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80C70" w14:textId="77777777" w:rsidR="00A86C3B" w:rsidRPr="00A86C3B" w:rsidRDefault="00A86C3B" w:rsidP="00A86C3B">
      <w:pPr>
        <w:rPr>
          <w:b/>
          <w:lang w:val="en-US"/>
        </w:rPr>
      </w:pPr>
      <w:r w:rsidRPr="00A86C3B">
        <w:rPr>
          <w:b/>
          <w:lang w:val="en-US"/>
        </w:rPr>
        <w:t>Biomechanical eye model</w:t>
      </w:r>
    </w:p>
    <w:p w14:paraId="7493F74D" w14:textId="459592C9" w:rsidR="00D959EF" w:rsidRDefault="00A86C3B" w:rsidP="00D26B8E">
      <w:pPr>
        <w:rPr>
          <w:lang w:val="en-US"/>
        </w:rPr>
      </w:pPr>
      <w:r>
        <w:rPr>
          <w:lang w:val="en-US"/>
        </w:rPr>
        <w:t xml:space="preserve">It has already been stated that the approach we have followed, is to create a complete simulation framework which </w:t>
      </w:r>
      <w:r w:rsidR="000F1C0F">
        <w:rPr>
          <w:lang w:val="en-US"/>
        </w:rPr>
        <w:t xml:space="preserve">takes into consideration all the </w:t>
      </w:r>
      <w:r>
        <w:rPr>
          <w:lang w:val="en-US"/>
        </w:rPr>
        <w:t xml:space="preserve">parts </w:t>
      </w:r>
      <w:r w:rsidR="000F1C0F">
        <w:rPr>
          <w:lang w:val="en-US"/>
        </w:rPr>
        <w:t xml:space="preserve">that contribute </w:t>
      </w:r>
      <w:r>
        <w:rPr>
          <w:lang w:val="en-US"/>
        </w:rPr>
        <w:t xml:space="preserve">to the </w:t>
      </w:r>
      <w:r w:rsidR="000F1C0F">
        <w:rPr>
          <w:lang w:val="en-US"/>
        </w:rPr>
        <w:t>generation</w:t>
      </w:r>
      <w:r>
        <w:rPr>
          <w:lang w:val="en-US"/>
        </w:rPr>
        <w:t xml:space="preserve"> of motion, from the brain down to the muscles. Therefore, </w:t>
      </w:r>
      <w:r w:rsidR="000F1C0F">
        <w:rPr>
          <w:lang w:val="en-US"/>
        </w:rPr>
        <w:t xml:space="preserve">in order to close the </w:t>
      </w:r>
      <w:r w:rsidR="003A3DFD">
        <w:rPr>
          <w:lang w:val="en-US"/>
        </w:rPr>
        <w:t xml:space="preserve">physiological/virtual neural </w:t>
      </w:r>
      <w:r w:rsidR="000F1C0F">
        <w:rPr>
          <w:lang w:val="en-US"/>
        </w:rPr>
        <w:t>loop</w:t>
      </w:r>
      <w:r>
        <w:rPr>
          <w:lang w:val="en-US"/>
        </w:rPr>
        <w:t xml:space="preserve">, a biomechanical model of the </w:t>
      </w:r>
      <w:r w:rsidR="00F12DDA">
        <w:rPr>
          <w:lang w:val="en-US"/>
        </w:rPr>
        <w:t>human eye</w:t>
      </w:r>
      <w:r>
        <w:rPr>
          <w:lang w:val="en-US"/>
        </w:rPr>
        <w:t xml:space="preserve"> </w:t>
      </w:r>
      <w:r w:rsidR="00F12DDA">
        <w:rPr>
          <w:lang w:val="en-US"/>
        </w:rPr>
        <w:t>is required</w:t>
      </w:r>
      <w:r>
        <w:rPr>
          <w:lang w:val="en-US"/>
        </w:rPr>
        <w:t xml:space="preserve">. The </w:t>
      </w:r>
      <w:r w:rsidR="000919C6">
        <w:rPr>
          <w:lang w:val="en-US"/>
        </w:rPr>
        <w:t xml:space="preserve">biomechanical </w:t>
      </w:r>
      <w:r>
        <w:rPr>
          <w:lang w:val="en-US"/>
        </w:rPr>
        <w:t>model’</w:t>
      </w:r>
      <w:r w:rsidR="00F12DDA">
        <w:rPr>
          <w:lang w:val="en-US"/>
        </w:rPr>
        <w:t xml:space="preserve">s input </w:t>
      </w:r>
      <w:r>
        <w:rPr>
          <w:lang w:val="en-US"/>
        </w:rPr>
        <w:t xml:space="preserve">is the activation signal </w:t>
      </w:r>
      <w:r w:rsidR="000919C6">
        <w:rPr>
          <w:lang w:val="en-US"/>
        </w:rPr>
        <w:t xml:space="preserve">vector originating in the superior colliculus. </w:t>
      </w:r>
      <w:r w:rsidR="003A3DFD">
        <w:rPr>
          <w:lang w:val="en-US"/>
        </w:rPr>
        <w:t>I</w:t>
      </w:r>
      <w:r w:rsidR="000919C6">
        <w:rPr>
          <w:lang w:val="en-US"/>
        </w:rPr>
        <w:t xml:space="preserve">ts output is the motion of the eyeball, namely </w:t>
      </w:r>
      <w:r w:rsidR="00F12DDA">
        <w:rPr>
          <w:lang w:val="en-US"/>
        </w:rPr>
        <w:t>the orientation of the eye at every time instance.</w:t>
      </w:r>
      <w:r w:rsidR="00D26B8E">
        <w:rPr>
          <w:lang w:val="en-US"/>
        </w:rPr>
        <w:t xml:space="preserve"> The activation signal is </w:t>
      </w:r>
      <w:r w:rsidR="003A3DFD">
        <w:rPr>
          <w:lang w:val="en-US"/>
        </w:rPr>
        <w:t xml:space="preserve">treated </w:t>
      </w:r>
      <w:r w:rsidR="00E17751">
        <w:rPr>
          <w:lang w:val="en-US"/>
        </w:rPr>
        <w:t xml:space="preserve">as </w:t>
      </w:r>
      <w:r w:rsidR="00D26B8E">
        <w:rPr>
          <w:lang w:val="en-US"/>
        </w:rPr>
        <w:t xml:space="preserve">vector, because </w:t>
      </w:r>
      <w:r w:rsidR="00E17751">
        <w:rPr>
          <w:lang w:val="en-US"/>
        </w:rPr>
        <w:t xml:space="preserve">it </w:t>
      </w:r>
      <w:r w:rsidR="003A3DFD">
        <w:rPr>
          <w:lang w:val="en-US"/>
        </w:rPr>
        <w:t xml:space="preserve">is consisted of the </w:t>
      </w:r>
      <w:r w:rsidR="000B37BC">
        <w:rPr>
          <w:lang w:val="en-US"/>
        </w:rPr>
        <w:t xml:space="preserve">individual </w:t>
      </w:r>
      <w:r w:rsidR="003A3DFD">
        <w:rPr>
          <w:lang w:val="en-US"/>
        </w:rPr>
        <w:t xml:space="preserve">activations of </w:t>
      </w:r>
      <w:r w:rsidR="000B37BC">
        <w:rPr>
          <w:lang w:val="en-US"/>
        </w:rPr>
        <w:t xml:space="preserve">each </w:t>
      </w:r>
      <w:r w:rsidR="003A3DFD">
        <w:rPr>
          <w:lang w:val="en-US"/>
        </w:rPr>
        <w:t xml:space="preserve">one of the </w:t>
      </w:r>
      <w:r w:rsidR="00E17751">
        <w:rPr>
          <w:lang w:val="en-US"/>
        </w:rPr>
        <w:t>six extraocular muscles (EOMs</w:t>
      </w:r>
      <w:r w:rsidR="00D959EF">
        <w:rPr>
          <w:lang w:val="en-US"/>
        </w:rPr>
        <w:t>).</w:t>
      </w:r>
      <w:r w:rsidR="00D959EF" w:rsidRPr="00E17751">
        <w:rPr>
          <w:lang w:val="en-US"/>
        </w:rPr>
        <w:t xml:space="preserve"> </w:t>
      </w:r>
    </w:p>
    <w:p w14:paraId="160A737C" w14:textId="50D16DB5" w:rsidR="00394458" w:rsidRPr="00394458" w:rsidRDefault="009B1058" w:rsidP="00D26B8E">
      <w:pPr>
        <w:rPr>
          <w:b/>
          <w:lang w:val="en-US"/>
        </w:rPr>
      </w:pPr>
      <w:r>
        <w:rPr>
          <w:b/>
          <w:lang w:val="en-US"/>
        </w:rPr>
        <w:t>Eye model a</w:t>
      </w:r>
      <w:r w:rsidR="00394458" w:rsidRPr="00394458">
        <w:rPr>
          <w:b/>
          <w:lang w:val="en-US"/>
        </w:rPr>
        <w:t>natomy</w:t>
      </w:r>
    </w:p>
    <w:p w14:paraId="41A68D01" w14:textId="14EAF394" w:rsidR="00E17751" w:rsidRDefault="00D959EF" w:rsidP="00394458">
      <w:pPr>
        <w:rPr>
          <w:lang w:val="en-US"/>
        </w:rPr>
      </w:pPr>
      <w:r w:rsidRPr="00E17751">
        <w:rPr>
          <w:lang w:val="en-US"/>
        </w:rPr>
        <w:t>The</w:t>
      </w:r>
      <w:r w:rsidR="00E17751" w:rsidRPr="00E17751">
        <w:rPr>
          <w:lang w:val="en-US"/>
        </w:rPr>
        <w:t xml:space="preserve"> </w:t>
      </w:r>
      <w:r>
        <w:rPr>
          <w:lang w:val="en-US"/>
        </w:rPr>
        <w:t>eyeball</w:t>
      </w:r>
      <w:r w:rsidR="0069612F">
        <w:rPr>
          <w:lang w:val="en-US"/>
        </w:rPr>
        <w:t xml:space="preserve"> is </w:t>
      </w:r>
      <w:r w:rsidR="00F51B0F">
        <w:rPr>
          <w:lang w:val="en-US"/>
        </w:rPr>
        <w:t>anatomically</w:t>
      </w:r>
      <w:r w:rsidR="0069612F">
        <w:rPr>
          <w:lang w:val="en-US"/>
        </w:rPr>
        <w:t xml:space="preserve"> represented</w:t>
      </w:r>
      <w:r w:rsidR="00F51B0F">
        <w:rPr>
          <w:lang w:val="en-US"/>
        </w:rPr>
        <w:t xml:space="preserve"> with</w:t>
      </w:r>
      <w:r w:rsidR="00E17751" w:rsidRPr="00E17751">
        <w:rPr>
          <w:lang w:val="en-US"/>
        </w:rPr>
        <w:t xml:space="preserve"> </w:t>
      </w:r>
      <w:r w:rsidR="00F51B0F">
        <w:rPr>
          <w:lang w:val="en-US"/>
        </w:rPr>
        <w:t xml:space="preserve">a </w:t>
      </w:r>
      <w:r w:rsidR="00E17751" w:rsidRPr="00E17751">
        <w:rPr>
          <w:lang w:val="en-US"/>
        </w:rPr>
        <w:t xml:space="preserve">sphere </w:t>
      </w:r>
      <w:r w:rsidR="00F51B0F">
        <w:rPr>
          <w:lang w:val="en-US"/>
        </w:rPr>
        <w:t xml:space="preserve">of </w:t>
      </w:r>
      <w:r w:rsidR="00E17751" w:rsidRPr="00E17751">
        <w:rPr>
          <w:lang w:val="en-US"/>
        </w:rPr>
        <w:t xml:space="preserve">uniform mass distribution. The diameter </w:t>
      </w:r>
      <w:r w:rsidR="00F51B0F">
        <w:rPr>
          <w:lang w:val="en-US"/>
        </w:rPr>
        <w:t xml:space="preserve">of the eye </w:t>
      </w:r>
      <w:r w:rsidR="00E17751" w:rsidRPr="00E17751">
        <w:rPr>
          <w:lang w:val="en-US"/>
        </w:rPr>
        <w:t>is 24 mm</w:t>
      </w:r>
      <w:r w:rsidR="00F51B0F">
        <w:rPr>
          <w:lang w:val="en-US"/>
        </w:rPr>
        <w:t xml:space="preserve"> </w:t>
      </w:r>
      <w:r w:rsidR="00F51B0F" w:rsidRPr="00E17751">
        <w:rPr>
          <w:lang w:val="en-US"/>
        </w:rPr>
        <w:t>for adults</w:t>
      </w:r>
      <w:r w:rsidR="00E17751" w:rsidRPr="00E17751">
        <w:rPr>
          <w:lang w:val="en-US"/>
        </w:rPr>
        <w:t xml:space="preserve">, with </w:t>
      </w:r>
      <w:r w:rsidR="00F51B0F">
        <w:rPr>
          <w:lang w:val="en-US"/>
        </w:rPr>
        <w:t>small variation between individuals. T</w:t>
      </w:r>
      <w:r w:rsidR="00E17751" w:rsidRPr="00E17751">
        <w:rPr>
          <w:lang w:val="en-US"/>
        </w:rPr>
        <w:t xml:space="preserve">he mass </w:t>
      </w:r>
      <w:r w:rsidR="00F51B0F">
        <w:rPr>
          <w:lang w:val="en-US"/>
        </w:rPr>
        <w:t xml:space="preserve">of the eye </w:t>
      </w:r>
      <w:r w:rsidR="00E17751" w:rsidRPr="00E17751">
        <w:rPr>
          <w:lang w:val="en-US"/>
        </w:rPr>
        <w:t xml:space="preserve">is 7.5 grams. </w:t>
      </w:r>
      <w:r>
        <w:rPr>
          <w:lang w:val="en-US"/>
        </w:rPr>
        <w:t>Both aforementioned parameters can be personalized. R</w:t>
      </w:r>
      <w:r w:rsidR="00E17751" w:rsidRPr="00E17751">
        <w:rPr>
          <w:lang w:val="en-US"/>
        </w:rPr>
        <w:t>esponsible for the actuation of the eye</w:t>
      </w:r>
      <w:r>
        <w:rPr>
          <w:lang w:val="en-US"/>
        </w:rPr>
        <w:t xml:space="preserve">ball are the six extraocular muscles. </w:t>
      </w:r>
      <w:r w:rsidR="004F614B" w:rsidRPr="004F614B">
        <w:rPr>
          <w:lang w:val="en-US"/>
        </w:rPr>
        <w:t xml:space="preserve">They are arranged in three pairs and form a cone inside the orbit with the apex being located inside the cranium in a tendonous ring called the annulus of Zinn. </w:t>
      </w:r>
      <w:r w:rsidR="004F614B" w:rsidRPr="00E17751">
        <w:rPr>
          <w:lang w:val="en-US"/>
        </w:rPr>
        <w:t xml:space="preserve">The eye has three rotational degrees of freedom, and each muscle pair </w:t>
      </w:r>
      <w:r w:rsidR="00F51B0F">
        <w:rPr>
          <w:lang w:val="en-US"/>
        </w:rPr>
        <w:t>is in charge of actuating the eye in one of them</w:t>
      </w:r>
      <w:r w:rsidR="004F614B" w:rsidRPr="00E17751">
        <w:rPr>
          <w:lang w:val="en-US"/>
        </w:rPr>
        <w:t xml:space="preserve">. </w:t>
      </w:r>
      <w:r w:rsidR="00F51B0F">
        <w:rPr>
          <w:lang w:val="en-US"/>
        </w:rPr>
        <w:t>A</w:t>
      </w:r>
      <w:r w:rsidR="004F614B" w:rsidRPr="00E17751">
        <w:rPr>
          <w:lang w:val="en-US"/>
        </w:rPr>
        <w:t xml:space="preserve"> pair is required instead of a single muscle for each </w:t>
      </w:r>
      <w:r w:rsidR="004F614B">
        <w:rPr>
          <w:lang w:val="en-US"/>
        </w:rPr>
        <w:t>DOF</w:t>
      </w:r>
      <w:r w:rsidR="004F614B" w:rsidRPr="00E17751">
        <w:rPr>
          <w:lang w:val="en-US"/>
        </w:rPr>
        <w:t xml:space="preserve"> </w:t>
      </w:r>
      <w:r w:rsidR="00DF16B1">
        <w:rPr>
          <w:lang w:val="en-US"/>
        </w:rPr>
        <w:t>since muscles</w:t>
      </w:r>
      <w:r w:rsidR="004F614B">
        <w:rPr>
          <w:lang w:val="en-US"/>
        </w:rPr>
        <w:t xml:space="preserve"> </w:t>
      </w:r>
      <w:r w:rsidR="004F614B" w:rsidRPr="00E17751">
        <w:rPr>
          <w:lang w:val="en-US"/>
        </w:rPr>
        <w:t xml:space="preserve">are only able to apply tractive forces </w:t>
      </w:r>
      <w:r w:rsidR="004F614B">
        <w:rPr>
          <w:lang w:val="en-US"/>
        </w:rPr>
        <w:t xml:space="preserve">and </w:t>
      </w:r>
      <w:r w:rsidR="004F614B" w:rsidRPr="00E17751">
        <w:rPr>
          <w:lang w:val="en-US"/>
        </w:rPr>
        <w:t>not repulsive</w:t>
      </w:r>
      <w:r w:rsidR="004F614B">
        <w:rPr>
          <w:lang w:val="en-US"/>
        </w:rPr>
        <w:t xml:space="preserve">. </w:t>
      </w:r>
      <w:r w:rsidR="00394458">
        <w:rPr>
          <w:lang w:val="en-US"/>
        </w:rPr>
        <w:t xml:space="preserve">The six EOMs with their DOFs are: </w:t>
      </w:r>
      <w:r>
        <w:rPr>
          <w:lang w:val="en-US"/>
        </w:rPr>
        <w:t>Medial</w:t>
      </w:r>
      <w:r w:rsidR="00394458">
        <w:rPr>
          <w:lang w:val="en-US"/>
        </w:rPr>
        <w:t>/l</w:t>
      </w:r>
      <w:r>
        <w:rPr>
          <w:lang w:val="en-US"/>
        </w:rPr>
        <w:t>ateral</w:t>
      </w:r>
      <w:r w:rsidR="00394458">
        <w:rPr>
          <w:lang w:val="en-US"/>
        </w:rPr>
        <w:t xml:space="preserve"> r</w:t>
      </w:r>
      <w:r>
        <w:rPr>
          <w:lang w:val="en-US"/>
        </w:rPr>
        <w:t>ectus for horizontal m</w:t>
      </w:r>
      <w:r w:rsidR="004F614B">
        <w:rPr>
          <w:lang w:val="en-US"/>
        </w:rPr>
        <w:t xml:space="preserve">ovements, </w:t>
      </w:r>
      <w:r w:rsidR="00394458">
        <w:rPr>
          <w:lang w:val="en-US"/>
        </w:rPr>
        <w:t>superior/i</w:t>
      </w:r>
      <w:r>
        <w:rPr>
          <w:lang w:val="en-US"/>
        </w:rPr>
        <w:t>nferior</w:t>
      </w:r>
      <w:r w:rsidR="00394458">
        <w:rPr>
          <w:lang w:val="en-US"/>
        </w:rPr>
        <w:t xml:space="preserve"> rectus for vertical movements and superior/inferior o</w:t>
      </w:r>
      <w:r>
        <w:rPr>
          <w:lang w:val="en-US"/>
        </w:rPr>
        <w:t>blique for torsional movements</w:t>
      </w:r>
      <w:r w:rsidR="00394458">
        <w:rPr>
          <w:lang w:val="en-US"/>
        </w:rPr>
        <w:t xml:space="preserve">. </w:t>
      </w:r>
      <w:r w:rsidR="000366B3">
        <w:rPr>
          <w:lang w:val="en-US"/>
        </w:rPr>
        <w:t xml:space="preserve">An important aspect of the </w:t>
      </w:r>
      <w:r w:rsidR="007A1F39">
        <w:rPr>
          <w:lang w:val="en-US"/>
        </w:rPr>
        <w:t xml:space="preserve">oculomotor system that greatly affects the overall behavior is the existence of the EOM pulleys. They are structures composed of collagen, elastin and smooth muscle </w:t>
      </w:r>
      <w:r w:rsidR="00AB654B">
        <w:rPr>
          <w:lang w:val="en-US"/>
        </w:rPr>
        <w:t>fibers</w:t>
      </w:r>
      <w:r w:rsidR="007A1F39">
        <w:rPr>
          <w:lang w:val="en-US"/>
        </w:rPr>
        <w:t xml:space="preserve"> </w:t>
      </w:r>
      <w:r w:rsidR="008566C5">
        <w:rPr>
          <w:lang w:val="en-US"/>
        </w:rPr>
        <w:t xml:space="preserve">which influence the path of the muscles. More specifically, their role is to keep the moment arm of the muscle force unchanged regardless of the eye orientation. In a way, this simplifies the work of the neural system when it comes to rotating the eye. In our model, the pulleys have been modeled by a point on the orbit </w:t>
      </w:r>
      <w:r w:rsidR="000044A1">
        <w:rPr>
          <w:lang w:val="en-US"/>
        </w:rPr>
        <w:t>whose exact location depends on the current eye orientation. Every EOM has its own pulley point, and its path is enforced to pass through that point. The coordinates of the pulley points and the way they move with the eye</w:t>
      </w:r>
      <w:r w:rsidR="00DF16B1">
        <w:rPr>
          <w:lang w:val="en-US"/>
        </w:rPr>
        <w:t xml:space="preserve"> have been well studied</w:t>
      </w:r>
      <w:r w:rsidR="000044A1">
        <w:rPr>
          <w:lang w:val="en-US"/>
        </w:rPr>
        <w:t xml:space="preserve"> in </w:t>
      </w:r>
      <w:r w:rsidR="00DF16B1">
        <w:rPr>
          <w:lang w:val="en-US"/>
        </w:rPr>
        <w:t xml:space="preserve">the </w:t>
      </w:r>
      <w:r w:rsidR="000044A1">
        <w:rPr>
          <w:lang w:val="en-US"/>
        </w:rPr>
        <w:t xml:space="preserve">literature. </w:t>
      </w:r>
      <w:r w:rsidR="008566C5">
        <w:rPr>
          <w:lang w:val="en-US"/>
        </w:rPr>
        <w:t xml:space="preserve">All the above features, as well as the dynamics, which are explained below, have been modeled using </w:t>
      </w:r>
      <w:r w:rsidR="00DF16B1">
        <w:rPr>
          <w:lang w:val="en-US"/>
        </w:rPr>
        <w:t xml:space="preserve">the </w:t>
      </w:r>
      <w:bookmarkStart w:id="0" w:name="_GoBack"/>
      <w:bookmarkEnd w:id="0"/>
      <w:r w:rsidR="00F51B0F">
        <w:rPr>
          <w:lang w:val="en-US"/>
        </w:rPr>
        <w:t>OpenSim biomechanics framework</w:t>
      </w:r>
      <w:r w:rsidR="008566C5">
        <w:rPr>
          <w:lang w:val="en-US"/>
        </w:rPr>
        <w:t>.</w:t>
      </w:r>
    </w:p>
    <w:p w14:paraId="46404BA8" w14:textId="24E1FDF7" w:rsidR="00394458" w:rsidRPr="00394458" w:rsidRDefault="00394458" w:rsidP="00394458">
      <w:pPr>
        <w:rPr>
          <w:b/>
          <w:lang w:val="en-US"/>
        </w:rPr>
      </w:pPr>
      <w:r w:rsidRPr="00394458">
        <w:rPr>
          <w:b/>
          <w:lang w:val="en-US"/>
        </w:rPr>
        <w:t>EOM dynamics</w:t>
      </w:r>
    </w:p>
    <w:p w14:paraId="0CD8B710" w14:textId="00A662A9" w:rsidR="00394458" w:rsidRDefault="001C7E8D" w:rsidP="00394458">
      <w:pPr>
        <w:rPr>
          <w:lang w:val="en-US"/>
        </w:rPr>
      </w:pPr>
      <w:r>
        <w:rPr>
          <w:lang w:val="en-US"/>
        </w:rPr>
        <w:t>Muscles are actuators that produce force by contracting. The nervous system can co</w:t>
      </w:r>
      <w:r w:rsidR="00C9145D">
        <w:rPr>
          <w:lang w:val="en-US"/>
        </w:rPr>
        <w:t xml:space="preserve">ntrol the force they produce by </w:t>
      </w:r>
      <w:r>
        <w:rPr>
          <w:lang w:val="en-US"/>
        </w:rPr>
        <w:t xml:space="preserve">adjusting the excitation signal that is supplied to them through motoneurons. The </w:t>
      </w:r>
      <w:r w:rsidR="00771DEB">
        <w:rPr>
          <w:lang w:val="en-US"/>
        </w:rPr>
        <w:t>dynamics</w:t>
      </w:r>
      <w:r>
        <w:rPr>
          <w:lang w:val="en-US"/>
        </w:rPr>
        <w:t xml:space="preserve"> of </w:t>
      </w:r>
      <w:r w:rsidR="00771DEB">
        <w:rPr>
          <w:lang w:val="en-US"/>
        </w:rPr>
        <w:t xml:space="preserve">muscular </w:t>
      </w:r>
      <w:r>
        <w:rPr>
          <w:lang w:val="en-US"/>
        </w:rPr>
        <w:t>force production are complicated</w:t>
      </w:r>
      <w:r w:rsidR="00771DEB">
        <w:rPr>
          <w:lang w:val="en-US"/>
        </w:rPr>
        <w:t>,</w:t>
      </w:r>
      <w:r>
        <w:rPr>
          <w:lang w:val="en-US"/>
        </w:rPr>
        <w:t xml:space="preserve"> </w:t>
      </w:r>
      <w:r w:rsidR="00C9145D">
        <w:rPr>
          <w:lang w:val="en-US"/>
        </w:rPr>
        <w:t xml:space="preserve">but </w:t>
      </w:r>
      <w:r w:rsidR="00B875A9">
        <w:rPr>
          <w:lang w:val="en-US"/>
        </w:rPr>
        <w:t xml:space="preserve">can </w:t>
      </w:r>
      <w:r>
        <w:rPr>
          <w:lang w:val="en-US"/>
        </w:rPr>
        <w:t xml:space="preserve">be split into some </w:t>
      </w:r>
      <w:r w:rsidR="00C9145D">
        <w:rPr>
          <w:lang w:val="en-US"/>
        </w:rPr>
        <w:t xml:space="preserve">basic </w:t>
      </w:r>
      <w:r>
        <w:rPr>
          <w:lang w:val="en-US"/>
        </w:rPr>
        <w:t>components</w:t>
      </w:r>
      <w:r w:rsidR="00AB654B">
        <w:rPr>
          <w:lang w:val="en-US"/>
        </w:rPr>
        <w:t xml:space="preserve">: 1) The elasticity </w:t>
      </w:r>
      <w:r w:rsidR="00C9145D">
        <w:rPr>
          <w:lang w:val="en-US"/>
        </w:rPr>
        <w:t xml:space="preserve">due to the </w:t>
      </w:r>
      <w:r w:rsidR="00AB654B">
        <w:rPr>
          <w:lang w:val="en-US"/>
        </w:rPr>
        <w:t>elastic nature of the muscle</w:t>
      </w:r>
      <w:r w:rsidR="00C9145D">
        <w:rPr>
          <w:lang w:val="en-US"/>
        </w:rPr>
        <w:t>s</w:t>
      </w:r>
      <w:r w:rsidR="00AB654B">
        <w:rPr>
          <w:lang w:val="en-US"/>
        </w:rPr>
        <w:t xml:space="preserve">. 2) The </w:t>
      </w:r>
      <w:r w:rsidR="00C9145D">
        <w:rPr>
          <w:lang w:val="en-US"/>
        </w:rPr>
        <w:t xml:space="preserve">delay </w:t>
      </w:r>
      <w:r w:rsidR="00AB654B">
        <w:rPr>
          <w:lang w:val="en-US"/>
        </w:rPr>
        <w:t xml:space="preserve">between the onset of the excitation signal and the </w:t>
      </w:r>
      <w:r w:rsidR="00C9145D">
        <w:rPr>
          <w:lang w:val="en-US"/>
        </w:rPr>
        <w:t>actual muscle contraction</w:t>
      </w:r>
      <w:r w:rsidR="00AB654B">
        <w:rPr>
          <w:lang w:val="en-US"/>
        </w:rPr>
        <w:t xml:space="preserve">, caused by the </w:t>
      </w:r>
      <w:r w:rsidR="00C9145D">
        <w:rPr>
          <w:lang w:val="en-US"/>
        </w:rPr>
        <w:t xml:space="preserve">transmission of the </w:t>
      </w:r>
      <w:r w:rsidR="00AB654B">
        <w:rPr>
          <w:lang w:val="en-US"/>
        </w:rPr>
        <w:t>action potential</w:t>
      </w:r>
      <w:r w:rsidR="00C9145D">
        <w:rPr>
          <w:lang w:val="en-US"/>
        </w:rPr>
        <w:t>s</w:t>
      </w:r>
      <w:r w:rsidR="00AB654B">
        <w:rPr>
          <w:lang w:val="en-US"/>
        </w:rPr>
        <w:t xml:space="preserve"> time and by the necessary calcium release on the muscle fibers</w:t>
      </w:r>
      <w:r w:rsidR="00B875A9">
        <w:rPr>
          <w:lang w:val="en-US"/>
        </w:rPr>
        <w:t>.</w:t>
      </w:r>
      <w:r w:rsidR="009F2C55">
        <w:rPr>
          <w:lang w:val="en-US"/>
        </w:rPr>
        <w:t xml:space="preserve"> All these have been captured by the custom extraocular muscle model that has been developed. </w:t>
      </w:r>
    </w:p>
    <w:p w14:paraId="4A07E01D" w14:textId="6A9A3D76" w:rsidR="00394458" w:rsidRPr="00394458" w:rsidRDefault="00394458" w:rsidP="009F2C55">
      <w:pPr>
        <w:tabs>
          <w:tab w:val="right" w:pos="9638"/>
        </w:tabs>
        <w:rPr>
          <w:b/>
          <w:lang w:val="en-US"/>
        </w:rPr>
      </w:pPr>
      <w:bookmarkStart w:id="1" w:name="_Toc437248800"/>
      <w:bookmarkStart w:id="2" w:name="_Toc438126645"/>
      <w:bookmarkStart w:id="3" w:name="_Toc438129949"/>
      <w:bookmarkStart w:id="4" w:name="_Toc438463395"/>
      <w:bookmarkStart w:id="5" w:name="_Toc438464103"/>
      <w:bookmarkStart w:id="6" w:name="_Toc440616256"/>
      <w:r w:rsidRPr="00394458">
        <w:rPr>
          <w:b/>
          <w:lang w:val="en-US"/>
        </w:rPr>
        <w:t>Orbital fat force</w:t>
      </w:r>
      <w:bookmarkEnd w:id="1"/>
      <w:bookmarkEnd w:id="2"/>
      <w:bookmarkEnd w:id="3"/>
      <w:bookmarkEnd w:id="4"/>
      <w:bookmarkEnd w:id="5"/>
      <w:bookmarkEnd w:id="6"/>
      <w:r w:rsidR="009F2C55">
        <w:rPr>
          <w:b/>
          <w:lang w:val="en-US"/>
        </w:rPr>
        <w:tab/>
      </w:r>
    </w:p>
    <w:p w14:paraId="11659E4A" w14:textId="32E75953" w:rsidR="00483E60" w:rsidRPr="00364554" w:rsidRDefault="00DF51CE" w:rsidP="00394458">
      <w:pPr>
        <w:rPr>
          <w:lang w:val="en-GB"/>
        </w:rPr>
      </w:pPr>
      <w:r>
        <w:rPr>
          <w:lang w:val="en-GB"/>
        </w:rPr>
        <w:t xml:space="preserve">Apart from the muscle forces, the oculomotor behaviour depends heavily on the passive forces coming from the fat tissues inside </w:t>
      </w:r>
      <w:r w:rsidR="00394458" w:rsidRPr="00394458">
        <w:rPr>
          <w:lang w:val="en-GB"/>
        </w:rPr>
        <w:t>the eye orbit</w:t>
      </w:r>
      <w:r>
        <w:rPr>
          <w:lang w:val="en-GB"/>
        </w:rPr>
        <w:t>. Their role is critical</w:t>
      </w:r>
      <w:r w:rsidR="00394458" w:rsidRPr="00394458">
        <w:rPr>
          <w:lang w:val="en-GB"/>
        </w:rPr>
        <w:t xml:space="preserve"> </w:t>
      </w:r>
      <w:r>
        <w:rPr>
          <w:lang w:val="en-GB"/>
        </w:rPr>
        <w:t xml:space="preserve">in the </w:t>
      </w:r>
      <w:r w:rsidR="00394458" w:rsidRPr="00394458">
        <w:rPr>
          <w:lang w:val="en-GB"/>
        </w:rPr>
        <w:t xml:space="preserve">optical stabilization required to eliminate the influence of head movements </w:t>
      </w:r>
      <w:r w:rsidRPr="00394458">
        <w:rPr>
          <w:lang w:val="en-GB"/>
        </w:rPr>
        <w:t>and other perturbation</w:t>
      </w:r>
      <w:r>
        <w:rPr>
          <w:lang w:val="en-GB"/>
        </w:rPr>
        <w:t xml:space="preserve"> caused by body movement</w:t>
      </w:r>
      <w:r w:rsidR="00394458" w:rsidRPr="00394458">
        <w:rPr>
          <w:lang w:val="en-GB"/>
        </w:rPr>
        <w:t xml:space="preserve">. We modelled the fat tissue passive force developing a custom torque with </w:t>
      </w:r>
      <w:r w:rsidR="00364554">
        <w:rPr>
          <w:lang w:val="en-GB"/>
        </w:rPr>
        <w:t xml:space="preserve">elastic and viscous properties governed by the </w:t>
      </w:r>
      <w:r w:rsidR="00394458" w:rsidRPr="00394458">
        <w:rPr>
          <w:lang w:val="en-GB"/>
        </w:rPr>
        <w:t>following</w:t>
      </w:r>
      <w:r w:rsidR="00364554">
        <w:rPr>
          <w:lang w:val="en-GB"/>
        </w:rPr>
        <w:t xml:space="preserve"> </w:t>
      </w:r>
      <w:r w:rsidR="00364554" w:rsidRPr="00394458">
        <w:rPr>
          <w:lang w:val="en-GB"/>
        </w:rPr>
        <w:t>equation</w:t>
      </w:r>
      <w:r w:rsidR="00394458" w:rsidRPr="00394458">
        <w:rPr>
          <w:lang w:val="en-GB"/>
        </w:rPr>
        <w:t>:</w:t>
      </w:r>
      <w:r>
        <w:rPr>
          <w:lang w:val="en-GB"/>
        </w:rPr>
        <w:t xml:space="preserve"> </w:t>
      </w:r>
      <m:oMath>
        <m:r>
          <w:rPr>
            <w:rFonts w:ascii="Cambria Math" w:hAnsi="Cambria Math"/>
            <w:lang w:val="en-GB"/>
          </w:rPr>
          <m:t>t=-K*R – C*U</m:t>
        </m:r>
      </m:oMath>
      <w:r w:rsidR="00364554">
        <w:rPr>
          <w:rFonts w:eastAsiaTheme="minorEastAsia"/>
          <w:lang w:val="en-GB"/>
        </w:rPr>
        <w:t xml:space="preserve"> </w:t>
      </w:r>
      <w:r>
        <w:rPr>
          <w:lang w:val="en-GB"/>
        </w:rPr>
        <w:t xml:space="preserve">where </w:t>
      </w:r>
      <m:oMath>
        <m:r>
          <w:rPr>
            <w:rFonts w:ascii="Cambria Math" w:eastAsiaTheme="minorEastAsia" w:hAnsi="Cambria Math"/>
            <w:lang w:val="en-GB"/>
          </w:rPr>
          <m:t>R = Eye orientation</m:t>
        </m:r>
      </m:oMath>
      <w:r w:rsidR="00364554">
        <w:rPr>
          <w:rFonts w:eastAsiaTheme="minorEastAsia"/>
          <w:lang w:val="en-GB"/>
        </w:rPr>
        <w:t xml:space="preserve"> ;  </w:t>
      </w:r>
      <m:oMath>
        <m:r>
          <w:rPr>
            <w:rFonts w:ascii="Cambria Math" w:eastAsiaTheme="minorEastAsia" w:hAnsi="Cambria Math"/>
            <w:lang w:val="en-GB"/>
          </w:rPr>
          <m:t>U: Rotational velocity of the eyeball</m:t>
        </m:r>
      </m:oMath>
      <w:r w:rsidR="00364554">
        <w:rPr>
          <w:rFonts w:eastAsiaTheme="minorEastAsia"/>
          <w:lang w:val="en-GB"/>
        </w:rPr>
        <w:t xml:space="preserve">. </w:t>
      </w:r>
      <w:r>
        <w:rPr>
          <w:rFonts w:eastAsiaTheme="minorEastAsia"/>
          <w:lang w:val="en-GB"/>
        </w:rPr>
        <w:t>E</w:t>
      </w:r>
      <w:r w:rsidR="00364554">
        <w:rPr>
          <w:rFonts w:eastAsiaTheme="minorEastAsia"/>
          <w:lang w:val="en-GB"/>
        </w:rPr>
        <w:t xml:space="preserve">ach element </w:t>
      </w:r>
      <w:r>
        <w:rPr>
          <w:rFonts w:eastAsiaTheme="minorEastAsia"/>
          <w:lang w:val="en-GB"/>
        </w:rPr>
        <w:t xml:space="preserve">of vector </w:t>
      </w:r>
      <m:oMath>
        <m:r>
          <w:rPr>
            <w:rFonts w:ascii="Cambria Math" w:eastAsiaTheme="minorEastAsia" w:hAnsi="Cambria Math"/>
            <w:lang w:val="en-GB"/>
          </w:rPr>
          <m:t>U</m:t>
        </m:r>
      </m:oMath>
      <w:r>
        <w:rPr>
          <w:rFonts w:eastAsiaTheme="minorEastAsia"/>
          <w:lang w:val="en-GB"/>
        </w:rPr>
        <w:t xml:space="preserve"> </w:t>
      </w:r>
      <w:r w:rsidR="00364554">
        <w:rPr>
          <w:rFonts w:eastAsiaTheme="minorEastAsia"/>
          <w:lang w:val="en-GB"/>
        </w:rPr>
        <w:t>is the time derivative of the respective element of</w:t>
      </w:r>
      <w:r>
        <w:rPr>
          <w:rFonts w:eastAsiaTheme="minorEastAsia"/>
          <w:lang w:val="en-GB"/>
        </w:rPr>
        <w:t xml:space="preserve"> vector</w:t>
      </w:r>
      <w:r w:rsidR="00364554">
        <w:rPr>
          <w:rFonts w:eastAsiaTheme="minorEastAsia"/>
          <w:lang w:val="en-GB"/>
        </w:rPr>
        <w:t xml:space="preserve"> </w:t>
      </w:r>
      <m:oMath>
        <m:r>
          <w:rPr>
            <w:rFonts w:ascii="Cambria Math" w:eastAsiaTheme="minorEastAsia" w:hAnsi="Cambria Math"/>
            <w:lang w:val="en-GB"/>
          </w:rPr>
          <m:t>R</m:t>
        </m:r>
      </m:oMath>
      <w:r w:rsidR="00364554">
        <w:rPr>
          <w:rFonts w:eastAsiaTheme="minorEastAsia"/>
          <w:lang w:val="en-GB"/>
        </w:rPr>
        <w:t>. This custom torque acts like a rotational spring-</w:t>
      </w:r>
      <w:r w:rsidR="00364554">
        <w:rPr>
          <w:rFonts w:eastAsiaTheme="minorEastAsia"/>
          <w:lang w:val="en-GB"/>
        </w:rPr>
        <w:lastRenderedPageBreak/>
        <w:t xml:space="preserve">damper apparatus that resists to any eyeball movements and tends to bring it </w:t>
      </w:r>
      <w:r w:rsidR="00483E60">
        <w:rPr>
          <w:rFonts w:eastAsiaTheme="minorEastAsia"/>
          <w:lang w:val="en-GB"/>
        </w:rPr>
        <w:t xml:space="preserve">back to </w:t>
      </w:r>
      <w:r w:rsidR="00364554">
        <w:rPr>
          <w:rFonts w:eastAsiaTheme="minorEastAsia"/>
          <w:lang w:val="en-GB"/>
        </w:rPr>
        <w:t xml:space="preserve">the </w:t>
      </w:r>
      <w:r w:rsidR="00483E60">
        <w:rPr>
          <w:rFonts w:eastAsiaTheme="minorEastAsia"/>
          <w:lang w:val="en-GB"/>
        </w:rPr>
        <w:t xml:space="preserve">primary </w:t>
      </w:r>
      <w:r w:rsidR="00364554">
        <w:rPr>
          <w:rFonts w:eastAsiaTheme="minorEastAsia"/>
          <w:lang w:val="en-GB"/>
        </w:rPr>
        <w:t>orientation</w:t>
      </w:r>
      <w:r w:rsidR="00483E60">
        <w:rPr>
          <w:rFonts w:eastAsiaTheme="minorEastAsia"/>
          <w:lang w:val="en-GB"/>
        </w:rPr>
        <w:t>.</w:t>
      </w:r>
    </w:p>
    <w:sectPr w:rsidR="00483E60" w:rsidRPr="00364554" w:rsidSect="00A86C3B">
      <w:pgSz w:w="11906" w:h="16838"/>
      <w:pgMar w:top="1134" w:right="1134" w:bottom="1134" w:left="1134"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A1"/>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3B"/>
    <w:rsid w:val="000044A1"/>
    <w:rsid w:val="000366B3"/>
    <w:rsid w:val="000919C6"/>
    <w:rsid w:val="000B37BC"/>
    <w:rsid w:val="000F1C0F"/>
    <w:rsid w:val="001C7E8D"/>
    <w:rsid w:val="002B439D"/>
    <w:rsid w:val="002F23DF"/>
    <w:rsid w:val="00364554"/>
    <w:rsid w:val="00394458"/>
    <w:rsid w:val="003A3DFD"/>
    <w:rsid w:val="00483E60"/>
    <w:rsid w:val="004F614B"/>
    <w:rsid w:val="00597BEB"/>
    <w:rsid w:val="00691ACA"/>
    <w:rsid w:val="0069612F"/>
    <w:rsid w:val="007325A7"/>
    <w:rsid w:val="00771DEB"/>
    <w:rsid w:val="007A1F39"/>
    <w:rsid w:val="008566C5"/>
    <w:rsid w:val="00926D0E"/>
    <w:rsid w:val="009B1058"/>
    <w:rsid w:val="009F2C55"/>
    <w:rsid w:val="00A86C3B"/>
    <w:rsid w:val="00AB654B"/>
    <w:rsid w:val="00AE097D"/>
    <w:rsid w:val="00B875A9"/>
    <w:rsid w:val="00C9145D"/>
    <w:rsid w:val="00D26B8E"/>
    <w:rsid w:val="00D959EF"/>
    <w:rsid w:val="00DE605C"/>
    <w:rsid w:val="00DF16B1"/>
    <w:rsid w:val="00DF51CE"/>
    <w:rsid w:val="00E17751"/>
    <w:rsid w:val="00F12DDA"/>
    <w:rsid w:val="00F51B0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5314"/>
  <w15:chartTrackingRefBased/>
  <w15:docId w15:val="{B8BBE933-FCCF-463A-BFCE-AFAF08F0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C3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86C3B"/>
  </w:style>
  <w:style w:type="table" w:styleId="TableGrid">
    <w:name w:val="Table Grid"/>
    <w:basedOn w:val="TableNormal"/>
    <w:uiPriority w:val="39"/>
    <w:rsid w:val="00394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6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612</Words>
  <Characters>3494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Papapavlou</dc:creator>
  <cp:keywords/>
  <dc:description/>
  <cp:lastModifiedBy>Μουστάκας Κωνσταντίνος</cp:lastModifiedBy>
  <cp:revision>2</cp:revision>
  <cp:lastPrinted>2016-05-20T11:11:00Z</cp:lastPrinted>
  <dcterms:created xsi:type="dcterms:W3CDTF">2016-05-23T18:51:00Z</dcterms:created>
  <dcterms:modified xsi:type="dcterms:W3CDTF">2016-05-23T18:51:00Z</dcterms:modified>
</cp:coreProperties>
</file>