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bottom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874"/>
        <w:gridCol w:w="4874"/>
      </w:tblGrid>
      <w:tr>
        <w:tc>
          <w:tcPr>
            <w:tcW w:type="dxa" w:w="5184"/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2194560" cy="109572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1095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</w:pPr>
            <w:r>
              <w:rPr>
                <w:b/>
                <w:color w:val="6E6E73"/>
                <w:sz w:val="15"/>
              </w:rPr>
              <w:t>INNOVATE  •  SOLVE  •  ELEVATE</w:t>
            </w:r>
          </w:p>
        </w:tc>
        <w:tc>
          <w:tcPr>
            <w:tcW w:type="dxa" w:w="4464"/>
          </w:tcPr>
          <w:p>
            <w:pPr>
              <w:spacing w:after="0" w:line="276" w:lineRule="auto"/>
              <w:jc w:val="right"/>
            </w:pPr>
            <w:r>
              <w:rPr>
                <w:b/>
                <w:color w:val="1D1D1F"/>
                <w:sz w:val="19"/>
              </w:rPr>
              <w:t>ABSS Nexus Technologies</w:t>
              <w:br/>
            </w:r>
            <w:r>
              <w:rPr>
                <w:b w:val="0"/>
                <w:color w:val="6E6E73"/>
                <w:sz w:val="16"/>
              </w:rPr>
              <w:t>Registered Corporate Office: India</w:t>
              <w:br/>
            </w:r>
            <w:r>
              <w:rPr>
                <w:b w:val="0"/>
                <w:color w:val="0066CC"/>
                <w:sz w:val="16"/>
              </w:rPr>
              <w:t>Web: www.abssnexus.in</w:t>
              <w:br/>
            </w:r>
            <w:r>
              <w:rPr>
                <w:b w:val="0"/>
                <w:color w:val="0066CC"/>
                <w:sz w:val="16"/>
              </w:rPr>
              <w:t>Email: contact@abssnexus.in</w:t>
              <w:br/>
            </w:r>
            <w:r>
              <w:rPr>
                <w:b w:val="0"/>
                <w:color w:val="6E6E73"/>
                <w:sz w:val="16"/>
              </w:rPr>
              <w:t>Student Support: +91 87579 28673</w:t>
              <w:br/>
            </w:r>
            <w:r>
              <w:rPr>
                <w:b w:val="0"/>
                <w:color w:val="8E8E93"/>
                <w:sz w:val="15"/>
              </w:rPr>
              <w:t>CIN / MSME Reg: UDYAM-JH-20-0038921</w:t>
              <w:br/>
            </w:r>
          </w:p>
        </w:tc>
      </w:tr>
    </w:tbl>
    <w:p>
      <w:pPr>
        <w:spacing w:before="120" w:after="240"/>
        <w:pBdr>
          <w:bottom w:val="single" w:sz="18" w:space="1" w:color="0066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bottom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874"/>
        <w:gridCol w:w="4874"/>
      </w:tblGrid>
      <w:tr>
        <w:tc>
          <w:tcPr>
            <w:tcW w:type="dxa" w:w="4896"/>
          </w:tcPr>
          <w:p>
            <w:pPr>
              <w:spacing w:after="0"/>
            </w:pPr>
            <w:r>
              <w:rPr>
                <w:b/>
                <w:color w:val="1D1D1F"/>
                <w:sz w:val="19"/>
              </w:rPr>
              <w:t>Ref No: ABSS/INT/2026/0482</w:t>
            </w:r>
          </w:p>
        </w:tc>
        <w:tc>
          <w:tcPr>
            <w:tcW w:type="dxa" w:w="4752"/>
          </w:tcPr>
          <w:p>
            <w:pPr>
              <w:spacing w:after="0"/>
              <w:jc w:val="right"/>
            </w:pPr>
            <w:r>
              <w:rPr>
                <w:b/>
                <w:color w:val="1D1D1F"/>
                <w:sz w:val="19"/>
              </w:rPr>
              <w:t>Date of Issue: October 20, 2026</w:t>
            </w:r>
          </w:p>
        </w:tc>
      </w:tr>
    </w:tbl>
    <w:p>
      <w:pPr>
        <w:spacing w:before="280" w:after="240"/>
        <w:jc w:val="center"/>
      </w:pPr>
      <w:r>
        <w:rPr>
          <w:b/>
          <w:color w:val="004488"/>
          <w:sz w:val="32"/>
        </w:rPr>
        <w:t>INTERNSHIP OFFER LETTER</w:t>
      </w:r>
    </w:p>
    <w:p>
      <w:pPr>
        <w:spacing w:before="0" w:after="120"/>
      </w:pPr>
      <w:r>
        <w:rPr>
          <w:b/>
          <w:sz w:val="21"/>
        </w:rPr>
        <w:t>Dear [Candidate Name],</w:t>
      </w:r>
    </w:p>
    <w:p>
      <w:pPr>
        <w:spacing w:before="0" w:after="200" w:line="288" w:lineRule="auto"/>
      </w:pPr>
      <w:r>
        <w:rPr>
          <w:sz w:val="20"/>
        </w:rPr>
        <w:t xml:space="preserve">On behalf of ABSS Nexus Technologies, we are pleased to offer you an appointment as a </w:t>
      </w:r>
      <w:r>
        <w:rPr>
          <w:b/>
          <w:sz w:val="20"/>
        </w:rPr>
        <w:t>Virtual Full Stack Web Development Intern</w:t>
      </w:r>
      <w:r>
        <w:rPr>
          <w:sz w:val="20"/>
        </w:rPr>
        <w:t>. This offer is extended in recognition of your academic merit, technical aptitude, and enthusiasm for building modern web software architectures.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2D2D7"/>
          <w:bottom w:val="single" w:sz="4" w:space="0" w:color="D2D2D7"/>
          <w:left w:val="single" w:sz="4" w:space="0" w:color="D2D2D7"/>
          <w:right w:val="single" w:sz="4" w:space="0" w:color="D2D2D7"/>
          <w:insideH w:val="single" w:sz="4" w:space="0" w:color="D2D2D7"/>
          <w:insideV w:val="none" w:sz="0" w:space="0" w:color="auto"/>
        </w:tblBorders>
      </w:tblPr>
      <w:tblGrid>
        <w:gridCol w:w="4874"/>
        <w:gridCol w:w="4874"/>
      </w:tblGrid>
      <w:tr>
        <w:tc>
          <w:tcPr>
            <w:tcW w:type="dxa" w:w="3312"/>
            <w:shd w:fill="F5F5F7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1D1D1F"/>
                <w:sz w:val="18"/>
              </w:rPr>
              <w:t>Designation / Role</w:t>
            </w:r>
          </w:p>
        </w:tc>
        <w:tc>
          <w:tcPr>
            <w:tcW w:type="dxa" w:w="6336"/>
            <w:shd w:fill="F5F5F7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color w:val="333336"/>
                <w:sz w:val="18"/>
              </w:rPr>
              <w:t>Virtual Software Engineering &amp; Web Development Intern</w:t>
            </w:r>
          </w:p>
        </w:tc>
      </w:tr>
      <w:tr>
        <w:tc>
          <w:tcPr>
            <w:tcW w:type="dxa" w:w="3312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1D1D1F"/>
                <w:sz w:val="18"/>
              </w:rPr>
              <w:t>Program Track</w:t>
            </w:r>
          </w:p>
        </w:tc>
        <w:tc>
          <w:tcPr>
            <w:tcW w:type="dxa" w:w="6336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color w:val="333336"/>
                <w:sz w:val="18"/>
              </w:rPr>
              <w:t>Full Stack Web Development (HTML5, Modern CSS, JavaScript, APIs)</w:t>
            </w:r>
          </w:p>
        </w:tc>
      </w:tr>
      <w:tr>
        <w:tc>
          <w:tcPr>
            <w:tcW w:type="dxa" w:w="3312"/>
            <w:shd w:fill="F5F5F7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1D1D1F"/>
                <w:sz w:val="18"/>
              </w:rPr>
              <w:t>Program Duration</w:t>
            </w:r>
          </w:p>
        </w:tc>
        <w:tc>
          <w:tcPr>
            <w:tcW w:type="dxa" w:w="6336"/>
            <w:shd w:fill="F5F5F7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color w:val="333336"/>
                <w:sz w:val="18"/>
              </w:rPr>
              <w:t>8 Weeks (Structured Project Milestones)</w:t>
            </w:r>
          </w:p>
        </w:tc>
      </w:tr>
      <w:tr>
        <w:tc>
          <w:tcPr>
            <w:tcW w:type="dxa" w:w="3312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1D1D1F"/>
                <w:sz w:val="18"/>
              </w:rPr>
              <w:t>Commencement Date</w:t>
            </w:r>
          </w:p>
        </w:tc>
        <w:tc>
          <w:tcPr>
            <w:tcW w:type="dxa" w:w="6336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color w:val="333336"/>
                <w:sz w:val="18"/>
              </w:rPr>
              <w:t>November 01, 2026 to December 26, 2026</w:t>
            </w:r>
          </w:p>
        </w:tc>
      </w:tr>
      <w:tr>
        <w:tc>
          <w:tcPr>
            <w:tcW w:type="dxa" w:w="3312"/>
            <w:shd w:fill="F5F5F7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1D1D1F"/>
                <w:sz w:val="18"/>
              </w:rPr>
              <w:t>Work Mode</w:t>
            </w:r>
          </w:p>
        </w:tc>
        <w:tc>
          <w:tcPr>
            <w:tcW w:type="dxa" w:w="6336"/>
            <w:shd w:fill="F5F5F7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color w:val="333336"/>
                <w:sz w:val="18"/>
              </w:rPr>
              <w:t>100% Remote / Virtual with Weekly Git Code Reviews</w:t>
            </w:r>
          </w:p>
        </w:tc>
      </w:tr>
      <w:tr>
        <w:tc>
          <w:tcPr>
            <w:tcW w:type="dxa" w:w="3312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1D1D1F"/>
                <w:sz w:val="18"/>
              </w:rPr>
              <w:t>Reporting Mentor</w:t>
            </w:r>
          </w:p>
        </w:tc>
        <w:tc>
          <w:tcPr>
            <w:tcW w:type="dxa" w:w="6336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color w:val="333336"/>
                <w:sz w:val="18"/>
              </w:rPr>
              <w:t>Shubham Kumar — Founder &amp; Technical Lead</w:t>
            </w:r>
          </w:p>
        </w:tc>
      </w:tr>
      <w:tr>
        <w:tc>
          <w:tcPr>
            <w:tcW w:type="dxa" w:w="3312"/>
            <w:shd w:fill="F5F5F7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1D1D1F"/>
                <w:sz w:val="18"/>
              </w:rPr>
              <w:t>Credential Awarded</w:t>
            </w:r>
          </w:p>
        </w:tc>
        <w:tc>
          <w:tcPr>
            <w:tcW w:type="dxa" w:w="6336"/>
            <w:shd w:fill="F5F5F7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color w:val="333336"/>
                <w:sz w:val="18"/>
              </w:rPr>
              <w:t>Industry-Verifiable Certificate of Completion &amp; Letter of Recommendation</w:t>
            </w:r>
          </w:p>
        </w:tc>
      </w:tr>
    </w:tbl>
    <w:p>
      <w:pPr>
        <w:spacing w:before="240" w:after="80"/>
      </w:pPr>
      <w:r>
        <w:rPr>
          <w:b/>
          <w:color w:val="004488"/>
          <w:sz w:val="19"/>
        </w:rPr>
        <w:t>Key Program Highlights &amp; Code of Conduct:</w:t>
      </w:r>
    </w:p>
    <w:p>
      <w:pPr>
        <w:pStyle w:val="ListBullet"/>
        <w:spacing w:before="0" w:after="40" w:line="276" w:lineRule="auto"/>
      </w:pPr>
      <w:r>
        <w:rPr>
          <w:b/>
          <w:color w:val="1D1D1F"/>
          <w:sz w:val="17"/>
        </w:rPr>
        <w:t xml:space="preserve">Hands-on Engineering: </w:t>
      </w:r>
      <w:r>
        <w:rPr>
          <w:color w:val="555558"/>
          <w:sz w:val="17"/>
        </w:rPr>
        <w:t>You will build production-grade modules including responsive layouts, API integrations, and database schemas with clean commits on GitHub.</w:t>
      </w:r>
    </w:p>
    <w:p>
      <w:pPr>
        <w:pStyle w:val="ListBullet"/>
        <w:spacing w:before="0" w:after="40" w:line="276" w:lineRule="auto"/>
      </w:pPr>
      <w:r>
        <w:rPr>
          <w:b/>
          <w:color w:val="1D1D1F"/>
          <w:sz w:val="17"/>
        </w:rPr>
        <w:t xml:space="preserve">Weekly Milestone Reviews: </w:t>
      </w:r>
      <w:r>
        <w:rPr>
          <w:color w:val="555558"/>
          <w:sz w:val="17"/>
        </w:rPr>
        <w:t>Your code deliverables will be reviewed against real-world engineering rubrics: accessibility, semantic correctness, code modularity, and speed.</w:t>
      </w:r>
    </w:p>
    <w:p>
      <w:pPr>
        <w:pStyle w:val="ListBullet"/>
        <w:spacing w:before="0" w:after="40" w:line="276" w:lineRule="auto"/>
      </w:pPr>
      <w:r>
        <w:rPr>
          <w:b/>
          <w:color w:val="1D1D1F"/>
          <w:sz w:val="17"/>
        </w:rPr>
        <w:t xml:space="preserve">Verifiable Credential: </w:t>
      </w:r>
      <w:r>
        <w:rPr>
          <w:color w:val="555558"/>
          <w:sz w:val="17"/>
        </w:rPr>
        <w:t>Upon achieving passing rubric scores on all project milestones, you will receive a QR-verifiable certificate recognized under MSME registration.</w:t>
      </w:r>
    </w:p>
    <w:p>
      <w:pPr>
        <w:pStyle w:val="ListBullet"/>
        <w:spacing w:before="0" w:after="40" w:line="276" w:lineRule="auto"/>
      </w:pPr>
      <w:r>
        <w:rPr>
          <w:b/>
          <w:color w:val="1D1D1F"/>
          <w:sz w:val="17"/>
        </w:rPr>
        <w:t xml:space="preserve">Letter of Recommendation (LoR): </w:t>
      </w:r>
      <w:r>
        <w:rPr>
          <w:color w:val="555558"/>
          <w:sz w:val="17"/>
        </w:rPr>
        <w:t>Candidates demonstrating Grade A distinction receive a personalized LoR signed by the Founder to support job interviews.</w:t>
      </w:r>
    </w:p>
    <w:p>
      <w:pPr>
        <w:pStyle w:val="ListBullet"/>
        <w:spacing w:before="0" w:after="40" w:line="276" w:lineRule="auto"/>
      </w:pPr>
      <w:r>
        <w:rPr>
          <w:b/>
          <w:color w:val="1D1D1F"/>
          <w:sz w:val="17"/>
        </w:rPr>
        <w:t xml:space="preserve">Academic Honesty: </w:t>
      </w:r>
      <w:r>
        <w:rPr>
          <w:color w:val="555558"/>
          <w:sz w:val="17"/>
        </w:rPr>
        <w:t>Plagiarism or submitting AI-generated code without comprehension violates company standards and leads to revocation of credentials.</w:t>
      </w:r>
    </w:p>
    <w:p>
      <w:pPr>
        <w:spacing w:before="160" w:after="280" w:line="276" w:lineRule="auto"/>
      </w:pPr>
      <w:r>
        <w:rPr>
          <w:sz w:val="18"/>
        </w:rPr>
        <w:t>We are excited to welcome you into our engineering cohort and look forward to partnering in your professional development as a software developer.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bottom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250"/>
        <w:gridCol w:w="3250"/>
        <w:gridCol w:w="3250"/>
      </w:tblGrid>
      <w:tr>
        <w:tc>
          <w:tcPr>
            <w:tcW w:type="dxa" w:w="3168"/>
          </w:tcPr>
          <w:p>
            <w:pPr>
              <w:spacing w:after="0" w:line="276" w:lineRule="auto"/>
            </w:pPr>
            <w:r>
              <w:rPr>
                <w:sz w:val="17"/>
              </w:rPr>
              <w:t>Sincerely,</w:t>
              <w:br/>
              <w:t>For ABSS Nexus Technologies</w:t>
              <w:br/>
              <w:br/>
              <w:br/>
            </w:r>
            <w:r>
              <w:rPr>
                <w:b/>
                <w:color w:val="1D1D1F"/>
                <w:sz w:val="17"/>
              </w:rPr>
              <w:t>Human Resources &amp; Talent Desk</w:t>
              <w:br/>
              <w:t>ABSS Nexus Technologies</w:t>
            </w:r>
          </w:p>
        </w:tc>
        <w:tc>
          <w:tcPr>
            <w:tcW w:type="dxa" w:w="3168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0" cy="104114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ss-seal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411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12"/>
          </w:tcPr>
          <w:p>
            <w:pPr>
              <w:spacing w:after="0" w:line="276" w:lineRule="auto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371600" cy="65028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ubham-signatur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650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b/>
                <w:color w:val="004488"/>
                <w:sz w:val="18"/>
              </w:rPr>
              <w:t>Shubham Kumar</w:t>
              <w:br/>
            </w:r>
            <w:r>
              <w:rPr>
                <w:color w:val="6E6E73"/>
                <w:sz w:val="17"/>
              </w:rPr>
              <w:t>Founder &amp; Technical Lead</w:t>
              <w:br/>
              <w:t>ABSS Nexus Technologies</w:t>
            </w:r>
          </w:p>
        </w:tc>
      </w:tr>
    </w:tbl>
    <w:p>
      <w:pPr>
        <w:spacing w:before="280"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2D2D7"/>
          <w:bottom w:val="single" w:sz="4" w:space="0" w:color="D2D2D7"/>
          <w:left w:val="single" w:sz="4" w:space="0" w:color="D2D2D7"/>
          <w:right w:val="single" w:sz="4" w:space="0" w:color="D2D2D7"/>
          <w:insideH w:val="single" w:sz="4" w:space="0" w:color="D2D2D7"/>
          <w:insideV w:val="none" w:sz="0" w:space="0" w:color="auto"/>
        </w:tblBorders>
      </w:tblPr>
      <w:tblGrid>
        <w:gridCol w:w="9749"/>
      </w:tblGrid>
      <w:tr>
        <w:tc>
          <w:tcPr>
            <w:tcW w:type="dxa" w:w="9648"/>
            <w:shd w:fill="FA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004488"/>
                <w:sz w:val="16"/>
              </w:rPr>
              <w:t>CANDIDATE ACCEPTANCE &amp; ACKNOWLEDGEMENT (Please sign &amp; return copy):</w:t>
            </w:r>
          </w:p>
          <w:p>
            <w:pPr>
              <w:spacing w:before="40" w:after="0"/>
            </w:pPr>
            <w:r>
              <w:rPr>
                <w:color w:val="555558"/>
                <w:sz w:val="16"/>
              </w:rPr>
              <w:t>I accept the offer of Virtual Internship on the terms described above. I agree to abide by all intellectual property, confidentiality, and engineering guidelines of ABSS Nexus Technologies.</w:t>
              <w:br/>
              <w:br/>
              <w:t>Candidate Full Name: _______________________   Signature: _______________________   Date: _______________</w:t>
            </w:r>
          </w:p>
        </w:tc>
      </w:tr>
    </w:tbl>
    <w:sectPr w:rsidR="00FC693F" w:rsidRPr="0006063C" w:rsidSect="00034616">
      <w:pgSz w:w="11909" w:h="16834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