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357" w:rsidRPr="00787357" w:rsidRDefault="00787357" w:rsidP="00787357">
      <w:pPr>
        <w:spacing w:before="6" w:after="0" w:line="120" w:lineRule="exact"/>
        <w:rPr>
          <w:rFonts w:ascii="Times New Roman" w:eastAsia="Times New Roman" w:hAnsi="Times New Roman" w:cs="Times New Roman"/>
          <w:sz w:val="13"/>
          <w:szCs w:val="13"/>
          <w:lang w:val="en-US" w:eastAsia="en-US"/>
        </w:rPr>
      </w:pPr>
    </w:p>
    <w:p w:rsidR="00902773" w:rsidRDefault="0008225C" w:rsidP="0008225C">
      <w:pPr>
        <w:spacing w:after="0" w:line="240" w:lineRule="auto"/>
        <w:ind w:left="709" w:right="1088"/>
        <w:jc w:val="center"/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</w:pPr>
      <w:r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ab/>
        <w:t xml:space="preserve">   </w:t>
      </w:r>
      <w:r w:rsidR="009F2D9B" w:rsidRPr="00E3719A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>E</w:t>
      </w:r>
      <w:r w:rsidR="0079168E" w:rsidRPr="00E3719A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>co 2</w:t>
      </w:r>
      <w:r w:rsidR="00293C94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>1</w:t>
      </w:r>
      <w:r w:rsidR="0079168E" w:rsidRPr="00E3719A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>3:</w:t>
      </w:r>
      <w:r w:rsidR="00902773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 xml:space="preserve"> </w:t>
      </w:r>
      <w:r w:rsidR="00293C94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 xml:space="preserve">Basic Data Analysis and </w:t>
      </w:r>
      <w:r w:rsidR="00787357" w:rsidRPr="00E3719A">
        <w:rPr>
          <w:rFonts w:ascii="Times New Roman" w:eastAsia="Times New Roman" w:hAnsi="Times New Roman" w:cs="Times New Roman"/>
          <w:spacing w:val="66"/>
          <w:sz w:val="40"/>
          <w:szCs w:val="40"/>
          <w:lang w:val="en-US" w:eastAsia="en-US"/>
        </w:rPr>
        <w:t xml:space="preserve"> </w:t>
      </w:r>
      <w:r w:rsidR="00787357" w:rsidRPr="00E3719A">
        <w:rPr>
          <w:rFonts w:ascii="Times New Roman" w:eastAsia="Times New Roman" w:hAnsi="Times New Roman" w:cs="Times New Roman"/>
          <w:w w:val="98"/>
          <w:sz w:val="40"/>
          <w:szCs w:val="40"/>
          <w:lang w:val="en-US" w:eastAsia="en-US"/>
        </w:rPr>
        <w:t>Econometrics</w:t>
      </w:r>
    </w:p>
    <w:p w:rsidR="00787357" w:rsidRPr="00902773" w:rsidRDefault="00787357" w:rsidP="00902773">
      <w:pPr>
        <w:spacing w:after="0" w:line="240" w:lineRule="auto"/>
        <w:ind w:left="2410" w:right="2363"/>
        <w:jc w:val="center"/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</w:pPr>
      <w:r w:rsidRPr="00787357">
        <w:rPr>
          <w:rFonts w:ascii="Times New Roman" w:eastAsia="Times New Roman" w:hAnsi="Times New Roman" w:cs="Times New Roman"/>
          <w:w w:val="97"/>
          <w:sz w:val="34"/>
          <w:szCs w:val="34"/>
          <w:lang w:val="en-US" w:eastAsia="en-US"/>
        </w:rPr>
        <w:t>Assignme</w:t>
      </w:r>
      <w:r w:rsidR="00902773">
        <w:rPr>
          <w:rFonts w:ascii="Times New Roman" w:eastAsia="Times New Roman" w:hAnsi="Times New Roman" w:cs="Times New Roman"/>
          <w:w w:val="97"/>
          <w:sz w:val="34"/>
          <w:szCs w:val="34"/>
          <w:lang w:val="en-US" w:eastAsia="en-US"/>
        </w:rPr>
        <w:t xml:space="preserve">nt </w:t>
      </w:r>
      <w:r w:rsidR="00C232AE">
        <w:rPr>
          <w:rFonts w:ascii="Times New Roman" w:eastAsia="Times New Roman" w:hAnsi="Times New Roman" w:cs="Times New Roman"/>
          <w:w w:val="92"/>
          <w:sz w:val="34"/>
          <w:szCs w:val="34"/>
          <w:lang w:val="en-US" w:eastAsia="en-US"/>
        </w:rPr>
        <w:t>4</w:t>
      </w:r>
    </w:p>
    <w:p w:rsidR="00787357" w:rsidRPr="00787357" w:rsidRDefault="00787357" w:rsidP="00787357">
      <w:pPr>
        <w:spacing w:before="9" w:after="0" w:line="100" w:lineRule="exact"/>
        <w:rPr>
          <w:rFonts w:ascii="Times New Roman" w:eastAsia="Times New Roman" w:hAnsi="Times New Roman" w:cs="Times New Roman"/>
          <w:sz w:val="10"/>
          <w:szCs w:val="10"/>
          <w:lang w:val="en-US" w:eastAsia="en-US"/>
        </w:rPr>
      </w:pPr>
    </w:p>
    <w:p w:rsidR="00787357" w:rsidRPr="00787357" w:rsidRDefault="00787357" w:rsidP="00787357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</w:p>
    <w:p w:rsidR="00787357" w:rsidRDefault="00E3719A" w:rsidP="00902773">
      <w:pPr>
        <w:spacing w:after="0" w:line="240" w:lineRule="auto"/>
        <w:ind w:left="3402" w:right="3214"/>
        <w:jc w:val="center"/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 xml:space="preserve">Dr. </w:t>
      </w:r>
      <w:r w:rsidR="0023700A"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 xml:space="preserve">Garima </w:t>
      </w:r>
      <w:r w:rsidR="00787357"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>Malik</w:t>
      </w:r>
      <w:r w:rsidR="00902773"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 xml:space="preserve"> </w:t>
      </w:r>
    </w:p>
    <w:p w:rsidR="00902773" w:rsidRPr="00787357" w:rsidRDefault="00902773" w:rsidP="00902773">
      <w:pPr>
        <w:tabs>
          <w:tab w:val="left" w:pos="6379"/>
        </w:tabs>
        <w:spacing w:after="0" w:line="240" w:lineRule="auto"/>
        <w:ind w:left="2835" w:right="2505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>Department of Economics</w:t>
      </w:r>
    </w:p>
    <w:p w:rsidR="00787357" w:rsidRPr="00787357" w:rsidRDefault="00787357" w:rsidP="00902773">
      <w:pPr>
        <w:tabs>
          <w:tab w:val="left" w:pos="5954"/>
        </w:tabs>
        <w:spacing w:before="3" w:after="0" w:line="240" w:lineRule="auto"/>
        <w:ind w:left="3119" w:right="2647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78735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Shiv</w:t>
      </w:r>
      <w:r w:rsidRPr="00787357">
        <w:rPr>
          <w:rFonts w:ascii="Times New Roman" w:eastAsia="Times New Roman" w:hAnsi="Times New Roman" w:cs="Times New Roman"/>
          <w:spacing w:val="23"/>
          <w:sz w:val="24"/>
          <w:szCs w:val="24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Nadar</w:t>
      </w:r>
      <w:r w:rsidR="0090277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w w:val="102"/>
          <w:sz w:val="24"/>
          <w:szCs w:val="24"/>
          <w:lang w:val="en-US" w:eastAsia="en-US"/>
        </w:rPr>
        <w:t>Uni</w:t>
      </w:r>
      <w:r w:rsidRPr="00787357">
        <w:rPr>
          <w:rFonts w:ascii="Times New Roman" w:eastAsia="Times New Roman" w:hAnsi="Times New Roman" w:cs="Times New Roman"/>
          <w:spacing w:val="-6"/>
          <w:w w:val="102"/>
          <w:sz w:val="24"/>
          <w:szCs w:val="24"/>
          <w:lang w:val="en-US" w:eastAsia="en-US"/>
        </w:rPr>
        <w:t>v</w:t>
      </w:r>
      <w:r w:rsidRPr="00787357">
        <w:rPr>
          <w:rFonts w:ascii="Times New Roman" w:eastAsia="Times New Roman" w:hAnsi="Times New Roman" w:cs="Times New Roman"/>
          <w:w w:val="107"/>
          <w:sz w:val="24"/>
          <w:szCs w:val="24"/>
          <w:lang w:val="en-US" w:eastAsia="en-US"/>
        </w:rPr>
        <w:t>ersi</w:t>
      </w:r>
      <w:r w:rsidRPr="00787357">
        <w:rPr>
          <w:rFonts w:ascii="Times New Roman" w:eastAsia="Times New Roman" w:hAnsi="Times New Roman" w:cs="Times New Roman"/>
          <w:spacing w:val="-6"/>
          <w:w w:val="107"/>
          <w:sz w:val="24"/>
          <w:szCs w:val="24"/>
          <w:lang w:val="en-US" w:eastAsia="en-US"/>
        </w:rPr>
        <w:t>t</w:t>
      </w:r>
      <w:r w:rsidRPr="00787357">
        <w:rPr>
          <w:rFonts w:ascii="Times New Roman" w:eastAsia="Times New Roman" w:hAnsi="Times New Roman" w:cs="Times New Roman"/>
          <w:w w:val="102"/>
          <w:sz w:val="24"/>
          <w:szCs w:val="24"/>
          <w:lang w:val="en-US" w:eastAsia="en-US"/>
        </w:rPr>
        <w:t>y</w:t>
      </w:r>
    </w:p>
    <w:p w:rsidR="00787357" w:rsidRPr="00787357" w:rsidRDefault="00787357" w:rsidP="00787357">
      <w:pPr>
        <w:spacing w:before="9" w:after="0" w:line="200" w:lineRule="exact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</w:p>
    <w:p w:rsidR="0008225C" w:rsidRDefault="00293C94" w:rsidP="0008225C">
      <w:pPr>
        <w:spacing w:after="0" w:line="240" w:lineRule="auto"/>
        <w:ind w:left="2835" w:right="2505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March 31</w:t>
      </w:r>
      <w:r w:rsidR="00E664B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r w:rsidR="0090277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019</w:t>
      </w:r>
    </w:p>
    <w:p w:rsidR="00E664B1" w:rsidRDefault="001E775E" w:rsidP="0008225C">
      <w:pPr>
        <w:spacing w:after="0" w:line="240" w:lineRule="auto"/>
        <w:ind w:left="2977" w:right="2505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(Due on </w:t>
      </w:r>
      <w:r w:rsidR="00293C9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April 6, 2019</w:t>
      </w:r>
      <w:r w:rsidR="008C6B9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) </w:t>
      </w:r>
    </w:p>
    <w:p w:rsidR="00787357" w:rsidRPr="00787357" w:rsidRDefault="00E664B1" w:rsidP="00E664B1">
      <w:pPr>
        <w:spacing w:after="0" w:line="240" w:lineRule="auto"/>
        <w:ind w:left="3261" w:right="95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="0090277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</w:t>
      </w:r>
      <w:r w:rsidR="008C6B9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otal=5 marks</w:t>
      </w:r>
      <w:r w:rsidR="00887E7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</w:t>
      </w:r>
    </w:p>
    <w:p w:rsidR="00787357" w:rsidRPr="00787357" w:rsidRDefault="00787357" w:rsidP="00787357">
      <w:pPr>
        <w:spacing w:after="0" w:line="180" w:lineRule="exact"/>
        <w:rPr>
          <w:rFonts w:ascii="Times New Roman" w:eastAsia="Times New Roman" w:hAnsi="Times New Roman" w:cs="Times New Roman"/>
          <w:sz w:val="18"/>
          <w:szCs w:val="18"/>
          <w:lang w:val="en-US" w:eastAsia="en-US"/>
        </w:rPr>
      </w:pPr>
    </w:p>
    <w:p w:rsidR="00787357" w:rsidRPr="00787357" w:rsidRDefault="00787357" w:rsidP="00787357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</w:p>
    <w:p w:rsidR="00787357" w:rsidRPr="00787357" w:rsidRDefault="00787357" w:rsidP="007C1B8B">
      <w:pPr>
        <w:spacing w:after="0" w:line="244" w:lineRule="auto"/>
        <w:ind w:right="59" w:firstLine="22"/>
        <w:jc w:val="both"/>
        <w:rPr>
          <w:rFonts w:ascii="Times New Roman" w:eastAsia="Times New Roman" w:hAnsi="Times New Roman" w:cs="Times New Roman"/>
          <w:lang w:val="en-US" w:eastAsia="en-US"/>
        </w:rPr>
      </w:pPr>
      <w:r w:rsidRPr="00787357">
        <w:rPr>
          <w:rFonts w:ascii="Times New Roman" w:eastAsia="Times New Roman" w:hAnsi="Times New Roman" w:cs="Times New Roman"/>
          <w:w w:val="126"/>
          <w:lang w:val="en-US" w:eastAsia="en-US"/>
        </w:rPr>
        <w:t>Instructions:</w:t>
      </w:r>
      <w:r w:rsidRPr="00787357">
        <w:rPr>
          <w:rFonts w:ascii="Times New Roman" w:eastAsia="Times New Roman" w:hAnsi="Times New Roman" w:cs="Times New Roman"/>
          <w:spacing w:val="28"/>
          <w:w w:val="126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Please</w:t>
      </w:r>
      <w:r w:rsidRPr="00787357">
        <w:rPr>
          <w:rFonts w:ascii="Times New Roman" w:eastAsia="Times New Roman" w:hAnsi="Times New Roman" w:cs="Times New Roman"/>
          <w:spacing w:val="49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ans</w:t>
      </w:r>
      <w:r w:rsidRPr="00787357">
        <w:rPr>
          <w:rFonts w:ascii="Times New Roman" w:eastAsia="Times New Roman" w:hAnsi="Times New Roman" w:cs="Times New Roman"/>
          <w:spacing w:val="-6"/>
          <w:lang w:val="en-US" w:eastAsia="en-US"/>
        </w:rPr>
        <w:t>w</w:t>
      </w:r>
      <w:r w:rsidRPr="00787357">
        <w:rPr>
          <w:rFonts w:ascii="Times New Roman" w:eastAsia="Times New Roman" w:hAnsi="Times New Roman" w:cs="Times New Roman"/>
          <w:lang w:val="en-US" w:eastAsia="en-US"/>
        </w:rPr>
        <w:t>er</w:t>
      </w:r>
      <w:r w:rsidRPr="00787357">
        <w:rPr>
          <w:rFonts w:ascii="Times New Roman" w:eastAsia="Times New Roman" w:hAnsi="Times New Roman" w:cs="Times New Roman"/>
          <w:spacing w:val="43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all</w:t>
      </w:r>
      <w:r w:rsidRPr="00787357">
        <w:rPr>
          <w:rFonts w:ascii="Times New Roman" w:eastAsia="Times New Roman" w:hAnsi="Times New Roman" w:cs="Times New Roman"/>
          <w:spacing w:val="24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the</w:t>
      </w:r>
      <w:r w:rsidRPr="00787357">
        <w:rPr>
          <w:rFonts w:ascii="Times New Roman" w:eastAsia="Times New Roman" w:hAnsi="Times New Roman" w:cs="Times New Roman"/>
          <w:spacing w:val="47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questions on</w:t>
      </w:r>
      <w:r w:rsidRPr="00787357">
        <w:rPr>
          <w:rFonts w:ascii="Times New Roman" w:eastAsia="Times New Roman" w:hAnsi="Times New Roman" w:cs="Times New Roman"/>
          <w:spacing w:val="24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the</w:t>
      </w:r>
      <w:r w:rsidRPr="00787357">
        <w:rPr>
          <w:rFonts w:ascii="Times New Roman" w:eastAsia="Times New Roman" w:hAnsi="Times New Roman" w:cs="Times New Roman"/>
          <w:spacing w:val="47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assignme</w:t>
      </w:r>
      <w:r w:rsidRPr="00787357">
        <w:rPr>
          <w:rFonts w:ascii="Times New Roman" w:eastAsia="Times New Roman" w:hAnsi="Times New Roman" w:cs="Times New Roman"/>
          <w:spacing w:val="-5"/>
          <w:lang w:val="en-US" w:eastAsia="en-US"/>
        </w:rPr>
        <w:t>n</w:t>
      </w:r>
      <w:r w:rsidRPr="00787357">
        <w:rPr>
          <w:rFonts w:ascii="Times New Roman" w:eastAsia="Times New Roman" w:hAnsi="Times New Roman" w:cs="Times New Roman"/>
          <w:lang w:val="en-US" w:eastAsia="en-US"/>
        </w:rPr>
        <w:t>t.</w:t>
      </w:r>
      <w:r w:rsidR="007C1B8B">
        <w:rPr>
          <w:rFonts w:ascii="Times New Roman" w:eastAsia="Times New Roman" w:hAnsi="Times New Roman" w:cs="Times New Roman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Ea</w:t>
      </w:r>
      <w:r w:rsidRPr="00787357">
        <w:rPr>
          <w:rFonts w:ascii="Times New Roman" w:eastAsia="Times New Roman" w:hAnsi="Times New Roman" w:cs="Times New Roman"/>
          <w:spacing w:val="-6"/>
          <w:lang w:val="en-US" w:eastAsia="en-US"/>
        </w:rPr>
        <w:t>c</w:t>
      </w:r>
      <w:r w:rsidRPr="00787357">
        <w:rPr>
          <w:rFonts w:ascii="Times New Roman" w:eastAsia="Times New Roman" w:hAnsi="Times New Roman" w:cs="Times New Roman"/>
          <w:lang w:val="en-US" w:eastAsia="en-US"/>
        </w:rPr>
        <w:t>h</w:t>
      </w:r>
      <w:r w:rsidRPr="00787357">
        <w:rPr>
          <w:rFonts w:ascii="Times New Roman" w:eastAsia="Times New Roman" w:hAnsi="Times New Roman" w:cs="Times New Roman"/>
          <w:spacing w:val="49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w w:val="111"/>
          <w:lang w:val="en-US" w:eastAsia="en-US"/>
        </w:rPr>
        <w:t>stude</w:t>
      </w:r>
      <w:r w:rsidRPr="00787357">
        <w:rPr>
          <w:rFonts w:ascii="Times New Roman" w:eastAsia="Times New Roman" w:hAnsi="Times New Roman" w:cs="Times New Roman"/>
          <w:spacing w:val="-6"/>
          <w:w w:val="111"/>
          <w:lang w:val="en-US" w:eastAsia="en-US"/>
        </w:rPr>
        <w:t>n</w:t>
      </w:r>
      <w:r w:rsidRPr="00787357">
        <w:rPr>
          <w:rFonts w:ascii="Times New Roman" w:eastAsia="Times New Roman" w:hAnsi="Times New Roman" w:cs="Times New Roman"/>
          <w:w w:val="111"/>
          <w:lang w:val="en-US" w:eastAsia="en-US"/>
        </w:rPr>
        <w:t>t</w:t>
      </w:r>
      <w:r w:rsidRPr="00787357">
        <w:rPr>
          <w:rFonts w:ascii="Times New Roman" w:eastAsia="Times New Roman" w:hAnsi="Times New Roman" w:cs="Times New Roman"/>
          <w:spacing w:val="14"/>
          <w:w w:val="111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needs</w:t>
      </w:r>
      <w:r w:rsidRPr="00787357">
        <w:rPr>
          <w:rFonts w:ascii="Times New Roman" w:eastAsia="Times New Roman" w:hAnsi="Times New Roman" w:cs="Times New Roman"/>
          <w:spacing w:val="35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to</w:t>
      </w:r>
      <w:r w:rsidRPr="00787357">
        <w:rPr>
          <w:rFonts w:ascii="Times New Roman" w:eastAsia="Times New Roman" w:hAnsi="Times New Roman" w:cs="Times New Roman"/>
          <w:spacing w:val="37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w w:val="110"/>
          <w:lang w:val="en-US" w:eastAsia="en-US"/>
        </w:rPr>
        <w:t xml:space="preserve">hand </w:t>
      </w:r>
      <w:r w:rsidR="00EC3C4E">
        <w:rPr>
          <w:rFonts w:ascii="Times New Roman" w:eastAsia="Times New Roman" w:hAnsi="Times New Roman" w:cs="Times New Roman"/>
          <w:lang w:val="en-US" w:eastAsia="en-US"/>
        </w:rPr>
        <w:t xml:space="preserve">in </w:t>
      </w:r>
      <w:r w:rsidRPr="00787357">
        <w:rPr>
          <w:rFonts w:ascii="Times New Roman" w:eastAsia="Times New Roman" w:hAnsi="Times New Roman" w:cs="Times New Roman"/>
          <w:lang w:val="en-US" w:eastAsia="en-US"/>
        </w:rPr>
        <w:t xml:space="preserve">their </w:t>
      </w:r>
      <w:r w:rsidRPr="00787357">
        <w:rPr>
          <w:rFonts w:ascii="Times New Roman" w:eastAsia="Times New Roman" w:hAnsi="Times New Roman" w:cs="Times New Roman"/>
          <w:spacing w:val="-6"/>
          <w:lang w:val="en-US" w:eastAsia="en-US"/>
        </w:rPr>
        <w:t>w</w:t>
      </w:r>
      <w:r w:rsidRPr="00787357">
        <w:rPr>
          <w:rFonts w:ascii="Times New Roman" w:eastAsia="Times New Roman" w:hAnsi="Times New Roman" w:cs="Times New Roman"/>
          <w:lang w:val="en-US" w:eastAsia="en-US"/>
        </w:rPr>
        <w:t>ork indivi</w:t>
      </w:r>
      <w:r w:rsidRPr="00787357">
        <w:rPr>
          <w:rFonts w:ascii="Times New Roman" w:eastAsia="Times New Roman" w:hAnsi="Times New Roman" w:cs="Times New Roman"/>
          <w:spacing w:val="1"/>
          <w:lang w:val="en-US" w:eastAsia="en-US"/>
        </w:rPr>
        <w:t>d</w:t>
      </w:r>
      <w:r w:rsidRPr="00787357">
        <w:rPr>
          <w:rFonts w:ascii="Times New Roman" w:eastAsia="Times New Roman" w:hAnsi="Times New Roman" w:cs="Times New Roman"/>
          <w:lang w:val="en-US" w:eastAsia="en-US"/>
        </w:rPr>
        <w:t>uall</w:t>
      </w:r>
      <w:r w:rsidRPr="00787357">
        <w:rPr>
          <w:rFonts w:ascii="Times New Roman" w:eastAsia="Times New Roman" w:hAnsi="Times New Roman" w:cs="Times New Roman"/>
          <w:spacing w:val="-17"/>
          <w:lang w:val="en-US" w:eastAsia="en-US"/>
        </w:rPr>
        <w:t>y</w:t>
      </w:r>
      <w:r w:rsidRPr="00787357">
        <w:rPr>
          <w:rFonts w:ascii="Times New Roman" w:eastAsia="Times New Roman" w:hAnsi="Times New Roman" w:cs="Times New Roman"/>
          <w:lang w:val="en-US" w:eastAsia="en-US"/>
        </w:rPr>
        <w:t xml:space="preserve">.   </w:t>
      </w:r>
      <w:r w:rsidRPr="00787357">
        <w:rPr>
          <w:rFonts w:ascii="Times New Roman" w:eastAsia="Times New Roman" w:hAnsi="Times New Roman" w:cs="Times New Roman"/>
          <w:spacing w:val="19"/>
          <w:lang w:val="en-US" w:eastAsia="en-US"/>
        </w:rPr>
        <w:t xml:space="preserve"> </w:t>
      </w:r>
    </w:p>
    <w:p w:rsidR="00787357" w:rsidRPr="00787357" w:rsidRDefault="00787357" w:rsidP="007C1B8B">
      <w:pPr>
        <w:spacing w:before="3" w:after="0" w:line="160" w:lineRule="exact"/>
        <w:rPr>
          <w:rFonts w:ascii="Times New Roman" w:eastAsia="Times New Roman" w:hAnsi="Times New Roman" w:cs="Times New Roman"/>
          <w:sz w:val="17"/>
          <w:szCs w:val="17"/>
          <w:lang w:val="en-US" w:eastAsia="en-US"/>
        </w:rPr>
      </w:pPr>
    </w:p>
    <w:p w:rsidR="00787357" w:rsidRPr="00787357" w:rsidRDefault="00787357" w:rsidP="00787357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</w:p>
    <w:p w:rsidR="00787357" w:rsidRDefault="00787357" w:rsidP="004F28A9">
      <w:pPr>
        <w:rPr>
          <w:rFonts w:ascii="Times New Roman" w:eastAsia="Times New Roman" w:hAnsi="Times New Roman" w:cs="Times New Roman"/>
          <w:w w:val="120"/>
          <w:lang w:val="en-US" w:eastAsia="en-US"/>
        </w:rPr>
      </w:pPr>
      <w:r w:rsidRPr="004F28A9"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>Problem</w:t>
      </w:r>
      <w:r w:rsidR="0073405E" w:rsidRPr="004F28A9">
        <w:rPr>
          <w:rFonts w:ascii="Times New Roman" w:eastAsia="Times New Roman" w:hAnsi="Times New Roman" w:cs="Times New Roman"/>
          <w:spacing w:val="81"/>
          <w:w w:val="120"/>
          <w:sz w:val="28"/>
          <w:szCs w:val="28"/>
          <w:lang w:val="en-US" w:eastAsia="en-US"/>
        </w:rPr>
        <w:t xml:space="preserve"> </w:t>
      </w:r>
      <w:r w:rsidRPr="004F28A9"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>1</w:t>
      </w:r>
      <w:r w:rsidR="008C6B94" w:rsidRPr="004F28A9"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ab/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="00E664B1"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  <w:t xml:space="preserve">         </w:t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>(</w:t>
      </w:r>
      <w:r w:rsidR="00237DF4" w:rsidRPr="004F28A9">
        <w:rPr>
          <w:rFonts w:ascii="Times New Roman" w:eastAsia="Times New Roman" w:hAnsi="Times New Roman" w:cs="Times New Roman"/>
          <w:w w:val="120"/>
          <w:lang w:val="en-US" w:eastAsia="en-US"/>
        </w:rPr>
        <w:t>2</w:t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 xml:space="preserve"> mark</w:t>
      </w:r>
      <w:r w:rsidR="00237DF4" w:rsidRPr="004F28A9">
        <w:rPr>
          <w:rFonts w:ascii="Times New Roman" w:eastAsia="Times New Roman" w:hAnsi="Times New Roman" w:cs="Times New Roman"/>
          <w:w w:val="120"/>
          <w:lang w:val="en-US" w:eastAsia="en-US"/>
        </w:rPr>
        <w:t>s</w:t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>)</w:t>
      </w:r>
    </w:p>
    <w:p w:rsidR="00140E45" w:rsidRPr="00785E78" w:rsidRDefault="00140E45" w:rsidP="00140E45">
      <w:pPr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</w:pP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For pedagogic purposes Hanushek and Jackson estimate the following model:</w:t>
      </w:r>
    </w:p>
    <w:p w:rsidR="00140E45" w:rsidRPr="00785E78" w:rsidRDefault="00140E45" w:rsidP="00140E45">
      <w:pPr>
        <w:rPr>
          <w:rFonts w:ascii="Times New Roman" w:eastAsia="Times New Roman" w:hAnsi="Times New Roman" w:cs="Times New Roman"/>
          <w:b/>
          <w:bCs/>
          <w:w w:val="120"/>
          <w:sz w:val="24"/>
          <w:szCs w:val="24"/>
          <w:lang w:eastAsia="en-US"/>
        </w:rPr>
      </w:pP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 xml:space="preserve">Ct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= </w:t>
      </w:r>
      <w:r w:rsidRPr="00785E78">
        <w:rPr>
          <w:rFonts w:ascii="Times New Roman" w:eastAsia="Times New Roman" w:hAnsi="Times New Roman" w:cs="Times New Roman" w:hint="eastAsia"/>
          <w:i/>
          <w:iCs/>
          <w:w w:val="120"/>
          <w:sz w:val="24"/>
          <w:szCs w:val="24"/>
          <w:lang w:eastAsia="en-US"/>
        </w:rPr>
        <w:t>β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vertAlign w:val="subscript"/>
          <w:lang w:eastAsia="en-US"/>
        </w:rPr>
        <w:t>1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 + </w:t>
      </w:r>
      <w:r w:rsidRPr="00785E78">
        <w:rPr>
          <w:rFonts w:ascii="Times New Roman" w:eastAsia="Times New Roman" w:hAnsi="Times New Roman" w:cs="Times New Roman" w:hint="eastAsia"/>
          <w:i/>
          <w:iCs/>
          <w:w w:val="120"/>
          <w:sz w:val="24"/>
          <w:szCs w:val="24"/>
          <w:lang w:eastAsia="en-US"/>
        </w:rPr>
        <w:t>β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vertAlign w:val="subscript"/>
          <w:lang w:eastAsia="en-US"/>
        </w:rPr>
        <w:t>2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GNP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 xml:space="preserve">t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+ </w:t>
      </w:r>
      <w:r w:rsidRPr="00785E78">
        <w:rPr>
          <w:rFonts w:ascii="Times New Roman" w:eastAsia="Times New Roman" w:hAnsi="Times New Roman" w:cs="Times New Roman" w:hint="eastAsia"/>
          <w:i/>
          <w:iCs/>
          <w:w w:val="120"/>
          <w:sz w:val="24"/>
          <w:szCs w:val="24"/>
          <w:lang w:eastAsia="en-US"/>
        </w:rPr>
        <w:t>β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vertAlign w:val="subscript"/>
          <w:lang w:eastAsia="en-US"/>
        </w:rPr>
        <w:t>3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 xml:space="preserve">Dt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+ 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 xml:space="preserve">ui </w:t>
      </w:r>
      <w:r w:rsidRPr="00785E78">
        <w:rPr>
          <w:rFonts w:ascii="Times New Roman" w:eastAsia="Times New Roman" w:hAnsi="Times New Roman" w:cs="Times New Roman"/>
          <w:b/>
          <w:bCs/>
          <w:w w:val="120"/>
          <w:sz w:val="24"/>
          <w:szCs w:val="24"/>
          <w:lang w:eastAsia="en-US"/>
        </w:rPr>
        <w:t>(1)</w:t>
      </w:r>
    </w:p>
    <w:p w:rsidR="00140E45" w:rsidRPr="00785E78" w:rsidRDefault="00140E45" w:rsidP="001943B4">
      <w:pPr>
        <w:jc w:val="both"/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</w:pP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where 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 xml:space="preserve">Ct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= aggregate private consumption expenditure in year 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>t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, GNP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 xml:space="preserve">t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= gross national product in year 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>t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, and 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 xml:space="preserve">D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= national defense expenditures in year</w:t>
      </w:r>
      <w:r w:rsidR="001943B4"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 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>t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, the objective of the analysis being</w:t>
      </w:r>
      <w:r w:rsidR="001943B4"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 to study the effect of defense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expenditures on other expenditures in the economy.</w:t>
      </w:r>
    </w:p>
    <w:p w:rsidR="00140E45" w:rsidRPr="00785E78" w:rsidRDefault="00140E45" w:rsidP="00140E45">
      <w:pPr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</w:pP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Postulating that </w:t>
      </w:r>
      <w:r w:rsidRPr="00785E78">
        <w:rPr>
          <w:rFonts w:ascii="Times New Roman" w:eastAsia="Times New Roman" w:hAnsi="Times New Roman" w:cs="Times New Roman" w:hint="eastAsia"/>
          <w:i/>
          <w:iCs/>
          <w:w w:val="120"/>
          <w:sz w:val="24"/>
          <w:szCs w:val="24"/>
          <w:lang w:eastAsia="en-US"/>
        </w:rPr>
        <w:t>σ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vertAlign w:val="superscript"/>
          <w:lang w:eastAsia="en-US"/>
        </w:rPr>
        <w:t>2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>t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= </w:t>
      </w:r>
      <w:r w:rsidRPr="00785E78">
        <w:rPr>
          <w:rFonts w:ascii="Times New Roman" w:eastAsia="Times New Roman" w:hAnsi="Times New Roman" w:cs="Times New Roman" w:hint="eastAsia"/>
          <w:i/>
          <w:iCs/>
          <w:w w:val="120"/>
          <w:sz w:val="24"/>
          <w:szCs w:val="24"/>
          <w:lang w:eastAsia="en-US"/>
        </w:rPr>
        <w:t>σ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vertAlign w:val="superscript"/>
          <w:lang w:eastAsia="en-US"/>
        </w:rPr>
        <w:t>2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(GNP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>t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)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vertAlign w:val="superscript"/>
          <w:lang w:eastAsia="en-US"/>
        </w:rPr>
        <w:t>2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, they transform (1) and estimate</w:t>
      </w:r>
    </w:p>
    <w:p w:rsidR="00140E45" w:rsidRPr="00785E78" w:rsidRDefault="00140E45" w:rsidP="00140E45">
      <w:pPr>
        <w:rPr>
          <w:rFonts w:ascii="Times New Roman" w:eastAsia="Times New Roman" w:hAnsi="Times New Roman" w:cs="Times New Roman"/>
          <w:b/>
          <w:bCs/>
          <w:w w:val="120"/>
          <w:sz w:val="24"/>
          <w:szCs w:val="24"/>
          <w:lang w:eastAsia="en-US"/>
        </w:rPr>
      </w:pP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>Ct/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GNP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 xml:space="preserve">t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= </w:t>
      </w:r>
      <w:r w:rsidRPr="00785E78">
        <w:rPr>
          <w:rFonts w:ascii="Times New Roman" w:eastAsia="Times New Roman" w:hAnsi="Times New Roman" w:cs="Times New Roman" w:hint="eastAsia"/>
          <w:i/>
          <w:iCs/>
          <w:w w:val="120"/>
          <w:sz w:val="24"/>
          <w:szCs w:val="24"/>
          <w:lang w:eastAsia="en-US"/>
        </w:rPr>
        <w:t>β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vertAlign w:val="subscript"/>
          <w:lang w:eastAsia="en-US"/>
        </w:rPr>
        <w:t>1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 (1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>/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GNP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>t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) + </w:t>
      </w:r>
      <w:r w:rsidRPr="00785E78">
        <w:rPr>
          <w:rFonts w:ascii="Times New Roman" w:eastAsia="Times New Roman" w:hAnsi="Times New Roman" w:cs="Times New Roman" w:hint="eastAsia"/>
          <w:i/>
          <w:iCs/>
          <w:w w:val="120"/>
          <w:sz w:val="24"/>
          <w:szCs w:val="24"/>
          <w:lang w:eastAsia="en-US"/>
        </w:rPr>
        <w:t>β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vertAlign w:val="subscript"/>
          <w:lang w:eastAsia="en-US"/>
        </w:rPr>
        <w:t>2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 + </w:t>
      </w:r>
      <w:r w:rsidRPr="00785E78">
        <w:rPr>
          <w:rFonts w:ascii="Times New Roman" w:eastAsia="Times New Roman" w:hAnsi="Times New Roman" w:cs="Times New Roman" w:hint="eastAsia"/>
          <w:i/>
          <w:iCs/>
          <w:w w:val="120"/>
          <w:sz w:val="24"/>
          <w:szCs w:val="24"/>
          <w:lang w:eastAsia="en-US"/>
        </w:rPr>
        <w:t>β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vertAlign w:val="subscript"/>
          <w:lang w:eastAsia="en-US"/>
        </w:rPr>
        <w:t>3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 (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>Dt/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GNP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>t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) + 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>ut/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GNP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 xml:space="preserve">t </w:t>
      </w:r>
      <w:r w:rsidRPr="00785E78">
        <w:rPr>
          <w:rFonts w:ascii="Times New Roman" w:eastAsia="Times New Roman" w:hAnsi="Times New Roman" w:cs="Times New Roman"/>
          <w:b/>
          <w:bCs/>
          <w:w w:val="120"/>
          <w:sz w:val="24"/>
          <w:szCs w:val="24"/>
          <w:lang w:eastAsia="en-US"/>
        </w:rPr>
        <w:t>(2)</w:t>
      </w:r>
    </w:p>
    <w:p w:rsidR="00140E45" w:rsidRPr="00785E78" w:rsidRDefault="00140E45" w:rsidP="00140E45">
      <w:pPr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</w:pP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The empirical results based on the data for 1946–1975 were as follows (standard </w:t>
      </w:r>
      <w:r w:rsidR="003B723E"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errors in the parentheses):</w:t>
      </w:r>
    </w:p>
    <w:p w:rsidR="003B723E" w:rsidRPr="00785E78" w:rsidRDefault="003B723E" w:rsidP="003B723E">
      <w:pPr>
        <w:pStyle w:val="NoSpacing"/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</w:pP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^</w:t>
      </w:r>
    </w:p>
    <w:p w:rsidR="00140E45" w:rsidRPr="00785E78" w:rsidRDefault="00140E45" w:rsidP="003B723E">
      <w:pPr>
        <w:pStyle w:val="NoSpacing"/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</w:pP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 xml:space="preserve">Ct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= 26.19 + 0.6248 GNP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 xml:space="preserve">t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− 0.4398 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>Dt</w:t>
      </w:r>
    </w:p>
    <w:p w:rsidR="00140E45" w:rsidRPr="00785E78" w:rsidRDefault="009618E0" w:rsidP="003B723E">
      <w:pPr>
        <w:pStyle w:val="NoSpacing"/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ab/>
      </w:r>
      <w:r w:rsidR="00140E45"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(2.73) (0.0060) </w:t>
      </w:r>
      <w:r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           </w:t>
      </w:r>
      <w:r w:rsidR="00140E45"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(0.0736) </w:t>
      </w:r>
      <w:r w:rsidR="00140E45"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>R</w:t>
      </w:r>
      <w:r w:rsidR="00140E45" w:rsidRPr="00785E78">
        <w:rPr>
          <w:rFonts w:ascii="Times New Roman" w:eastAsia="Times New Roman" w:hAnsi="Times New Roman" w:cs="Times New Roman"/>
          <w:w w:val="120"/>
          <w:sz w:val="24"/>
          <w:szCs w:val="24"/>
          <w:vertAlign w:val="superscript"/>
          <w:lang w:eastAsia="en-US"/>
        </w:rPr>
        <w:t>2</w:t>
      </w:r>
      <w:r w:rsidR="00140E45"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 = 0.999</w:t>
      </w:r>
    </w:p>
    <w:p w:rsidR="003B723E" w:rsidRPr="00785E78" w:rsidRDefault="003B723E" w:rsidP="003B723E">
      <w:pPr>
        <w:pStyle w:val="NoSpacing"/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</w:pPr>
    </w:p>
    <w:p w:rsidR="003B723E" w:rsidRPr="00785E78" w:rsidRDefault="003B723E" w:rsidP="003B723E">
      <w:pPr>
        <w:pStyle w:val="NoSpacing"/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</w:pP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^</w:t>
      </w:r>
    </w:p>
    <w:p w:rsidR="00140E45" w:rsidRPr="00785E78" w:rsidRDefault="00140E45" w:rsidP="003B723E">
      <w:pPr>
        <w:pStyle w:val="NoSpacing"/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</w:pP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Ct/GNPt = 25.92 (1/GNPt) + 0.6246 − 0.4315 (Dt/GNPt)</w:t>
      </w:r>
    </w:p>
    <w:p w:rsidR="00140E45" w:rsidRPr="00785E78" w:rsidRDefault="009618E0" w:rsidP="003B723E">
      <w:pPr>
        <w:pStyle w:val="NoSpacing"/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ab/>
        <w:t xml:space="preserve">         </w:t>
      </w:r>
      <w:r w:rsidR="00140E45"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(2.22) </w:t>
      </w:r>
      <w:r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                 </w:t>
      </w:r>
      <w:r w:rsidR="00140E45"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(0.0068) (0.0597) R</w:t>
      </w:r>
      <w:r w:rsidR="00140E45" w:rsidRPr="00785E78">
        <w:rPr>
          <w:rFonts w:ascii="Times New Roman" w:eastAsia="Times New Roman" w:hAnsi="Times New Roman" w:cs="Times New Roman"/>
          <w:w w:val="120"/>
          <w:sz w:val="24"/>
          <w:szCs w:val="24"/>
          <w:vertAlign w:val="superscript"/>
          <w:lang w:eastAsia="en-US"/>
        </w:rPr>
        <w:t>2</w:t>
      </w:r>
      <w:r w:rsidR="00140E45"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 = 0.875</w:t>
      </w:r>
    </w:p>
    <w:p w:rsidR="003B723E" w:rsidRPr="00785E78" w:rsidRDefault="003B723E" w:rsidP="003B723E">
      <w:pPr>
        <w:pStyle w:val="NoSpacing"/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</w:pPr>
    </w:p>
    <w:p w:rsidR="00140E45" w:rsidRPr="00785E78" w:rsidRDefault="00140E45" w:rsidP="003B723E">
      <w:pPr>
        <w:jc w:val="both"/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</w:pP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 xml:space="preserve">a.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What assumption is made by </w:t>
      </w:r>
      <w:r w:rsidR="003B723E"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the authors about the nature of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heteroscedasticity?</w:t>
      </w:r>
      <w:r w:rsidR="003B723E"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Can you justify it?</w:t>
      </w:r>
    </w:p>
    <w:p w:rsidR="00140E45" w:rsidRPr="00785E78" w:rsidRDefault="00140E45" w:rsidP="003B723E">
      <w:pPr>
        <w:jc w:val="both"/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</w:pP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 xml:space="preserve">b.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Compare the results of the two regressions. Has the transformation of the original</w:t>
      </w:r>
      <w:r w:rsidR="003B723E"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model improved the results, that is, reduced the estimated standard errors?</w:t>
      </w:r>
      <w:r w:rsidR="003B723E"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>Why or why not?</w:t>
      </w:r>
    </w:p>
    <w:p w:rsidR="00140E45" w:rsidRPr="00785E78" w:rsidRDefault="00140E45" w:rsidP="003B723E">
      <w:pPr>
        <w:jc w:val="both"/>
        <w:rPr>
          <w:rFonts w:ascii="Times New Roman" w:eastAsia="Times New Roman" w:hAnsi="Times New Roman" w:cs="Times New Roman"/>
          <w:w w:val="120"/>
          <w:sz w:val="24"/>
          <w:szCs w:val="24"/>
          <w:lang w:val="en-US" w:eastAsia="en-US"/>
        </w:rPr>
      </w:pP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lastRenderedPageBreak/>
        <w:t xml:space="preserve">c. 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Can you compare the two </w:t>
      </w:r>
      <w:r w:rsidRPr="00785E78">
        <w:rPr>
          <w:rFonts w:ascii="Times New Roman" w:eastAsia="Times New Roman" w:hAnsi="Times New Roman" w:cs="Times New Roman"/>
          <w:i/>
          <w:iCs/>
          <w:w w:val="120"/>
          <w:sz w:val="24"/>
          <w:szCs w:val="24"/>
          <w:lang w:eastAsia="en-US"/>
        </w:rPr>
        <w:t>R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vertAlign w:val="superscript"/>
          <w:lang w:eastAsia="en-US"/>
        </w:rPr>
        <w:t>2</w:t>
      </w:r>
      <w:r w:rsidRPr="00785E78">
        <w:rPr>
          <w:rFonts w:ascii="Times New Roman" w:eastAsia="Times New Roman" w:hAnsi="Times New Roman" w:cs="Times New Roman"/>
          <w:w w:val="120"/>
          <w:sz w:val="24"/>
          <w:szCs w:val="24"/>
          <w:lang w:eastAsia="en-US"/>
        </w:rPr>
        <w:t xml:space="preserve"> values? Why or why not? </w:t>
      </w:r>
    </w:p>
    <w:p w:rsidR="00AA73D4" w:rsidRPr="00B61B56" w:rsidRDefault="00AA73D4" w:rsidP="00AA73D4">
      <w:pPr>
        <w:jc w:val="both"/>
        <w:rPr>
          <w:rFonts w:ascii="Times New Roman" w:hAnsi="Times New Roman" w:cs="Times New Roman"/>
          <w:sz w:val="28"/>
          <w:szCs w:val="28"/>
        </w:rPr>
      </w:pPr>
      <w:r w:rsidRPr="00B61B56">
        <w:rPr>
          <w:rFonts w:ascii="Times New Roman" w:hAnsi="Times New Roman" w:cs="Times New Roman"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61B56">
        <w:rPr>
          <w:rFonts w:ascii="Times New Roman" w:hAnsi="Times New Roman" w:cs="Times New Roman"/>
          <w:sz w:val="28"/>
          <w:szCs w:val="28"/>
        </w:rPr>
        <w:tab/>
      </w:r>
      <w:r w:rsidRPr="00B61B56">
        <w:rPr>
          <w:rFonts w:ascii="Times New Roman" w:hAnsi="Times New Roman" w:cs="Times New Roman"/>
          <w:sz w:val="28"/>
          <w:szCs w:val="28"/>
        </w:rPr>
        <w:tab/>
      </w:r>
      <w:r w:rsidRPr="00B61B56">
        <w:rPr>
          <w:rFonts w:ascii="Times New Roman" w:hAnsi="Times New Roman" w:cs="Times New Roman"/>
          <w:sz w:val="28"/>
          <w:szCs w:val="28"/>
        </w:rPr>
        <w:tab/>
      </w:r>
      <w:r w:rsidRPr="00B61B56">
        <w:rPr>
          <w:rFonts w:ascii="Times New Roman" w:hAnsi="Times New Roman" w:cs="Times New Roman"/>
          <w:sz w:val="28"/>
          <w:szCs w:val="28"/>
        </w:rPr>
        <w:tab/>
      </w:r>
      <w:r w:rsidRPr="00B61B5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664B1">
        <w:rPr>
          <w:rFonts w:ascii="Times New Roman" w:hAnsi="Times New Roman" w:cs="Times New Roman"/>
          <w:sz w:val="24"/>
          <w:szCs w:val="24"/>
        </w:rPr>
        <w:t>(2 marks)</w:t>
      </w:r>
    </w:p>
    <w:p w:rsidR="00986CAE" w:rsidRPr="00B34229" w:rsidRDefault="00986CAE" w:rsidP="00986CAE">
      <w:pPr>
        <w:spacing w:after="0" w:line="256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>In a regression of average wages (</w:t>
      </w: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W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>, $) on the number of employees (</w:t>
      </w: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N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>) for a</w:t>
      </w:r>
      <w:r w:rsid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>random sample of 30 firms, the following regression results were obtained:</w:t>
      </w:r>
    </w:p>
    <w:p w:rsidR="00986CAE" w:rsidRPr="00B34229" w:rsidRDefault="00986CAE" w:rsidP="00986CAE">
      <w:pPr>
        <w:spacing w:after="0" w:line="256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</w:pP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^</w:t>
      </w:r>
    </w:p>
    <w:p w:rsidR="00986CAE" w:rsidRPr="00B34229" w:rsidRDefault="00986CAE" w:rsidP="00986CAE">
      <w:pPr>
        <w:spacing w:after="0" w:line="256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</w:pP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W 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>= 7.5 + 0.009</w:t>
      </w: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N                       </w:t>
      </w:r>
      <w:r w:rsidRPr="00B342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(1)</w:t>
      </w:r>
    </w:p>
    <w:p w:rsidR="00986CAE" w:rsidRPr="00B34229" w:rsidRDefault="00986CAE" w:rsidP="00986CAE">
      <w:pPr>
        <w:spacing w:after="0" w:line="256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t 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= n.a. </w:t>
      </w:r>
      <w:r w:rsidR="00F756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 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(16.10)                 </w:t>
      </w: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R</w:t>
      </w:r>
      <w:r w:rsidRPr="00B34229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US"/>
        </w:rPr>
        <w:t xml:space="preserve">2 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>= 0.90</w:t>
      </w:r>
    </w:p>
    <w:p w:rsidR="00986CAE" w:rsidRPr="00B34229" w:rsidRDefault="00986CAE" w:rsidP="00986CAE">
      <w:pPr>
        <w:spacing w:after="0" w:line="256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</w:pP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 ^</w:t>
      </w:r>
    </w:p>
    <w:p w:rsidR="00986CAE" w:rsidRPr="00B34229" w:rsidRDefault="00986CAE" w:rsidP="00986CAE">
      <w:pPr>
        <w:spacing w:after="0" w:line="256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W/N 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>= 0.008 + 7.8(1</w:t>
      </w: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/N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                      </w:t>
      </w:r>
      <w:r w:rsidRPr="00B342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(2)</w:t>
      </w:r>
    </w:p>
    <w:p w:rsidR="00986CAE" w:rsidRPr="00B34229" w:rsidRDefault="00986CAE" w:rsidP="00986CAE">
      <w:pPr>
        <w:spacing w:after="0" w:line="256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t 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>=</w:t>
      </w:r>
      <w:r w:rsidR="00F7562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    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(14.43) (76.58) 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ab/>
      </w: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R</w:t>
      </w:r>
      <w:r w:rsidRPr="00B34229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US"/>
        </w:rPr>
        <w:t>2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= 0.99</w:t>
      </w:r>
    </w:p>
    <w:p w:rsidR="00B34229" w:rsidRPr="00B34229" w:rsidRDefault="00B34229" w:rsidP="00986CAE">
      <w:pPr>
        <w:spacing w:after="0" w:line="256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86CAE" w:rsidRPr="00B34229" w:rsidRDefault="00986CAE" w:rsidP="00785E78">
      <w:pPr>
        <w:spacing w:after="0"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a. 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>How do you interpret the two regressions?</w:t>
      </w:r>
    </w:p>
    <w:p w:rsidR="00986CAE" w:rsidRPr="00B34229" w:rsidRDefault="00986CAE" w:rsidP="00785E78">
      <w:pPr>
        <w:spacing w:after="0"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b. 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>What is the author assuming in going from Eq. (1) to Eq. (2)? Was he worried</w:t>
      </w:r>
      <w:r w:rsidR="00785E7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about 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>heteroscedasticity? How do you know?</w:t>
      </w:r>
    </w:p>
    <w:p w:rsidR="00986CAE" w:rsidRPr="00B34229" w:rsidRDefault="00986CAE" w:rsidP="00785E78">
      <w:pPr>
        <w:spacing w:after="0"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c. 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>Can you relate the slopes and intercepts of the two models?</w:t>
      </w:r>
    </w:p>
    <w:p w:rsidR="00DD6DF3" w:rsidRPr="00B34229" w:rsidRDefault="00986CAE" w:rsidP="00785E78">
      <w:pPr>
        <w:spacing w:after="0"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d. 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Can you compare the </w:t>
      </w:r>
      <w:r w:rsidRPr="00B34229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R</w:t>
      </w:r>
      <w:r w:rsidRPr="00B41C9A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en-US"/>
        </w:rPr>
        <w:t>2</w:t>
      </w:r>
      <w:r w:rsidRPr="00B3422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values of the two models? Why or why not?</w:t>
      </w:r>
    </w:p>
    <w:p w:rsidR="00986CAE" w:rsidRDefault="00986CAE" w:rsidP="00986CAE">
      <w:pPr>
        <w:spacing w:after="0" w:line="256" w:lineRule="auto"/>
        <w:rPr>
          <w:rFonts w:ascii="Times New Roman" w:hAnsi="Times New Roman" w:cs="Times New Roman"/>
          <w:sz w:val="28"/>
          <w:szCs w:val="28"/>
        </w:rPr>
      </w:pPr>
    </w:p>
    <w:p w:rsidR="00AA73D4" w:rsidRDefault="00AA73D4" w:rsidP="00AA73D4">
      <w:pPr>
        <w:rPr>
          <w:rFonts w:ascii="Times New Roman" w:hAnsi="Times New Roman" w:cs="Times New Roman"/>
          <w:bCs/>
          <w:sz w:val="24"/>
          <w:szCs w:val="24"/>
        </w:rPr>
      </w:pPr>
      <w:r w:rsidRPr="00451D01">
        <w:rPr>
          <w:rFonts w:ascii="Times New Roman" w:hAnsi="Times New Roman" w:cs="Times New Roman"/>
          <w:sz w:val="28"/>
          <w:szCs w:val="28"/>
        </w:rPr>
        <w:t>Problem 3</w:t>
      </w:r>
      <w:r>
        <w:t xml:space="preserve"> </w:t>
      </w:r>
      <w:r w:rsidRPr="00451D01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</w:t>
      </w:r>
      <w:r w:rsidRPr="00496BA4">
        <w:rPr>
          <w:rFonts w:ascii="Times New Roman" w:hAnsi="Times New Roman" w:cs="Times New Roman"/>
          <w:bCs/>
          <w:sz w:val="24"/>
          <w:szCs w:val="24"/>
        </w:rPr>
        <w:t>(1 mark)</w:t>
      </w:r>
    </w:p>
    <w:p w:rsidR="00D80368" w:rsidRPr="00D80368" w:rsidRDefault="00D80368" w:rsidP="00D80368">
      <w:pPr>
        <w:rPr>
          <w:rFonts w:ascii="Times New Roman" w:hAnsi="Times New Roman" w:cs="Times New Roman"/>
          <w:sz w:val="24"/>
          <w:szCs w:val="24"/>
        </w:rPr>
      </w:pPr>
      <w:r w:rsidRPr="00D80368">
        <w:rPr>
          <w:rFonts w:ascii="Times New Roman" w:hAnsi="Times New Roman" w:cs="Times New Roman"/>
          <w:sz w:val="24"/>
          <w:szCs w:val="24"/>
        </w:rPr>
        <w:t>In a study of the determination of prices of final output at factor cost in the United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0368">
        <w:rPr>
          <w:rFonts w:ascii="Times New Roman" w:hAnsi="Times New Roman" w:cs="Times New Roman"/>
          <w:sz w:val="24"/>
          <w:szCs w:val="24"/>
        </w:rPr>
        <w:t>Kingdom, the following results were obtained on the basis of annual data for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0368">
        <w:rPr>
          <w:rFonts w:ascii="Times New Roman" w:hAnsi="Times New Roman" w:cs="Times New Roman"/>
          <w:sz w:val="24"/>
          <w:szCs w:val="24"/>
        </w:rPr>
        <w:t>period 1951–1969:</w:t>
      </w:r>
    </w:p>
    <w:p w:rsidR="00D80368" w:rsidRPr="00D80368" w:rsidRDefault="00D80368" w:rsidP="00D803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80368">
        <w:rPr>
          <w:rFonts w:ascii="Times New Roman" w:hAnsi="Times New Roman" w:cs="Times New Roman"/>
          <w:sz w:val="24"/>
          <w:szCs w:val="24"/>
        </w:rPr>
        <w:t>^</w:t>
      </w:r>
    </w:p>
    <w:p w:rsidR="00D80368" w:rsidRPr="00D80368" w:rsidRDefault="00D80368" w:rsidP="00D803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80368">
        <w:rPr>
          <w:rFonts w:ascii="Times New Roman" w:hAnsi="Times New Roman" w:cs="Times New Roman"/>
          <w:sz w:val="24"/>
          <w:szCs w:val="24"/>
        </w:rPr>
        <w:t>PF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 xml:space="preserve">t </w:t>
      </w:r>
      <w:r w:rsidRPr="00D80368">
        <w:rPr>
          <w:rFonts w:ascii="Times New Roman" w:hAnsi="Times New Roman" w:cs="Times New Roman"/>
          <w:sz w:val="24"/>
          <w:szCs w:val="24"/>
        </w:rPr>
        <w:t>= 2.033 + 0.273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 xml:space="preserve">Wt </w:t>
      </w:r>
      <w:r w:rsidRPr="00D80368">
        <w:rPr>
          <w:rFonts w:ascii="Times New Roman" w:hAnsi="Times New Roman" w:cs="Times New Roman"/>
          <w:sz w:val="24"/>
          <w:szCs w:val="24"/>
        </w:rPr>
        <w:t>− 0.521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 xml:space="preserve">Xt </w:t>
      </w:r>
      <w:r w:rsidRPr="00D80368">
        <w:rPr>
          <w:rFonts w:ascii="Times New Roman" w:hAnsi="Times New Roman" w:cs="Times New Roman"/>
          <w:sz w:val="24"/>
          <w:szCs w:val="24"/>
        </w:rPr>
        <w:t>+ 0.256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 xml:space="preserve">Mt </w:t>
      </w:r>
      <w:r w:rsidRPr="00D80368">
        <w:rPr>
          <w:rFonts w:ascii="Times New Roman" w:hAnsi="Times New Roman" w:cs="Times New Roman"/>
          <w:sz w:val="24"/>
          <w:szCs w:val="24"/>
        </w:rPr>
        <w:t>+ 0.028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>Mt</w:t>
      </w:r>
      <w:r w:rsidRPr="00D80368">
        <w:rPr>
          <w:rFonts w:ascii="Times New Roman" w:hAnsi="Times New Roman" w:cs="Times New Roman"/>
          <w:sz w:val="24"/>
          <w:szCs w:val="24"/>
        </w:rPr>
        <w:t>−1 + 0.121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>PFt</w:t>
      </w:r>
      <w:r w:rsidRPr="00D80368">
        <w:rPr>
          <w:rFonts w:ascii="Times New Roman" w:hAnsi="Times New Roman" w:cs="Times New Roman"/>
          <w:sz w:val="24"/>
          <w:szCs w:val="24"/>
        </w:rPr>
        <w:t>−1</w:t>
      </w:r>
    </w:p>
    <w:p w:rsidR="00D80368" w:rsidRPr="00D80368" w:rsidRDefault="00D80368" w:rsidP="00D8036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80368">
        <w:rPr>
          <w:rFonts w:ascii="Times New Roman" w:hAnsi="Times New Roman" w:cs="Times New Roman"/>
          <w:sz w:val="24"/>
          <w:szCs w:val="24"/>
        </w:rPr>
        <w:t xml:space="preserve">se = (0.992)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80368">
        <w:rPr>
          <w:rFonts w:ascii="Times New Roman" w:hAnsi="Times New Roman" w:cs="Times New Roman"/>
          <w:sz w:val="24"/>
          <w:szCs w:val="24"/>
        </w:rPr>
        <w:t xml:space="preserve">(0.127)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D80368">
        <w:rPr>
          <w:rFonts w:ascii="Times New Roman" w:hAnsi="Times New Roman" w:cs="Times New Roman"/>
          <w:sz w:val="24"/>
          <w:szCs w:val="24"/>
        </w:rPr>
        <w:t xml:space="preserve">(0.099)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D80368">
        <w:rPr>
          <w:rFonts w:ascii="Times New Roman" w:hAnsi="Times New Roman" w:cs="Times New Roman"/>
          <w:sz w:val="24"/>
          <w:szCs w:val="24"/>
        </w:rPr>
        <w:t xml:space="preserve">(0.024)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0368">
        <w:rPr>
          <w:rFonts w:ascii="Times New Roman" w:hAnsi="Times New Roman" w:cs="Times New Roman"/>
          <w:sz w:val="24"/>
          <w:szCs w:val="24"/>
        </w:rPr>
        <w:t xml:space="preserve">(0.039)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D80368">
        <w:rPr>
          <w:rFonts w:ascii="Times New Roman" w:hAnsi="Times New Roman" w:cs="Times New Roman"/>
          <w:sz w:val="24"/>
          <w:szCs w:val="24"/>
        </w:rPr>
        <w:t>(0.119)</w:t>
      </w:r>
    </w:p>
    <w:p w:rsidR="00D80368" w:rsidRPr="00D80368" w:rsidRDefault="00D80368" w:rsidP="00D8036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D8036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D80368">
        <w:rPr>
          <w:rFonts w:ascii="Times New Roman" w:hAnsi="Times New Roman" w:cs="Times New Roman"/>
          <w:sz w:val="24"/>
          <w:szCs w:val="24"/>
        </w:rPr>
        <w:t xml:space="preserve"> = 0.984 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 w:rsidRPr="00D80368">
        <w:rPr>
          <w:rFonts w:ascii="Times New Roman" w:hAnsi="Times New Roman" w:cs="Times New Roman"/>
          <w:sz w:val="24"/>
          <w:szCs w:val="24"/>
        </w:rPr>
        <w:t>= 2.54</w:t>
      </w:r>
    </w:p>
    <w:p w:rsidR="00D80368" w:rsidRDefault="00D80368" w:rsidP="00D80368">
      <w:pPr>
        <w:rPr>
          <w:rFonts w:ascii="Times New Roman" w:hAnsi="Times New Roman" w:cs="Times New Roman"/>
          <w:sz w:val="24"/>
          <w:szCs w:val="24"/>
        </w:rPr>
      </w:pPr>
    </w:p>
    <w:p w:rsidR="00D80368" w:rsidRPr="00D80368" w:rsidRDefault="00D80368" w:rsidP="00241D9C">
      <w:pPr>
        <w:jc w:val="both"/>
        <w:rPr>
          <w:rFonts w:ascii="Times New Roman" w:hAnsi="Times New Roman" w:cs="Times New Roman"/>
          <w:sz w:val="24"/>
          <w:szCs w:val="24"/>
        </w:rPr>
      </w:pPr>
      <w:r w:rsidRPr="00D80368">
        <w:rPr>
          <w:rFonts w:ascii="Times New Roman" w:hAnsi="Times New Roman" w:cs="Times New Roman"/>
          <w:sz w:val="24"/>
          <w:szCs w:val="24"/>
        </w:rPr>
        <w:t xml:space="preserve">where PF = prices of final output at factor cost, 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 xml:space="preserve">W </w:t>
      </w:r>
      <w:r w:rsidRPr="00D80368">
        <w:rPr>
          <w:rFonts w:ascii="Times New Roman" w:hAnsi="Times New Roman" w:cs="Times New Roman"/>
          <w:sz w:val="24"/>
          <w:szCs w:val="24"/>
        </w:rPr>
        <w:t>= wages and salaries per employee,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D80368">
        <w:rPr>
          <w:rFonts w:ascii="Times New Roman" w:hAnsi="Times New Roman" w:cs="Times New Roman"/>
          <w:sz w:val="24"/>
          <w:szCs w:val="24"/>
        </w:rPr>
        <w:t xml:space="preserve">= gross domestic product per person employed, 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="00C3224A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80368">
        <w:rPr>
          <w:rFonts w:ascii="Times New Roman" w:hAnsi="Times New Roman" w:cs="Times New Roman"/>
          <w:sz w:val="24"/>
          <w:szCs w:val="24"/>
        </w:rPr>
        <w:t xml:space="preserve">= import prices, 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>Mt</w:t>
      </w:r>
      <w:r w:rsidRPr="00D80368">
        <w:rPr>
          <w:rFonts w:ascii="Times New Roman" w:hAnsi="Times New Roman" w:cs="Times New Roman"/>
          <w:sz w:val="24"/>
          <w:szCs w:val="24"/>
        </w:rPr>
        <w:t>−1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0368">
        <w:rPr>
          <w:rFonts w:ascii="Times New Roman" w:hAnsi="Times New Roman" w:cs="Times New Roman"/>
          <w:sz w:val="24"/>
          <w:szCs w:val="24"/>
        </w:rPr>
        <w:t>import prices lagged 1 year, and PF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D80368">
        <w:rPr>
          <w:rFonts w:ascii="Times New Roman" w:hAnsi="Times New Roman" w:cs="Times New Roman"/>
          <w:sz w:val="24"/>
          <w:szCs w:val="24"/>
        </w:rPr>
        <w:t>−1 = prices of final output at factor cost in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0368">
        <w:rPr>
          <w:rFonts w:ascii="Times New Roman" w:hAnsi="Times New Roman" w:cs="Times New Roman"/>
          <w:sz w:val="24"/>
          <w:szCs w:val="24"/>
        </w:rPr>
        <w:t>previous year.</w:t>
      </w:r>
    </w:p>
    <w:p w:rsidR="00D80368" w:rsidRPr="00D80368" w:rsidRDefault="00D80368" w:rsidP="00241D9C">
      <w:pPr>
        <w:jc w:val="both"/>
        <w:rPr>
          <w:rFonts w:ascii="Times New Roman" w:hAnsi="Times New Roman" w:cs="Times New Roman"/>
          <w:sz w:val="24"/>
          <w:szCs w:val="24"/>
        </w:rPr>
      </w:pPr>
      <w:r w:rsidRPr="00D80368">
        <w:rPr>
          <w:rFonts w:ascii="Times New Roman" w:hAnsi="Times New Roman" w:cs="Times New Roman"/>
          <w:sz w:val="24"/>
          <w:szCs w:val="24"/>
        </w:rPr>
        <w:t>“Since for 18 observations and 5 explanatory variables, the 5 percent lower and</w:t>
      </w:r>
      <w:r w:rsidR="00C3224A">
        <w:rPr>
          <w:rFonts w:ascii="Times New Roman" w:hAnsi="Times New Roman" w:cs="Times New Roman"/>
          <w:sz w:val="24"/>
          <w:szCs w:val="24"/>
        </w:rPr>
        <w:t xml:space="preserve"> </w:t>
      </w:r>
      <w:r w:rsidRPr="00D80368">
        <w:rPr>
          <w:rFonts w:ascii="Times New Roman" w:hAnsi="Times New Roman" w:cs="Times New Roman"/>
          <w:sz w:val="24"/>
          <w:szCs w:val="24"/>
        </w:rPr>
        <w:t xml:space="preserve">upper 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 w:rsidRPr="00D80368">
        <w:rPr>
          <w:rFonts w:ascii="Times New Roman" w:hAnsi="Times New Roman" w:cs="Times New Roman"/>
          <w:sz w:val="24"/>
          <w:szCs w:val="24"/>
        </w:rPr>
        <w:t xml:space="preserve">values are 0.71 and 2.06, the estimated </w:t>
      </w:r>
      <w:r w:rsidRPr="00D80368"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 w:rsidRPr="00D80368">
        <w:rPr>
          <w:rFonts w:ascii="Times New Roman" w:hAnsi="Times New Roman" w:cs="Times New Roman"/>
          <w:sz w:val="24"/>
          <w:szCs w:val="24"/>
        </w:rPr>
        <w:t>value of 2.54 indicates that there</w:t>
      </w:r>
      <w:r w:rsidR="00C3224A">
        <w:rPr>
          <w:rFonts w:ascii="Times New Roman" w:hAnsi="Times New Roman" w:cs="Times New Roman"/>
          <w:sz w:val="24"/>
          <w:szCs w:val="24"/>
        </w:rPr>
        <w:t xml:space="preserve"> </w:t>
      </w:r>
      <w:r w:rsidRPr="00D80368">
        <w:rPr>
          <w:rFonts w:ascii="Times New Roman" w:hAnsi="Times New Roman" w:cs="Times New Roman"/>
          <w:sz w:val="24"/>
          <w:szCs w:val="24"/>
        </w:rPr>
        <w:t>is no positive autocorrelation.’’ Comment.</w:t>
      </w:r>
    </w:p>
    <w:sectPr w:rsidR="00D80368" w:rsidRPr="00D80368" w:rsidSect="004F7672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6E7D" w:rsidRDefault="005B6E7D" w:rsidP="009F2D9B">
      <w:pPr>
        <w:spacing w:after="0" w:line="240" w:lineRule="auto"/>
      </w:pPr>
      <w:r>
        <w:separator/>
      </w:r>
    </w:p>
  </w:endnote>
  <w:endnote w:type="continuationSeparator" w:id="1">
    <w:p w:rsidR="005B6E7D" w:rsidRDefault="005B6E7D" w:rsidP="009F2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00539425"/>
      <w:docPartObj>
        <w:docPartGallery w:val="Page Numbers (Bottom of Page)"/>
        <w:docPartUnique/>
      </w:docPartObj>
    </w:sdtPr>
    <w:sdtContent>
      <w:p w:rsidR="009F2D9B" w:rsidRDefault="00326973">
        <w:pPr>
          <w:pStyle w:val="Footer"/>
          <w:jc w:val="center"/>
        </w:pPr>
        <w:fldSimple w:instr=" PAGE   \* MERGEFORMAT ">
          <w:r w:rsidR="005B6E7D">
            <w:rPr>
              <w:noProof/>
            </w:rPr>
            <w:t>1</w:t>
          </w:r>
        </w:fldSimple>
      </w:p>
    </w:sdtContent>
  </w:sdt>
  <w:p w:rsidR="009F2D9B" w:rsidRDefault="009F2D9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6E7D" w:rsidRDefault="005B6E7D" w:rsidP="009F2D9B">
      <w:pPr>
        <w:spacing w:after="0" w:line="240" w:lineRule="auto"/>
      </w:pPr>
      <w:r>
        <w:separator/>
      </w:r>
    </w:p>
  </w:footnote>
  <w:footnote w:type="continuationSeparator" w:id="1">
    <w:p w:rsidR="005B6E7D" w:rsidRDefault="005B6E7D" w:rsidP="009F2D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787357"/>
    <w:rsid w:val="00045CF0"/>
    <w:rsid w:val="00046B4A"/>
    <w:rsid w:val="00047DD2"/>
    <w:rsid w:val="00054501"/>
    <w:rsid w:val="00061C22"/>
    <w:rsid w:val="00073DB8"/>
    <w:rsid w:val="00081081"/>
    <w:rsid w:val="0008225C"/>
    <w:rsid w:val="00096E00"/>
    <w:rsid w:val="000C5540"/>
    <w:rsid w:val="000D2B56"/>
    <w:rsid w:val="000D3A7C"/>
    <w:rsid w:val="00140E45"/>
    <w:rsid w:val="00187130"/>
    <w:rsid w:val="001943B4"/>
    <w:rsid w:val="001A1902"/>
    <w:rsid w:val="001E775E"/>
    <w:rsid w:val="001F0939"/>
    <w:rsid w:val="001F6F34"/>
    <w:rsid w:val="0023700A"/>
    <w:rsid w:val="00237DF4"/>
    <w:rsid w:val="0024135D"/>
    <w:rsid w:val="00241D9C"/>
    <w:rsid w:val="00293C94"/>
    <w:rsid w:val="002A12C1"/>
    <w:rsid w:val="002C2556"/>
    <w:rsid w:val="003026B4"/>
    <w:rsid w:val="003170A7"/>
    <w:rsid w:val="00326973"/>
    <w:rsid w:val="00327C13"/>
    <w:rsid w:val="00330562"/>
    <w:rsid w:val="003977F8"/>
    <w:rsid w:val="003B723E"/>
    <w:rsid w:val="00400609"/>
    <w:rsid w:val="004334E1"/>
    <w:rsid w:val="00451D01"/>
    <w:rsid w:val="00475B09"/>
    <w:rsid w:val="00481D9C"/>
    <w:rsid w:val="00496BA4"/>
    <w:rsid w:val="00497E26"/>
    <w:rsid w:val="004F28A9"/>
    <w:rsid w:val="004F7672"/>
    <w:rsid w:val="00510F20"/>
    <w:rsid w:val="0053081C"/>
    <w:rsid w:val="00560601"/>
    <w:rsid w:val="00565626"/>
    <w:rsid w:val="005B6E7D"/>
    <w:rsid w:val="006132B3"/>
    <w:rsid w:val="00615580"/>
    <w:rsid w:val="00637B7A"/>
    <w:rsid w:val="0065164C"/>
    <w:rsid w:val="00671738"/>
    <w:rsid w:val="00687912"/>
    <w:rsid w:val="006C1C7D"/>
    <w:rsid w:val="0073405E"/>
    <w:rsid w:val="00767887"/>
    <w:rsid w:val="00785E78"/>
    <w:rsid w:val="00787357"/>
    <w:rsid w:val="0079168E"/>
    <w:rsid w:val="00796212"/>
    <w:rsid w:val="007B475E"/>
    <w:rsid w:val="007C1B8B"/>
    <w:rsid w:val="007D0705"/>
    <w:rsid w:val="007F7C9A"/>
    <w:rsid w:val="0080540F"/>
    <w:rsid w:val="008215CB"/>
    <w:rsid w:val="0087656F"/>
    <w:rsid w:val="00887E74"/>
    <w:rsid w:val="008B57D6"/>
    <w:rsid w:val="008C6B94"/>
    <w:rsid w:val="008F0CDD"/>
    <w:rsid w:val="00902773"/>
    <w:rsid w:val="00940168"/>
    <w:rsid w:val="00941162"/>
    <w:rsid w:val="009618E0"/>
    <w:rsid w:val="00961AC4"/>
    <w:rsid w:val="0096428F"/>
    <w:rsid w:val="009729A5"/>
    <w:rsid w:val="00986CAE"/>
    <w:rsid w:val="00990261"/>
    <w:rsid w:val="009B6AC0"/>
    <w:rsid w:val="009C280A"/>
    <w:rsid w:val="009F2D9B"/>
    <w:rsid w:val="009F49C9"/>
    <w:rsid w:val="00A429D1"/>
    <w:rsid w:val="00A52757"/>
    <w:rsid w:val="00A60F6C"/>
    <w:rsid w:val="00A62F4A"/>
    <w:rsid w:val="00A74AD3"/>
    <w:rsid w:val="00AA73D4"/>
    <w:rsid w:val="00AD4F2B"/>
    <w:rsid w:val="00B00312"/>
    <w:rsid w:val="00B33122"/>
    <w:rsid w:val="00B34229"/>
    <w:rsid w:val="00B41C9A"/>
    <w:rsid w:val="00B61B56"/>
    <w:rsid w:val="00B84EA5"/>
    <w:rsid w:val="00B90E0E"/>
    <w:rsid w:val="00BB1F9B"/>
    <w:rsid w:val="00BB2723"/>
    <w:rsid w:val="00BF17D6"/>
    <w:rsid w:val="00C232AE"/>
    <w:rsid w:val="00C3224A"/>
    <w:rsid w:val="00C41D62"/>
    <w:rsid w:val="00C53393"/>
    <w:rsid w:val="00CA6D65"/>
    <w:rsid w:val="00CE053E"/>
    <w:rsid w:val="00CF2BA9"/>
    <w:rsid w:val="00D27B09"/>
    <w:rsid w:val="00D80368"/>
    <w:rsid w:val="00D95FF0"/>
    <w:rsid w:val="00DA127C"/>
    <w:rsid w:val="00DD6DF3"/>
    <w:rsid w:val="00E027AE"/>
    <w:rsid w:val="00E3719A"/>
    <w:rsid w:val="00E664B1"/>
    <w:rsid w:val="00E94B0C"/>
    <w:rsid w:val="00E9634C"/>
    <w:rsid w:val="00EB06FA"/>
    <w:rsid w:val="00EC3C4E"/>
    <w:rsid w:val="00ED7DEF"/>
    <w:rsid w:val="00F2479B"/>
    <w:rsid w:val="00F75620"/>
    <w:rsid w:val="00F80182"/>
    <w:rsid w:val="00F84783"/>
    <w:rsid w:val="00FA7327"/>
    <w:rsid w:val="00FE3C1C"/>
    <w:rsid w:val="00FF75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672"/>
  </w:style>
  <w:style w:type="paragraph" w:styleId="Heading1">
    <w:name w:val="heading 1"/>
    <w:basedOn w:val="Normal"/>
    <w:next w:val="Normal"/>
    <w:link w:val="Heading1Char"/>
    <w:uiPriority w:val="9"/>
    <w:qFormat/>
    <w:rsid w:val="00787357"/>
    <w:pPr>
      <w:keepNext/>
      <w:tabs>
        <w:tab w:val="num" w:pos="720"/>
      </w:tabs>
      <w:spacing w:before="240" w:after="60" w:line="240" w:lineRule="auto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57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57"/>
    <w:pPr>
      <w:keepNext/>
      <w:tabs>
        <w:tab w:val="num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57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57"/>
    <w:pPr>
      <w:tabs>
        <w:tab w:val="num" w:pos="3600"/>
      </w:tabs>
      <w:spacing w:before="240" w:after="60" w:line="240" w:lineRule="auto"/>
      <w:ind w:left="3600" w:hanging="720"/>
      <w:outlineLvl w:val="4"/>
    </w:pPr>
    <w:rPr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87357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57"/>
    <w:pPr>
      <w:tabs>
        <w:tab w:val="num" w:pos="5040"/>
      </w:tabs>
      <w:spacing w:before="240" w:after="60" w:line="240" w:lineRule="auto"/>
      <w:ind w:left="5040" w:hanging="720"/>
      <w:outlineLvl w:val="6"/>
    </w:pPr>
    <w:rPr>
      <w:sz w:val="24"/>
      <w:szCs w:val="24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57"/>
    <w:pPr>
      <w:tabs>
        <w:tab w:val="num" w:pos="5760"/>
      </w:tabs>
      <w:spacing w:before="240" w:after="60" w:line="240" w:lineRule="auto"/>
      <w:ind w:left="5760" w:hanging="720"/>
      <w:outlineLvl w:val="7"/>
    </w:pPr>
    <w:rPr>
      <w:i/>
      <w:iCs/>
      <w:sz w:val="24"/>
      <w:szCs w:val="24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57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57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57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57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57"/>
    <w:rPr>
      <w:b/>
      <w:bCs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57"/>
    <w:rPr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semiHidden/>
    <w:rsid w:val="00787357"/>
    <w:rPr>
      <w:rFonts w:ascii="Times New Roman" w:eastAsia="Times New Roman" w:hAnsi="Times New Roman" w:cs="Times New Roman"/>
      <w:b/>
      <w:bCs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57"/>
    <w:rPr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57"/>
    <w:rPr>
      <w:i/>
      <w:iCs/>
      <w:sz w:val="24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57"/>
    <w:rPr>
      <w:rFonts w:asciiTheme="majorHAnsi" w:eastAsiaTheme="majorEastAsia" w:hAnsiTheme="majorHAnsi" w:cstheme="majorBidi"/>
      <w:lang w:val="en-US" w:eastAsia="en-US"/>
    </w:rPr>
  </w:style>
  <w:style w:type="numbering" w:customStyle="1" w:styleId="NoList1">
    <w:name w:val="No List1"/>
    <w:next w:val="NoList"/>
    <w:uiPriority w:val="99"/>
    <w:semiHidden/>
    <w:unhideWhenUsed/>
    <w:rsid w:val="00787357"/>
  </w:style>
  <w:style w:type="table" w:styleId="TableGrid">
    <w:name w:val="Table Grid"/>
    <w:basedOn w:val="TableNormal"/>
    <w:uiPriority w:val="59"/>
    <w:rsid w:val="008215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95FF0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D4F2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4F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F2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F2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2D9B"/>
  </w:style>
  <w:style w:type="paragraph" w:styleId="Footer">
    <w:name w:val="footer"/>
    <w:basedOn w:val="Normal"/>
    <w:link w:val="FooterChar"/>
    <w:uiPriority w:val="99"/>
    <w:unhideWhenUsed/>
    <w:rsid w:val="009F2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D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119</cp:revision>
  <dcterms:created xsi:type="dcterms:W3CDTF">2016-06-26T05:53:00Z</dcterms:created>
  <dcterms:modified xsi:type="dcterms:W3CDTF">2019-03-31T05:11:00Z</dcterms:modified>
</cp:coreProperties>
</file>