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250F" w:rsidRPr="008E250F" w:rsidRDefault="008E250F" w:rsidP="008E250F">
      <w:pPr>
        <w:spacing w:after="0" w:line="240" w:lineRule="auto"/>
        <w:rPr>
          <w:rFonts w:ascii="Times New Roman" w:eastAsia="Times New Roman" w:hAnsi="Times New Roman" w:cs="Times New Roman"/>
          <w:sz w:val="24"/>
          <w:szCs w:val="24"/>
          <w:lang w:eastAsia="en-IN"/>
        </w:rPr>
      </w:pPr>
      <w:bookmarkStart w:id="0" w:name="_GoBack"/>
      <w:bookmarkEnd w:id="0"/>
      <w:r w:rsidRPr="008E250F">
        <w:rPr>
          <w:rFonts w:ascii="Arial" w:eastAsia="Times New Roman" w:hAnsi="Arial" w:cs="Arial"/>
          <w:color w:val="000000"/>
          <w:sz w:val="24"/>
          <w:szCs w:val="24"/>
          <w:shd w:val="clear" w:color="auto" w:fill="FFFFFF"/>
          <w:lang w:eastAsia="en-IN"/>
        </w:rPr>
        <w:t> </w:t>
      </w:r>
    </w:p>
    <w:p w:rsidR="008E250F" w:rsidRPr="008E250F" w:rsidRDefault="008E250F" w:rsidP="008E250F">
      <w:pPr>
        <w:shd w:val="clear" w:color="auto" w:fill="FFFFFF"/>
        <w:spacing w:after="0" w:line="240" w:lineRule="auto"/>
        <w:rPr>
          <w:rFonts w:ascii="Arial" w:eastAsia="Times New Roman" w:hAnsi="Arial" w:cs="Arial"/>
          <w:color w:val="000000"/>
          <w:sz w:val="24"/>
          <w:szCs w:val="24"/>
          <w:lang w:eastAsia="en-IN"/>
        </w:rPr>
      </w:pPr>
      <w:r w:rsidRPr="008E250F">
        <w:rPr>
          <w:rFonts w:ascii="Times New Roman" w:eastAsia="Times New Roman" w:hAnsi="Times New Roman" w:cs="Times New Roman"/>
          <w:color w:val="000000"/>
          <w:spacing w:val="15"/>
          <w:sz w:val="24"/>
          <w:szCs w:val="24"/>
          <w:bdr w:val="none" w:sz="0" w:space="0" w:color="auto" w:frame="1"/>
          <w:lang w:eastAsia="en-IN"/>
        </w:rPr>
        <w:t>Normalization Questions and Answers</w:t>
      </w:r>
    </w:p>
    <w:p w:rsidR="008E250F" w:rsidRPr="008E250F" w:rsidRDefault="008E250F" w:rsidP="008E250F">
      <w:pPr>
        <w:shd w:val="clear" w:color="auto" w:fill="FFFFFF"/>
        <w:spacing w:after="0" w:line="240" w:lineRule="auto"/>
        <w:rPr>
          <w:rFonts w:ascii="Arial" w:eastAsia="Times New Roman" w:hAnsi="Arial" w:cs="Arial"/>
          <w:color w:val="000000"/>
          <w:sz w:val="24"/>
          <w:szCs w:val="24"/>
          <w:lang w:eastAsia="en-IN"/>
        </w:rPr>
      </w:pPr>
    </w:p>
    <w:p w:rsidR="008E250F" w:rsidRPr="008E250F" w:rsidRDefault="008E250F" w:rsidP="008E250F">
      <w:pPr>
        <w:shd w:val="clear" w:color="auto" w:fill="FFFFFF"/>
        <w:spacing w:after="0" w:line="240" w:lineRule="auto"/>
        <w:rPr>
          <w:rFonts w:ascii="Arial" w:eastAsia="Times New Roman" w:hAnsi="Arial" w:cs="Arial"/>
          <w:color w:val="000000"/>
          <w:sz w:val="24"/>
          <w:szCs w:val="24"/>
          <w:lang w:eastAsia="en-IN"/>
        </w:rPr>
      </w:pPr>
      <w:r w:rsidRPr="008E250F">
        <w:rPr>
          <w:rFonts w:ascii="Times New Roman" w:eastAsia="Times New Roman" w:hAnsi="Times New Roman" w:cs="Times New Roman"/>
          <w:color w:val="000000"/>
          <w:spacing w:val="15"/>
          <w:sz w:val="24"/>
          <w:szCs w:val="24"/>
          <w:bdr w:val="none" w:sz="0" w:space="0" w:color="auto" w:frame="1"/>
          <w:lang w:eastAsia="en-IN"/>
        </w:rPr>
        <w:t>Question 1</w:t>
      </w:r>
    </w:p>
    <w:p w:rsidR="008E250F" w:rsidRPr="008E250F" w:rsidRDefault="008E250F" w:rsidP="008E250F">
      <w:pPr>
        <w:shd w:val="clear" w:color="auto" w:fill="FFFFFF"/>
        <w:spacing w:after="0" w:line="240" w:lineRule="auto"/>
        <w:rPr>
          <w:rFonts w:ascii="Arial" w:eastAsia="Times New Roman" w:hAnsi="Arial" w:cs="Arial"/>
          <w:color w:val="000000"/>
          <w:sz w:val="24"/>
          <w:szCs w:val="24"/>
          <w:lang w:eastAsia="en-IN"/>
        </w:rPr>
      </w:pPr>
      <w:r w:rsidRPr="008E250F">
        <w:rPr>
          <w:rFonts w:ascii="Times New Roman" w:eastAsia="Times New Roman" w:hAnsi="Times New Roman" w:cs="Times New Roman"/>
          <w:color w:val="000000"/>
          <w:spacing w:val="15"/>
          <w:sz w:val="24"/>
          <w:szCs w:val="24"/>
          <w:bdr w:val="none" w:sz="0" w:space="0" w:color="auto" w:frame="1"/>
          <w:lang w:eastAsia="en-IN"/>
        </w:rPr>
        <w:t xml:space="preserve">Suppose you </w:t>
      </w:r>
      <w:proofErr w:type="gramStart"/>
      <w:r w:rsidRPr="008E250F">
        <w:rPr>
          <w:rFonts w:ascii="Times New Roman" w:eastAsia="Times New Roman" w:hAnsi="Times New Roman" w:cs="Times New Roman"/>
          <w:color w:val="000000"/>
          <w:spacing w:val="15"/>
          <w:sz w:val="24"/>
          <w:szCs w:val="24"/>
          <w:bdr w:val="none" w:sz="0" w:space="0" w:color="auto" w:frame="1"/>
          <w:lang w:eastAsia="en-IN"/>
        </w:rPr>
        <w:t>are given</w:t>
      </w:r>
      <w:proofErr w:type="gramEnd"/>
      <w:r w:rsidRPr="008E250F">
        <w:rPr>
          <w:rFonts w:ascii="Times New Roman" w:eastAsia="Times New Roman" w:hAnsi="Times New Roman" w:cs="Times New Roman"/>
          <w:color w:val="000000"/>
          <w:spacing w:val="15"/>
          <w:sz w:val="24"/>
          <w:szCs w:val="24"/>
          <w:bdr w:val="none" w:sz="0" w:space="0" w:color="auto" w:frame="1"/>
          <w:lang w:eastAsia="en-IN"/>
        </w:rPr>
        <w:t xml:space="preserve"> a relation</w:t>
      </w:r>
    </w:p>
    <w:p w:rsidR="008E250F" w:rsidRPr="008E250F" w:rsidRDefault="008E250F" w:rsidP="008E250F">
      <w:pPr>
        <w:shd w:val="clear" w:color="auto" w:fill="FFFFFF"/>
        <w:spacing w:after="0" w:line="240" w:lineRule="auto"/>
        <w:rPr>
          <w:rFonts w:ascii="Arial" w:eastAsia="Times New Roman" w:hAnsi="Arial" w:cs="Arial"/>
          <w:color w:val="000000"/>
          <w:sz w:val="24"/>
          <w:szCs w:val="24"/>
          <w:lang w:eastAsia="en-IN"/>
        </w:rPr>
      </w:pPr>
      <w:r w:rsidRPr="008E250F">
        <w:rPr>
          <w:rFonts w:ascii="Times New Roman" w:eastAsia="Times New Roman" w:hAnsi="Times New Roman" w:cs="Times New Roman"/>
          <w:color w:val="000000"/>
          <w:sz w:val="24"/>
          <w:szCs w:val="24"/>
          <w:bdr w:val="none" w:sz="0" w:space="0" w:color="auto" w:frame="1"/>
          <w:lang w:eastAsia="en-IN"/>
        </w:rPr>
        <w:t>R= (</w:t>
      </w:r>
      <w:r>
        <w:rPr>
          <w:rFonts w:ascii="Times New Roman" w:eastAsia="Times New Roman" w:hAnsi="Times New Roman" w:cs="Times New Roman"/>
          <w:color w:val="000000"/>
          <w:spacing w:val="120"/>
          <w:sz w:val="24"/>
          <w:szCs w:val="24"/>
          <w:bdr w:val="none" w:sz="0" w:space="0" w:color="auto" w:frame="1"/>
          <w:lang w:eastAsia="en-IN"/>
        </w:rPr>
        <w:t>A</w:t>
      </w:r>
      <w:proofErr w:type="gramStart"/>
      <w:r>
        <w:rPr>
          <w:rFonts w:ascii="Times New Roman" w:eastAsia="Times New Roman" w:hAnsi="Times New Roman" w:cs="Times New Roman"/>
          <w:color w:val="000000"/>
          <w:spacing w:val="120"/>
          <w:sz w:val="24"/>
          <w:szCs w:val="24"/>
          <w:bdr w:val="none" w:sz="0" w:space="0" w:color="auto" w:frame="1"/>
          <w:lang w:eastAsia="en-IN"/>
        </w:rPr>
        <w:t>,B,C,D,E</w:t>
      </w:r>
      <w:proofErr w:type="gramEnd"/>
      <w:r w:rsidRPr="008E250F">
        <w:rPr>
          <w:rFonts w:ascii="Times New Roman" w:eastAsia="Times New Roman" w:hAnsi="Times New Roman" w:cs="Times New Roman"/>
          <w:color w:val="000000"/>
          <w:spacing w:val="15"/>
          <w:sz w:val="24"/>
          <w:szCs w:val="24"/>
          <w:bdr w:val="none" w:sz="0" w:space="0" w:color="auto" w:frame="1"/>
          <w:lang w:eastAsia="en-IN"/>
        </w:rPr>
        <w:t>) with the following functional</w:t>
      </w:r>
      <w:r>
        <w:rPr>
          <w:rFonts w:ascii="Times New Roman" w:eastAsia="Times New Roman" w:hAnsi="Times New Roman" w:cs="Times New Roman"/>
          <w:color w:val="000000"/>
          <w:spacing w:val="15"/>
          <w:sz w:val="24"/>
          <w:szCs w:val="24"/>
          <w:bdr w:val="none" w:sz="0" w:space="0" w:color="auto" w:frame="1"/>
          <w:lang w:eastAsia="en-IN"/>
        </w:rPr>
        <w:t xml:space="preserve"> </w:t>
      </w:r>
      <w:r w:rsidRPr="008E250F">
        <w:rPr>
          <w:rFonts w:ascii="Times New Roman" w:eastAsia="Times New Roman" w:hAnsi="Times New Roman" w:cs="Times New Roman"/>
          <w:color w:val="000000"/>
          <w:sz w:val="24"/>
          <w:szCs w:val="24"/>
          <w:bdr w:val="none" w:sz="0" w:space="0" w:color="auto" w:frame="1"/>
          <w:lang w:eastAsia="en-IN"/>
        </w:rPr>
        <w:t>dependencies:</w:t>
      </w:r>
    </w:p>
    <w:p w:rsidR="008E250F" w:rsidRPr="008E250F" w:rsidRDefault="008E250F" w:rsidP="008E250F">
      <w:pPr>
        <w:shd w:val="clear" w:color="auto" w:fill="FFFFFF"/>
        <w:spacing w:after="0" w:line="240" w:lineRule="auto"/>
        <w:rPr>
          <w:rFonts w:ascii="Arial" w:eastAsia="Times New Roman" w:hAnsi="Arial" w:cs="Arial"/>
          <w:color w:val="000000"/>
          <w:sz w:val="24"/>
          <w:szCs w:val="24"/>
          <w:lang w:eastAsia="en-IN"/>
        </w:rPr>
      </w:pPr>
      <w:r w:rsidRPr="008E250F">
        <w:rPr>
          <w:rFonts w:ascii="Times New Roman" w:eastAsia="Times New Roman" w:hAnsi="Times New Roman" w:cs="Times New Roman"/>
          <w:i/>
          <w:iCs/>
          <w:color w:val="000000"/>
          <w:sz w:val="24"/>
          <w:szCs w:val="24"/>
          <w:bdr w:val="none" w:sz="0" w:space="0" w:color="auto" w:frame="1"/>
          <w:lang w:eastAsia="en-IN"/>
        </w:rPr>
        <w:t>{</w:t>
      </w:r>
      <w:r w:rsidRPr="008E250F">
        <w:rPr>
          <w:rFonts w:ascii="Times New Roman" w:eastAsia="Times New Roman" w:hAnsi="Times New Roman" w:cs="Times New Roman"/>
          <w:color w:val="000000"/>
          <w:sz w:val="24"/>
          <w:szCs w:val="24"/>
          <w:bdr w:val="none" w:sz="0" w:space="0" w:color="auto" w:frame="1"/>
          <w:lang w:eastAsia="en-IN"/>
        </w:rPr>
        <w:t>CE </w:t>
      </w:r>
      <w:r w:rsidRPr="008E250F">
        <w:rPr>
          <w:rFonts w:ascii="Times New Roman" w:eastAsia="Times New Roman" w:hAnsi="Times New Roman" w:cs="Times New Roman"/>
          <w:i/>
          <w:iCs/>
          <w:color w:val="000000"/>
          <w:sz w:val="24"/>
          <w:szCs w:val="24"/>
          <w:bdr w:val="none" w:sz="0" w:space="0" w:color="auto" w:frame="1"/>
          <w:lang w:eastAsia="en-IN"/>
        </w:rPr>
        <w:t>→</w:t>
      </w:r>
      <w:r w:rsidRPr="008E250F">
        <w:rPr>
          <w:rFonts w:ascii="Times New Roman" w:eastAsia="Times New Roman" w:hAnsi="Times New Roman" w:cs="Times New Roman"/>
          <w:color w:val="000000"/>
          <w:sz w:val="24"/>
          <w:szCs w:val="24"/>
          <w:bdr w:val="none" w:sz="0" w:space="0" w:color="auto" w:frame="1"/>
          <w:lang w:eastAsia="en-IN"/>
        </w:rPr>
        <w:t>D,</w:t>
      </w:r>
      <w:r>
        <w:rPr>
          <w:rFonts w:ascii="Times New Roman" w:eastAsia="Times New Roman" w:hAnsi="Times New Roman" w:cs="Times New Roman"/>
          <w:color w:val="000000"/>
          <w:sz w:val="24"/>
          <w:szCs w:val="24"/>
          <w:bdr w:val="none" w:sz="0" w:space="0" w:color="auto" w:frame="1"/>
          <w:lang w:eastAsia="en-IN"/>
        </w:rPr>
        <w:t xml:space="preserve"> </w:t>
      </w:r>
      <w:r w:rsidRPr="008E250F">
        <w:rPr>
          <w:rFonts w:ascii="Times New Roman" w:eastAsia="Times New Roman" w:hAnsi="Times New Roman" w:cs="Times New Roman"/>
          <w:color w:val="000000"/>
          <w:sz w:val="24"/>
          <w:szCs w:val="24"/>
          <w:bdr w:val="none" w:sz="0" w:space="0" w:color="auto" w:frame="1"/>
          <w:lang w:eastAsia="en-IN"/>
        </w:rPr>
        <w:t>D</w:t>
      </w:r>
      <w:r w:rsidRPr="008E250F">
        <w:rPr>
          <w:rFonts w:ascii="Times New Roman" w:eastAsia="Times New Roman" w:hAnsi="Times New Roman" w:cs="Times New Roman"/>
          <w:i/>
          <w:iCs/>
          <w:color w:val="000000"/>
          <w:sz w:val="24"/>
          <w:szCs w:val="24"/>
          <w:bdr w:val="none" w:sz="0" w:space="0" w:color="auto" w:frame="1"/>
          <w:lang w:eastAsia="en-IN"/>
        </w:rPr>
        <w:t>→</w:t>
      </w:r>
      <w:r w:rsidRPr="008E250F">
        <w:rPr>
          <w:rFonts w:ascii="Times New Roman" w:eastAsia="Times New Roman" w:hAnsi="Times New Roman" w:cs="Times New Roman"/>
          <w:color w:val="000000"/>
          <w:sz w:val="24"/>
          <w:szCs w:val="24"/>
          <w:bdr w:val="none" w:sz="0" w:space="0" w:color="auto" w:frame="1"/>
          <w:lang w:eastAsia="en-IN"/>
        </w:rPr>
        <w:t>B</w:t>
      </w:r>
      <w:proofErr w:type="gramStart"/>
      <w:r w:rsidRPr="008E250F">
        <w:rPr>
          <w:rFonts w:ascii="Times New Roman" w:eastAsia="Times New Roman" w:hAnsi="Times New Roman" w:cs="Times New Roman"/>
          <w:color w:val="000000"/>
          <w:sz w:val="24"/>
          <w:szCs w:val="24"/>
          <w:bdr w:val="none" w:sz="0" w:space="0" w:color="auto" w:frame="1"/>
          <w:lang w:eastAsia="en-IN"/>
        </w:rPr>
        <w:t>,C</w:t>
      </w:r>
      <w:proofErr w:type="gramEnd"/>
      <w:r w:rsidRPr="008E250F">
        <w:rPr>
          <w:rFonts w:ascii="Times New Roman" w:eastAsia="Times New Roman" w:hAnsi="Times New Roman" w:cs="Times New Roman"/>
          <w:color w:val="000000"/>
          <w:sz w:val="24"/>
          <w:szCs w:val="24"/>
          <w:bdr w:val="none" w:sz="0" w:space="0" w:color="auto" w:frame="1"/>
          <w:lang w:eastAsia="en-IN"/>
        </w:rPr>
        <w:t> </w:t>
      </w:r>
      <w:r w:rsidRPr="008E250F">
        <w:rPr>
          <w:rFonts w:ascii="Times New Roman" w:eastAsia="Times New Roman" w:hAnsi="Times New Roman" w:cs="Times New Roman"/>
          <w:i/>
          <w:iCs/>
          <w:color w:val="000000"/>
          <w:sz w:val="24"/>
          <w:szCs w:val="24"/>
          <w:bdr w:val="none" w:sz="0" w:space="0" w:color="auto" w:frame="1"/>
          <w:lang w:eastAsia="en-IN"/>
        </w:rPr>
        <w:t>→</w:t>
      </w:r>
      <w:r w:rsidRPr="008E250F">
        <w:rPr>
          <w:rFonts w:ascii="Times New Roman" w:eastAsia="Times New Roman" w:hAnsi="Times New Roman" w:cs="Times New Roman"/>
          <w:color w:val="000000"/>
          <w:sz w:val="24"/>
          <w:szCs w:val="24"/>
          <w:bdr w:val="none" w:sz="0" w:space="0" w:color="auto" w:frame="1"/>
          <w:lang w:eastAsia="en-IN"/>
        </w:rPr>
        <w:t>A</w:t>
      </w:r>
      <w:r w:rsidRPr="008E250F">
        <w:rPr>
          <w:rFonts w:ascii="Times New Roman" w:eastAsia="Times New Roman" w:hAnsi="Times New Roman" w:cs="Times New Roman"/>
          <w:i/>
          <w:iCs/>
          <w:color w:val="000000"/>
          <w:sz w:val="24"/>
          <w:szCs w:val="24"/>
          <w:bdr w:val="none" w:sz="0" w:space="0" w:color="auto" w:frame="1"/>
          <w:lang w:eastAsia="en-IN"/>
        </w:rPr>
        <w:t>}</w:t>
      </w:r>
    </w:p>
    <w:p w:rsidR="008E250F" w:rsidRDefault="008E250F" w:rsidP="008E250F">
      <w:pPr>
        <w:shd w:val="clear" w:color="auto" w:fill="FFFFFF"/>
        <w:spacing w:after="0" w:line="240" w:lineRule="auto"/>
        <w:rPr>
          <w:rFonts w:ascii="Times New Roman" w:eastAsia="Times New Roman" w:hAnsi="Times New Roman" w:cs="Times New Roman"/>
          <w:color w:val="000000"/>
          <w:spacing w:val="15"/>
          <w:sz w:val="24"/>
          <w:szCs w:val="24"/>
          <w:bdr w:val="none" w:sz="0" w:space="0" w:color="auto" w:frame="1"/>
          <w:lang w:eastAsia="en-IN"/>
        </w:rPr>
      </w:pPr>
      <w:r w:rsidRPr="008E250F">
        <w:rPr>
          <w:rFonts w:ascii="Times New Roman" w:eastAsia="Times New Roman" w:hAnsi="Times New Roman" w:cs="Times New Roman"/>
          <w:color w:val="000000"/>
          <w:sz w:val="24"/>
          <w:szCs w:val="24"/>
          <w:bdr w:val="none" w:sz="0" w:space="0" w:color="auto" w:frame="1"/>
          <w:lang w:eastAsia="en-IN"/>
        </w:rPr>
        <w:t>.</w:t>
      </w:r>
      <w:r w:rsidRPr="008E250F">
        <w:rPr>
          <w:rFonts w:ascii="Times New Roman" w:eastAsia="Times New Roman" w:hAnsi="Times New Roman" w:cs="Times New Roman"/>
          <w:color w:val="000000"/>
          <w:spacing w:val="15"/>
          <w:sz w:val="24"/>
          <w:szCs w:val="24"/>
          <w:bdr w:val="none" w:sz="0" w:space="0" w:color="auto" w:frame="1"/>
          <w:lang w:eastAsia="en-IN"/>
        </w:rPr>
        <w:t>a. Find all candidate keys.</w:t>
      </w:r>
    </w:p>
    <w:p w:rsidR="002528FE" w:rsidRDefault="008E250F" w:rsidP="008E250F">
      <w:pPr>
        <w:shd w:val="clear" w:color="auto" w:fill="FFFFFF"/>
        <w:spacing w:after="0" w:line="240" w:lineRule="auto"/>
        <w:rPr>
          <w:rFonts w:ascii="Times New Roman" w:eastAsia="Times New Roman" w:hAnsi="Times New Roman" w:cs="Times New Roman"/>
          <w:color w:val="000000"/>
          <w:spacing w:val="15"/>
          <w:sz w:val="24"/>
          <w:szCs w:val="24"/>
          <w:bdr w:val="none" w:sz="0" w:space="0" w:color="auto" w:frame="1"/>
          <w:lang w:eastAsia="en-IN"/>
        </w:rPr>
      </w:pPr>
      <w:r w:rsidRPr="008E250F">
        <w:rPr>
          <w:rFonts w:ascii="Times New Roman" w:eastAsia="Times New Roman" w:hAnsi="Times New Roman" w:cs="Times New Roman"/>
          <w:color w:val="000000"/>
          <w:spacing w:val="15"/>
          <w:sz w:val="24"/>
          <w:szCs w:val="24"/>
          <w:bdr w:val="none" w:sz="0" w:space="0" w:color="auto" w:frame="1"/>
          <w:lang w:eastAsia="en-IN"/>
        </w:rPr>
        <w:t>b. Identify the best normal form that R satisﬁes (1NF, 2NF, 3NF, or BCNF)</w:t>
      </w:r>
    </w:p>
    <w:p w:rsidR="008E250F" w:rsidRPr="008E250F" w:rsidRDefault="008E250F" w:rsidP="008E250F">
      <w:pPr>
        <w:shd w:val="clear" w:color="auto" w:fill="FFFFFF"/>
        <w:spacing w:after="0" w:line="240" w:lineRule="auto"/>
        <w:rPr>
          <w:rFonts w:ascii="Arial" w:eastAsia="Times New Roman" w:hAnsi="Arial" w:cs="Arial"/>
          <w:color w:val="000000"/>
          <w:sz w:val="24"/>
          <w:szCs w:val="24"/>
          <w:lang w:eastAsia="en-IN"/>
        </w:rPr>
      </w:pPr>
      <w:r w:rsidRPr="008E250F">
        <w:rPr>
          <w:rFonts w:ascii="Times New Roman" w:eastAsia="Times New Roman" w:hAnsi="Times New Roman" w:cs="Times New Roman"/>
          <w:color w:val="000000"/>
          <w:spacing w:val="15"/>
          <w:sz w:val="24"/>
          <w:szCs w:val="24"/>
          <w:bdr w:val="none" w:sz="0" w:space="0" w:color="auto" w:frame="1"/>
          <w:lang w:eastAsia="en-IN"/>
        </w:rPr>
        <w:t>.</w:t>
      </w:r>
      <w:r w:rsidRPr="008E250F">
        <w:rPr>
          <w:rFonts w:ascii="Times New Roman" w:eastAsia="Times New Roman" w:hAnsi="Times New Roman" w:cs="Times New Roman"/>
          <w:color w:val="000000"/>
          <w:spacing w:val="30"/>
          <w:sz w:val="24"/>
          <w:szCs w:val="24"/>
          <w:bdr w:val="none" w:sz="0" w:space="0" w:color="auto" w:frame="1"/>
          <w:lang w:eastAsia="en-IN"/>
        </w:rPr>
        <w:t>c. If the relation is not in BCNF, decompose it until it becomes BCNF. At each step, identify a</w:t>
      </w:r>
      <w:r w:rsidRPr="008E250F">
        <w:rPr>
          <w:rFonts w:ascii="Times New Roman" w:eastAsia="Times New Roman" w:hAnsi="Times New Roman" w:cs="Times New Roman"/>
          <w:color w:val="000000"/>
          <w:spacing w:val="15"/>
          <w:sz w:val="24"/>
          <w:szCs w:val="24"/>
          <w:bdr w:val="none" w:sz="0" w:space="0" w:color="auto" w:frame="1"/>
          <w:lang w:eastAsia="en-IN"/>
        </w:rPr>
        <w:t>new relation, decompose and re-compute the keys and the normal forms they satisfy.</w:t>
      </w:r>
    </w:p>
    <w:p w:rsidR="008E250F" w:rsidRPr="008E250F" w:rsidRDefault="008E250F" w:rsidP="008E250F">
      <w:pPr>
        <w:shd w:val="clear" w:color="auto" w:fill="FFFFFF"/>
        <w:spacing w:after="0" w:line="240" w:lineRule="auto"/>
        <w:rPr>
          <w:rFonts w:ascii="Arial" w:eastAsia="Times New Roman" w:hAnsi="Arial" w:cs="Arial"/>
          <w:color w:val="000000"/>
          <w:sz w:val="24"/>
          <w:szCs w:val="24"/>
          <w:lang w:eastAsia="en-IN"/>
        </w:rPr>
      </w:pPr>
      <w:r w:rsidRPr="008E250F">
        <w:rPr>
          <w:rFonts w:ascii="Times New Roman" w:eastAsia="Times New Roman" w:hAnsi="Times New Roman" w:cs="Times New Roman"/>
          <w:color w:val="000000"/>
          <w:spacing w:val="-15"/>
          <w:sz w:val="24"/>
          <w:szCs w:val="24"/>
          <w:bdr w:val="none" w:sz="0" w:space="0" w:color="auto" w:frame="1"/>
          <w:lang w:eastAsia="en-IN"/>
        </w:rPr>
        <w:t>Answer.</w:t>
      </w:r>
    </w:p>
    <w:p w:rsidR="008E250F" w:rsidRPr="008E250F" w:rsidRDefault="008E250F" w:rsidP="008E250F">
      <w:pPr>
        <w:shd w:val="clear" w:color="auto" w:fill="FFFFFF"/>
        <w:spacing w:after="0" w:line="240" w:lineRule="auto"/>
        <w:rPr>
          <w:rFonts w:ascii="Arial" w:eastAsia="Times New Roman" w:hAnsi="Arial" w:cs="Arial"/>
          <w:color w:val="000000"/>
          <w:sz w:val="24"/>
          <w:szCs w:val="24"/>
          <w:lang w:eastAsia="en-IN"/>
        </w:rPr>
      </w:pPr>
      <w:r w:rsidRPr="008E250F">
        <w:rPr>
          <w:rFonts w:ascii="Times New Roman" w:eastAsia="Times New Roman" w:hAnsi="Times New Roman" w:cs="Times New Roman"/>
          <w:color w:val="000000"/>
          <w:spacing w:val="30"/>
          <w:sz w:val="24"/>
          <w:szCs w:val="24"/>
          <w:bdr w:val="none" w:sz="0" w:space="0" w:color="auto" w:frame="1"/>
          <w:lang w:eastAsia="en-IN"/>
        </w:rPr>
        <w:t>a. The only key is</w:t>
      </w:r>
    </w:p>
    <w:p w:rsidR="008E250F" w:rsidRPr="008E250F" w:rsidRDefault="008E250F" w:rsidP="008E250F">
      <w:pPr>
        <w:shd w:val="clear" w:color="auto" w:fill="FFFFFF"/>
        <w:spacing w:after="0" w:line="240" w:lineRule="auto"/>
        <w:rPr>
          <w:rFonts w:ascii="Arial" w:eastAsia="Times New Roman" w:hAnsi="Arial" w:cs="Arial"/>
          <w:color w:val="000000"/>
          <w:sz w:val="24"/>
          <w:szCs w:val="24"/>
          <w:lang w:eastAsia="en-IN"/>
        </w:rPr>
      </w:pPr>
      <w:r w:rsidRPr="008E250F">
        <w:rPr>
          <w:rFonts w:ascii="Times New Roman" w:eastAsia="Times New Roman" w:hAnsi="Times New Roman" w:cs="Times New Roman"/>
          <w:i/>
          <w:iCs/>
          <w:color w:val="000000"/>
          <w:sz w:val="24"/>
          <w:szCs w:val="24"/>
          <w:bdr w:val="none" w:sz="0" w:space="0" w:color="auto" w:frame="1"/>
          <w:lang w:eastAsia="en-IN"/>
        </w:rPr>
        <w:t>{</w:t>
      </w:r>
    </w:p>
    <w:p w:rsidR="008E250F" w:rsidRPr="008E250F" w:rsidRDefault="008E250F" w:rsidP="008E250F">
      <w:pPr>
        <w:shd w:val="clear" w:color="auto" w:fill="FFFFFF"/>
        <w:spacing w:after="0" w:line="240" w:lineRule="auto"/>
        <w:rPr>
          <w:rFonts w:ascii="Arial" w:eastAsia="Times New Roman" w:hAnsi="Arial" w:cs="Arial"/>
          <w:color w:val="000000"/>
          <w:sz w:val="24"/>
          <w:szCs w:val="24"/>
          <w:lang w:eastAsia="en-IN"/>
        </w:rPr>
      </w:pPr>
      <w:r w:rsidRPr="008E250F">
        <w:rPr>
          <w:rFonts w:ascii="Times New Roman" w:eastAsia="Times New Roman" w:hAnsi="Times New Roman" w:cs="Times New Roman"/>
          <w:color w:val="000000"/>
          <w:sz w:val="24"/>
          <w:szCs w:val="24"/>
          <w:bdr w:val="none" w:sz="0" w:space="0" w:color="auto" w:frame="1"/>
          <w:lang w:eastAsia="en-IN"/>
        </w:rPr>
        <w:t>C</w:t>
      </w:r>
      <w:proofErr w:type="gramStart"/>
      <w:r w:rsidRPr="008E250F">
        <w:rPr>
          <w:rFonts w:ascii="Times New Roman" w:eastAsia="Times New Roman" w:hAnsi="Times New Roman" w:cs="Times New Roman"/>
          <w:color w:val="000000"/>
          <w:sz w:val="24"/>
          <w:szCs w:val="24"/>
          <w:bdr w:val="none" w:sz="0" w:space="0" w:color="auto" w:frame="1"/>
          <w:lang w:eastAsia="en-IN"/>
        </w:rPr>
        <w:t>,E</w:t>
      </w:r>
      <w:proofErr w:type="gramEnd"/>
      <w:r w:rsidRPr="008E250F">
        <w:rPr>
          <w:rFonts w:ascii="Times New Roman" w:eastAsia="Times New Roman" w:hAnsi="Times New Roman" w:cs="Times New Roman"/>
          <w:color w:val="000000"/>
          <w:sz w:val="24"/>
          <w:szCs w:val="24"/>
          <w:bdr w:val="none" w:sz="0" w:space="0" w:color="auto" w:frame="1"/>
          <w:lang w:eastAsia="en-IN"/>
        </w:rPr>
        <w:t> </w:t>
      </w:r>
    </w:p>
    <w:p w:rsidR="008E250F" w:rsidRPr="008E250F" w:rsidRDefault="008E250F" w:rsidP="008E250F">
      <w:pPr>
        <w:shd w:val="clear" w:color="auto" w:fill="FFFFFF"/>
        <w:spacing w:after="0" w:line="240" w:lineRule="auto"/>
        <w:rPr>
          <w:rFonts w:ascii="Arial" w:eastAsia="Times New Roman" w:hAnsi="Arial" w:cs="Arial"/>
          <w:color w:val="000000"/>
          <w:sz w:val="24"/>
          <w:szCs w:val="24"/>
          <w:lang w:eastAsia="en-IN"/>
        </w:rPr>
      </w:pPr>
      <w:r w:rsidRPr="008E250F">
        <w:rPr>
          <w:rFonts w:ascii="Times New Roman" w:eastAsia="Times New Roman" w:hAnsi="Times New Roman" w:cs="Times New Roman"/>
          <w:i/>
          <w:iCs/>
          <w:color w:val="000000"/>
          <w:sz w:val="24"/>
          <w:szCs w:val="24"/>
          <w:bdr w:val="none" w:sz="0" w:space="0" w:color="auto" w:frame="1"/>
          <w:lang w:eastAsia="en-IN"/>
        </w:rPr>
        <w:t>}</w:t>
      </w:r>
    </w:p>
    <w:p w:rsidR="002528FE" w:rsidRDefault="008E250F" w:rsidP="008E250F">
      <w:pPr>
        <w:shd w:val="clear" w:color="auto" w:fill="FFFFFF"/>
        <w:spacing w:after="0" w:line="240" w:lineRule="auto"/>
        <w:rPr>
          <w:rFonts w:ascii="Times New Roman" w:eastAsia="Times New Roman" w:hAnsi="Times New Roman" w:cs="Times New Roman"/>
          <w:color w:val="000000"/>
          <w:spacing w:val="30"/>
          <w:sz w:val="24"/>
          <w:szCs w:val="24"/>
          <w:bdr w:val="none" w:sz="0" w:space="0" w:color="auto" w:frame="1"/>
          <w:lang w:eastAsia="en-IN"/>
        </w:rPr>
      </w:pPr>
      <w:r w:rsidRPr="008E250F">
        <w:rPr>
          <w:rFonts w:ascii="Times New Roman" w:eastAsia="Times New Roman" w:hAnsi="Times New Roman" w:cs="Times New Roman"/>
          <w:color w:val="000000"/>
          <w:spacing w:val="30"/>
          <w:sz w:val="24"/>
          <w:szCs w:val="24"/>
          <w:bdr w:val="none" w:sz="0" w:space="0" w:color="auto" w:frame="1"/>
          <w:lang w:eastAsia="en-IN"/>
        </w:rPr>
        <w:t>b. The relation is in 1NF</w:t>
      </w:r>
    </w:p>
    <w:p w:rsidR="008E250F" w:rsidRPr="008E250F" w:rsidRDefault="008E250F" w:rsidP="008E250F">
      <w:pPr>
        <w:shd w:val="clear" w:color="auto" w:fill="FFFFFF"/>
        <w:spacing w:after="0" w:line="240" w:lineRule="auto"/>
        <w:rPr>
          <w:rFonts w:ascii="Arial" w:eastAsia="Times New Roman" w:hAnsi="Arial" w:cs="Arial"/>
          <w:color w:val="000000"/>
          <w:sz w:val="24"/>
          <w:szCs w:val="24"/>
          <w:lang w:eastAsia="en-IN"/>
        </w:rPr>
      </w:pPr>
      <w:r w:rsidRPr="008E250F">
        <w:rPr>
          <w:rFonts w:ascii="Times New Roman" w:eastAsia="Times New Roman" w:hAnsi="Times New Roman" w:cs="Times New Roman"/>
          <w:color w:val="000000"/>
          <w:spacing w:val="15"/>
          <w:sz w:val="24"/>
          <w:szCs w:val="24"/>
          <w:bdr w:val="none" w:sz="0" w:space="0" w:color="auto" w:frame="1"/>
          <w:lang w:eastAsia="en-IN"/>
        </w:rPr>
        <w:t>c. Decompose into R1</w:t>
      </w:r>
      <w:proofErr w:type="gramStart"/>
      <w:r w:rsidRPr="008E250F">
        <w:rPr>
          <w:rFonts w:ascii="Times New Roman" w:eastAsia="Times New Roman" w:hAnsi="Times New Roman" w:cs="Times New Roman"/>
          <w:color w:val="000000"/>
          <w:spacing w:val="15"/>
          <w:sz w:val="24"/>
          <w:szCs w:val="24"/>
          <w:bdr w:val="none" w:sz="0" w:space="0" w:color="auto" w:frame="1"/>
          <w:lang w:eastAsia="en-IN"/>
        </w:rPr>
        <w:t>=(</w:t>
      </w:r>
      <w:proofErr w:type="gramEnd"/>
      <w:r w:rsidRPr="008E250F">
        <w:rPr>
          <w:rFonts w:ascii="Times New Roman" w:eastAsia="Times New Roman" w:hAnsi="Times New Roman" w:cs="Times New Roman"/>
          <w:color w:val="000000"/>
          <w:spacing w:val="15"/>
          <w:sz w:val="24"/>
          <w:szCs w:val="24"/>
          <w:bdr w:val="none" w:sz="0" w:space="0" w:color="auto" w:frame="1"/>
          <w:lang w:eastAsia="en-IN"/>
        </w:rPr>
        <w:t>A,C) and R2=(B,C,D,E). R1 is in BCNF, R2 is in 2NF. Decompose R2into, R21=(C</w:t>
      </w:r>
      <w:proofErr w:type="gramStart"/>
      <w:r w:rsidRPr="008E250F">
        <w:rPr>
          <w:rFonts w:ascii="Times New Roman" w:eastAsia="Times New Roman" w:hAnsi="Times New Roman" w:cs="Times New Roman"/>
          <w:color w:val="000000"/>
          <w:spacing w:val="15"/>
          <w:sz w:val="24"/>
          <w:szCs w:val="24"/>
          <w:bdr w:val="none" w:sz="0" w:space="0" w:color="auto" w:frame="1"/>
          <w:lang w:eastAsia="en-IN"/>
        </w:rPr>
        <w:t>,D,E</w:t>
      </w:r>
      <w:proofErr w:type="gramEnd"/>
      <w:r w:rsidRPr="008E250F">
        <w:rPr>
          <w:rFonts w:ascii="Times New Roman" w:eastAsia="Times New Roman" w:hAnsi="Times New Roman" w:cs="Times New Roman"/>
          <w:color w:val="000000"/>
          <w:spacing w:val="15"/>
          <w:sz w:val="24"/>
          <w:szCs w:val="24"/>
          <w:bdr w:val="none" w:sz="0" w:space="0" w:color="auto" w:frame="1"/>
          <w:lang w:eastAsia="en-IN"/>
        </w:rPr>
        <w:t>) and R22=(B,D). Both relations are in BCNF</w:t>
      </w:r>
    </w:p>
    <w:p w:rsidR="00C804FA" w:rsidRDefault="002528FE">
      <w:pPr>
        <w:rPr>
          <w:sz w:val="24"/>
          <w:szCs w:val="24"/>
        </w:rPr>
      </w:pPr>
    </w:p>
    <w:p w:rsidR="008E250F" w:rsidRDefault="008E250F">
      <w:pPr>
        <w:rPr>
          <w:sz w:val="24"/>
          <w:szCs w:val="24"/>
        </w:rPr>
      </w:pPr>
    </w:p>
    <w:p w:rsidR="0023305D" w:rsidRDefault="0023305D">
      <w:r>
        <w:t>Consider a database with objects X and Y and assume that there are two transactions T1 and T2. T1 first reads X and Y and then writes X and Y. T2 reads and writes X then reads and writes Y.</w:t>
      </w:r>
    </w:p>
    <w:p w:rsidR="0023305D" w:rsidRDefault="0023305D" w:rsidP="0023305D">
      <w:pPr>
        <w:pStyle w:val="ListParagraph"/>
        <w:numPr>
          <w:ilvl w:val="0"/>
          <w:numId w:val="2"/>
        </w:numPr>
      </w:pPr>
      <w:r>
        <w:t>Give an example schedule that is not serializable. Explain why your schedule is not serializable.</w:t>
      </w:r>
    </w:p>
    <w:p w:rsidR="0023305D" w:rsidRDefault="0023305D" w:rsidP="0023305D">
      <w:pPr>
        <w:pStyle w:val="ListParagraph"/>
        <w:ind w:left="405"/>
        <w:rPr>
          <w:sz w:val="24"/>
          <w:szCs w:val="24"/>
        </w:rPr>
      </w:pPr>
    </w:p>
    <w:p w:rsidR="0023305D" w:rsidRDefault="0033459A" w:rsidP="0023305D">
      <w:pPr>
        <w:pStyle w:val="ListParagraph"/>
        <w:ind w:left="405"/>
        <w:rPr>
          <w:sz w:val="24"/>
          <w:szCs w:val="24"/>
        </w:rPr>
      </w:pPr>
      <w:r>
        <w:t xml:space="preserve">R1[X] → R1[Y ] → R2[X] → W2[X] → R2[Y ] → W1[X] → W1[Y ] → W2[Y ] → C1 → C2 A schedule is serializable if it contains the same transactions and operations as a serial schedule and the order of all conflicting operations (read/writes to the same objects by different transactions) is also the same. In the above schedule, T1 reads X before T2 writes X. However, T1 writes X after T2 reads and writes it. The schedule is thus clearly not serializable. Additionally, according to the above schedule, the final content of object X </w:t>
      </w:r>
      <w:proofErr w:type="gramStart"/>
      <w:r>
        <w:t>is written</w:t>
      </w:r>
      <w:proofErr w:type="gramEnd"/>
      <w:r>
        <w:t xml:space="preserve"> by T1 and the final content of object Y is written by T2. Such a result is not possible in any serial execution, where transactions execute one after the other in sequence</w:t>
      </w:r>
    </w:p>
    <w:p w:rsidR="0023305D" w:rsidRDefault="0023305D" w:rsidP="0023305D">
      <w:pPr>
        <w:pStyle w:val="ListParagraph"/>
        <w:ind w:left="405"/>
        <w:rPr>
          <w:sz w:val="24"/>
          <w:szCs w:val="24"/>
        </w:rPr>
      </w:pPr>
    </w:p>
    <w:p w:rsidR="0023305D" w:rsidRDefault="0023305D" w:rsidP="0023305D">
      <w:pPr>
        <w:pStyle w:val="ListParagraph"/>
        <w:ind w:left="405"/>
      </w:pPr>
      <w:r>
        <w:t xml:space="preserve">3. Optimistic Concurrency Control Consider a concurrency control manager by timestamps. Below are several sequences of events, including start events, where </w:t>
      </w:r>
      <w:proofErr w:type="spellStart"/>
      <w:r>
        <w:t>sti</w:t>
      </w:r>
      <w:proofErr w:type="spellEnd"/>
      <w:r>
        <w:t xml:space="preserve"> means that transaction </w:t>
      </w:r>
      <w:proofErr w:type="spellStart"/>
      <w:r>
        <w:t>Ti</w:t>
      </w:r>
      <w:proofErr w:type="spellEnd"/>
      <w:r>
        <w:t xml:space="preserve"> starts and </w:t>
      </w:r>
      <w:proofErr w:type="spellStart"/>
      <w:r>
        <w:t>coi</w:t>
      </w:r>
      <w:proofErr w:type="spellEnd"/>
      <w:r>
        <w:t xml:space="preserve"> means </w:t>
      </w:r>
      <w:proofErr w:type="spellStart"/>
      <w:r>
        <w:t>Ti</w:t>
      </w:r>
      <w:proofErr w:type="spellEnd"/>
      <w:r>
        <w:t xml:space="preserve"> commits. These sequences represent real time, and the timestamp-based scheduler will allocate timestamps to transactions in the order of their starts. In each case below, say what happens with the last request. You have to choose between one of the following four possible answers: </w:t>
      </w:r>
    </w:p>
    <w:p w:rsidR="0023305D" w:rsidRDefault="0023305D" w:rsidP="0023305D">
      <w:pPr>
        <w:pStyle w:val="ListParagraph"/>
        <w:ind w:left="405"/>
      </w:pPr>
      <w:r>
        <w:t xml:space="preserve">(a) </w:t>
      </w:r>
      <w:proofErr w:type="gramStart"/>
      <w:r>
        <w:t>the</w:t>
      </w:r>
      <w:proofErr w:type="gramEnd"/>
      <w:r>
        <w:t xml:space="preserve"> request is accepted, </w:t>
      </w:r>
    </w:p>
    <w:p w:rsidR="0023305D" w:rsidRDefault="0023305D" w:rsidP="0023305D">
      <w:pPr>
        <w:pStyle w:val="ListParagraph"/>
        <w:ind w:left="405"/>
      </w:pPr>
      <w:r>
        <w:t xml:space="preserve">(b) </w:t>
      </w:r>
      <w:proofErr w:type="gramStart"/>
      <w:r>
        <w:t>the</w:t>
      </w:r>
      <w:proofErr w:type="gramEnd"/>
      <w:r>
        <w:t xml:space="preserve"> request is ignored, </w:t>
      </w:r>
    </w:p>
    <w:p w:rsidR="0023305D" w:rsidRDefault="0023305D" w:rsidP="0023305D">
      <w:pPr>
        <w:pStyle w:val="ListParagraph"/>
        <w:ind w:left="405"/>
      </w:pPr>
      <w:r>
        <w:t xml:space="preserve">(c) </w:t>
      </w:r>
      <w:proofErr w:type="gramStart"/>
      <w:r>
        <w:t>the</w:t>
      </w:r>
      <w:proofErr w:type="gramEnd"/>
      <w:r>
        <w:t xml:space="preserve"> transaction is delayed, </w:t>
      </w:r>
    </w:p>
    <w:p w:rsidR="0023305D" w:rsidRDefault="0023305D" w:rsidP="0023305D">
      <w:pPr>
        <w:pStyle w:val="ListParagraph"/>
        <w:ind w:left="405"/>
      </w:pPr>
      <w:r>
        <w:t xml:space="preserve">(d) </w:t>
      </w:r>
      <w:proofErr w:type="gramStart"/>
      <w:r>
        <w:t>the</w:t>
      </w:r>
      <w:proofErr w:type="gramEnd"/>
      <w:r>
        <w:t xml:space="preserve"> transaction is rolled back.</w:t>
      </w:r>
    </w:p>
    <w:p w:rsidR="002528FE" w:rsidRDefault="0023305D" w:rsidP="0023305D">
      <w:pPr>
        <w:pStyle w:val="ListParagraph"/>
        <w:ind w:left="405"/>
      </w:pPr>
      <w:r>
        <w:t xml:space="preserve"> (a) </w:t>
      </w:r>
      <w:proofErr w:type="gramStart"/>
      <w:r>
        <w:t>st1</w:t>
      </w:r>
      <w:proofErr w:type="gramEnd"/>
      <w:r>
        <w:t xml:space="preserve">; st2; r1(A); r2(A); w1(B); w2(B); Solution: The system will perform the following action for w2(B): accepted. </w:t>
      </w:r>
    </w:p>
    <w:p w:rsidR="002528FE" w:rsidRDefault="0023305D" w:rsidP="0023305D">
      <w:pPr>
        <w:pStyle w:val="ListParagraph"/>
        <w:ind w:left="405"/>
      </w:pPr>
      <w:r>
        <w:lastRenderedPageBreak/>
        <w:t xml:space="preserve">(b) </w:t>
      </w:r>
      <w:proofErr w:type="gramStart"/>
      <w:r>
        <w:t>st1</w:t>
      </w:r>
      <w:proofErr w:type="gramEnd"/>
      <w:r>
        <w:t xml:space="preserve">; st2; r2(A); co2; r1(A); w1(A) Solution: The system will perform the following action for w1(A): rolled back. </w:t>
      </w:r>
    </w:p>
    <w:p w:rsidR="002528FE" w:rsidRDefault="0023305D" w:rsidP="0023305D">
      <w:pPr>
        <w:pStyle w:val="ListParagraph"/>
        <w:ind w:left="405"/>
      </w:pPr>
      <w:r>
        <w:t xml:space="preserve">(c) </w:t>
      </w:r>
      <w:proofErr w:type="gramStart"/>
      <w:r>
        <w:t>st1</w:t>
      </w:r>
      <w:proofErr w:type="gramEnd"/>
      <w:r>
        <w:t xml:space="preserve">; st2; st3; r1(A); w3(A); co3; r2(B); w2(A) Solution: The system will perform the following action for w2(A): ignored. </w:t>
      </w:r>
    </w:p>
    <w:p w:rsidR="0023305D" w:rsidRDefault="0023305D" w:rsidP="0023305D">
      <w:pPr>
        <w:pStyle w:val="ListParagraph"/>
        <w:ind w:left="405"/>
      </w:pPr>
      <w:r>
        <w:t xml:space="preserve">(d) </w:t>
      </w:r>
      <w:proofErr w:type="gramStart"/>
      <w:r>
        <w:t>st1</w:t>
      </w:r>
      <w:proofErr w:type="gramEnd"/>
      <w:r>
        <w:t>; st2; st3; r1(A); w1(A); r2(A); Solution: The system will perform the following action for r2(A): delayed.</w:t>
      </w:r>
    </w:p>
    <w:p w:rsidR="001408F6" w:rsidRDefault="001408F6" w:rsidP="0023305D">
      <w:pPr>
        <w:pStyle w:val="ListParagraph"/>
        <w:ind w:left="405"/>
      </w:pPr>
    </w:p>
    <w:p w:rsidR="001408F6" w:rsidRDefault="001408F6" w:rsidP="0023305D">
      <w:pPr>
        <w:pStyle w:val="ListParagraph"/>
        <w:ind w:left="405"/>
      </w:pPr>
    </w:p>
    <w:p w:rsidR="001408F6" w:rsidRPr="0023305D" w:rsidRDefault="001408F6" w:rsidP="002528FE">
      <w:pPr>
        <w:pStyle w:val="NormalWeb"/>
        <w:spacing w:before="0" w:beforeAutospacing="0" w:after="150" w:afterAutospacing="0"/>
        <w:jc w:val="both"/>
      </w:pPr>
    </w:p>
    <w:sectPr w:rsidR="001408F6" w:rsidRPr="00233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A259E7"/>
    <w:multiLevelType w:val="hybridMultilevel"/>
    <w:tmpl w:val="7FEAC586"/>
    <w:lvl w:ilvl="0" w:tplc="2116A042">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1" w15:restartNumberingAfterBreak="0">
    <w:nsid w:val="5A971AEB"/>
    <w:multiLevelType w:val="hybridMultilevel"/>
    <w:tmpl w:val="9A02EE3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50F"/>
    <w:rsid w:val="00052DF3"/>
    <w:rsid w:val="001408F6"/>
    <w:rsid w:val="0023305D"/>
    <w:rsid w:val="002528FE"/>
    <w:rsid w:val="0033459A"/>
    <w:rsid w:val="0051665F"/>
    <w:rsid w:val="008E250F"/>
    <w:rsid w:val="00A12E5C"/>
    <w:rsid w:val="00BC41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56A42"/>
  <w15:chartTrackingRefBased/>
  <w15:docId w15:val="{F131398D-F8D4-40D2-8E80-EF82E14FE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a"/>
    <w:basedOn w:val="DefaultParagraphFont"/>
    <w:rsid w:val="008E250F"/>
  </w:style>
  <w:style w:type="character" w:customStyle="1" w:styleId="l7">
    <w:name w:val="l7"/>
    <w:basedOn w:val="DefaultParagraphFont"/>
    <w:rsid w:val="008E250F"/>
  </w:style>
  <w:style w:type="character" w:customStyle="1" w:styleId="l6">
    <w:name w:val="l6"/>
    <w:basedOn w:val="DefaultParagraphFont"/>
    <w:rsid w:val="008E250F"/>
  </w:style>
  <w:style w:type="paragraph" w:styleId="ListParagraph">
    <w:name w:val="List Paragraph"/>
    <w:basedOn w:val="Normal"/>
    <w:uiPriority w:val="34"/>
    <w:qFormat/>
    <w:rsid w:val="0023305D"/>
    <w:pPr>
      <w:ind w:left="720"/>
      <w:contextualSpacing/>
    </w:pPr>
  </w:style>
  <w:style w:type="paragraph" w:styleId="NormalWeb">
    <w:name w:val="Normal (Web)"/>
    <w:basedOn w:val="Normal"/>
    <w:uiPriority w:val="99"/>
    <w:unhideWhenUsed/>
    <w:rsid w:val="001408F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2411890">
      <w:bodyDiv w:val="1"/>
      <w:marLeft w:val="0"/>
      <w:marRight w:val="0"/>
      <w:marTop w:val="0"/>
      <w:marBottom w:val="0"/>
      <w:divBdr>
        <w:top w:val="none" w:sz="0" w:space="0" w:color="auto"/>
        <w:left w:val="none" w:sz="0" w:space="0" w:color="auto"/>
        <w:bottom w:val="none" w:sz="0" w:space="0" w:color="auto"/>
        <w:right w:val="none" w:sz="0" w:space="0" w:color="auto"/>
      </w:divBdr>
      <w:divsChild>
        <w:div w:id="355886126">
          <w:marLeft w:val="0"/>
          <w:marRight w:val="0"/>
          <w:marTop w:val="0"/>
          <w:marBottom w:val="0"/>
          <w:divBdr>
            <w:top w:val="none" w:sz="0" w:space="0" w:color="auto"/>
            <w:left w:val="none" w:sz="0" w:space="0" w:color="auto"/>
            <w:bottom w:val="none" w:sz="0" w:space="0" w:color="auto"/>
            <w:right w:val="none" w:sz="0" w:space="0" w:color="auto"/>
          </w:divBdr>
        </w:div>
        <w:div w:id="1441410560">
          <w:marLeft w:val="0"/>
          <w:marRight w:val="0"/>
          <w:marTop w:val="0"/>
          <w:marBottom w:val="0"/>
          <w:divBdr>
            <w:top w:val="none" w:sz="0" w:space="0" w:color="auto"/>
            <w:left w:val="none" w:sz="0" w:space="0" w:color="auto"/>
            <w:bottom w:val="none" w:sz="0" w:space="0" w:color="auto"/>
            <w:right w:val="none" w:sz="0" w:space="0" w:color="auto"/>
          </w:divBdr>
        </w:div>
        <w:div w:id="1589733562">
          <w:marLeft w:val="0"/>
          <w:marRight w:val="0"/>
          <w:marTop w:val="0"/>
          <w:marBottom w:val="0"/>
          <w:divBdr>
            <w:top w:val="none" w:sz="0" w:space="0" w:color="auto"/>
            <w:left w:val="none" w:sz="0" w:space="0" w:color="auto"/>
            <w:bottom w:val="none" w:sz="0" w:space="0" w:color="auto"/>
            <w:right w:val="none" w:sz="0" w:space="0" w:color="auto"/>
          </w:divBdr>
        </w:div>
        <w:div w:id="1208759917">
          <w:marLeft w:val="0"/>
          <w:marRight w:val="0"/>
          <w:marTop w:val="0"/>
          <w:marBottom w:val="0"/>
          <w:divBdr>
            <w:top w:val="none" w:sz="0" w:space="0" w:color="auto"/>
            <w:left w:val="none" w:sz="0" w:space="0" w:color="auto"/>
            <w:bottom w:val="none" w:sz="0" w:space="0" w:color="auto"/>
            <w:right w:val="none" w:sz="0" w:space="0" w:color="auto"/>
          </w:divBdr>
        </w:div>
        <w:div w:id="374501949">
          <w:marLeft w:val="0"/>
          <w:marRight w:val="0"/>
          <w:marTop w:val="0"/>
          <w:marBottom w:val="0"/>
          <w:divBdr>
            <w:top w:val="none" w:sz="0" w:space="0" w:color="auto"/>
            <w:left w:val="none" w:sz="0" w:space="0" w:color="auto"/>
            <w:bottom w:val="none" w:sz="0" w:space="0" w:color="auto"/>
            <w:right w:val="none" w:sz="0" w:space="0" w:color="auto"/>
          </w:divBdr>
        </w:div>
        <w:div w:id="1055157754">
          <w:marLeft w:val="0"/>
          <w:marRight w:val="0"/>
          <w:marTop w:val="0"/>
          <w:marBottom w:val="0"/>
          <w:divBdr>
            <w:top w:val="none" w:sz="0" w:space="0" w:color="auto"/>
            <w:left w:val="none" w:sz="0" w:space="0" w:color="auto"/>
            <w:bottom w:val="none" w:sz="0" w:space="0" w:color="auto"/>
            <w:right w:val="none" w:sz="0" w:space="0" w:color="auto"/>
          </w:divBdr>
        </w:div>
        <w:div w:id="754670770">
          <w:marLeft w:val="0"/>
          <w:marRight w:val="0"/>
          <w:marTop w:val="0"/>
          <w:marBottom w:val="0"/>
          <w:divBdr>
            <w:top w:val="none" w:sz="0" w:space="0" w:color="auto"/>
            <w:left w:val="none" w:sz="0" w:space="0" w:color="auto"/>
            <w:bottom w:val="none" w:sz="0" w:space="0" w:color="auto"/>
            <w:right w:val="none" w:sz="0" w:space="0" w:color="auto"/>
          </w:divBdr>
        </w:div>
        <w:div w:id="951283085">
          <w:marLeft w:val="0"/>
          <w:marRight w:val="0"/>
          <w:marTop w:val="0"/>
          <w:marBottom w:val="0"/>
          <w:divBdr>
            <w:top w:val="none" w:sz="0" w:space="0" w:color="auto"/>
            <w:left w:val="none" w:sz="0" w:space="0" w:color="auto"/>
            <w:bottom w:val="none" w:sz="0" w:space="0" w:color="auto"/>
            <w:right w:val="none" w:sz="0" w:space="0" w:color="auto"/>
          </w:divBdr>
        </w:div>
        <w:div w:id="1811483172">
          <w:marLeft w:val="0"/>
          <w:marRight w:val="0"/>
          <w:marTop w:val="0"/>
          <w:marBottom w:val="0"/>
          <w:divBdr>
            <w:top w:val="none" w:sz="0" w:space="0" w:color="auto"/>
            <w:left w:val="none" w:sz="0" w:space="0" w:color="auto"/>
            <w:bottom w:val="none" w:sz="0" w:space="0" w:color="auto"/>
            <w:right w:val="none" w:sz="0" w:space="0" w:color="auto"/>
          </w:divBdr>
        </w:div>
        <w:div w:id="486476872">
          <w:marLeft w:val="0"/>
          <w:marRight w:val="0"/>
          <w:marTop w:val="0"/>
          <w:marBottom w:val="0"/>
          <w:divBdr>
            <w:top w:val="none" w:sz="0" w:space="0" w:color="auto"/>
            <w:left w:val="none" w:sz="0" w:space="0" w:color="auto"/>
            <w:bottom w:val="none" w:sz="0" w:space="0" w:color="auto"/>
            <w:right w:val="none" w:sz="0" w:space="0" w:color="auto"/>
          </w:divBdr>
        </w:div>
        <w:div w:id="716970460">
          <w:marLeft w:val="0"/>
          <w:marRight w:val="0"/>
          <w:marTop w:val="0"/>
          <w:marBottom w:val="0"/>
          <w:divBdr>
            <w:top w:val="none" w:sz="0" w:space="0" w:color="auto"/>
            <w:left w:val="none" w:sz="0" w:space="0" w:color="auto"/>
            <w:bottom w:val="none" w:sz="0" w:space="0" w:color="auto"/>
            <w:right w:val="none" w:sz="0" w:space="0" w:color="auto"/>
          </w:divBdr>
        </w:div>
        <w:div w:id="523254200">
          <w:marLeft w:val="0"/>
          <w:marRight w:val="0"/>
          <w:marTop w:val="0"/>
          <w:marBottom w:val="0"/>
          <w:divBdr>
            <w:top w:val="none" w:sz="0" w:space="0" w:color="auto"/>
            <w:left w:val="none" w:sz="0" w:space="0" w:color="auto"/>
            <w:bottom w:val="none" w:sz="0" w:space="0" w:color="auto"/>
            <w:right w:val="none" w:sz="0" w:space="0" w:color="auto"/>
          </w:divBdr>
        </w:div>
        <w:div w:id="1322124757">
          <w:marLeft w:val="0"/>
          <w:marRight w:val="0"/>
          <w:marTop w:val="0"/>
          <w:marBottom w:val="0"/>
          <w:divBdr>
            <w:top w:val="none" w:sz="0" w:space="0" w:color="auto"/>
            <w:left w:val="none" w:sz="0" w:space="0" w:color="auto"/>
            <w:bottom w:val="none" w:sz="0" w:space="0" w:color="auto"/>
            <w:right w:val="none" w:sz="0" w:space="0" w:color="auto"/>
          </w:divBdr>
        </w:div>
        <w:div w:id="1292831609">
          <w:marLeft w:val="0"/>
          <w:marRight w:val="0"/>
          <w:marTop w:val="0"/>
          <w:marBottom w:val="0"/>
          <w:divBdr>
            <w:top w:val="none" w:sz="0" w:space="0" w:color="auto"/>
            <w:left w:val="none" w:sz="0" w:space="0" w:color="auto"/>
            <w:bottom w:val="none" w:sz="0" w:space="0" w:color="auto"/>
            <w:right w:val="none" w:sz="0" w:space="0" w:color="auto"/>
          </w:divBdr>
        </w:div>
        <w:div w:id="435442489">
          <w:marLeft w:val="0"/>
          <w:marRight w:val="0"/>
          <w:marTop w:val="0"/>
          <w:marBottom w:val="0"/>
          <w:divBdr>
            <w:top w:val="none" w:sz="0" w:space="0" w:color="auto"/>
            <w:left w:val="none" w:sz="0" w:space="0" w:color="auto"/>
            <w:bottom w:val="none" w:sz="0" w:space="0" w:color="auto"/>
            <w:right w:val="none" w:sz="0" w:space="0" w:color="auto"/>
          </w:divBdr>
        </w:div>
        <w:div w:id="1452701435">
          <w:marLeft w:val="0"/>
          <w:marRight w:val="0"/>
          <w:marTop w:val="0"/>
          <w:marBottom w:val="0"/>
          <w:divBdr>
            <w:top w:val="none" w:sz="0" w:space="0" w:color="auto"/>
            <w:left w:val="none" w:sz="0" w:space="0" w:color="auto"/>
            <w:bottom w:val="none" w:sz="0" w:space="0" w:color="auto"/>
            <w:right w:val="none" w:sz="0" w:space="0" w:color="auto"/>
          </w:divBdr>
        </w:div>
        <w:div w:id="639582191">
          <w:marLeft w:val="0"/>
          <w:marRight w:val="0"/>
          <w:marTop w:val="0"/>
          <w:marBottom w:val="0"/>
          <w:divBdr>
            <w:top w:val="none" w:sz="0" w:space="0" w:color="auto"/>
            <w:left w:val="none" w:sz="0" w:space="0" w:color="auto"/>
            <w:bottom w:val="none" w:sz="0" w:space="0" w:color="auto"/>
            <w:right w:val="none" w:sz="0" w:space="0" w:color="auto"/>
          </w:divBdr>
        </w:div>
        <w:div w:id="1006446959">
          <w:marLeft w:val="0"/>
          <w:marRight w:val="0"/>
          <w:marTop w:val="0"/>
          <w:marBottom w:val="0"/>
          <w:divBdr>
            <w:top w:val="none" w:sz="0" w:space="0" w:color="auto"/>
            <w:left w:val="none" w:sz="0" w:space="0" w:color="auto"/>
            <w:bottom w:val="none" w:sz="0" w:space="0" w:color="auto"/>
            <w:right w:val="none" w:sz="0" w:space="0" w:color="auto"/>
          </w:divBdr>
        </w:div>
        <w:div w:id="750083351">
          <w:marLeft w:val="0"/>
          <w:marRight w:val="0"/>
          <w:marTop w:val="0"/>
          <w:marBottom w:val="0"/>
          <w:divBdr>
            <w:top w:val="none" w:sz="0" w:space="0" w:color="auto"/>
            <w:left w:val="none" w:sz="0" w:space="0" w:color="auto"/>
            <w:bottom w:val="none" w:sz="0" w:space="0" w:color="auto"/>
            <w:right w:val="none" w:sz="0" w:space="0" w:color="auto"/>
          </w:divBdr>
        </w:div>
        <w:div w:id="1615481113">
          <w:marLeft w:val="0"/>
          <w:marRight w:val="0"/>
          <w:marTop w:val="0"/>
          <w:marBottom w:val="0"/>
          <w:divBdr>
            <w:top w:val="none" w:sz="0" w:space="0" w:color="auto"/>
            <w:left w:val="none" w:sz="0" w:space="0" w:color="auto"/>
            <w:bottom w:val="none" w:sz="0" w:space="0" w:color="auto"/>
            <w:right w:val="none" w:sz="0" w:space="0" w:color="auto"/>
          </w:divBdr>
        </w:div>
        <w:div w:id="1427340696">
          <w:marLeft w:val="0"/>
          <w:marRight w:val="0"/>
          <w:marTop w:val="0"/>
          <w:marBottom w:val="0"/>
          <w:divBdr>
            <w:top w:val="none" w:sz="0" w:space="0" w:color="auto"/>
            <w:left w:val="none" w:sz="0" w:space="0" w:color="auto"/>
            <w:bottom w:val="none" w:sz="0" w:space="0" w:color="auto"/>
            <w:right w:val="none" w:sz="0" w:space="0" w:color="auto"/>
          </w:divBdr>
        </w:div>
        <w:div w:id="1486314133">
          <w:marLeft w:val="0"/>
          <w:marRight w:val="0"/>
          <w:marTop w:val="0"/>
          <w:marBottom w:val="0"/>
          <w:divBdr>
            <w:top w:val="none" w:sz="0" w:space="0" w:color="auto"/>
            <w:left w:val="none" w:sz="0" w:space="0" w:color="auto"/>
            <w:bottom w:val="none" w:sz="0" w:space="0" w:color="auto"/>
            <w:right w:val="none" w:sz="0" w:space="0" w:color="auto"/>
          </w:divBdr>
        </w:div>
        <w:div w:id="623459976">
          <w:marLeft w:val="0"/>
          <w:marRight w:val="0"/>
          <w:marTop w:val="0"/>
          <w:marBottom w:val="0"/>
          <w:divBdr>
            <w:top w:val="none" w:sz="0" w:space="0" w:color="auto"/>
            <w:left w:val="none" w:sz="0" w:space="0" w:color="auto"/>
            <w:bottom w:val="none" w:sz="0" w:space="0" w:color="auto"/>
            <w:right w:val="none" w:sz="0" w:space="0" w:color="auto"/>
          </w:divBdr>
        </w:div>
        <w:div w:id="20839883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Khetarpaul</dc:creator>
  <cp:keywords/>
  <dc:description/>
  <cp:lastModifiedBy>Sonia Khetarpaul</cp:lastModifiedBy>
  <cp:revision>2</cp:revision>
  <dcterms:created xsi:type="dcterms:W3CDTF">2019-05-05T06:42:00Z</dcterms:created>
  <dcterms:modified xsi:type="dcterms:W3CDTF">2019-05-05T06:42:00Z</dcterms:modified>
</cp:coreProperties>
</file>