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F10" w:rsidRPr="003C1E11" w:rsidRDefault="00315F10" w:rsidP="00315F10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:rsidR="00315F10" w:rsidRPr="001D08B8" w:rsidRDefault="000120AF" w:rsidP="00315F10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This assignment is based on the research papers uploaded on </w:t>
      </w:r>
      <w:r w:rsidR="001A2109">
        <w:rPr>
          <w:rFonts w:ascii="Cambria" w:hAnsi="Cambria"/>
        </w:rPr>
        <w:t>September 30</w:t>
      </w:r>
      <w:r>
        <w:rPr>
          <w:rFonts w:ascii="Cambria" w:hAnsi="Cambria"/>
        </w:rPr>
        <w:t>, 2018.</w:t>
      </w:r>
    </w:p>
    <w:p w:rsidR="00315F10" w:rsidRDefault="00315F10" w:rsidP="00315F10">
      <w:pPr>
        <w:numPr>
          <w:ilvl w:val="0"/>
          <w:numId w:val="2"/>
        </w:numPr>
        <w:rPr>
          <w:rFonts w:ascii="Cambria" w:hAnsi="Cambria"/>
          <w:b/>
        </w:rPr>
      </w:pPr>
      <w:r w:rsidRPr="00464EBA">
        <w:rPr>
          <w:rFonts w:ascii="Cambria" w:hAnsi="Cambria"/>
          <w:b/>
        </w:rPr>
        <w:t xml:space="preserve">Assignment submitted after due date </w:t>
      </w:r>
      <w:r>
        <w:rPr>
          <w:rFonts w:ascii="Cambria" w:hAnsi="Cambria"/>
          <w:b/>
        </w:rPr>
        <w:t xml:space="preserve">and time </w:t>
      </w:r>
      <w:r w:rsidRPr="00464EBA">
        <w:rPr>
          <w:rFonts w:ascii="Cambria" w:hAnsi="Cambria"/>
          <w:b/>
        </w:rPr>
        <w:t xml:space="preserve">will not </w:t>
      </w:r>
      <w:r>
        <w:rPr>
          <w:rFonts w:ascii="Cambria" w:hAnsi="Cambria"/>
          <w:b/>
        </w:rPr>
        <w:t xml:space="preserve">be evaluated and a score of zero will be awarded for this assignment. </w:t>
      </w:r>
    </w:p>
    <w:p w:rsidR="00AF52F0" w:rsidRDefault="00AF52F0" w:rsidP="00315F10">
      <w:pPr>
        <w:numPr>
          <w:ilvl w:val="0"/>
          <w:numId w:val="2"/>
        </w:numPr>
        <w:rPr>
          <w:rFonts w:ascii="Cambria" w:hAnsi="Cambria"/>
          <w:b/>
        </w:rPr>
      </w:pPr>
      <w:r>
        <w:rPr>
          <w:rFonts w:ascii="Cambria" w:hAnsi="Cambria"/>
          <w:b/>
        </w:rPr>
        <w:t>Since it’s a class assignment, you are required to be present during the lecture timings</w:t>
      </w:r>
      <w:r w:rsidR="004F6F00">
        <w:rPr>
          <w:rFonts w:ascii="Cambria" w:hAnsi="Cambria"/>
          <w:b/>
        </w:rPr>
        <w:t>, else</w:t>
      </w:r>
      <w:r>
        <w:rPr>
          <w:rFonts w:ascii="Cambria" w:hAnsi="Cambria"/>
          <w:b/>
        </w:rPr>
        <w:t xml:space="preserve"> your submission will </w:t>
      </w:r>
      <w:r w:rsidR="004F6F00">
        <w:rPr>
          <w:rFonts w:ascii="Cambria" w:hAnsi="Cambria"/>
          <w:b/>
        </w:rPr>
        <w:t>not be considered for evaluation.</w:t>
      </w:r>
    </w:p>
    <w:p w:rsidR="000120AF" w:rsidRPr="000120AF" w:rsidRDefault="000120AF" w:rsidP="000120AF">
      <w:pPr>
        <w:pStyle w:val="ListParagraph"/>
        <w:numPr>
          <w:ilvl w:val="0"/>
          <w:numId w:val="2"/>
        </w:numPr>
        <w:spacing w:after="160" w:line="259" w:lineRule="auto"/>
        <w:rPr>
          <w:rFonts w:ascii="Cambria" w:hAnsi="Cambria"/>
        </w:rPr>
      </w:pPr>
      <w:r w:rsidRPr="000120AF">
        <w:rPr>
          <w:rFonts w:ascii="Cambria" w:hAnsi="Cambria"/>
        </w:rPr>
        <w:t xml:space="preserve">Materials copied from the Internet or otherwise will attract penalty as per the course policy. </w:t>
      </w:r>
    </w:p>
    <w:p w:rsidR="00315F10" w:rsidRPr="000120AF" w:rsidRDefault="00315F10" w:rsidP="000120AF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</w:rPr>
      </w:pPr>
      <w:r w:rsidRPr="000120AF">
        <w:rPr>
          <w:rFonts w:ascii="Cambria" w:hAnsi="Cambria"/>
        </w:rPr>
        <w:t xml:space="preserve">Upload a </w:t>
      </w:r>
      <w:r w:rsidRPr="000120AF">
        <w:rPr>
          <w:rFonts w:ascii="Cambria" w:hAnsi="Cambria"/>
          <w:b/>
        </w:rPr>
        <w:t>pdf version</w:t>
      </w:r>
      <w:r w:rsidRPr="000120AF">
        <w:rPr>
          <w:rFonts w:ascii="Cambria" w:hAnsi="Cambria"/>
        </w:rPr>
        <w:t xml:space="preserve"> of the document. </w:t>
      </w:r>
    </w:p>
    <w:p w:rsidR="00315F10" w:rsidRPr="00E0448B" w:rsidRDefault="00315F10" w:rsidP="00315F10">
      <w:pPr>
        <w:ind w:left="720"/>
        <w:rPr>
          <w:rFonts w:ascii="Cambria" w:hAnsi="Cambria"/>
        </w:rPr>
      </w:pPr>
    </w:p>
    <w:p w:rsidR="00315F10" w:rsidRPr="00F53DD0" w:rsidRDefault="00315F10" w:rsidP="000120AF">
      <w:pPr>
        <w:tabs>
          <w:tab w:val="left" w:pos="5787"/>
        </w:tabs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>Due Date:</w:t>
      </w:r>
      <w:r w:rsidRPr="00F53DD0">
        <w:rPr>
          <w:rFonts w:ascii="Cambria" w:hAnsi="Cambria"/>
        </w:rPr>
        <w:t xml:space="preserve"> </w:t>
      </w:r>
      <w:r w:rsidR="000120AF">
        <w:rPr>
          <w:rFonts w:ascii="Cambria" w:hAnsi="Cambria"/>
          <w:b/>
          <w:color w:val="FF0000"/>
          <w:sz w:val="32"/>
          <w:szCs w:val="32"/>
        </w:rPr>
        <w:t>11:55 am</w:t>
      </w:r>
      <w:r w:rsidRPr="001D08B8">
        <w:rPr>
          <w:rFonts w:ascii="Cambria" w:hAnsi="Cambria"/>
          <w:b/>
          <w:color w:val="FF0000"/>
          <w:sz w:val="32"/>
          <w:szCs w:val="32"/>
        </w:rPr>
        <w:t xml:space="preserve">, </w:t>
      </w:r>
      <w:r w:rsidR="001A2109">
        <w:rPr>
          <w:rFonts w:ascii="Cambria" w:hAnsi="Cambria"/>
          <w:b/>
          <w:color w:val="FF0000"/>
          <w:sz w:val="32"/>
          <w:szCs w:val="32"/>
        </w:rPr>
        <w:t>Oct 4</w:t>
      </w:r>
      <w:r w:rsidR="000120AF">
        <w:rPr>
          <w:rFonts w:ascii="Cambria" w:hAnsi="Cambria"/>
          <w:b/>
          <w:color w:val="FF0000"/>
          <w:sz w:val="32"/>
          <w:szCs w:val="32"/>
        </w:rPr>
        <w:t>, 2018</w:t>
      </w:r>
      <w:r w:rsidRPr="001D08B8">
        <w:rPr>
          <w:rFonts w:ascii="Cambria" w:hAnsi="Cambria"/>
          <w:b/>
          <w:color w:val="FF0000"/>
          <w:sz w:val="32"/>
          <w:szCs w:val="32"/>
        </w:rPr>
        <w:t xml:space="preserve">   </w:t>
      </w:r>
      <w:r w:rsidR="000120AF">
        <w:rPr>
          <w:rFonts w:ascii="Cambria" w:hAnsi="Cambria"/>
          <w:b/>
          <w:color w:val="FF0000"/>
          <w:sz w:val="32"/>
          <w:szCs w:val="32"/>
        </w:rPr>
        <w:tab/>
      </w:r>
    </w:p>
    <w:p w:rsidR="00315F10" w:rsidRPr="00F53DD0" w:rsidRDefault="00315F10" w:rsidP="00315F10">
      <w:pPr>
        <w:rPr>
          <w:rFonts w:ascii="Cambria" w:hAnsi="Cambria"/>
        </w:rPr>
      </w:pPr>
    </w:p>
    <w:p w:rsidR="00315F10" w:rsidRPr="004F6F00" w:rsidRDefault="00315F10" w:rsidP="00315F10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:rsidR="00315F10" w:rsidRDefault="00315F10" w:rsidP="00315F10">
      <w:pPr>
        <w:jc w:val="both"/>
        <w:rPr>
          <w:rFonts w:ascii="Cambria" w:hAnsi="Cambria"/>
        </w:rPr>
      </w:pPr>
      <w:r>
        <w:rPr>
          <w:rFonts w:ascii="Cambria" w:hAnsi="Cambria"/>
        </w:rPr>
        <w:t>You will s</w:t>
      </w:r>
      <w:r w:rsidR="000120AF">
        <w:rPr>
          <w:rFonts w:ascii="Cambria" w:hAnsi="Cambria"/>
        </w:rPr>
        <w:t>ubmit (upload) this assignment o</w:t>
      </w:r>
      <w:r>
        <w:rPr>
          <w:rFonts w:ascii="Cambria" w:hAnsi="Cambria"/>
        </w:rPr>
        <w:t>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 submissions will not be accepted.</w:t>
      </w:r>
    </w:p>
    <w:p w:rsidR="00315F10" w:rsidRDefault="00315F10" w:rsidP="00315F10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Write</w:t>
      </w:r>
      <w:r w:rsidRPr="00CC065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your answer </w:t>
      </w:r>
      <w:r w:rsidRPr="00CC0657">
        <w:rPr>
          <w:rFonts w:ascii="Cambria" w:hAnsi="Cambria"/>
        </w:rPr>
        <w:t xml:space="preserve">after </w:t>
      </w:r>
      <w:r>
        <w:rPr>
          <w:rFonts w:ascii="Cambria" w:hAnsi="Cambria"/>
        </w:rPr>
        <w:t>the given</w:t>
      </w:r>
      <w:r w:rsidRPr="00CC0657">
        <w:rPr>
          <w:rFonts w:ascii="Cambria" w:hAnsi="Cambria"/>
        </w:rPr>
        <w:t xml:space="preserve"> question in this document. </w:t>
      </w:r>
    </w:p>
    <w:p w:rsidR="00315F10" w:rsidRDefault="00315F10" w:rsidP="00315F10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Name this</w:t>
      </w:r>
      <w:r w:rsidRPr="00CC0657">
        <w:rPr>
          <w:rFonts w:ascii="Cambria" w:hAnsi="Cambria"/>
        </w:rPr>
        <w:t xml:space="preserve"> document as </w:t>
      </w:r>
      <w:r>
        <w:rPr>
          <w:rFonts w:ascii="Cambria" w:hAnsi="Cambria"/>
        </w:rPr>
        <w:t>CA</w:t>
      </w:r>
      <w:r w:rsidR="001A2109">
        <w:rPr>
          <w:rFonts w:ascii="Cambria" w:hAnsi="Cambria"/>
        </w:rPr>
        <w:t>2</w:t>
      </w:r>
      <w:r>
        <w:rPr>
          <w:rFonts w:ascii="Cambria" w:hAnsi="Cambria"/>
        </w:rPr>
        <w:t>_</w:t>
      </w:r>
      <w:r w:rsidR="000120AF">
        <w:rPr>
          <w:rFonts w:ascii="Cambria" w:hAnsi="Cambria"/>
        </w:rPr>
        <w:t>CO2018</w:t>
      </w:r>
      <w:r>
        <w:rPr>
          <w:rFonts w:ascii="Cambria" w:hAnsi="Cambria"/>
        </w:rPr>
        <w:t>_</w:t>
      </w:r>
      <w:r w:rsidRPr="00CC0657">
        <w:rPr>
          <w:rFonts w:ascii="Cambria" w:hAnsi="Cambria"/>
        </w:rPr>
        <w:t>John_Doe.</w:t>
      </w:r>
      <w:r>
        <w:rPr>
          <w:rFonts w:ascii="Cambria" w:hAnsi="Cambria"/>
        </w:rPr>
        <w:t>pdf</w:t>
      </w:r>
      <w:r w:rsidRPr="00CC0657">
        <w:rPr>
          <w:rFonts w:ascii="Cambria" w:hAnsi="Cambria"/>
        </w:rPr>
        <w:t xml:space="preserve"> in case your name is John Doe. </w:t>
      </w:r>
    </w:p>
    <w:p w:rsidR="00315F10" w:rsidRPr="00465382" w:rsidRDefault="000120AF" w:rsidP="000120AF">
      <w:pPr>
        <w:rPr>
          <w:rFonts w:ascii="Cambria" w:hAnsi="Cambria"/>
        </w:rPr>
      </w:pPr>
      <w:r>
        <w:rPr>
          <w:rFonts w:ascii="Cambria" w:hAnsi="Cambria"/>
          <w:b/>
        </w:rPr>
        <w:t>Grading</w:t>
      </w:r>
      <w:r>
        <w:rPr>
          <w:rFonts w:ascii="Cambria" w:hAnsi="Cambria"/>
        </w:rPr>
        <w:t xml:space="preserve">: </w:t>
      </w:r>
      <w:r w:rsidR="00315F10" w:rsidRPr="00465382">
        <w:rPr>
          <w:rFonts w:ascii="Cambria" w:hAnsi="Cambria"/>
        </w:rPr>
        <w:t xml:space="preserve">This assignment has 2 points (with </w:t>
      </w:r>
      <w:r w:rsidR="00315F10" w:rsidRPr="00727979">
        <w:rPr>
          <w:rFonts w:ascii="Cambria" w:hAnsi="Cambria"/>
          <w:b/>
        </w:rPr>
        <w:t>weightage of 2%</w:t>
      </w:r>
      <w:r w:rsidR="00315F10" w:rsidRPr="00465382">
        <w:rPr>
          <w:rFonts w:ascii="Cambria" w:hAnsi="Cambria"/>
        </w:rPr>
        <w:t xml:space="preserve"> in your overall 100 points)</w:t>
      </w:r>
    </w:p>
    <w:p w:rsidR="00315F10" w:rsidRDefault="00315F10" w:rsidP="00315F10">
      <w:pPr>
        <w:rPr>
          <w:rFonts w:ascii="Verdana" w:hAnsi="Verdana"/>
          <w:sz w:val="22"/>
          <w:szCs w:val="22"/>
        </w:rPr>
      </w:pPr>
    </w:p>
    <w:p w:rsidR="000B0153" w:rsidRDefault="000B0153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AF4175" w:rsidRDefault="00AF4175" w:rsidP="00315F10">
      <w:pPr>
        <w:rPr>
          <w:rFonts w:ascii="Cambria" w:hAnsi="Cambria"/>
          <w:b/>
        </w:rPr>
      </w:pPr>
    </w:p>
    <w:p w:rsidR="000120AF" w:rsidRPr="000120AF" w:rsidRDefault="000120AF" w:rsidP="00315F10">
      <w:pPr>
        <w:rPr>
          <w:rFonts w:ascii="Cambria" w:hAnsi="Cambria"/>
          <w:b/>
        </w:rPr>
      </w:pPr>
      <w:r w:rsidRPr="000120AF">
        <w:rPr>
          <w:rFonts w:ascii="Cambria" w:hAnsi="Cambria"/>
          <w:b/>
        </w:rPr>
        <w:lastRenderedPageBreak/>
        <w:t xml:space="preserve">Answer each of the following question in about </w:t>
      </w:r>
      <w:r w:rsidR="001A2109">
        <w:rPr>
          <w:rFonts w:ascii="Cambria" w:hAnsi="Cambria"/>
          <w:b/>
        </w:rPr>
        <w:t>400</w:t>
      </w:r>
      <w:r w:rsidRPr="000120AF">
        <w:rPr>
          <w:rFonts w:ascii="Cambria" w:hAnsi="Cambria"/>
          <w:b/>
        </w:rPr>
        <w:t xml:space="preserve"> – </w:t>
      </w:r>
      <w:r w:rsidR="001A2109">
        <w:rPr>
          <w:rFonts w:ascii="Cambria" w:hAnsi="Cambria"/>
          <w:b/>
        </w:rPr>
        <w:t>5</w:t>
      </w:r>
      <w:r w:rsidRPr="000120AF">
        <w:rPr>
          <w:rFonts w:ascii="Cambria" w:hAnsi="Cambria"/>
          <w:b/>
        </w:rPr>
        <w:t>00 words.</w:t>
      </w:r>
    </w:p>
    <w:p w:rsidR="000120AF" w:rsidRDefault="000120AF" w:rsidP="00315F10">
      <w:pPr>
        <w:rPr>
          <w:rFonts w:ascii="Verdana" w:hAnsi="Verdana"/>
          <w:sz w:val="22"/>
          <w:szCs w:val="22"/>
        </w:rPr>
      </w:pPr>
    </w:p>
    <w:p w:rsidR="001A2109" w:rsidRDefault="001A2109" w:rsidP="001A2109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b/>
          <w:sz w:val="28"/>
          <w:szCs w:val="24"/>
        </w:rPr>
      </w:pPr>
      <w:r w:rsidRPr="001A2109">
        <w:rPr>
          <w:rFonts w:ascii="Cambria" w:hAnsi="Cambria"/>
          <w:b/>
          <w:sz w:val="28"/>
          <w:szCs w:val="24"/>
        </w:rPr>
        <w:t>Write in detail the characteristics of RISC instruction set.</w:t>
      </w:r>
    </w:p>
    <w:p w:rsidR="009F10DF" w:rsidRDefault="009F10DF" w:rsidP="009F10DF">
      <w:pPr>
        <w:spacing w:after="160" w:line="259" w:lineRule="auto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Answer:</w:t>
      </w:r>
    </w:p>
    <w:p w:rsidR="009F10DF" w:rsidRDefault="00010241" w:rsidP="00010241">
      <w:pPr>
        <w:widowControl/>
        <w:suppressAutoHyphens w:val="0"/>
        <w:autoSpaceDE w:val="0"/>
        <w:autoSpaceDN w:val="0"/>
        <w:adjustRightInd w:val="0"/>
        <w:rPr>
          <w:rFonts w:ascii="Cambria" w:eastAsia="Calibri" w:hAnsi="Cambria"/>
          <w:sz w:val="22"/>
          <w:szCs w:val="22"/>
          <w:lang w:eastAsia="en-US"/>
        </w:rPr>
      </w:pPr>
      <w:r w:rsidRPr="00010241">
        <w:rPr>
          <w:rFonts w:ascii="Cambria" w:eastAsia="Calibri" w:hAnsi="Cambria"/>
          <w:sz w:val="22"/>
          <w:szCs w:val="22"/>
          <w:lang w:eastAsia="en-US"/>
        </w:rPr>
        <w:t>One of the most significant recent developments in</w:t>
      </w:r>
      <w:r w:rsidRPr="00010241">
        <w:rPr>
          <w:rFonts w:ascii="Cambria" w:eastAsia="Calibri" w:hAnsi="Cambria"/>
          <w:sz w:val="22"/>
          <w:szCs w:val="22"/>
          <w:lang w:eastAsia="en-US"/>
        </w:rPr>
        <w:t xml:space="preserve"> </w:t>
      </w:r>
      <w:r w:rsidRPr="00010241">
        <w:rPr>
          <w:rFonts w:ascii="Cambria" w:eastAsia="Calibri" w:hAnsi="Cambria"/>
          <w:sz w:val="22"/>
          <w:szCs w:val="22"/>
          <w:lang w:eastAsia="en-US"/>
        </w:rPr>
        <w:t>computer processor technology is the RISC microprocessor.</w:t>
      </w:r>
      <w:r w:rsidRPr="00010241">
        <w:rPr>
          <w:rFonts w:ascii="Cambria" w:eastAsia="Calibri" w:hAnsi="Cambria"/>
          <w:sz w:val="22"/>
          <w:szCs w:val="22"/>
          <w:lang w:eastAsia="en-US"/>
        </w:rPr>
        <w:t xml:space="preserve"> </w:t>
      </w:r>
      <w:r w:rsidR="009F10DF" w:rsidRPr="009F10DF">
        <w:rPr>
          <w:rFonts w:ascii="Cambria" w:eastAsia="Calibri" w:hAnsi="Cambria"/>
          <w:sz w:val="22"/>
          <w:szCs w:val="22"/>
          <w:lang w:eastAsia="en-US"/>
        </w:rPr>
        <w:t>RISC</w:t>
      </w:r>
      <w:r w:rsidR="009F10DF">
        <w:rPr>
          <w:rFonts w:ascii="Cambria" w:eastAsia="Calibri" w:hAnsi="Cambria"/>
          <w:sz w:val="22"/>
          <w:szCs w:val="22"/>
          <w:lang w:eastAsia="en-US"/>
        </w:rPr>
        <w:t xml:space="preserve"> stands for Reduced Instruction Set Computer, this was a new technology that first emerged in the 1980s as an attempt to make more computing more efficient by reducing the number of instructions, addressing modes and formats.</w:t>
      </w:r>
      <w:r>
        <w:rPr>
          <w:rFonts w:ascii="Cambria" w:eastAsia="Calibri" w:hAnsi="Cambria"/>
          <w:sz w:val="22"/>
          <w:szCs w:val="22"/>
          <w:lang w:eastAsia="en-US"/>
        </w:rPr>
        <w:t xml:space="preserve"> They trade off program length, to minimize time to execute instruction.</w:t>
      </w:r>
    </w:p>
    <w:p w:rsidR="00010241" w:rsidRPr="00010241" w:rsidRDefault="00010241" w:rsidP="00010241">
      <w:pPr>
        <w:widowControl/>
        <w:suppressAutoHyphens w:val="0"/>
        <w:autoSpaceDE w:val="0"/>
        <w:autoSpaceDN w:val="0"/>
        <w:adjustRightInd w:val="0"/>
        <w:rPr>
          <w:rFonts w:eastAsiaTheme="minorHAnsi"/>
          <w:sz w:val="20"/>
          <w:szCs w:val="20"/>
          <w:lang w:eastAsia="en-US"/>
        </w:rPr>
      </w:pPr>
    </w:p>
    <w:p w:rsidR="009F10DF" w:rsidRDefault="009F10DF" w:rsidP="009F10DF">
      <w:pPr>
        <w:jc w:val="both"/>
        <w:rPr>
          <w:rFonts w:ascii="Cambria" w:eastAsia="Calibri" w:hAnsi="Cambria"/>
          <w:sz w:val="22"/>
          <w:szCs w:val="22"/>
          <w:lang w:eastAsia="en-US"/>
        </w:rPr>
      </w:pPr>
      <w:r>
        <w:rPr>
          <w:rFonts w:ascii="Cambria" w:eastAsia="Calibri" w:hAnsi="Cambria"/>
          <w:sz w:val="22"/>
          <w:szCs w:val="22"/>
          <w:lang w:eastAsia="en-US"/>
        </w:rPr>
        <w:t>An ideal RISC has the following characteristics:</w:t>
      </w:r>
    </w:p>
    <w:p w:rsidR="00010241" w:rsidRDefault="00010241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It has simple instructions, supports few simple data types, and helps synthesize complex data types.</w:t>
      </w:r>
    </w:p>
    <w:p w:rsidR="00010241" w:rsidRDefault="00010241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RISC uses Harvard Architecture.</w:t>
      </w:r>
    </w:p>
    <w:p w:rsidR="009F10DF" w:rsidRDefault="00010241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Most </w:t>
      </w:r>
      <w:r w:rsidRPr="009F10DF">
        <w:rPr>
          <w:rFonts w:ascii="Cambria" w:hAnsi="Cambria"/>
        </w:rPr>
        <w:t>instructions</w:t>
      </w:r>
      <w:r w:rsidR="009F10DF" w:rsidRPr="009F10DF">
        <w:rPr>
          <w:rFonts w:ascii="Cambria" w:hAnsi="Cambria"/>
        </w:rPr>
        <w:t xml:space="preserve"> have the same size and execute within a single clock cycle.</w:t>
      </w:r>
    </w:p>
    <w:p w:rsidR="009F10DF" w:rsidRDefault="009F10D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The architecture has a large number of general-purpose registers.</w:t>
      </w:r>
      <w:r w:rsidR="00010241">
        <w:rPr>
          <w:rFonts w:ascii="Cambria" w:hAnsi="Cambria"/>
        </w:rPr>
        <w:t xml:space="preserve"> (16 to 32)</w:t>
      </w:r>
    </w:p>
    <w:p w:rsidR="009F10DF" w:rsidRDefault="009F10D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It has hard-coded logic (hard-wired control unit).</w:t>
      </w:r>
    </w:p>
    <w:p w:rsidR="009F10DF" w:rsidRDefault="009F10D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There are very limited addressing modes</w:t>
      </w:r>
      <w:r w:rsidR="00A0239F">
        <w:rPr>
          <w:rFonts w:ascii="Cambria" w:hAnsi="Cambria"/>
        </w:rPr>
        <w:t>, and instructions are conceptually simple.</w:t>
      </w:r>
    </w:p>
    <w:p w:rsidR="009F10DF" w:rsidRDefault="009F10D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It has fixed-length instructions that do not span word boundaries.</w:t>
      </w:r>
    </w:p>
    <w:p w:rsidR="009F10DF" w:rsidRDefault="009F10DF" w:rsidP="0001024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They have pipelined instruction cycles, which are typically</w:t>
      </w:r>
      <w:r w:rsidR="00010241">
        <w:rPr>
          <w:rFonts w:ascii="Cambria" w:hAnsi="Cambria"/>
        </w:rPr>
        <w:t xml:space="preserve"> highly efficient</w:t>
      </w:r>
      <w:r>
        <w:rPr>
          <w:rFonts w:ascii="Cambria" w:hAnsi="Cambria"/>
        </w:rPr>
        <w:t xml:space="preserve"> uniform delay pipelines.</w:t>
      </w:r>
    </w:p>
    <w:p w:rsidR="00010241" w:rsidRPr="00010241" w:rsidRDefault="00010241" w:rsidP="00010241">
      <w:pPr>
        <w:widowControl/>
        <w:numPr>
          <w:ilvl w:val="0"/>
          <w:numId w:val="7"/>
        </w:numPr>
        <w:suppressAutoHyphens w:val="0"/>
        <w:spacing w:before="100" w:beforeAutospacing="1" w:after="100" w:afterAutospacing="1"/>
        <w:jc w:val="both"/>
        <w:rPr>
          <w:rFonts w:ascii="Cambria" w:eastAsia="Calibri" w:hAnsi="Cambria"/>
          <w:sz w:val="22"/>
          <w:szCs w:val="22"/>
          <w:lang w:eastAsia="en-US"/>
        </w:rPr>
      </w:pPr>
      <w:r w:rsidRPr="00010241">
        <w:rPr>
          <w:rFonts w:ascii="Cambria" w:eastAsia="Calibri" w:hAnsi="Cambria"/>
          <w:sz w:val="22"/>
          <w:szCs w:val="22"/>
          <w:lang w:eastAsia="en-US"/>
        </w:rPr>
        <w:t>A compiler is used to perform the conversion operation means to convert a high-level language statement into the code of its form.</w:t>
      </w:r>
    </w:p>
    <w:p w:rsidR="009F10DF" w:rsidRDefault="00A0239F" w:rsidP="0001024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Only LOAD/STORE instructions access memory.</w:t>
      </w:r>
    </w:p>
    <w:p w:rsidR="00A0239F" w:rsidRDefault="00A0239F" w:rsidP="0001024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All operate instructions are register-to-register instructions, and so, RISC uses a complicated register address decoding method.</w:t>
      </w:r>
    </w:p>
    <w:p w:rsidR="00A0239F" w:rsidRDefault="00A0239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The average RISC program is about 30% longer than the average CISC program, and hence take up more memory.</w:t>
      </w:r>
    </w:p>
    <w:p w:rsidR="00A0239F" w:rsidRDefault="00A0239F" w:rsidP="009F10D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There is no floating point operation support in RISC, yet.</w:t>
      </w:r>
    </w:p>
    <w:p w:rsidR="000B0153" w:rsidRDefault="00A0239F" w:rsidP="00A0239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The instruction set is orthogonal, i.e., there is little overlapping of instruction functionality.</w:t>
      </w:r>
    </w:p>
    <w:p w:rsidR="00010241" w:rsidRDefault="00010241" w:rsidP="00A0239F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More RAM is required to store assembly level instructions.</w:t>
      </w:r>
    </w:p>
    <w:p w:rsidR="00010241" w:rsidRDefault="00010241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AF4175" w:rsidRDefault="00AF4175" w:rsidP="00010241">
      <w:pPr>
        <w:pStyle w:val="ListParagraph"/>
        <w:jc w:val="both"/>
        <w:rPr>
          <w:rFonts w:ascii="Cambria" w:hAnsi="Cambria"/>
        </w:rPr>
      </w:pPr>
    </w:p>
    <w:p w:rsidR="00DB5EF1" w:rsidRPr="00A0239F" w:rsidRDefault="00DB5EF1" w:rsidP="00010241">
      <w:pPr>
        <w:pStyle w:val="ListParagraph"/>
        <w:jc w:val="both"/>
        <w:rPr>
          <w:rFonts w:ascii="Cambria" w:hAnsi="Cambria"/>
        </w:rPr>
      </w:pPr>
    </w:p>
    <w:p w:rsidR="001A2109" w:rsidRDefault="001A2109" w:rsidP="001A2109">
      <w:pPr>
        <w:pStyle w:val="ListParagraph"/>
        <w:numPr>
          <w:ilvl w:val="0"/>
          <w:numId w:val="6"/>
        </w:numPr>
        <w:spacing w:after="160" w:line="259" w:lineRule="auto"/>
        <w:rPr>
          <w:rFonts w:ascii="Cambria" w:hAnsi="Cambria"/>
          <w:b/>
          <w:sz w:val="28"/>
          <w:szCs w:val="24"/>
        </w:rPr>
      </w:pPr>
      <w:r w:rsidRPr="001A2109">
        <w:rPr>
          <w:rFonts w:ascii="Cambria" w:hAnsi="Cambria"/>
          <w:b/>
          <w:sz w:val="28"/>
          <w:szCs w:val="24"/>
        </w:rPr>
        <w:lastRenderedPageBreak/>
        <w:t>Compare and contrast RISC and CISC instruction set.</w:t>
      </w:r>
    </w:p>
    <w:p w:rsidR="00AF4175" w:rsidRPr="001A2109" w:rsidRDefault="00AF4175" w:rsidP="00AF4175">
      <w:pPr>
        <w:pStyle w:val="ListParagraph"/>
        <w:spacing w:after="160" w:line="259" w:lineRule="auto"/>
        <w:rPr>
          <w:rFonts w:ascii="Cambria" w:hAnsi="Cambria"/>
          <w:b/>
          <w:sz w:val="28"/>
          <w:szCs w:val="24"/>
        </w:rPr>
      </w:pPr>
      <w:bookmarkStart w:id="0" w:name="_GoBack"/>
      <w:bookmarkEnd w:id="0"/>
    </w:p>
    <w:p w:rsidR="001A2109" w:rsidRPr="008A69BE" w:rsidRDefault="001A2109" w:rsidP="001A2109">
      <w:pPr>
        <w:pStyle w:val="ListParagrap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50" w:type="dxa"/>
        <w:tblInd w:w="445" w:type="dxa"/>
        <w:tblLook w:val="04A0" w:firstRow="1" w:lastRow="0" w:firstColumn="1" w:lastColumn="0" w:noHBand="0" w:noVBand="1"/>
      </w:tblPr>
      <w:tblGrid>
        <w:gridCol w:w="1980"/>
        <w:gridCol w:w="3780"/>
        <w:gridCol w:w="3690"/>
      </w:tblGrid>
      <w:tr w:rsidR="00DB5EF1" w:rsidRPr="008154C2" w:rsidTr="005D3967">
        <w:tc>
          <w:tcPr>
            <w:tcW w:w="1980" w:type="dxa"/>
          </w:tcPr>
          <w:p w:rsidR="00DB5EF1" w:rsidRPr="005D3967" w:rsidRDefault="00DB5EF1" w:rsidP="00DB5EF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5D3967">
              <w:rPr>
                <w:rFonts w:ascii="Arial" w:hAnsi="Arial" w:cs="Arial"/>
                <w:b/>
                <w:sz w:val="24"/>
                <w:szCs w:val="20"/>
              </w:rPr>
              <w:t>Feature</w:t>
            </w:r>
          </w:p>
        </w:tc>
        <w:tc>
          <w:tcPr>
            <w:tcW w:w="3780" w:type="dxa"/>
          </w:tcPr>
          <w:p w:rsidR="00DB5EF1" w:rsidRPr="008154C2" w:rsidRDefault="00DB5EF1" w:rsidP="00DB5EF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8154C2">
              <w:rPr>
                <w:rFonts w:ascii="Arial" w:hAnsi="Arial" w:cs="Arial"/>
                <w:b/>
                <w:sz w:val="24"/>
                <w:szCs w:val="20"/>
              </w:rPr>
              <w:t>RISC</w:t>
            </w:r>
          </w:p>
        </w:tc>
        <w:tc>
          <w:tcPr>
            <w:tcW w:w="3690" w:type="dxa"/>
          </w:tcPr>
          <w:p w:rsidR="00DB5EF1" w:rsidRPr="008154C2" w:rsidRDefault="00DB5EF1" w:rsidP="00DB5EF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8154C2">
              <w:rPr>
                <w:rFonts w:ascii="Arial" w:hAnsi="Arial" w:cs="Arial"/>
                <w:b/>
                <w:sz w:val="24"/>
                <w:szCs w:val="20"/>
              </w:rPr>
              <w:t>CISC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0"/>
              </w:rPr>
            </w:pPr>
            <w:r w:rsidRPr="00AF4175">
              <w:rPr>
                <w:rFonts w:ascii="Arial" w:hAnsi="Arial" w:cs="Arial"/>
                <w:b/>
                <w:sz w:val="20"/>
                <w:szCs w:val="20"/>
              </w:rPr>
              <w:t>Full Form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0"/>
              </w:rPr>
            </w:pPr>
            <w:r w:rsidRPr="00AF4175">
              <w:rPr>
                <w:rFonts w:ascii="Arial" w:eastAsiaTheme="minorHAnsi" w:hAnsi="Arial" w:cs="Arial"/>
                <w:bCs/>
                <w:sz w:val="20"/>
                <w:szCs w:val="20"/>
              </w:rPr>
              <w:t>Reduced Instruction Set Computer.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eastAsiaTheme="minorHAnsi" w:hAnsi="Arial" w:cs="Arial"/>
                <w:bCs/>
                <w:sz w:val="20"/>
                <w:szCs w:val="20"/>
              </w:rPr>
              <w:t>Complex</w:t>
            </w:r>
            <w:r w:rsidRPr="00AF4175">
              <w:rPr>
                <w:rFonts w:ascii="Arial" w:eastAsiaTheme="minorHAnsi" w:hAnsi="Arial" w:cs="Arial"/>
                <w:bCs/>
                <w:sz w:val="20"/>
                <w:szCs w:val="20"/>
              </w:rPr>
              <w:t xml:space="preserve"> Instruction Set Computer.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Registers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eastAsiaTheme="minorHAnsi" w:hAnsi="Arial" w:cs="Arial"/>
                <w:bCs/>
                <w:sz w:val="20"/>
                <w:szCs w:val="20"/>
              </w:rPr>
              <w:t>16-32 general purpose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eastAsiaTheme="minorHAnsi" w:hAnsi="Arial" w:cs="Arial"/>
                <w:bCs/>
                <w:sz w:val="20"/>
                <w:szCs w:val="20"/>
              </w:rPr>
              <w:t>8-16</w:t>
            </w:r>
            <w:r w:rsidRPr="008154C2">
              <w:rPr>
                <w:rFonts w:ascii="Arial" w:eastAsiaTheme="minorHAnsi" w:hAnsi="Arial" w:cs="Arial"/>
                <w:bCs/>
                <w:sz w:val="20"/>
                <w:szCs w:val="20"/>
              </w:rPr>
              <w:t xml:space="preserve"> general purpose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Data Types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</w:pP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 xml:space="preserve">Usually </w:t>
            </w:r>
            <w:r w:rsidRPr="008154C2">
              <w:rPr>
                <w:rFonts w:ascii="Arial" w:eastAsiaTheme="minorHAnsi" w:hAnsi="Arial" w:cs="Arial"/>
                <w:i/>
                <w:iCs/>
                <w:sz w:val="20"/>
                <w:szCs w:val="20"/>
                <w:lang w:eastAsia="en-US"/>
              </w:rPr>
              <w:t xml:space="preserve">two </w:t>
            </w:r>
            <w:r w:rsidRPr="008154C2">
              <w:rPr>
                <w:rFonts w:ascii="Arial" w:eastAsiaTheme="minorHAnsi" w:hAnsi="Arial" w:cs="Arial"/>
                <w:i/>
                <w:iCs/>
                <w:sz w:val="20"/>
                <w:szCs w:val="20"/>
                <w:lang w:eastAsia="en-US"/>
              </w:rPr>
              <w:t>(</w:t>
            </w: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 xml:space="preserve">integer and </w:t>
            </w:r>
            <w:r w:rsidRPr="008154C2">
              <w:rPr>
                <w:rFonts w:ascii="Arial" w:eastAsiaTheme="minorHAnsi" w:hAnsi="Arial" w:cs="Arial"/>
                <w:bCs/>
                <w:sz w:val="20"/>
                <w:szCs w:val="20"/>
              </w:rPr>
              <w:t>floating point)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 xml:space="preserve">Usually </w:t>
            </w: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 xml:space="preserve">more than </w:t>
            </w:r>
            <w:r w:rsidRPr="008154C2">
              <w:rPr>
                <w:rFonts w:ascii="Arial" w:eastAsiaTheme="minorHAnsi" w:hAnsi="Arial" w:cs="Arial"/>
                <w:i/>
                <w:iCs/>
                <w:sz w:val="20"/>
                <w:szCs w:val="20"/>
                <w:lang w:eastAsia="en-US"/>
              </w:rPr>
              <w:t>two</w:t>
            </w:r>
            <w:r>
              <w:rPr>
                <w:rFonts w:ascii="Arial" w:eastAsiaTheme="minorHAnsi" w:hAnsi="Arial" w:cs="Arial"/>
                <w:i/>
                <w:iCs/>
                <w:sz w:val="20"/>
                <w:szCs w:val="20"/>
                <w:lang w:eastAsia="en-US"/>
              </w:rPr>
              <w:t>.</w:t>
            </w:r>
          </w:p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Instructions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</w:pP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>Load/store general registers, operations on datatypes in</w:t>
            </w:r>
            <w:r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Pr="008154C2"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>registers</w:t>
            </w:r>
            <w:r>
              <w:rPr>
                <w:rFonts w:ascii="Arial" w:eastAsiaTheme="minorHAnsi" w:hAnsi="Arial" w:cs="Arial"/>
                <w:bCs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Correspond to data types.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Instruction Formats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Instructions are only LOAD/STORE instru</w:t>
            </w:r>
            <w:r>
              <w:rPr>
                <w:rFonts w:ascii="Arial" w:hAnsi="Arial" w:cs="Arial"/>
                <w:sz w:val="20"/>
                <w:szCs w:val="20"/>
              </w:rPr>
              <w:t>ctions, and have a fixed length that do not span word boundaries.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 xml:space="preserve">Instructions are of many types, and have a variable </w:t>
            </w:r>
            <w:r>
              <w:rPr>
                <w:rFonts w:ascii="Arial" w:hAnsi="Arial" w:cs="Arial"/>
                <w:sz w:val="20"/>
                <w:szCs w:val="20"/>
              </w:rPr>
              <w:t>length, that</w:t>
            </w:r>
            <w:r>
              <w:rPr>
                <w:rFonts w:ascii="Arial" w:hAnsi="Arial" w:cs="Arial"/>
                <w:sz w:val="20"/>
                <w:szCs w:val="20"/>
              </w:rPr>
              <w:t xml:space="preserve"> span word boundaries.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Instruction execution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Faster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Slower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Instruction Time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Instructions take fixed amount of time.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Instructions take variable amount of time.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Instruction Set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4175">
              <w:rPr>
                <w:rFonts w:ascii="Arial" w:hAnsi="Arial" w:cs="Arial"/>
                <w:sz w:val="20"/>
                <w:szCs w:val="20"/>
              </w:rPr>
              <w:t xml:space="preserve">The instruction set is reduced i.e. it has only </w:t>
            </w:r>
            <w:r w:rsidRPr="00AF4175">
              <w:rPr>
                <w:rFonts w:ascii="Arial" w:hAnsi="Arial" w:cs="Arial"/>
                <w:sz w:val="20"/>
                <w:szCs w:val="20"/>
              </w:rPr>
              <w:t>a few instruction</w:t>
            </w:r>
            <w:r w:rsidRPr="00AF4175">
              <w:rPr>
                <w:rFonts w:ascii="Arial" w:hAnsi="Arial" w:cs="Arial"/>
                <w:sz w:val="20"/>
                <w:szCs w:val="20"/>
              </w:rPr>
              <w:t xml:space="preserve"> in the instruction set. Many of these instructions are very primitive.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4175">
              <w:rPr>
                <w:rFonts w:ascii="Arial" w:hAnsi="Arial" w:cs="Arial"/>
                <w:sz w:val="20"/>
                <w:szCs w:val="20"/>
              </w:rPr>
              <w:t>The instruction set has a variety of different instructions that can be used for complex operations.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of Instructions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same program in RISC often requires many more instructions than CISC.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same program in CISC often requires much fewer instructions than R</w:t>
            </w:r>
            <w:r>
              <w:rPr>
                <w:rFonts w:ascii="Arial" w:hAnsi="Arial" w:cs="Arial"/>
                <w:sz w:val="20"/>
                <w:szCs w:val="20"/>
              </w:rPr>
              <w:t>ISC.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Addressing Modes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tabs>
                <w:tab w:val="center" w:pos="1782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Very limited. </w:t>
            </w:r>
            <w:r w:rsidRPr="00AF4175">
              <w:rPr>
                <w:rFonts w:ascii="Arial" w:hAnsi="Arial" w:cs="Arial"/>
                <w:sz w:val="20"/>
                <w:szCs w:val="20"/>
              </w:rPr>
              <w:t>Complex addressing modes are synthesized using the software.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and highly sophisticated addressing modes already exist.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Average CPI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Between 2 and 15.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Encoding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An instruction contains only a single operand or operation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An instruction contains an entire statement.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Design Objective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8154C2">
              <w:rPr>
                <w:rFonts w:ascii="Arial" w:eastAsia="Calibri" w:hAnsi="Arial" w:cs="Arial"/>
                <w:sz w:val="20"/>
                <w:szCs w:val="20"/>
                <w:lang w:eastAsia="en-US"/>
              </w:rPr>
              <w:t xml:space="preserve">They trade off program length, to minimize </w:t>
            </w:r>
            <w:r w:rsidRPr="008154C2">
              <w:rPr>
                <w:rFonts w:ascii="Arial" w:eastAsia="Calibri" w:hAnsi="Arial" w:cs="Arial"/>
                <w:sz w:val="20"/>
                <w:szCs w:val="20"/>
                <w:lang w:eastAsia="en-US"/>
              </w:rPr>
              <w:t>time to execute instruction.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They trade off work per instruction, to minimize program length.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Processor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Hard-wired processor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Microprogrammed processor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Pipeline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Simple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highly efficient</w:t>
            </w:r>
            <w:r w:rsidRPr="008154C2">
              <w:rPr>
                <w:rFonts w:ascii="Arial" w:hAnsi="Arial" w:cs="Arial"/>
                <w:sz w:val="20"/>
                <w:szCs w:val="20"/>
              </w:rPr>
              <w:t xml:space="preserve"> pipeline.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Complex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not as efficient</w:t>
            </w:r>
            <w:r w:rsidRPr="008154C2">
              <w:rPr>
                <w:rFonts w:ascii="Arial" w:hAnsi="Arial" w:cs="Arial"/>
                <w:sz w:val="20"/>
                <w:szCs w:val="20"/>
              </w:rPr>
              <w:t xml:space="preserve"> Pipeline.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Pipelining branch penalties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Less.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More.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Caching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Essential for instructions.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Useful for instructions.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Cache Performance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Better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Compiler Design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Should stress best ordering.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Should stress finding right instructions.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Philosophy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Move all functions to software.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54C2">
              <w:rPr>
                <w:rFonts w:ascii="Arial" w:hAnsi="Arial" w:cs="Arial"/>
                <w:sz w:val="20"/>
                <w:szCs w:val="20"/>
              </w:rPr>
              <w:t>Move any useful software function into hardware, including diagnostics.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Optimization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optimized with more focus of software.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optimized with more focus of </w:t>
            </w:r>
            <w:r>
              <w:rPr>
                <w:rFonts w:ascii="Arial" w:hAnsi="Arial" w:cs="Arial"/>
                <w:sz w:val="20"/>
                <w:szCs w:val="20"/>
              </w:rPr>
              <w:t>hardware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Memory Requirement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More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Less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Control Unit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Simple, since it is dealing with less instructions and addressing modes.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Complex.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Decoding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Decoding is faster, since it is much easier in RISC due to limited instructions and addressing modes, and fixed-size instructions.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Decoding is slower.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5D3967">
              <w:rPr>
                <w:rFonts w:ascii="Arial" w:hAnsi="Arial" w:cs="Arial"/>
                <w:b/>
                <w:sz w:val="20"/>
                <w:szCs w:val="20"/>
              </w:rPr>
              <w:t>R&amp;D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Faster processor design, development and test, due to a simpler design.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Slower process.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Context Switching</w:t>
            </w:r>
          </w:p>
        </w:tc>
        <w:tc>
          <w:tcPr>
            <w:tcW w:w="378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Slower</w:t>
            </w:r>
          </w:p>
        </w:tc>
        <w:tc>
          <w:tcPr>
            <w:tcW w:w="3690" w:type="dxa"/>
          </w:tcPr>
          <w:p w:rsidR="00AF4175" w:rsidRPr="008154C2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Faster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Compiler Design Requirements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More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Less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Bus Traffic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Reduced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Scaling Ability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Better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Worse</w:t>
            </w:r>
          </w:p>
        </w:tc>
      </w:tr>
      <w:tr w:rsidR="00AF4175" w:rsidRPr="008154C2" w:rsidTr="005D3967">
        <w:tc>
          <w:tcPr>
            <w:tcW w:w="1980" w:type="dxa"/>
          </w:tcPr>
          <w:p w:rsidR="00AF4175" w:rsidRPr="005D3967" w:rsidRDefault="00AF4175" w:rsidP="00AF417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Chip Area Usage</w:t>
            </w:r>
          </w:p>
        </w:tc>
        <w:tc>
          <w:tcPr>
            <w:tcW w:w="378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Better</w:t>
            </w:r>
          </w:p>
        </w:tc>
        <w:tc>
          <w:tcPr>
            <w:tcW w:w="3690" w:type="dxa"/>
          </w:tcPr>
          <w:p w:rsidR="00AF4175" w:rsidRDefault="00AF4175" w:rsidP="00AF4175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Worse</w:t>
            </w:r>
          </w:p>
        </w:tc>
      </w:tr>
    </w:tbl>
    <w:p w:rsidR="00CE3593" w:rsidRDefault="00CE3593" w:rsidP="001A2109">
      <w:pPr>
        <w:pStyle w:val="ListParagraph"/>
        <w:jc w:val="both"/>
      </w:pPr>
    </w:p>
    <w:sectPr w:rsidR="00CE3593" w:rsidSect="001118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E97" w:rsidRDefault="00557E97">
      <w:r>
        <w:separator/>
      </w:r>
    </w:p>
  </w:endnote>
  <w:endnote w:type="continuationSeparator" w:id="0">
    <w:p w:rsidR="00557E97" w:rsidRDefault="00557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E97" w:rsidRDefault="00557E97">
      <w:r>
        <w:separator/>
      </w:r>
    </w:p>
  </w:footnote>
  <w:footnote w:type="continuationSeparator" w:id="0">
    <w:p w:rsidR="00557E97" w:rsidRDefault="00557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80E" w:rsidRPr="001D08B8" w:rsidRDefault="00315F10">
    <w:pPr>
      <w:pStyle w:val="Header"/>
      <w:rPr>
        <w:b/>
        <w:color w:val="FF0000"/>
        <w:sz w:val="28"/>
        <w:szCs w:val="28"/>
      </w:rPr>
    </w:pPr>
    <w:r>
      <w:rPr>
        <w:b/>
        <w:color w:val="FF0000"/>
        <w:sz w:val="28"/>
        <w:szCs w:val="28"/>
      </w:rPr>
      <w:t>CSD</w:t>
    </w:r>
    <w:r w:rsidR="000120AF">
      <w:rPr>
        <w:b/>
        <w:color w:val="FF0000"/>
        <w:sz w:val="28"/>
        <w:szCs w:val="28"/>
      </w:rPr>
      <w:t>206</w:t>
    </w:r>
    <w:r>
      <w:rPr>
        <w:b/>
        <w:color w:val="FF0000"/>
        <w:sz w:val="28"/>
        <w:szCs w:val="28"/>
      </w:rPr>
      <w:t xml:space="preserve"> </w:t>
    </w:r>
    <w:r w:rsidR="000120AF">
      <w:rPr>
        <w:b/>
        <w:color w:val="FF0000"/>
        <w:sz w:val="28"/>
        <w:szCs w:val="28"/>
      </w:rPr>
      <w:t>Computer Organization</w:t>
    </w:r>
    <w:r w:rsidRPr="001D08B8">
      <w:rPr>
        <w:b/>
        <w:color w:val="FF0000"/>
        <w:sz w:val="28"/>
        <w:szCs w:val="28"/>
      </w:rPr>
      <w:t xml:space="preserve"> - Class Assignment </w:t>
    </w:r>
    <w:r w:rsidR="001A2109">
      <w:rPr>
        <w:b/>
        <w:color w:val="FF0000"/>
        <w:sz w:val="28"/>
        <w:szCs w:val="2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DB1CD4"/>
    <w:multiLevelType w:val="hybridMultilevel"/>
    <w:tmpl w:val="88825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C09CB"/>
    <w:multiLevelType w:val="hybridMultilevel"/>
    <w:tmpl w:val="D81A0C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34A8"/>
    <w:multiLevelType w:val="multilevel"/>
    <w:tmpl w:val="8BC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35846"/>
    <w:multiLevelType w:val="hybridMultilevel"/>
    <w:tmpl w:val="F362ADF2"/>
    <w:lvl w:ilvl="0" w:tplc="C1D6AD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44A0D"/>
    <w:multiLevelType w:val="hybridMultilevel"/>
    <w:tmpl w:val="42761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F10"/>
    <w:rsid w:val="00010241"/>
    <w:rsid w:val="000120AF"/>
    <w:rsid w:val="000B0153"/>
    <w:rsid w:val="00143DBD"/>
    <w:rsid w:val="00161154"/>
    <w:rsid w:val="00183FF1"/>
    <w:rsid w:val="001A2109"/>
    <w:rsid w:val="001B5BC3"/>
    <w:rsid w:val="001F47E7"/>
    <w:rsid w:val="00315F10"/>
    <w:rsid w:val="004F6F00"/>
    <w:rsid w:val="00557E97"/>
    <w:rsid w:val="005D3967"/>
    <w:rsid w:val="006F6154"/>
    <w:rsid w:val="007C65A8"/>
    <w:rsid w:val="008154C2"/>
    <w:rsid w:val="00826C8B"/>
    <w:rsid w:val="008B1D0A"/>
    <w:rsid w:val="009F10DF"/>
    <w:rsid w:val="00A0239F"/>
    <w:rsid w:val="00AF4175"/>
    <w:rsid w:val="00AF52F0"/>
    <w:rsid w:val="00CE3593"/>
    <w:rsid w:val="00D627E9"/>
    <w:rsid w:val="00DB5EF1"/>
    <w:rsid w:val="00ED7556"/>
    <w:rsid w:val="00F4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B4C9"/>
  <w15:chartTrackingRefBased/>
  <w15:docId w15:val="{8FF61D30-807D-4AAC-B9DF-3AB7FC48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F1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F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5F10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315F10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315F10"/>
    <w:rPr>
      <w:b/>
      <w:bCs/>
    </w:rPr>
  </w:style>
  <w:style w:type="character" w:customStyle="1" w:styleId="mceitemhidden">
    <w:name w:val="mceitemhidden"/>
    <w:basedOn w:val="DefaultParagraphFont"/>
    <w:rsid w:val="00315F10"/>
  </w:style>
  <w:style w:type="character" w:customStyle="1" w:styleId="apple-converted-space">
    <w:name w:val="apple-converted-space"/>
    <w:basedOn w:val="DefaultParagraphFont"/>
    <w:rsid w:val="00315F10"/>
  </w:style>
  <w:style w:type="character" w:customStyle="1" w:styleId="mceitemhiddenspellword">
    <w:name w:val="mceitemhiddenspellword"/>
    <w:basedOn w:val="DefaultParagraphFont"/>
    <w:rsid w:val="00315F10"/>
  </w:style>
  <w:style w:type="paragraph" w:styleId="Footer">
    <w:name w:val="footer"/>
    <w:basedOn w:val="Normal"/>
    <w:link w:val="FooterChar"/>
    <w:uiPriority w:val="99"/>
    <w:unhideWhenUsed/>
    <w:rsid w:val="000120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0AF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table" w:styleId="TableGrid">
    <w:name w:val="Table Grid"/>
    <w:basedOn w:val="TableNormal"/>
    <w:uiPriority w:val="39"/>
    <w:rsid w:val="00DB5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Kabir Kanha</cp:lastModifiedBy>
  <cp:revision>4</cp:revision>
  <dcterms:created xsi:type="dcterms:W3CDTF">2018-10-04T05:11:00Z</dcterms:created>
  <dcterms:modified xsi:type="dcterms:W3CDTF">2018-10-04T06:22:00Z</dcterms:modified>
</cp:coreProperties>
</file>