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4C16" w:rsidRDefault="00B51FCC" w:rsidP="004E684A">
      <w:pPr>
        <w:pStyle w:val="Body"/>
        <w:tabs>
          <w:tab w:val="left" w:pos="5250"/>
        </w:tabs>
        <w:rPr>
          <w:rFonts w:ascii="Arial" w:hAnsi="Arial" w:cs="Arial"/>
          <w:b/>
          <w:color w:val="auto"/>
          <w:lang w:val="en-GB"/>
        </w:rPr>
      </w:pPr>
      <w:bookmarkStart w:id="0" w:name="_GoBack"/>
      <w:bookmarkEnd w:id="0"/>
      <w:r>
        <w:rPr>
          <w:rFonts w:ascii="Arial" w:hAnsi="Arial" w:cs="Arial"/>
          <w:b/>
          <w:color w:val="auto"/>
          <w:lang w:val="en-GB"/>
        </w:rPr>
        <w:t xml:space="preserve"> </w:t>
      </w:r>
      <w:r w:rsidR="00E84C16">
        <w:rPr>
          <w:rFonts w:ascii="Arial" w:hAnsi="Arial" w:cs="Arial"/>
          <w:b/>
          <w:color w:val="auto"/>
          <w:lang w:val="en-GB"/>
        </w:rPr>
        <w:t xml:space="preserve">                                      Spring Semester 2018</w:t>
      </w:r>
    </w:p>
    <w:p w:rsidR="00E84C16" w:rsidRDefault="00E84C16" w:rsidP="00E84C16">
      <w:pPr>
        <w:pStyle w:val="Body"/>
        <w:rPr>
          <w:rFonts w:ascii="Arial" w:hAnsi="Arial" w:cs="Arial"/>
          <w:b/>
          <w:color w:val="auto"/>
          <w:lang w:val="en-GB"/>
        </w:rPr>
      </w:pPr>
    </w:p>
    <w:p w:rsidR="00E84C16" w:rsidRDefault="00E84C16" w:rsidP="00E84C16">
      <w:pPr>
        <w:pStyle w:val="Body"/>
        <w:rPr>
          <w:rFonts w:ascii="Arial" w:hAnsi="Arial" w:cs="Arial"/>
          <w:b/>
          <w:color w:val="auto"/>
          <w:lang w:val="en-GB"/>
        </w:rPr>
      </w:pPr>
    </w:p>
    <w:p w:rsidR="00E84C16" w:rsidRDefault="00E84C16" w:rsidP="00E84C16">
      <w:pPr>
        <w:pStyle w:val="Body"/>
        <w:rPr>
          <w:rFonts w:ascii="Arial" w:hAnsi="Arial" w:cs="Arial"/>
          <w:b/>
          <w:color w:val="auto"/>
          <w:lang w:val="en-GB"/>
        </w:rPr>
      </w:pPr>
      <w:r>
        <w:rPr>
          <w:rFonts w:ascii="Arial" w:hAnsi="Arial" w:cs="Arial"/>
          <w:b/>
          <w:color w:val="auto"/>
          <w:lang w:val="en-GB"/>
        </w:rPr>
        <w:tab/>
        <w:t>Computer Corpus Linguistics: Annotation and Analysis</w:t>
      </w:r>
    </w:p>
    <w:p w:rsidR="00E84C16" w:rsidRPr="00212EE3" w:rsidRDefault="00E84C16" w:rsidP="00E84C16">
      <w:pPr>
        <w:pStyle w:val="Body"/>
        <w:jc w:val="both"/>
        <w:rPr>
          <w:rFonts w:ascii="Arial" w:hAnsi="Arial" w:cs="Arial"/>
          <w:color w:val="auto"/>
          <w:lang w:val="en-GB"/>
        </w:rPr>
      </w:pPr>
      <w:r w:rsidRPr="00212EE3">
        <w:rPr>
          <w:rFonts w:ascii="Arial" w:hAnsi="Arial" w:cs="Arial"/>
          <w:color w:val="auto"/>
          <w:lang w:val="en-GB"/>
        </w:rPr>
        <w:t>.</w:t>
      </w:r>
    </w:p>
    <w:p w:rsidR="00E84C16" w:rsidRDefault="00E84C16" w:rsidP="00E84C16">
      <w:pPr>
        <w:pStyle w:val="Body"/>
        <w:jc w:val="both"/>
        <w:rPr>
          <w:rFonts w:ascii="Arial" w:hAnsi="Arial" w:cs="Arial"/>
          <w:b/>
          <w:color w:val="auto"/>
          <w:lang w:val="en-GB"/>
        </w:rPr>
      </w:pPr>
    </w:p>
    <w:tbl>
      <w:tblPr>
        <w:tblStyle w:val="TableGrid"/>
        <w:tblW w:w="0" w:type="auto"/>
        <w:jc w:val="center"/>
        <w:tblLook w:val="04A0" w:firstRow="1" w:lastRow="0" w:firstColumn="1" w:lastColumn="0" w:noHBand="0" w:noVBand="1"/>
      </w:tblPr>
      <w:tblGrid>
        <w:gridCol w:w="3397"/>
        <w:gridCol w:w="2613"/>
        <w:gridCol w:w="3006"/>
      </w:tblGrid>
      <w:tr w:rsidR="00E84C16" w:rsidTr="006037A4">
        <w:trPr>
          <w:jc w:val="center"/>
        </w:trPr>
        <w:tc>
          <w:tcPr>
            <w:tcW w:w="3397" w:type="dxa"/>
          </w:tcPr>
          <w:p w:rsidR="00E84C16" w:rsidRDefault="00E84C16" w:rsidP="006037A4">
            <w:pPr>
              <w:pStyle w:val="Body"/>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Arial" w:hAnsi="Arial" w:cs="Arial"/>
                <w:b/>
                <w:color w:val="auto"/>
                <w:lang w:val="en-GB"/>
              </w:rPr>
            </w:pPr>
            <w:r>
              <w:rPr>
                <w:rFonts w:ascii="Arial" w:hAnsi="Arial" w:cs="Arial"/>
                <w:b/>
                <w:color w:val="auto"/>
                <w:lang w:val="en-GB"/>
              </w:rPr>
              <w:t>School</w:t>
            </w:r>
          </w:p>
        </w:tc>
        <w:tc>
          <w:tcPr>
            <w:tcW w:w="2613" w:type="dxa"/>
          </w:tcPr>
          <w:p w:rsidR="00E84C16" w:rsidRDefault="00E84C16" w:rsidP="006037A4">
            <w:pPr>
              <w:pStyle w:val="Body"/>
              <w:pBdr>
                <w:top w:val="none" w:sz="0" w:space="0" w:color="auto"/>
                <w:left w:val="none" w:sz="0" w:space="0" w:color="auto"/>
                <w:bottom w:val="none" w:sz="0" w:space="0" w:color="auto"/>
                <w:right w:val="none" w:sz="0" w:space="0" w:color="auto"/>
                <w:between w:val="none" w:sz="0" w:space="0" w:color="auto"/>
                <w:bar w:val="none" w:sz="0" w:color="auto"/>
              </w:pBdr>
              <w:jc w:val="both"/>
              <w:rPr>
                <w:rFonts w:ascii="Arial" w:hAnsi="Arial" w:cs="Arial"/>
                <w:b/>
                <w:color w:val="auto"/>
                <w:lang w:val="en-GB"/>
              </w:rPr>
            </w:pPr>
            <w:r>
              <w:rPr>
                <w:rFonts w:ascii="Arial" w:hAnsi="Arial" w:cs="Arial"/>
                <w:b/>
                <w:color w:val="auto"/>
                <w:lang w:val="en-GB"/>
              </w:rPr>
              <w:t>SHSS</w:t>
            </w:r>
          </w:p>
        </w:tc>
        <w:tc>
          <w:tcPr>
            <w:tcW w:w="3006" w:type="dxa"/>
          </w:tcPr>
          <w:p w:rsidR="00E84C16" w:rsidRDefault="00E84C16" w:rsidP="006037A4">
            <w:pPr>
              <w:pStyle w:val="Body"/>
              <w:pBdr>
                <w:top w:val="none" w:sz="0" w:space="0" w:color="auto"/>
                <w:left w:val="none" w:sz="0" w:space="0" w:color="auto"/>
                <w:bottom w:val="none" w:sz="0" w:space="0" w:color="auto"/>
                <w:right w:val="none" w:sz="0" w:space="0" w:color="auto"/>
                <w:between w:val="none" w:sz="0" w:space="0" w:color="auto"/>
                <w:bar w:val="none" w:sz="0" w:color="auto"/>
              </w:pBdr>
              <w:jc w:val="both"/>
              <w:rPr>
                <w:rFonts w:ascii="Arial" w:hAnsi="Arial" w:cs="Arial"/>
                <w:b/>
                <w:color w:val="auto"/>
                <w:lang w:val="en-GB"/>
              </w:rPr>
            </w:pPr>
          </w:p>
        </w:tc>
      </w:tr>
      <w:tr w:rsidR="00E84C16" w:rsidTr="006037A4">
        <w:trPr>
          <w:jc w:val="center"/>
        </w:trPr>
        <w:tc>
          <w:tcPr>
            <w:tcW w:w="3397" w:type="dxa"/>
          </w:tcPr>
          <w:p w:rsidR="00E84C16" w:rsidRDefault="00E84C16" w:rsidP="006037A4">
            <w:pPr>
              <w:pStyle w:val="Body"/>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Arial" w:hAnsi="Arial" w:cs="Arial"/>
                <w:b/>
                <w:color w:val="auto"/>
                <w:lang w:val="en-GB"/>
              </w:rPr>
            </w:pPr>
            <w:r>
              <w:rPr>
                <w:rFonts w:ascii="Arial" w:hAnsi="Arial" w:cs="Arial"/>
                <w:b/>
                <w:color w:val="auto"/>
                <w:lang w:val="en-GB"/>
              </w:rPr>
              <w:t>Department</w:t>
            </w:r>
          </w:p>
        </w:tc>
        <w:tc>
          <w:tcPr>
            <w:tcW w:w="2613" w:type="dxa"/>
          </w:tcPr>
          <w:p w:rsidR="00E84C16" w:rsidRDefault="00E84C16" w:rsidP="006037A4">
            <w:pPr>
              <w:pStyle w:val="Body"/>
              <w:pBdr>
                <w:top w:val="none" w:sz="0" w:space="0" w:color="auto"/>
                <w:left w:val="none" w:sz="0" w:space="0" w:color="auto"/>
                <w:bottom w:val="none" w:sz="0" w:space="0" w:color="auto"/>
                <w:right w:val="none" w:sz="0" w:space="0" w:color="auto"/>
                <w:between w:val="none" w:sz="0" w:space="0" w:color="auto"/>
                <w:bar w:val="none" w:sz="0" w:color="auto"/>
              </w:pBdr>
              <w:jc w:val="both"/>
              <w:rPr>
                <w:rFonts w:ascii="Arial" w:hAnsi="Arial" w:cs="Arial"/>
                <w:b/>
                <w:color w:val="auto"/>
                <w:lang w:val="en-GB"/>
              </w:rPr>
            </w:pPr>
            <w:r>
              <w:rPr>
                <w:rFonts w:ascii="Arial" w:hAnsi="Arial" w:cs="Arial"/>
                <w:b/>
                <w:color w:val="auto"/>
                <w:lang w:val="en-GB"/>
              </w:rPr>
              <w:t>English</w:t>
            </w:r>
          </w:p>
        </w:tc>
        <w:tc>
          <w:tcPr>
            <w:tcW w:w="3006" w:type="dxa"/>
          </w:tcPr>
          <w:p w:rsidR="00E84C16" w:rsidRDefault="00E84C16" w:rsidP="006037A4">
            <w:pPr>
              <w:pStyle w:val="Body"/>
              <w:pBdr>
                <w:top w:val="none" w:sz="0" w:space="0" w:color="auto"/>
                <w:left w:val="none" w:sz="0" w:space="0" w:color="auto"/>
                <w:bottom w:val="none" w:sz="0" w:space="0" w:color="auto"/>
                <w:right w:val="none" w:sz="0" w:space="0" w:color="auto"/>
                <w:between w:val="none" w:sz="0" w:space="0" w:color="auto"/>
                <w:bar w:val="none" w:sz="0" w:color="auto"/>
              </w:pBdr>
              <w:jc w:val="both"/>
              <w:rPr>
                <w:rFonts w:ascii="Arial" w:hAnsi="Arial" w:cs="Arial"/>
                <w:b/>
                <w:color w:val="auto"/>
                <w:lang w:val="en-GB"/>
              </w:rPr>
            </w:pPr>
          </w:p>
        </w:tc>
      </w:tr>
      <w:tr w:rsidR="00E84C16" w:rsidTr="006037A4">
        <w:trPr>
          <w:jc w:val="center"/>
        </w:trPr>
        <w:tc>
          <w:tcPr>
            <w:tcW w:w="3397" w:type="dxa"/>
          </w:tcPr>
          <w:p w:rsidR="00E84C16" w:rsidRDefault="00E84C16" w:rsidP="006037A4">
            <w:pPr>
              <w:pStyle w:val="Body"/>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Arial" w:hAnsi="Arial" w:cs="Arial"/>
                <w:b/>
                <w:color w:val="auto"/>
                <w:lang w:val="en-GB"/>
              </w:rPr>
            </w:pPr>
            <w:r>
              <w:rPr>
                <w:rFonts w:ascii="Arial" w:hAnsi="Arial" w:cs="Arial"/>
                <w:b/>
                <w:color w:val="auto"/>
                <w:lang w:val="en-GB"/>
              </w:rPr>
              <w:t>Course Code</w:t>
            </w:r>
          </w:p>
        </w:tc>
        <w:tc>
          <w:tcPr>
            <w:tcW w:w="2613" w:type="dxa"/>
          </w:tcPr>
          <w:p w:rsidR="00E84C16" w:rsidRDefault="00E84C16" w:rsidP="006037A4">
            <w:pPr>
              <w:pStyle w:val="Body"/>
              <w:pBdr>
                <w:top w:val="none" w:sz="0" w:space="0" w:color="auto"/>
                <w:left w:val="none" w:sz="0" w:space="0" w:color="auto"/>
                <w:bottom w:val="none" w:sz="0" w:space="0" w:color="auto"/>
                <w:right w:val="none" w:sz="0" w:space="0" w:color="auto"/>
                <w:between w:val="none" w:sz="0" w:space="0" w:color="auto"/>
                <w:bar w:val="none" w:sz="0" w:color="auto"/>
              </w:pBdr>
              <w:jc w:val="both"/>
              <w:rPr>
                <w:rFonts w:ascii="Arial" w:hAnsi="Arial" w:cs="Arial"/>
                <w:b/>
                <w:color w:val="auto"/>
                <w:lang w:val="en-GB"/>
              </w:rPr>
            </w:pPr>
            <w:r>
              <w:rPr>
                <w:rFonts w:ascii="Arial" w:hAnsi="Arial" w:cs="Arial"/>
                <w:b/>
                <w:color w:val="auto"/>
                <w:lang w:val="en-GB"/>
              </w:rPr>
              <w:t>CCC</w:t>
            </w:r>
          </w:p>
        </w:tc>
        <w:tc>
          <w:tcPr>
            <w:tcW w:w="3006" w:type="dxa"/>
          </w:tcPr>
          <w:p w:rsidR="00E84C16" w:rsidRDefault="00E84C16" w:rsidP="006037A4">
            <w:pPr>
              <w:pStyle w:val="Body"/>
              <w:pBdr>
                <w:top w:val="none" w:sz="0" w:space="0" w:color="auto"/>
                <w:left w:val="none" w:sz="0" w:space="0" w:color="auto"/>
                <w:bottom w:val="none" w:sz="0" w:space="0" w:color="auto"/>
                <w:right w:val="none" w:sz="0" w:space="0" w:color="auto"/>
                <w:between w:val="none" w:sz="0" w:space="0" w:color="auto"/>
                <w:bar w:val="none" w:sz="0" w:color="auto"/>
              </w:pBdr>
              <w:jc w:val="both"/>
              <w:rPr>
                <w:rFonts w:ascii="Arial" w:hAnsi="Arial" w:cs="Arial"/>
                <w:b/>
                <w:color w:val="auto"/>
                <w:lang w:val="en-GB"/>
              </w:rPr>
            </w:pPr>
          </w:p>
        </w:tc>
      </w:tr>
      <w:tr w:rsidR="00E84C16" w:rsidTr="006037A4">
        <w:trPr>
          <w:jc w:val="center"/>
        </w:trPr>
        <w:tc>
          <w:tcPr>
            <w:tcW w:w="3397" w:type="dxa"/>
          </w:tcPr>
          <w:p w:rsidR="00E84C16" w:rsidRDefault="00E84C16" w:rsidP="006037A4">
            <w:pPr>
              <w:pStyle w:val="Body"/>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Arial" w:hAnsi="Arial" w:cs="Arial"/>
                <w:b/>
                <w:color w:val="auto"/>
                <w:lang w:val="en-GB"/>
              </w:rPr>
            </w:pPr>
            <w:r>
              <w:rPr>
                <w:rFonts w:ascii="Arial" w:hAnsi="Arial" w:cs="Arial"/>
                <w:b/>
                <w:color w:val="auto"/>
                <w:lang w:val="en-GB"/>
              </w:rPr>
              <w:t>Course Title</w:t>
            </w:r>
          </w:p>
        </w:tc>
        <w:tc>
          <w:tcPr>
            <w:tcW w:w="2613" w:type="dxa"/>
          </w:tcPr>
          <w:p w:rsidR="00E84C16" w:rsidRDefault="00E84C16" w:rsidP="006037A4">
            <w:pPr>
              <w:pStyle w:val="Body"/>
              <w:pBdr>
                <w:top w:val="none" w:sz="0" w:space="0" w:color="auto"/>
                <w:left w:val="none" w:sz="0" w:space="0" w:color="auto"/>
                <w:bottom w:val="none" w:sz="0" w:space="0" w:color="auto"/>
                <w:right w:val="none" w:sz="0" w:space="0" w:color="auto"/>
                <w:between w:val="none" w:sz="0" w:space="0" w:color="auto"/>
                <w:bar w:val="none" w:sz="0" w:color="auto"/>
              </w:pBdr>
              <w:jc w:val="both"/>
              <w:rPr>
                <w:rFonts w:ascii="Arial" w:hAnsi="Arial" w:cs="Arial"/>
                <w:b/>
                <w:color w:val="auto"/>
                <w:lang w:val="en-GB"/>
              </w:rPr>
            </w:pPr>
            <w:r>
              <w:rPr>
                <w:rFonts w:ascii="Arial" w:hAnsi="Arial" w:cs="Arial"/>
                <w:b/>
                <w:color w:val="auto"/>
                <w:lang w:val="en-GB"/>
              </w:rPr>
              <w:t>Computer Corpus Linguistics:</w:t>
            </w:r>
            <w:r w:rsidR="006037A4">
              <w:rPr>
                <w:rFonts w:ascii="Arial" w:hAnsi="Arial" w:cs="Arial"/>
                <w:b/>
                <w:color w:val="auto"/>
                <w:lang w:val="en-GB"/>
              </w:rPr>
              <w:t xml:space="preserve">Annotation </w:t>
            </w:r>
            <w:r>
              <w:rPr>
                <w:rFonts w:ascii="Arial" w:hAnsi="Arial" w:cs="Arial"/>
                <w:b/>
                <w:color w:val="auto"/>
                <w:lang w:val="en-GB"/>
              </w:rPr>
              <w:t>and Analysis</w:t>
            </w:r>
          </w:p>
        </w:tc>
        <w:tc>
          <w:tcPr>
            <w:tcW w:w="3006" w:type="dxa"/>
          </w:tcPr>
          <w:p w:rsidR="00E84C16" w:rsidRDefault="00E84C16" w:rsidP="006037A4">
            <w:pPr>
              <w:pStyle w:val="Body"/>
              <w:pBdr>
                <w:top w:val="none" w:sz="0" w:space="0" w:color="auto"/>
                <w:left w:val="none" w:sz="0" w:space="0" w:color="auto"/>
                <w:bottom w:val="none" w:sz="0" w:space="0" w:color="auto"/>
                <w:right w:val="none" w:sz="0" w:space="0" w:color="auto"/>
                <w:between w:val="none" w:sz="0" w:space="0" w:color="auto"/>
                <w:bar w:val="none" w:sz="0" w:color="auto"/>
              </w:pBdr>
              <w:jc w:val="both"/>
              <w:rPr>
                <w:rFonts w:ascii="Arial" w:hAnsi="Arial" w:cs="Arial"/>
                <w:b/>
                <w:color w:val="auto"/>
                <w:lang w:val="en-GB"/>
              </w:rPr>
            </w:pPr>
          </w:p>
        </w:tc>
      </w:tr>
      <w:tr w:rsidR="00E84C16" w:rsidTr="006037A4">
        <w:trPr>
          <w:jc w:val="center"/>
        </w:trPr>
        <w:tc>
          <w:tcPr>
            <w:tcW w:w="3397" w:type="dxa"/>
          </w:tcPr>
          <w:p w:rsidR="00E84C16" w:rsidRDefault="00E84C16" w:rsidP="006037A4">
            <w:pPr>
              <w:pStyle w:val="Body"/>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Arial" w:hAnsi="Arial" w:cs="Arial"/>
                <w:b/>
                <w:color w:val="auto"/>
                <w:lang w:val="en-GB"/>
              </w:rPr>
            </w:pPr>
            <w:r>
              <w:rPr>
                <w:rFonts w:ascii="Arial" w:hAnsi="Arial" w:cs="Arial"/>
                <w:b/>
                <w:color w:val="auto"/>
                <w:lang w:val="en-GB"/>
              </w:rPr>
              <w:t>Credits (L:T:P)</w:t>
            </w:r>
          </w:p>
        </w:tc>
        <w:tc>
          <w:tcPr>
            <w:tcW w:w="5619" w:type="dxa"/>
            <w:gridSpan w:val="2"/>
          </w:tcPr>
          <w:p w:rsidR="00E84C16" w:rsidRDefault="00E84C16" w:rsidP="006037A4">
            <w:pPr>
              <w:pStyle w:val="Body"/>
              <w:pBdr>
                <w:top w:val="none" w:sz="0" w:space="0" w:color="auto"/>
                <w:left w:val="none" w:sz="0" w:space="0" w:color="auto"/>
                <w:bottom w:val="none" w:sz="0" w:space="0" w:color="auto"/>
                <w:right w:val="none" w:sz="0" w:space="0" w:color="auto"/>
                <w:between w:val="none" w:sz="0" w:space="0" w:color="auto"/>
                <w:bar w:val="none" w:sz="0" w:color="auto"/>
              </w:pBdr>
              <w:jc w:val="both"/>
              <w:rPr>
                <w:rFonts w:ascii="Arial" w:hAnsi="Arial" w:cs="Arial"/>
                <w:b/>
                <w:color w:val="auto"/>
                <w:lang w:val="en-GB"/>
              </w:rPr>
            </w:pPr>
            <w:r>
              <w:rPr>
                <w:rFonts w:ascii="Arial" w:hAnsi="Arial" w:cs="Arial"/>
                <w:b/>
                <w:color w:val="auto"/>
                <w:lang w:val="en-GB"/>
              </w:rPr>
              <w:t>3:0:0</w:t>
            </w:r>
          </w:p>
        </w:tc>
      </w:tr>
      <w:tr w:rsidR="00E84C16" w:rsidTr="006037A4">
        <w:trPr>
          <w:jc w:val="center"/>
        </w:trPr>
        <w:tc>
          <w:tcPr>
            <w:tcW w:w="3397" w:type="dxa"/>
          </w:tcPr>
          <w:p w:rsidR="00E84C16" w:rsidRDefault="00E84C16" w:rsidP="006037A4">
            <w:pPr>
              <w:pStyle w:val="Body"/>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Arial" w:hAnsi="Arial" w:cs="Arial"/>
                <w:b/>
                <w:color w:val="auto"/>
                <w:lang w:val="en-GB"/>
              </w:rPr>
            </w:pPr>
            <w:r>
              <w:rPr>
                <w:rFonts w:ascii="Arial" w:hAnsi="Arial" w:cs="Arial"/>
                <w:b/>
                <w:color w:val="auto"/>
                <w:lang w:val="en-GB"/>
              </w:rPr>
              <w:t>Contact Hours (L:T:P)</w:t>
            </w:r>
          </w:p>
        </w:tc>
        <w:tc>
          <w:tcPr>
            <w:tcW w:w="5619" w:type="dxa"/>
            <w:gridSpan w:val="2"/>
          </w:tcPr>
          <w:p w:rsidR="00E84C16" w:rsidRDefault="00E84C16" w:rsidP="006037A4">
            <w:pPr>
              <w:pStyle w:val="Body"/>
              <w:pBdr>
                <w:top w:val="none" w:sz="0" w:space="0" w:color="auto"/>
                <w:left w:val="none" w:sz="0" w:space="0" w:color="auto"/>
                <w:bottom w:val="none" w:sz="0" w:space="0" w:color="auto"/>
                <w:right w:val="none" w:sz="0" w:space="0" w:color="auto"/>
                <w:between w:val="none" w:sz="0" w:space="0" w:color="auto"/>
                <w:bar w:val="none" w:sz="0" w:color="auto"/>
              </w:pBdr>
              <w:jc w:val="both"/>
              <w:rPr>
                <w:rFonts w:ascii="Arial" w:hAnsi="Arial" w:cs="Arial"/>
                <w:b/>
                <w:color w:val="auto"/>
                <w:lang w:val="en-GB"/>
              </w:rPr>
            </w:pPr>
            <w:r>
              <w:rPr>
                <w:rFonts w:ascii="Arial" w:hAnsi="Arial" w:cs="Arial"/>
                <w:b/>
                <w:color w:val="auto"/>
                <w:lang w:val="en-GB"/>
              </w:rPr>
              <w:t>3:0:0</w:t>
            </w:r>
          </w:p>
        </w:tc>
      </w:tr>
      <w:tr w:rsidR="00E84C16" w:rsidTr="006037A4">
        <w:trPr>
          <w:jc w:val="center"/>
        </w:trPr>
        <w:tc>
          <w:tcPr>
            <w:tcW w:w="3397" w:type="dxa"/>
          </w:tcPr>
          <w:p w:rsidR="00E84C16" w:rsidRDefault="00E84C16" w:rsidP="006037A4">
            <w:pPr>
              <w:pStyle w:val="Body"/>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Arial" w:hAnsi="Arial" w:cs="Arial"/>
                <w:b/>
                <w:color w:val="auto"/>
                <w:lang w:val="en-GB"/>
              </w:rPr>
            </w:pPr>
            <w:r>
              <w:rPr>
                <w:rFonts w:ascii="Arial" w:hAnsi="Arial" w:cs="Arial"/>
                <w:b/>
                <w:color w:val="auto"/>
                <w:lang w:val="en-GB"/>
              </w:rPr>
              <w:t>Prerequisites</w:t>
            </w:r>
          </w:p>
        </w:tc>
        <w:tc>
          <w:tcPr>
            <w:tcW w:w="5619" w:type="dxa"/>
            <w:gridSpan w:val="2"/>
          </w:tcPr>
          <w:p w:rsidR="00E84C16" w:rsidRDefault="00E84C16" w:rsidP="006037A4">
            <w:pPr>
              <w:pStyle w:val="Body"/>
              <w:pBdr>
                <w:top w:val="none" w:sz="0" w:space="0" w:color="auto"/>
                <w:left w:val="none" w:sz="0" w:space="0" w:color="auto"/>
                <w:bottom w:val="none" w:sz="0" w:space="0" w:color="auto"/>
                <w:right w:val="none" w:sz="0" w:space="0" w:color="auto"/>
                <w:between w:val="none" w:sz="0" w:space="0" w:color="auto"/>
                <w:bar w:val="none" w:sz="0" w:color="auto"/>
              </w:pBdr>
              <w:jc w:val="both"/>
              <w:rPr>
                <w:rFonts w:ascii="Arial" w:hAnsi="Arial" w:cs="Arial"/>
                <w:b/>
                <w:color w:val="auto"/>
                <w:lang w:val="en-GB"/>
              </w:rPr>
            </w:pPr>
            <w:r>
              <w:rPr>
                <w:rFonts w:ascii="Arial" w:hAnsi="Arial" w:cs="Arial"/>
                <w:b/>
                <w:color w:val="auto"/>
                <w:lang w:val="en-GB"/>
              </w:rPr>
              <w:t>None</w:t>
            </w:r>
          </w:p>
        </w:tc>
      </w:tr>
      <w:tr w:rsidR="00E84C16" w:rsidTr="006037A4">
        <w:trPr>
          <w:jc w:val="center"/>
        </w:trPr>
        <w:tc>
          <w:tcPr>
            <w:tcW w:w="3397" w:type="dxa"/>
          </w:tcPr>
          <w:p w:rsidR="00E84C16" w:rsidRDefault="00E84C16" w:rsidP="006037A4">
            <w:pPr>
              <w:pStyle w:val="Body"/>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Arial" w:hAnsi="Arial" w:cs="Arial"/>
                <w:b/>
                <w:color w:val="auto"/>
                <w:lang w:val="en-GB"/>
              </w:rPr>
            </w:pPr>
            <w:r>
              <w:rPr>
                <w:rFonts w:ascii="Arial" w:hAnsi="Arial" w:cs="Arial"/>
                <w:b/>
                <w:color w:val="auto"/>
                <w:lang w:val="en-GB"/>
              </w:rPr>
              <w:t>Major Core for</w:t>
            </w:r>
          </w:p>
        </w:tc>
        <w:tc>
          <w:tcPr>
            <w:tcW w:w="5619" w:type="dxa"/>
            <w:gridSpan w:val="2"/>
          </w:tcPr>
          <w:p w:rsidR="00E84C16" w:rsidRDefault="00E84C16" w:rsidP="006037A4">
            <w:pPr>
              <w:pStyle w:val="Body"/>
              <w:pBdr>
                <w:top w:val="none" w:sz="0" w:space="0" w:color="auto"/>
                <w:left w:val="none" w:sz="0" w:space="0" w:color="auto"/>
                <w:bottom w:val="none" w:sz="0" w:space="0" w:color="auto"/>
                <w:right w:val="none" w:sz="0" w:space="0" w:color="auto"/>
                <w:between w:val="none" w:sz="0" w:space="0" w:color="auto"/>
                <w:bar w:val="none" w:sz="0" w:color="auto"/>
              </w:pBdr>
              <w:jc w:val="both"/>
              <w:rPr>
                <w:rFonts w:ascii="Arial" w:hAnsi="Arial" w:cs="Arial"/>
                <w:b/>
                <w:color w:val="auto"/>
                <w:lang w:val="en-GB"/>
              </w:rPr>
            </w:pPr>
            <w:r>
              <w:rPr>
                <w:rFonts w:ascii="Arial" w:hAnsi="Arial" w:cs="Arial"/>
                <w:b/>
                <w:color w:val="auto"/>
                <w:lang w:val="en-GB"/>
              </w:rPr>
              <w:t>NA</w:t>
            </w:r>
          </w:p>
        </w:tc>
      </w:tr>
      <w:tr w:rsidR="00E84C16" w:rsidTr="006037A4">
        <w:trPr>
          <w:jc w:val="center"/>
        </w:trPr>
        <w:tc>
          <w:tcPr>
            <w:tcW w:w="3397" w:type="dxa"/>
          </w:tcPr>
          <w:p w:rsidR="00E84C16" w:rsidRDefault="00E84C16" w:rsidP="006037A4">
            <w:pPr>
              <w:pStyle w:val="Body"/>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Arial" w:hAnsi="Arial" w:cs="Arial"/>
                <w:b/>
                <w:color w:val="auto"/>
                <w:lang w:val="en-GB"/>
              </w:rPr>
            </w:pPr>
            <w:r>
              <w:rPr>
                <w:rFonts w:ascii="Arial" w:hAnsi="Arial" w:cs="Arial"/>
                <w:b/>
                <w:color w:val="auto"/>
                <w:lang w:val="en-GB"/>
              </w:rPr>
              <w:t>Major Elective for</w:t>
            </w:r>
          </w:p>
        </w:tc>
        <w:tc>
          <w:tcPr>
            <w:tcW w:w="5619" w:type="dxa"/>
            <w:gridSpan w:val="2"/>
          </w:tcPr>
          <w:p w:rsidR="00E84C16" w:rsidRDefault="00E84C16" w:rsidP="006037A4">
            <w:pPr>
              <w:pStyle w:val="Body"/>
              <w:pBdr>
                <w:top w:val="none" w:sz="0" w:space="0" w:color="auto"/>
                <w:left w:val="none" w:sz="0" w:space="0" w:color="auto"/>
                <w:bottom w:val="none" w:sz="0" w:space="0" w:color="auto"/>
                <w:right w:val="none" w:sz="0" w:space="0" w:color="auto"/>
                <w:between w:val="none" w:sz="0" w:space="0" w:color="auto"/>
                <w:bar w:val="none" w:sz="0" w:color="auto"/>
              </w:pBdr>
              <w:jc w:val="both"/>
              <w:rPr>
                <w:rFonts w:ascii="Arial" w:hAnsi="Arial" w:cs="Arial"/>
                <w:b/>
                <w:color w:val="auto"/>
                <w:lang w:val="en-GB"/>
              </w:rPr>
            </w:pPr>
            <w:r>
              <w:rPr>
                <w:rFonts w:ascii="Arial" w:hAnsi="Arial" w:cs="Arial"/>
                <w:b/>
                <w:color w:val="auto"/>
                <w:lang w:val="en-GB"/>
              </w:rPr>
              <w:t>NA</w:t>
            </w:r>
          </w:p>
        </w:tc>
      </w:tr>
    </w:tbl>
    <w:p w:rsidR="00E84C16" w:rsidRDefault="00E84C16" w:rsidP="00E84C16">
      <w:pPr>
        <w:pStyle w:val="Body"/>
        <w:jc w:val="both"/>
        <w:rPr>
          <w:rFonts w:ascii="Arial" w:hAnsi="Arial" w:cs="Arial"/>
          <w:b/>
          <w:color w:val="auto"/>
          <w:lang w:val="en-GB"/>
        </w:rPr>
      </w:pPr>
    </w:p>
    <w:p w:rsidR="00E84C16" w:rsidRDefault="00E84C16" w:rsidP="00E84C16">
      <w:pPr>
        <w:pStyle w:val="Body"/>
        <w:jc w:val="both"/>
        <w:rPr>
          <w:rFonts w:ascii="Arial" w:hAnsi="Arial" w:cs="Arial"/>
          <w:color w:val="auto"/>
          <w:lang w:val="en-GB"/>
        </w:rPr>
      </w:pPr>
    </w:p>
    <w:p w:rsidR="00E84C16" w:rsidRPr="00212EE3" w:rsidRDefault="00E84C16" w:rsidP="00E84C16">
      <w:pPr>
        <w:pStyle w:val="Body"/>
        <w:jc w:val="center"/>
        <w:rPr>
          <w:rFonts w:ascii="Arial" w:hAnsi="Arial" w:cs="Arial"/>
          <w:b/>
          <w:color w:val="auto"/>
          <w:lang w:val="en-GB"/>
        </w:rPr>
      </w:pPr>
      <w:r w:rsidRPr="00212EE3">
        <w:rPr>
          <w:rFonts w:ascii="Arial" w:hAnsi="Arial" w:cs="Arial"/>
          <w:b/>
          <w:color w:val="auto"/>
          <w:lang w:val="en-GB"/>
        </w:rPr>
        <w:t>PART B:</w:t>
      </w:r>
      <w:r>
        <w:rPr>
          <w:rFonts w:ascii="Arial" w:hAnsi="Arial" w:cs="Arial"/>
          <w:b/>
          <w:color w:val="auto"/>
          <w:lang w:val="en-GB"/>
        </w:rPr>
        <w:t xml:space="preserve"> OBJECTIVES AND PRACTICE</w:t>
      </w:r>
    </w:p>
    <w:p w:rsidR="00E84C16" w:rsidRPr="00680956" w:rsidRDefault="00E84C16" w:rsidP="00E84C16">
      <w:pPr>
        <w:pStyle w:val="Body"/>
        <w:jc w:val="both"/>
        <w:rPr>
          <w:rFonts w:ascii="Arial" w:hAnsi="Arial" w:cs="Arial"/>
          <w:color w:val="auto"/>
          <w:lang w:val="en-GB"/>
        </w:rPr>
      </w:pPr>
    </w:p>
    <w:p w:rsidR="00E84C16" w:rsidRDefault="00E84C16" w:rsidP="00E84C16">
      <w:pPr>
        <w:pStyle w:val="Body"/>
        <w:numPr>
          <w:ilvl w:val="0"/>
          <w:numId w:val="1"/>
        </w:numPr>
        <w:jc w:val="both"/>
        <w:rPr>
          <w:rFonts w:ascii="Arial" w:hAnsi="Arial" w:cs="Arial"/>
          <w:b/>
          <w:color w:val="auto"/>
          <w:lang w:val="en-GB"/>
        </w:rPr>
      </w:pPr>
      <w:r>
        <w:rPr>
          <w:rFonts w:ascii="Arial" w:hAnsi="Arial" w:cs="Arial"/>
          <w:b/>
          <w:color w:val="auto"/>
          <w:lang w:val="en-GB"/>
        </w:rPr>
        <w:t>Course Summary</w:t>
      </w:r>
    </w:p>
    <w:p w:rsidR="00E84C16" w:rsidRPr="00680956" w:rsidRDefault="00E84C16" w:rsidP="00E84C16">
      <w:pPr>
        <w:pStyle w:val="Body"/>
        <w:ind w:left="720"/>
        <w:jc w:val="both"/>
        <w:rPr>
          <w:rFonts w:ascii="Arial" w:hAnsi="Arial" w:cs="Arial"/>
          <w:b/>
          <w:color w:val="auto"/>
          <w:lang w:val="en-GB"/>
        </w:rPr>
      </w:pPr>
      <w:r>
        <w:rPr>
          <w:rFonts w:ascii="Arial" w:hAnsi="Arial" w:cs="Arial"/>
          <w:b/>
          <w:color w:val="auto"/>
          <w:lang w:val="en-GB"/>
        </w:rPr>
        <w:t xml:space="preserve">Computer corpus linguistics is the subfield of ‘corpus linguistics’. The term ‘computer corpus’ denotes linguistic data which exists in electronic form, and which may be processed by computer for linguistic research. </w:t>
      </w:r>
      <w:r w:rsidR="00267742">
        <w:rPr>
          <w:rFonts w:ascii="Arial" w:hAnsi="Arial" w:cs="Arial"/>
          <w:b/>
          <w:color w:val="auto"/>
          <w:lang w:val="en-GB"/>
        </w:rPr>
        <w:t>Corpus annotation plays major role in linguistic research as it adds interpretative and linguistic information to an electronic linguistic corpus. This course will provide practical knowledge about corpus annotation.</w:t>
      </w:r>
    </w:p>
    <w:p w:rsidR="00E84C16" w:rsidRPr="00680956" w:rsidRDefault="00E84C16" w:rsidP="00E84C16">
      <w:pPr>
        <w:pStyle w:val="Body"/>
        <w:ind w:firstLine="720"/>
        <w:jc w:val="both"/>
        <w:rPr>
          <w:rFonts w:ascii="Arial" w:hAnsi="Arial" w:cs="Arial"/>
          <w:b/>
          <w:color w:val="auto"/>
          <w:lang w:val="en-GB"/>
        </w:rPr>
      </w:pPr>
    </w:p>
    <w:p w:rsidR="00E84C16" w:rsidRPr="008539E3" w:rsidRDefault="00E84C16" w:rsidP="00E84C16">
      <w:pPr>
        <w:pStyle w:val="Body"/>
        <w:numPr>
          <w:ilvl w:val="0"/>
          <w:numId w:val="1"/>
        </w:numPr>
        <w:jc w:val="both"/>
        <w:rPr>
          <w:rFonts w:ascii="Arial" w:hAnsi="Arial" w:cs="Arial"/>
          <w:b/>
          <w:color w:val="auto"/>
          <w:lang w:val="en-GB"/>
        </w:rPr>
      </w:pPr>
      <w:r w:rsidRPr="008539E3">
        <w:rPr>
          <w:rFonts w:ascii="Arial" w:hAnsi="Arial" w:cs="Arial"/>
          <w:b/>
          <w:color w:val="auto"/>
          <w:lang w:val="en-GB"/>
        </w:rPr>
        <w:t>Course Aims</w:t>
      </w:r>
    </w:p>
    <w:p w:rsidR="00E84C16" w:rsidRPr="00580B95" w:rsidRDefault="00E84C16" w:rsidP="00E84C16">
      <w:pPr>
        <w:pStyle w:val="Body"/>
        <w:ind w:left="720"/>
        <w:jc w:val="both"/>
        <w:rPr>
          <w:rFonts w:ascii="Arial" w:hAnsi="Arial" w:cs="Arial"/>
          <w:b/>
          <w:color w:val="auto"/>
          <w:lang w:val="en-GB"/>
        </w:rPr>
      </w:pPr>
      <w:r>
        <w:rPr>
          <w:b/>
        </w:rPr>
        <w:t>This course a</w:t>
      </w:r>
      <w:r w:rsidR="00267742">
        <w:rPr>
          <w:b/>
        </w:rPr>
        <w:t>ims to make students comprehend and learn grammatical, syntactic and semantic tagging of an electronic linguistic corpus.</w:t>
      </w:r>
    </w:p>
    <w:p w:rsidR="00E84C16" w:rsidRDefault="00E84C16" w:rsidP="00E84C16">
      <w:pPr>
        <w:tabs>
          <w:tab w:val="left" w:pos="1134"/>
        </w:tabs>
        <w:spacing w:after="0" w:line="240" w:lineRule="auto"/>
        <w:ind w:left="360" w:hanging="450"/>
        <w:jc w:val="both"/>
        <w:rPr>
          <w:rFonts w:ascii="Arial" w:hAnsi="Arial"/>
          <w:b/>
        </w:rPr>
      </w:pPr>
    </w:p>
    <w:p w:rsidR="00E84C16" w:rsidRPr="00680956" w:rsidRDefault="00E84C16" w:rsidP="00E84C16">
      <w:pPr>
        <w:tabs>
          <w:tab w:val="left" w:pos="1134"/>
        </w:tabs>
        <w:spacing w:after="0" w:line="240" w:lineRule="auto"/>
        <w:ind w:left="360" w:hanging="450"/>
        <w:jc w:val="both"/>
        <w:rPr>
          <w:rFonts w:ascii="Arial" w:hAnsi="Arial"/>
          <w:b/>
        </w:rPr>
      </w:pPr>
    </w:p>
    <w:p w:rsidR="00E84C16" w:rsidRDefault="00E84C16" w:rsidP="00E84C16">
      <w:pPr>
        <w:pStyle w:val="ListParagraph"/>
        <w:numPr>
          <w:ilvl w:val="0"/>
          <w:numId w:val="1"/>
        </w:numPr>
        <w:tabs>
          <w:tab w:val="left" w:pos="1134"/>
        </w:tabs>
        <w:spacing w:after="0" w:line="240" w:lineRule="auto"/>
        <w:jc w:val="both"/>
        <w:rPr>
          <w:rFonts w:ascii="Arial" w:hAnsi="Arial" w:cs="Arial"/>
          <w:b/>
        </w:rPr>
      </w:pPr>
      <w:r>
        <w:rPr>
          <w:rFonts w:ascii="Arial" w:hAnsi="Arial" w:cs="Arial"/>
          <w:b/>
        </w:rPr>
        <w:t>Learning Outcomes</w:t>
      </w:r>
    </w:p>
    <w:p w:rsidR="00E84C16" w:rsidRPr="009E54DD" w:rsidRDefault="00E84C16" w:rsidP="00267742">
      <w:pPr>
        <w:pStyle w:val="Body"/>
        <w:ind w:left="720"/>
        <w:jc w:val="both"/>
        <w:rPr>
          <w:rFonts w:ascii="Arial" w:hAnsi="Arial" w:cs="Arial"/>
        </w:rPr>
      </w:pPr>
      <w:r>
        <w:rPr>
          <w:rFonts w:ascii="Arial" w:hAnsi="Arial" w:cs="Arial"/>
        </w:rPr>
        <w:t xml:space="preserve"> </w:t>
      </w:r>
      <w:r>
        <w:rPr>
          <w:rFonts w:asciiTheme="minorHAnsi" w:eastAsiaTheme="minorHAnsi" w:hAnsiTheme="minorHAnsi" w:cstheme="minorBidi"/>
          <w:b/>
        </w:rPr>
        <w:t>On successful completion of this course, students will be able to l</w:t>
      </w:r>
      <w:r w:rsidRPr="00583CE7">
        <w:rPr>
          <w:rFonts w:asciiTheme="minorHAnsi" w:eastAsiaTheme="minorHAnsi" w:hAnsiTheme="minorHAnsi" w:cstheme="minorBidi"/>
          <w:b/>
        </w:rPr>
        <w:t xml:space="preserve">earn </w:t>
      </w:r>
      <w:r w:rsidR="00267742">
        <w:rPr>
          <w:rFonts w:asciiTheme="minorHAnsi" w:eastAsiaTheme="minorHAnsi" w:hAnsiTheme="minorHAnsi" w:cstheme="minorBidi"/>
          <w:b/>
        </w:rPr>
        <w:t>annotation and analysis of an electronic linguistic corpus</w:t>
      </w:r>
    </w:p>
    <w:p w:rsidR="00E84C16" w:rsidRPr="00680956" w:rsidRDefault="00E84C16" w:rsidP="00E84C16">
      <w:pPr>
        <w:tabs>
          <w:tab w:val="left" w:pos="1134"/>
        </w:tabs>
        <w:spacing w:after="0" w:line="240" w:lineRule="auto"/>
        <w:jc w:val="both"/>
        <w:rPr>
          <w:rFonts w:ascii="Arial" w:hAnsi="Arial" w:cs="Arial"/>
          <w:b/>
        </w:rPr>
      </w:pPr>
    </w:p>
    <w:p w:rsidR="00E84C16" w:rsidRPr="009F54A1" w:rsidRDefault="00E84C16" w:rsidP="00E84C16">
      <w:pPr>
        <w:pStyle w:val="ListParagraph"/>
        <w:numPr>
          <w:ilvl w:val="0"/>
          <w:numId w:val="1"/>
        </w:numPr>
        <w:pBdr>
          <w:top w:val="nil"/>
          <w:left w:val="nil"/>
          <w:bottom w:val="nil"/>
          <w:right w:val="nil"/>
          <w:between w:val="nil"/>
          <w:bar w:val="nil"/>
        </w:pBdr>
        <w:spacing w:after="0" w:line="240" w:lineRule="auto"/>
        <w:contextualSpacing w:val="0"/>
        <w:jc w:val="both"/>
        <w:rPr>
          <w:rFonts w:ascii="Arial" w:hAnsi="Arial" w:cs="Arial"/>
          <w:b/>
          <w:caps/>
          <w:lang w:val="en-GB"/>
        </w:rPr>
      </w:pPr>
      <w:r>
        <w:rPr>
          <w:rFonts w:ascii="Arial" w:hAnsi="Arial" w:cs="Arial"/>
          <w:b/>
          <w:lang w:val="en-GB"/>
        </w:rPr>
        <w:t>Curriculum Content</w:t>
      </w:r>
    </w:p>
    <w:p w:rsidR="00E84C16" w:rsidRDefault="00E84C16" w:rsidP="00E84C16">
      <w:pPr>
        <w:pStyle w:val="ListParagraph"/>
        <w:pBdr>
          <w:top w:val="nil"/>
          <w:left w:val="nil"/>
          <w:bottom w:val="nil"/>
          <w:right w:val="nil"/>
          <w:between w:val="nil"/>
          <w:bar w:val="nil"/>
        </w:pBdr>
        <w:spacing w:after="0" w:line="240" w:lineRule="auto"/>
        <w:contextualSpacing w:val="0"/>
        <w:jc w:val="both"/>
        <w:rPr>
          <w:rFonts w:ascii="Arial" w:hAnsi="Arial" w:cs="Arial"/>
          <w:b/>
          <w:lang w:val="en-GB"/>
        </w:rPr>
      </w:pPr>
    </w:p>
    <w:p w:rsidR="00E84C16" w:rsidRDefault="00267742" w:rsidP="00E84C16">
      <w:pPr>
        <w:tabs>
          <w:tab w:val="left" w:pos="1134"/>
        </w:tabs>
        <w:spacing w:after="0" w:line="240" w:lineRule="auto"/>
        <w:jc w:val="both"/>
        <w:rPr>
          <w:rFonts w:ascii="Arial" w:hAnsi="Arial"/>
          <w:lang w:eastAsia="x-none"/>
        </w:rPr>
      </w:pPr>
      <w:r>
        <w:rPr>
          <w:rFonts w:ascii="Arial" w:hAnsi="Arial"/>
          <w:lang w:eastAsia="x-none"/>
        </w:rPr>
        <w:t xml:space="preserve">         </w:t>
      </w:r>
      <w:r w:rsidR="00110457">
        <w:rPr>
          <w:rFonts w:ascii="Arial" w:hAnsi="Arial"/>
          <w:lang w:eastAsia="x-none"/>
        </w:rPr>
        <w:t>Week 1--     Introduction to Computer Corpus</w:t>
      </w:r>
    </w:p>
    <w:p w:rsidR="00110457" w:rsidRDefault="00110457" w:rsidP="00E84C16">
      <w:pPr>
        <w:tabs>
          <w:tab w:val="left" w:pos="1134"/>
        </w:tabs>
        <w:spacing w:after="0" w:line="240" w:lineRule="auto"/>
        <w:jc w:val="both"/>
        <w:rPr>
          <w:rFonts w:ascii="Arial" w:hAnsi="Arial"/>
          <w:lang w:eastAsia="x-none"/>
        </w:rPr>
      </w:pPr>
      <w:r>
        <w:rPr>
          <w:rFonts w:ascii="Arial" w:hAnsi="Arial"/>
          <w:lang w:eastAsia="x-none"/>
        </w:rPr>
        <w:t xml:space="preserve">         Week 2-       Grammatical Tagging</w:t>
      </w:r>
    </w:p>
    <w:p w:rsidR="00110457" w:rsidRDefault="00110457" w:rsidP="00E84C16">
      <w:pPr>
        <w:tabs>
          <w:tab w:val="left" w:pos="1134"/>
        </w:tabs>
        <w:spacing w:after="0" w:line="240" w:lineRule="auto"/>
        <w:jc w:val="both"/>
        <w:rPr>
          <w:rFonts w:ascii="Arial" w:hAnsi="Arial"/>
          <w:lang w:eastAsia="x-none"/>
        </w:rPr>
      </w:pPr>
      <w:r>
        <w:rPr>
          <w:rFonts w:ascii="Arial" w:hAnsi="Arial"/>
          <w:lang w:eastAsia="x-none"/>
        </w:rPr>
        <w:t xml:space="preserve">         Week 3-       Syntactic Annotation</w:t>
      </w:r>
    </w:p>
    <w:p w:rsidR="00110457" w:rsidRDefault="00110457" w:rsidP="00E84C16">
      <w:pPr>
        <w:tabs>
          <w:tab w:val="left" w:pos="1134"/>
        </w:tabs>
        <w:spacing w:after="0" w:line="240" w:lineRule="auto"/>
        <w:jc w:val="both"/>
        <w:rPr>
          <w:rFonts w:ascii="Arial" w:hAnsi="Arial"/>
          <w:lang w:eastAsia="x-none"/>
        </w:rPr>
      </w:pPr>
      <w:r>
        <w:rPr>
          <w:rFonts w:ascii="Arial" w:hAnsi="Arial"/>
          <w:lang w:eastAsia="x-none"/>
        </w:rPr>
        <w:t xml:space="preserve">         Week 4-        Semantic Annotation</w:t>
      </w:r>
    </w:p>
    <w:p w:rsidR="00110457" w:rsidRDefault="00110457" w:rsidP="00E84C16">
      <w:pPr>
        <w:tabs>
          <w:tab w:val="left" w:pos="1134"/>
        </w:tabs>
        <w:spacing w:after="0" w:line="240" w:lineRule="auto"/>
        <w:jc w:val="both"/>
        <w:rPr>
          <w:rFonts w:ascii="Arial" w:hAnsi="Arial"/>
          <w:lang w:eastAsia="x-none"/>
        </w:rPr>
      </w:pPr>
      <w:r>
        <w:rPr>
          <w:rFonts w:ascii="Arial" w:hAnsi="Arial"/>
          <w:lang w:eastAsia="x-none"/>
        </w:rPr>
        <w:t xml:space="preserve">         Week 5-        Discourse Annotation</w:t>
      </w:r>
    </w:p>
    <w:p w:rsidR="00110457" w:rsidRDefault="00110457" w:rsidP="00E84C16">
      <w:pPr>
        <w:tabs>
          <w:tab w:val="left" w:pos="1134"/>
        </w:tabs>
        <w:spacing w:after="0" w:line="240" w:lineRule="auto"/>
        <w:jc w:val="both"/>
        <w:rPr>
          <w:rFonts w:ascii="Arial" w:hAnsi="Arial"/>
          <w:lang w:eastAsia="x-none"/>
        </w:rPr>
      </w:pPr>
      <w:r>
        <w:rPr>
          <w:rFonts w:ascii="Arial" w:hAnsi="Arial"/>
          <w:lang w:eastAsia="x-none"/>
        </w:rPr>
        <w:t xml:space="preserve">         Week 6-        Analysis</w:t>
      </w:r>
    </w:p>
    <w:p w:rsidR="00110457" w:rsidRPr="00267742" w:rsidRDefault="00110457" w:rsidP="00E84C16">
      <w:pPr>
        <w:tabs>
          <w:tab w:val="left" w:pos="1134"/>
        </w:tabs>
        <w:spacing w:after="0" w:line="240" w:lineRule="auto"/>
        <w:jc w:val="both"/>
        <w:rPr>
          <w:rFonts w:ascii="Arial" w:hAnsi="Arial"/>
          <w:lang w:eastAsia="x-none"/>
        </w:rPr>
      </w:pPr>
      <w:r>
        <w:rPr>
          <w:rFonts w:ascii="Arial" w:hAnsi="Arial"/>
          <w:lang w:eastAsia="x-none"/>
        </w:rPr>
        <w:t xml:space="preserve">         Week 7-        Exam</w:t>
      </w:r>
    </w:p>
    <w:p w:rsidR="00E84C16" w:rsidRDefault="00E84C16" w:rsidP="00E84C16">
      <w:pPr>
        <w:rPr>
          <w:rFonts w:ascii="Arial" w:eastAsia="Times New Roman" w:hAnsi="Arial" w:cs="Arial"/>
          <w:b/>
          <w:caps/>
        </w:rPr>
      </w:pPr>
    </w:p>
    <w:p w:rsidR="00E84C16" w:rsidRDefault="00E84C16" w:rsidP="00E84C16">
      <w:pPr>
        <w:pStyle w:val="ListParagraph"/>
        <w:pBdr>
          <w:top w:val="nil"/>
          <w:left w:val="nil"/>
          <w:bottom w:val="nil"/>
          <w:right w:val="nil"/>
          <w:between w:val="nil"/>
          <w:bar w:val="nil"/>
        </w:pBdr>
        <w:ind w:left="360"/>
        <w:contextualSpacing w:val="0"/>
        <w:jc w:val="center"/>
        <w:rPr>
          <w:rFonts w:ascii="Arial" w:hAnsi="Arial" w:cs="Arial"/>
          <w:b/>
          <w:lang w:val="en-GB"/>
        </w:rPr>
      </w:pPr>
    </w:p>
    <w:p w:rsidR="00E84C16" w:rsidRPr="00212EE3" w:rsidRDefault="00E84C16" w:rsidP="00E84C16">
      <w:pPr>
        <w:pStyle w:val="ListParagraph"/>
        <w:pBdr>
          <w:top w:val="nil"/>
          <w:left w:val="nil"/>
          <w:bottom w:val="nil"/>
          <w:right w:val="nil"/>
          <w:between w:val="nil"/>
          <w:bar w:val="nil"/>
        </w:pBdr>
        <w:ind w:left="360"/>
        <w:contextualSpacing w:val="0"/>
        <w:jc w:val="center"/>
        <w:rPr>
          <w:rFonts w:ascii="Arial" w:hAnsi="Arial" w:cs="Arial"/>
          <w:b/>
          <w:lang w:val="en-GB"/>
        </w:rPr>
      </w:pPr>
      <w:r w:rsidRPr="00212EE3">
        <w:rPr>
          <w:rFonts w:ascii="Arial" w:hAnsi="Arial" w:cs="Arial"/>
          <w:b/>
          <w:lang w:val="en-GB"/>
        </w:rPr>
        <w:t>PART C: ASSSESSMENT.</w:t>
      </w:r>
    </w:p>
    <w:p w:rsidR="00E84C16" w:rsidRPr="00C630B4" w:rsidRDefault="00E84C16" w:rsidP="00E84C16">
      <w:pPr>
        <w:pStyle w:val="ListParagraph"/>
        <w:numPr>
          <w:ilvl w:val="0"/>
          <w:numId w:val="1"/>
        </w:numPr>
        <w:pBdr>
          <w:top w:val="nil"/>
          <w:left w:val="nil"/>
          <w:bottom w:val="nil"/>
          <w:right w:val="nil"/>
          <w:between w:val="nil"/>
          <w:bar w:val="nil"/>
        </w:pBdr>
        <w:spacing w:after="0" w:line="240" w:lineRule="auto"/>
        <w:contextualSpacing w:val="0"/>
        <w:jc w:val="both"/>
        <w:rPr>
          <w:rFonts w:ascii="Arial" w:hAnsi="Arial" w:cs="Arial"/>
          <w:b/>
          <w:caps/>
          <w:lang w:val="en-GB"/>
        </w:rPr>
      </w:pPr>
      <w:r>
        <w:rPr>
          <w:rFonts w:ascii="Arial" w:hAnsi="Arial" w:cs="Arial"/>
          <w:b/>
          <w:lang w:val="en-GB"/>
        </w:rPr>
        <w:t>Assessment Strategy</w:t>
      </w:r>
    </w:p>
    <w:p w:rsidR="00E84C16" w:rsidRDefault="00E84C16" w:rsidP="00E84C16">
      <w:pPr>
        <w:pBdr>
          <w:top w:val="nil"/>
          <w:left w:val="nil"/>
          <w:bottom w:val="nil"/>
          <w:right w:val="nil"/>
          <w:between w:val="nil"/>
          <w:bar w:val="nil"/>
        </w:pBdr>
        <w:spacing w:after="0" w:line="240" w:lineRule="auto"/>
        <w:jc w:val="both"/>
        <w:rPr>
          <w:rFonts w:ascii="Arial" w:hAnsi="Arial" w:cs="Arial"/>
          <w:b/>
          <w:lang w:val="en-GB"/>
        </w:rPr>
      </w:pPr>
    </w:p>
    <w:p w:rsidR="00E84C16" w:rsidRDefault="00E84C16" w:rsidP="00E84C16">
      <w:pPr>
        <w:pBdr>
          <w:top w:val="nil"/>
          <w:left w:val="nil"/>
          <w:bottom w:val="nil"/>
          <w:right w:val="nil"/>
          <w:between w:val="nil"/>
          <w:bar w:val="nil"/>
        </w:pBdr>
        <w:spacing w:after="0" w:line="240" w:lineRule="auto"/>
        <w:ind w:left="720"/>
        <w:jc w:val="both"/>
        <w:rPr>
          <w:rFonts w:ascii="Arial" w:hAnsi="Arial" w:cs="Arial"/>
          <w:b/>
          <w:lang w:val="en-GB"/>
        </w:rPr>
      </w:pPr>
      <w:r>
        <w:rPr>
          <w:rFonts w:ascii="Arial" w:hAnsi="Arial" w:cs="Arial"/>
          <w:b/>
          <w:lang w:val="en-GB"/>
        </w:rPr>
        <w:lastRenderedPageBreak/>
        <w:t>Formative Assessment</w:t>
      </w:r>
    </w:p>
    <w:p w:rsidR="00E84C16" w:rsidRDefault="00E84C16" w:rsidP="00E84C16">
      <w:pPr>
        <w:pBdr>
          <w:top w:val="nil"/>
          <w:left w:val="nil"/>
          <w:bottom w:val="nil"/>
          <w:right w:val="nil"/>
          <w:between w:val="nil"/>
          <w:bar w:val="nil"/>
        </w:pBdr>
        <w:spacing w:after="0" w:line="240" w:lineRule="auto"/>
        <w:ind w:left="720"/>
        <w:jc w:val="both"/>
        <w:rPr>
          <w:rFonts w:ascii="Arial" w:hAnsi="Arial" w:cs="Arial"/>
          <w:b/>
          <w:lang w:val="en-GB"/>
        </w:rPr>
      </w:pPr>
    </w:p>
    <w:p w:rsidR="00E84C16" w:rsidRPr="00405994" w:rsidRDefault="00E84C16" w:rsidP="00E84C16">
      <w:pPr>
        <w:pBdr>
          <w:top w:val="nil"/>
          <w:left w:val="nil"/>
          <w:bottom w:val="nil"/>
          <w:right w:val="nil"/>
          <w:between w:val="nil"/>
          <w:bar w:val="nil"/>
        </w:pBdr>
        <w:spacing w:after="0" w:line="240" w:lineRule="auto"/>
        <w:ind w:left="720"/>
        <w:jc w:val="both"/>
        <w:rPr>
          <w:rFonts w:cs="Arial"/>
          <w:b/>
          <w:lang w:val="en-GB"/>
        </w:rPr>
      </w:pPr>
      <w:r w:rsidRPr="00405994">
        <w:rPr>
          <w:rFonts w:cs="Arial"/>
          <w:b/>
          <w:lang w:val="en-GB"/>
        </w:rPr>
        <w:t>Class Test</w:t>
      </w:r>
    </w:p>
    <w:p w:rsidR="00E84C16" w:rsidRPr="00405994" w:rsidRDefault="00E84C16" w:rsidP="00E84C16">
      <w:pPr>
        <w:pBdr>
          <w:top w:val="nil"/>
          <w:left w:val="nil"/>
          <w:bottom w:val="nil"/>
          <w:right w:val="nil"/>
          <w:between w:val="nil"/>
          <w:bar w:val="nil"/>
        </w:pBdr>
        <w:spacing w:after="0" w:line="240" w:lineRule="auto"/>
        <w:ind w:left="720"/>
        <w:jc w:val="both"/>
        <w:rPr>
          <w:rFonts w:cs="Arial"/>
          <w:b/>
          <w:lang w:val="en-GB"/>
        </w:rPr>
      </w:pPr>
    </w:p>
    <w:p w:rsidR="00E84C16" w:rsidRDefault="00E84C16" w:rsidP="00E84C16">
      <w:pPr>
        <w:pBdr>
          <w:top w:val="nil"/>
          <w:left w:val="nil"/>
          <w:bottom w:val="nil"/>
          <w:right w:val="nil"/>
          <w:between w:val="nil"/>
          <w:bar w:val="nil"/>
        </w:pBdr>
        <w:spacing w:after="0" w:line="240" w:lineRule="auto"/>
        <w:ind w:left="720"/>
        <w:jc w:val="both"/>
        <w:rPr>
          <w:rFonts w:ascii="Arial" w:hAnsi="Arial" w:cs="Arial"/>
          <w:b/>
          <w:lang w:val="en-GB"/>
        </w:rPr>
      </w:pPr>
    </w:p>
    <w:p w:rsidR="00E84C16" w:rsidRDefault="00E84C16" w:rsidP="00E84C16">
      <w:pPr>
        <w:pBdr>
          <w:top w:val="nil"/>
          <w:left w:val="nil"/>
          <w:bottom w:val="nil"/>
          <w:right w:val="nil"/>
          <w:between w:val="nil"/>
          <w:bar w:val="nil"/>
        </w:pBdr>
        <w:spacing w:after="0" w:line="240" w:lineRule="auto"/>
        <w:ind w:left="720"/>
        <w:jc w:val="both"/>
        <w:rPr>
          <w:rFonts w:ascii="Arial" w:hAnsi="Arial" w:cs="Arial"/>
          <w:b/>
          <w:lang w:val="en-GB"/>
        </w:rPr>
      </w:pPr>
    </w:p>
    <w:p w:rsidR="00E84C16" w:rsidRDefault="00E84C16" w:rsidP="00E84C16">
      <w:pPr>
        <w:pBdr>
          <w:top w:val="nil"/>
          <w:left w:val="nil"/>
          <w:bottom w:val="nil"/>
          <w:right w:val="nil"/>
          <w:between w:val="nil"/>
          <w:bar w:val="nil"/>
        </w:pBdr>
        <w:spacing w:after="0" w:line="240" w:lineRule="auto"/>
        <w:ind w:left="720"/>
        <w:jc w:val="both"/>
        <w:rPr>
          <w:rFonts w:ascii="Arial" w:hAnsi="Arial" w:cs="Arial"/>
          <w:b/>
          <w:lang w:val="en-GB"/>
        </w:rPr>
      </w:pPr>
      <w:r>
        <w:rPr>
          <w:rFonts w:ascii="Arial" w:hAnsi="Arial" w:cs="Arial"/>
          <w:b/>
          <w:lang w:val="en-GB"/>
        </w:rPr>
        <w:t>Summary Assessment</w:t>
      </w:r>
    </w:p>
    <w:p w:rsidR="00E84C16" w:rsidRDefault="00E84C16" w:rsidP="00E84C16">
      <w:pPr>
        <w:pBdr>
          <w:top w:val="nil"/>
          <w:left w:val="nil"/>
          <w:bottom w:val="nil"/>
          <w:right w:val="nil"/>
          <w:between w:val="nil"/>
          <w:bar w:val="nil"/>
        </w:pBdr>
        <w:spacing w:after="0" w:line="240" w:lineRule="auto"/>
        <w:ind w:left="720"/>
        <w:jc w:val="both"/>
        <w:rPr>
          <w:rFonts w:ascii="Arial" w:hAnsi="Arial" w:cs="Arial"/>
          <w:b/>
          <w:lang w:val="en-GB"/>
        </w:rPr>
      </w:pPr>
    </w:p>
    <w:p w:rsidR="00E84C16" w:rsidRPr="00405994" w:rsidRDefault="00110457" w:rsidP="00E84C16">
      <w:pPr>
        <w:pBdr>
          <w:top w:val="nil"/>
          <w:left w:val="nil"/>
          <w:bottom w:val="nil"/>
          <w:right w:val="nil"/>
          <w:between w:val="nil"/>
          <w:bar w:val="nil"/>
        </w:pBdr>
        <w:spacing w:after="0" w:line="240" w:lineRule="auto"/>
        <w:ind w:left="720"/>
        <w:jc w:val="both"/>
        <w:rPr>
          <w:rFonts w:cs="Arial"/>
          <w:b/>
          <w:lang w:val="en-GB"/>
        </w:rPr>
      </w:pPr>
      <w:r>
        <w:rPr>
          <w:rFonts w:cs="Arial"/>
          <w:b/>
          <w:lang w:val="en-GB"/>
        </w:rPr>
        <w:t>Final Exam</w:t>
      </w:r>
    </w:p>
    <w:p w:rsidR="00E84C16" w:rsidRPr="00C630B4" w:rsidRDefault="00E84C16" w:rsidP="00E84C16">
      <w:pPr>
        <w:pBdr>
          <w:top w:val="nil"/>
          <w:left w:val="nil"/>
          <w:bottom w:val="nil"/>
          <w:right w:val="nil"/>
          <w:between w:val="nil"/>
          <w:bar w:val="nil"/>
        </w:pBdr>
        <w:spacing w:after="0" w:line="240" w:lineRule="auto"/>
        <w:jc w:val="both"/>
        <w:rPr>
          <w:rFonts w:ascii="Arial" w:hAnsi="Arial" w:cs="Arial"/>
          <w:b/>
          <w:caps/>
          <w:lang w:val="en-GB"/>
        </w:rPr>
      </w:pPr>
      <w:r w:rsidRPr="00C630B4">
        <w:rPr>
          <w:rFonts w:ascii="Arial" w:hAnsi="Arial" w:cs="Arial"/>
          <w:b/>
          <w:lang w:val="en-GB"/>
        </w:rPr>
        <w:tab/>
      </w:r>
    </w:p>
    <w:p w:rsidR="00E84C16" w:rsidRDefault="00E84C16" w:rsidP="00E84C16">
      <w:pPr>
        <w:pBdr>
          <w:top w:val="nil"/>
          <w:left w:val="nil"/>
          <w:bottom w:val="nil"/>
          <w:right w:val="nil"/>
          <w:between w:val="nil"/>
          <w:bar w:val="nil"/>
        </w:pBdr>
        <w:spacing w:after="0" w:line="240" w:lineRule="auto"/>
        <w:jc w:val="both"/>
        <w:rPr>
          <w:rFonts w:ascii="Arial" w:hAnsi="Arial" w:cs="Arial"/>
          <w:b/>
          <w:caps/>
          <w:lang w:val="en-GB"/>
        </w:rPr>
      </w:pPr>
    </w:p>
    <w:p w:rsidR="00E84C16" w:rsidRDefault="00E84C16" w:rsidP="00E84C16">
      <w:pPr>
        <w:pBdr>
          <w:top w:val="nil"/>
          <w:left w:val="nil"/>
          <w:bottom w:val="nil"/>
          <w:right w:val="nil"/>
          <w:between w:val="nil"/>
          <w:bar w:val="nil"/>
        </w:pBdr>
        <w:spacing w:after="0" w:line="240" w:lineRule="auto"/>
        <w:jc w:val="both"/>
        <w:rPr>
          <w:rFonts w:ascii="Arial" w:hAnsi="Arial" w:cs="Arial"/>
          <w:b/>
          <w:caps/>
          <w:lang w:val="en-GB"/>
        </w:rPr>
      </w:pPr>
    </w:p>
    <w:p w:rsidR="00E84C16" w:rsidRPr="00C630B4" w:rsidRDefault="00E84C16" w:rsidP="00E84C16">
      <w:pPr>
        <w:pBdr>
          <w:top w:val="nil"/>
          <w:left w:val="nil"/>
          <w:bottom w:val="nil"/>
          <w:right w:val="nil"/>
          <w:between w:val="nil"/>
          <w:bar w:val="nil"/>
        </w:pBdr>
        <w:spacing w:after="0" w:line="240" w:lineRule="auto"/>
        <w:jc w:val="both"/>
        <w:rPr>
          <w:rFonts w:ascii="Arial" w:hAnsi="Arial" w:cs="Arial"/>
          <w:b/>
          <w:caps/>
          <w:lang w:val="en-GB"/>
        </w:rPr>
      </w:pPr>
    </w:p>
    <w:p w:rsidR="00E84C16" w:rsidRPr="00680956" w:rsidRDefault="00E84C16" w:rsidP="00E84C16">
      <w:pPr>
        <w:pStyle w:val="ListParagraph"/>
        <w:pBdr>
          <w:top w:val="nil"/>
          <w:left w:val="nil"/>
          <w:bottom w:val="nil"/>
          <w:right w:val="nil"/>
          <w:between w:val="nil"/>
          <w:bar w:val="nil"/>
        </w:pBdr>
        <w:ind w:left="0"/>
        <w:contextualSpacing w:val="0"/>
        <w:jc w:val="both"/>
        <w:rPr>
          <w:rFonts w:ascii="Arial" w:hAnsi="Arial" w:cs="Arial"/>
          <w:b/>
          <w:caps/>
          <w:lang w:val="en-GB"/>
        </w:rPr>
      </w:pPr>
    </w:p>
    <w:p w:rsidR="00E84C16" w:rsidRPr="00680956" w:rsidRDefault="00E84C16" w:rsidP="00E84C16">
      <w:pPr>
        <w:pStyle w:val="ListParagraph"/>
        <w:pBdr>
          <w:top w:val="nil"/>
          <w:left w:val="nil"/>
          <w:bottom w:val="nil"/>
          <w:right w:val="nil"/>
          <w:between w:val="nil"/>
          <w:bar w:val="nil"/>
        </w:pBdr>
        <w:ind w:left="0"/>
        <w:contextualSpacing w:val="0"/>
        <w:jc w:val="both"/>
        <w:rPr>
          <w:rFonts w:ascii="Arial" w:hAnsi="Arial" w:cs="Arial"/>
          <w:b/>
          <w:caps/>
          <w:lang w:val="en-GB"/>
        </w:rPr>
      </w:pPr>
    </w:p>
    <w:p w:rsidR="00E84C16" w:rsidRPr="00680956" w:rsidRDefault="00E84C16" w:rsidP="00E84C16">
      <w:pPr>
        <w:pStyle w:val="ListParagraph"/>
        <w:numPr>
          <w:ilvl w:val="0"/>
          <w:numId w:val="1"/>
        </w:numPr>
        <w:pBdr>
          <w:top w:val="nil"/>
          <w:left w:val="nil"/>
          <w:bottom w:val="nil"/>
          <w:right w:val="nil"/>
          <w:between w:val="nil"/>
          <w:bar w:val="nil"/>
        </w:pBdr>
        <w:spacing w:after="0" w:line="240" w:lineRule="auto"/>
        <w:jc w:val="both"/>
        <w:rPr>
          <w:rFonts w:ascii="Arial" w:eastAsia="Tahoma" w:hAnsi="Arial" w:cs="Arial"/>
          <w:b/>
          <w:caps/>
        </w:rPr>
      </w:pPr>
      <w:r>
        <w:rPr>
          <w:rFonts w:ascii="Arial" w:eastAsia="Tahoma" w:hAnsi="Arial" w:cs="Arial"/>
          <w:b/>
        </w:rPr>
        <w:t>Mapping of Learning Outcomes t</w:t>
      </w:r>
      <w:r w:rsidRPr="00680956">
        <w:rPr>
          <w:rFonts w:ascii="Arial" w:eastAsia="Tahoma" w:hAnsi="Arial" w:cs="Arial"/>
          <w:b/>
        </w:rPr>
        <w:t xml:space="preserve">o Assessment Strategy </w:t>
      </w:r>
    </w:p>
    <w:p w:rsidR="00E84C16" w:rsidRDefault="00E84C16" w:rsidP="00E84C16">
      <w:pPr>
        <w:pStyle w:val="ListParagraph"/>
        <w:tabs>
          <w:tab w:val="left" w:pos="1134"/>
        </w:tabs>
        <w:jc w:val="both"/>
        <w:rPr>
          <w:rFonts w:ascii="Arial" w:eastAsia="Calibri" w:hAnsi="Arial" w:cs="Arial"/>
          <w:b/>
          <w:u w:color="000000"/>
          <w:bdr w:val="nil"/>
          <w:lang w:val="en-GB"/>
        </w:rPr>
      </w:pPr>
    </w:p>
    <w:p w:rsidR="00E84C16" w:rsidRDefault="00E84C16" w:rsidP="00E84C16">
      <w:pPr>
        <w:pStyle w:val="ListParagraph"/>
        <w:tabs>
          <w:tab w:val="left" w:pos="1134"/>
        </w:tabs>
        <w:jc w:val="both"/>
        <w:rPr>
          <w:rFonts w:ascii="Arial" w:eastAsia="Calibri" w:hAnsi="Arial" w:cs="Arial"/>
          <w:b/>
          <w:u w:color="000000"/>
          <w:bdr w:val="nil"/>
          <w:lang w:val="en-GB"/>
        </w:rPr>
      </w:pPr>
    </w:p>
    <w:p w:rsidR="00E84C16" w:rsidRDefault="00E84C16" w:rsidP="00E84C16">
      <w:pPr>
        <w:pStyle w:val="ListParagraph"/>
        <w:tabs>
          <w:tab w:val="left" w:pos="1134"/>
        </w:tabs>
        <w:jc w:val="both"/>
        <w:rPr>
          <w:rFonts w:ascii="Arial" w:eastAsia="Calibri" w:hAnsi="Arial" w:cs="Arial"/>
          <w:b/>
          <w:u w:color="000000"/>
          <w:bdr w:val="nil"/>
          <w:lang w:val="en-GB"/>
        </w:rPr>
      </w:pPr>
    </w:p>
    <w:p w:rsidR="00E84C16" w:rsidRDefault="00E84C16" w:rsidP="00E84C16">
      <w:pPr>
        <w:pStyle w:val="ListParagraph"/>
        <w:tabs>
          <w:tab w:val="left" w:pos="1134"/>
        </w:tabs>
        <w:jc w:val="both"/>
        <w:rPr>
          <w:rFonts w:ascii="Arial" w:eastAsia="Calibri" w:hAnsi="Arial" w:cs="Arial"/>
          <w:b/>
          <w:u w:color="000000"/>
          <w:bdr w:val="nil"/>
          <w:lang w:val="en-GB"/>
        </w:rPr>
      </w:pPr>
      <w:r>
        <w:rPr>
          <w:rFonts w:ascii="Arial" w:eastAsia="Calibri" w:hAnsi="Arial" w:cs="Arial"/>
          <w:b/>
          <w:u w:color="000000"/>
          <w:bdr w:val="nil"/>
          <w:lang w:val="en-GB"/>
        </w:rPr>
        <w:t>Assessment Scheme</w:t>
      </w:r>
    </w:p>
    <w:tbl>
      <w:tblPr>
        <w:tblW w:w="8363"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1"/>
        <w:gridCol w:w="4323"/>
        <w:gridCol w:w="1559"/>
      </w:tblGrid>
      <w:tr w:rsidR="00E84C16" w:rsidRPr="002F7658" w:rsidTr="006037A4">
        <w:trPr>
          <w:trHeight w:val="569"/>
        </w:trPr>
        <w:tc>
          <w:tcPr>
            <w:tcW w:w="2481" w:type="dxa"/>
            <w:shd w:val="clear" w:color="auto" w:fill="DBE5F1"/>
          </w:tcPr>
          <w:p w:rsidR="00E84C16" w:rsidRPr="002F7658" w:rsidRDefault="00E84C16" w:rsidP="006037A4">
            <w:pPr>
              <w:tabs>
                <w:tab w:val="left" w:pos="1134"/>
              </w:tabs>
              <w:spacing w:after="0"/>
              <w:rPr>
                <w:rFonts w:ascii="Arial" w:hAnsi="Arial" w:cs="Arial"/>
                <w:b/>
              </w:rPr>
            </w:pPr>
            <w:r>
              <w:rPr>
                <w:rFonts w:ascii="Arial" w:hAnsi="Arial" w:cs="Arial"/>
                <w:b/>
              </w:rPr>
              <w:t>Type of Assessment</w:t>
            </w:r>
          </w:p>
        </w:tc>
        <w:tc>
          <w:tcPr>
            <w:tcW w:w="4323" w:type="dxa"/>
            <w:shd w:val="clear" w:color="auto" w:fill="DBE5F1"/>
          </w:tcPr>
          <w:p w:rsidR="00E84C16" w:rsidRPr="002F7658" w:rsidRDefault="00E84C16" w:rsidP="006037A4">
            <w:pPr>
              <w:tabs>
                <w:tab w:val="left" w:pos="1134"/>
              </w:tabs>
              <w:spacing w:after="0"/>
              <w:rPr>
                <w:rFonts w:ascii="Arial" w:hAnsi="Arial" w:cs="Arial"/>
                <w:b/>
              </w:rPr>
            </w:pPr>
            <w:r>
              <w:rPr>
                <w:rFonts w:ascii="Arial" w:hAnsi="Arial" w:cs="Arial"/>
                <w:b/>
              </w:rPr>
              <w:t>Learning Outcome</w:t>
            </w:r>
          </w:p>
        </w:tc>
        <w:tc>
          <w:tcPr>
            <w:tcW w:w="1559" w:type="dxa"/>
            <w:shd w:val="clear" w:color="auto" w:fill="DBE5F1"/>
          </w:tcPr>
          <w:p w:rsidR="00E84C16" w:rsidRPr="002F7658" w:rsidRDefault="00E84C16" w:rsidP="006037A4">
            <w:pPr>
              <w:tabs>
                <w:tab w:val="left" w:pos="1134"/>
              </w:tabs>
              <w:spacing w:after="0"/>
              <w:rPr>
                <w:rFonts w:ascii="Arial" w:hAnsi="Arial" w:cs="Arial"/>
                <w:b/>
              </w:rPr>
            </w:pPr>
            <w:r>
              <w:rPr>
                <w:rFonts w:ascii="Arial" w:hAnsi="Arial" w:cs="Arial"/>
                <w:b/>
              </w:rPr>
              <w:t>Percentage</w:t>
            </w:r>
          </w:p>
        </w:tc>
      </w:tr>
      <w:tr w:rsidR="00E84C16" w:rsidRPr="002F7658" w:rsidTr="006037A4">
        <w:trPr>
          <w:trHeight w:val="300"/>
        </w:trPr>
        <w:tc>
          <w:tcPr>
            <w:tcW w:w="2481" w:type="dxa"/>
          </w:tcPr>
          <w:p w:rsidR="00E84C16" w:rsidRPr="00405994" w:rsidRDefault="00E84C16" w:rsidP="006037A4">
            <w:pPr>
              <w:tabs>
                <w:tab w:val="left" w:pos="1134"/>
              </w:tabs>
              <w:rPr>
                <w:rFonts w:cs="Arial"/>
                <w:b/>
              </w:rPr>
            </w:pPr>
            <w:r w:rsidRPr="00405994">
              <w:rPr>
                <w:rFonts w:cs="Arial"/>
                <w:b/>
              </w:rPr>
              <w:t>Class Test</w:t>
            </w:r>
          </w:p>
        </w:tc>
        <w:tc>
          <w:tcPr>
            <w:tcW w:w="4323" w:type="dxa"/>
          </w:tcPr>
          <w:p w:rsidR="00E84C16" w:rsidRPr="00405994" w:rsidRDefault="00F5133B" w:rsidP="006037A4">
            <w:pPr>
              <w:tabs>
                <w:tab w:val="left" w:pos="1134"/>
              </w:tabs>
              <w:rPr>
                <w:rFonts w:cs="Arial"/>
                <w:b/>
              </w:rPr>
            </w:pPr>
            <w:r>
              <w:rPr>
                <w:rFonts w:cs="Arial"/>
                <w:b/>
              </w:rPr>
              <w:t>Basic principles and practical application</w:t>
            </w:r>
            <w:r w:rsidR="00110457">
              <w:rPr>
                <w:rFonts w:cs="Arial"/>
                <w:b/>
              </w:rPr>
              <w:t xml:space="preserve"> of grammatical, syntactic and semantic annotation</w:t>
            </w:r>
          </w:p>
        </w:tc>
        <w:tc>
          <w:tcPr>
            <w:tcW w:w="1559" w:type="dxa"/>
          </w:tcPr>
          <w:p w:rsidR="00E84C16" w:rsidRPr="00405994" w:rsidRDefault="00110457" w:rsidP="006037A4">
            <w:pPr>
              <w:tabs>
                <w:tab w:val="left" w:pos="1134"/>
              </w:tabs>
              <w:rPr>
                <w:rFonts w:cs="Arial"/>
                <w:b/>
              </w:rPr>
            </w:pPr>
            <w:r>
              <w:rPr>
                <w:rFonts w:cs="Arial"/>
                <w:b/>
              </w:rPr>
              <w:t>50</w:t>
            </w:r>
          </w:p>
        </w:tc>
      </w:tr>
      <w:tr w:rsidR="00E84C16" w:rsidRPr="002F7658" w:rsidTr="006037A4">
        <w:trPr>
          <w:trHeight w:val="255"/>
        </w:trPr>
        <w:tc>
          <w:tcPr>
            <w:tcW w:w="2481" w:type="dxa"/>
          </w:tcPr>
          <w:p w:rsidR="00E84C16" w:rsidRPr="00405994" w:rsidRDefault="00110457" w:rsidP="006037A4">
            <w:pPr>
              <w:tabs>
                <w:tab w:val="left" w:pos="1134"/>
              </w:tabs>
              <w:rPr>
                <w:rFonts w:cs="Arial"/>
                <w:b/>
              </w:rPr>
            </w:pPr>
            <w:r>
              <w:rPr>
                <w:rFonts w:cs="Arial"/>
                <w:b/>
              </w:rPr>
              <w:t>Final Exam</w:t>
            </w:r>
          </w:p>
        </w:tc>
        <w:tc>
          <w:tcPr>
            <w:tcW w:w="4323" w:type="dxa"/>
          </w:tcPr>
          <w:p w:rsidR="00E84C16" w:rsidRPr="00405994" w:rsidRDefault="00F5133B" w:rsidP="006037A4">
            <w:pPr>
              <w:tabs>
                <w:tab w:val="left" w:pos="1134"/>
              </w:tabs>
              <w:rPr>
                <w:rFonts w:cs="Arial"/>
                <w:b/>
              </w:rPr>
            </w:pPr>
            <w:r>
              <w:rPr>
                <w:rFonts w:cs="Arial"/>
                <w:b/>
              </w:rPr>
              <w:t xml:space="preserve">Corpus </w:t>
            </w:r>
            <w:r w:rsidR="00110457">
              <w:rPr>
                <w:rFonts w:cs="Arial"/>
                <w:b/>
              </w:rPr>
              <w:t>Analysis based on annotation</w:t>
            </w:r>
          </w:p>
        </w:tc>
        <w:tc>
          <w:tcPr>
            <w:tcW w:w="1559" w:type="dxa"/>
          </w:tcPr>
          <w:p w:rsidR="00E84C16" w:rsidRPr="00405994" w:rsidRDefault="00110457" w:rsidP="006037A4">
            <w:pPr>
              <w:tabs>
                <w:tab w:val="left" w:pos="1134"/>
              </w:tabs>
              <w:rPr>
                <w:rFonts w:cs="Arial"/>
                <w:b/>
              </w:rPr>
            </w:pPr>
            <w:r>
              <w:rPr>
                <w:rFonts w:cs="Arial"/>
                <w:b/>
              </w:rPr>
              <w:t>50</w:t>
            </w:r>
          </w:p>
        </w:tc>
      </w:tr>
      <w:tr w:rsidR="00E84C16" w:rsidRPr="002F7658" w:rsidTr="006037A4">
        <w:tc>
          <w:tcPr>
            <w:tcW w:w="2481" w:type="dxa"/>
          </w:tcPr>
          <w:p w:rsidR="00E84C16" w:rsidRPr="00405994" w:rsidRDefault="00E84C16" w:rsidP="006037A4">
            <w:pPr>
              <w:tabs>
                <w:tab w:val="left" w:pos="1134"/>
              </w:tabs>
              <w:rPr>
                <w:rFonts w:cs="Arial"/>
                <w:b/>
              </w:rPr>
            </w:pPr>
          </w:p>
        </w:tc>
        <w:tc>
          <w:tcPr>
            <w:tcW w:w="4323" w:type="dxa"/>
          </w:tcPr>
          <w:p w:rsidR="00E84C16" w:rsidRPr="00405994" w:rsidRDefault="00E84C16" w:rsidP="006037A4">
            <w:pPr>
              <w:tabs>
                <w:tab w:val="left" w:pos="1134"/>
              </w:tabs>
              <w:jc w:val="right"/>
              <w:rPr>
                <w:rFonts w:cs="Arial"/>
                <w:b/>
              </w:rPr>
            </w:pPr>
            <w:r w:rsidRPr="00405994">
              <w:rPr>
                <w:rFonts w:cs="Arial"/>
                <w:b/>
              </w:rPr>
              <w:t>Total</w:t>
            </w:r>
          </w:p>
        </w:tc>
        <w:tc>
          <w:tcPr>
            <w:tcW w:w="1559" w:type="dxa"/>
          </w:tcPr>
          <w:p w:rsidR="00E84C16" w:rsidRPr="00405994" w:rsidRDefault="00E84C16" w:rsidP="006037A4">
            <w:pPr>
              <w:tabs>
                <w:tab w:val="left" w:pos="1134"/>
              </w:tabs>
              <w:rPr>
                <w:rFonts w:cs="Arial"/>
                <w:b/>
              </w:rPr>
            </w:pPr>
            <w:r w:rsidRPr="00405994">
              <w:rPr>
                <w:rFonts w:cs="Arial"/>
                <w:b/>
              </w:rPr>
              <w:t>100</w:t>
            </w:r>
          </w:p>
        </w:tc>
      </w:tr>
    </w:tbl>
    <w:p w:rsidR="00E84C16" w:rsidRPr="00680956" w:rsidRDefault="00E84C16" w:rsidP="00E84C16">
      <w:pPr>
        <w:spacing w:after="0" w:line="240" w:lineRule="auto"/>
        <w:jc w:val="both"/>
        <w:rPr>
          <w:rFonts w:ascii="Arial" w:hAnsi="Arial" w:cs="Arial"/>
          <w:b/>
          <w:caps/>
        </w:rPr>
      </w:pPr>
    </w:p>
    <w:p w:rsidR="00E84C16" w:rsidRPr="00680956" w:rsidRDefault="00E84C16" w:rsidP="00E84C16">
      <w:pPr>
        <w:spacing w:after="0" w:line="240" w:lineRule="auto"/>
        <w:jc w:val="both"/>
        <w:rPr>
          <w:rFonts w:ascii="Arial" w:hAnsi="Arial" w:cs="Arial"/>
        </w:rPr>
      </w:pPr>
    </w:p>
    <w:p w:rsidR="00E84C16" w:rsidRPr="009E54DD" w:rsidRDefault="00E84C16" w:rsidP="00E84C16">
      <w:pPr>
        <w:pStyle w:val="ListParagraph"/>
        <w:numPr>
          <w:ilvl w:val="0"/>
          <w:numId w:val="1"/>
        </w:numPr>
        <w:spacing w:after="0" w:line="240" w:lineRule="auto"/>
        <w:rPr>
          <w:rFonts w:ascii="Arial" w:hAnsi="Arial" w:cs="Arial"/>
          <w:b/>
          <w:caps/>
        </w:rPr>
      </w:pPr>
      <w:r>
        <w:rPr>
          <w:rFonts w:ascii="Arial" w:hAnsi="Arial" w:cs="Arial"/>
          <w:b/>
        </w:rPr>
        <w:t>Bibliography</w:t>
      </w:r>
    </w:p>
    <w:p w:rsidR="00E84C16" w:rsidRDefault="00E84C16" w:rsidP="00E84C16">
      <w:pPr>
        <w:spacing w:after="0" w:line="240" w:lineRule="auto"/>
        <w:rPr>
          <w:rFonts w:ascii="Arial" w:hAnsi="Arial" w:cs="Arial"/>
          <w:b/>
          <w:caps/>
        </w:rPr>
      </w:pPr>
    </w:p>
    <w:p w:rsidR="00E84C16" w:rsidRPr="00110457" w:rsidRDefault="00E84C16" w:rsidP="00F5133B">
      <w:pPr>
        <w:pStyle w:val="Default"/>
        <w:rPr>
          <w:rFonts w:eastAsia="Arial"/>
          <w:color w:val="222222"/>
          <w:lang w:val="en-IN"/>
        </w:rPr>
      </w:pPr>
    </w:p>
    <w:p w:rsidR="00110457" w:rsidRPr="00583CE7" w:rsidRDefault="00110457" w:rsidP="00F5133B">
      <w:pPr>
        <w:pStyle w:val="Default"/>
        <w:ind w:left="720"/>
        <w:rPr>
          <w:rFonts w:eastAsia="Arial"/>
          <w:color w:val="222222"/>
          <w:lang w:val="en-IN"/>
        </w:rPr>
      </w:pPr>
      <w:r w:rsidRPr="00F5133B">
        <w:rPr>
          <w:rFonts w:asciiTheme="minorHAnsi" w:eastAsia="Arial" w:hAnsiTheme="minorHAnsi"/>
          <w:b/>
          <w:i/>
          <w:color w:val="222222"/>
          <w:lang w:val="en-IN"/>
        </w:rPr>
        <w:t>Corpus Annotation: Linguistic Information from Computer Text Corpora</w:t>
      </w:r>
      <w:r>
        <w:rPr>
          <w:rFonts w:asciiTheme="minorHAnsi" w:eastAsia="Arial" w:hAnsiTheme="minorHAnsi"/>
          <w:b/>
          <w:color w:val="222222"/>
          <w:lang w:val="en-IN"/>
        </w:rPr>
        <w:t xml:space="preserve">, ed. Roger Garside, Geoffrey Leech, Tony </w:t>
      </w:r>
      <w:proofErr w:type="spellStart"/>
      <w:r>
        <w:rPr>
          <w:rFonts w:asciiTheme="minorHAnsi" w:eastAsia="Arial" w:hAnsiTheme="minorHAnsi"/>
          <w:b/>
          <w:color w:val="222222"/>
          <w:lang w:val="en-IN"/>
        </w:rPr>
        <w:t>McEnery</w:t>
      </w:r>
      <w:proofErr w:type="spellEnd"/>
      <w:r w:rsidR="00F5133B">
        <w:rPr>
          <w:rFonts w:asciiTheme="minorHAnsi" w:eastAsia="Arial" w:hAnsiTheme="minorHAnsi"/>
          <w:b/>
          <w:color w:val="222222"/>
          <w:lang w:val="en-IN"/>
        </w:rPr>
        <w:t xml:space="preserve">, </w:t>
      </w:r>
      <w:proofErr w:type="gramStart"/>
      <w:r w:rsidR="00F5133B">
        <w:rPr>
          <w:rFonts w:asciiTheme="minorHAnsi" w:eastAsia="Arial" w:hAnsiTheme="minorHAnsi"/>
          <w:b/>
          <w:color w:val="222222"/>
          <w:lang w:val="en-IN"/>
        </w:rPr>
        <w:t>London</w:t>
      </w:r>
      <w:proofErr w:type="gramEnd"/>
      <w:r w:rsidR="00F5133B">
        <w:rPr>
          <w:rFonts w:asciiTheme="minorHAnsi" w:eastAsia="Arial" w:hAnsiTheme="minorHAnsi"/>
          <w:b/>
          <w:color w:val="222222"/>
          <w:lang w:val="en-IN"/>
        </w:rPr>
        <w:t xml:space="preserve">: </w:t>
      </w:r>
      <w:proofErr w:type="spellStart"/>
      <w:r w:rsidR="00F5133B">
        <w:rPr>
          <w:rFonts w:asciiTheme="minorHAnsi" w:eastAsia="Arial" w:hAnsiTheme="minorHAnsi"/>
          <w:b/>
          <w:color w:val="222222"/>
          <w:lang w:val="en-IN"/>
        </w:rPr>
        <w:t>Routledge</w:t>
      </w:r>
      <w:proofErr w:type="spellEnd"/>
      <w:r w:rsidR="00F5133B">
        <w:rPr>
          <w:rFonts w:asciiTheme="minorHAnsi" w:eastAsia="Arial" w:hAnsiTheme="minorHAnsi"/>
          <w:b/>
          <w:color w:val="222222"/>
          <w:lang w:val="en-IN"/>
        </w:rPr>
        <w:t>, 2013.</w:t>
      </w:r>
    </w:p>
    <w:p w:rsidR="00E84C16" w:rsidRPr="00387FA5" w:rsidRDefault="00E84C16" w:rsidP="00E84C16">
      <w:pPr>
        <w:pStyle w:val="Default"/>
        <w:rPr>
          <w:rFonts w:ascii="Times New Roman" w:eastAsia="Arial" w:hAnsi="Times New Roman" w:cs="Times New Roman"/>
          <w:color w:val="222222"/>
          <w:szCs w:val="24"/>
        </w:rPr>
      </w:pPr>
    </w:p>
    <w:p w:rsidR="00E84C16" w:rsidRDefault="00110457" w:rsidP="00E84C16">
      <w:pPr>
        <w:spacing w:after="0" w:line="240" w:lineRule="auto"/>
        <w:rPr>
          <w:rFonts w:ascii="Arial" w:hAnsi="Arial" w:cs="Arial"/>
          <w:b/>
          <w:caps/>
        </w:rPr>
      </w:pPr>
      <w:r>
        <w:rPr>
          <w:rFonts w:ascii="Arial" w:hAnsi="Arial" w:cs="Arial"/>
          <w:b/>
          <w:caps/>
        </w:rPr>
        <w:t xml:space="preserve">     </w:t>
      </w:r>
    </w:p>
    <w:p w:rsidR="00E84C16" w:rsidRDefault="00E84C16" w:rsidP="00E84C16">
      <w:pPr>
        <w:spacing w:after="0" w:line="240" w:lineRule="auto"/>
        <w:rPr>
          <w:rFonts w:ascii="Arial" w:hAnsi="Arial" w:cs="Arial"/>
          <w:b/>
          <w:caps/>
        </w:rPr>
      </w:pPr>
    </w:p>
    <w:p w:rsidR="00E84C16" w:rsidRPr="00CF19F6" w:rsidRDefault="00E84C16" w:rsidP="00E84C16">
      <w:pPr>
        <w:pStyle w:val="ListParagraph"/>
        <w:numPr>
          <w:ilvl w:val="0"/>
          <w:numId w:val="1"/>
        </w:numPr>
        <w:rPr>
          <w:b/>
        </w:rPr>
      </w:pPr>
      <w:r w:rsidRPr="00CF19F6">
        <w:rPr>
          <w:b/>
        </w:rPr>
        <w:t>Attendance Policy</w:t>
      </w:r>
    </w:p>
    <w:p w:rsidR="00E84C16" w:rsidRPr="00CF19F6" w:rsidRDefault="00E84C16" w:rsidP="00E84C16">
      <w:pPr>
        <w:rPr>
          <w:b/>
        </w:rPr>
      </w:pPr>
      <w:r w:rsidRPr="00CF19F6">
        <w:rPr>
          <w:b/>
        </w:rPr>
        <w:t>“It is mandatory for the students to attend 75% of all contact hours of all registered courses. Students whose overall attendance is less than 75% will not be allowed to sit for the final examinations of all such course/s where their attendance is less than the prescribed 75% criterion.”</w:t>
      </w:r>
    </w:p>
    <w:p w:rsidR="00E84C16" w:rsidRDefault="00E84C16" w:rsidP="00E84C16">
      <w:pPr>
        <w:pStyle w:val="ListParagraph"/>
      </w:pPr>
    </w:p>
    <w:p w:rsidR="006037A4" w:rsidRDefault="006037A4" w:rsidP="00E84C16">
      <w:pPr>
        <w:tabs>
          <w:tab w:val="left" w:pos="1276"/>
        </w:tabs>
      </w:pPr>
    </w:p>
    <w:sectPr w:rsidR="006037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5165F7"/>
    <w:multiLevelType w:val="hybridMultilevel"/>
    <w:tmpl w:val="49AA6B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2B230C69"/>
    <w:multiLevelType w:val="hybridMultilevel"/>
    <w:tmpl w:val="99AA8C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3AC843C0"/>
    <w:multiLevelType w:val="hybridMultilevel"/>
    <w:tmpl w:val="B36CBF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51AE508B"/>
    <w:multiLevelType w:val="hybridMultilevel"/>
    <w:tmpl w:val="4796CF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6A017575"/>
    <w:multiLevelType w:val="hybridMultilevel"/>
    <w:tmpl w:val="9C0056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4C16"/>
    <w:rsid w:val="00110457"/>
    <w:rsid w:val="00267742"/>
    <w:rsid w:val="002E54FA"/>
    <w:rsid w:val="004E684A"/>
    <w:rsid w:val="005045E8"/>
    <w:rsid w:val="006037A4"/>
    <w:rsid w:val="00850592"/>
    <w:rsid w:val="00B51FCC"/>
    <w:rsid w:val="00C43876"/>
    <w:rsid w:val="00E84C16"/>
    <w:rsid w:val="00F045D1"/>
    <w:rsid w:val="00F513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935F061-5280-4768-8226-977C80151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4C1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4C16"/>
    <w:pPr>
      <w:ind w:left="720"/>
      <w:contextualSpacing/>
    </w:pPr>
  </w:style>
  <w:style w:type="table" w:styleId="TableGrid">
    <w:name w:val="Table Grid"/>
    <w:basedOn w:val="TableNormal"/>
    <w:uiPriority w:val="39"/>
    <w:rsid w:val="00E84C1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ody">
    <w:name w:val="Body"/>
    <w:rsid w:val="00E84C16"/>
    <w:pPr>
      <w:pBdr>
        <w:top w:val="nil"/>
        <w:left w:val="nil"/>
        <w:bottom w:val="nil"/>
        <w:right w:val="nil"/>
        <w:between w:val="nil"/>
        <w:bar w:val="nil"/>
      </w:pBdr>
      <w:spacing w:after="0" w:line="240" w:lineRule="auto"/>
    </w:pPr>
    <w:rPr>
      <w:rFonts w:ascii="Calibri" w:eastAsia="Calibri" w:hAnsi="Calibri" w:cs="Calibri"/>
      <w:color w:val="000000"/>
      <w:u w:color="000000"/>
      <w:bdr w:val="nil"/>
    </w:rPr>
  </w:style>
  <w:style w:type="paragraph" w:customStyle="1" w:styleId="Default">
    <w:name w:val="Default"/>
    <w:rsid w:val="00E84C16"/>
    <w:pPr>
      <w:pBdr>
        <w:top w:val="nil"/>
        <w:left w:val="nil"/>
        <w:bottom w:val="nil"/>
        <w:right w:val="nil"/>
        <w:between w:val="nil"/>
        <w:bar w:val="nil"/>
      </w:pBdr>
      <w:spacing w:after="0" w:line="240" w:lineRule="auto"/>
    </w:pPr>
    <w:rPr>
      <w:rFonts w:ascii="Helvetica" w:eastAsia="Arial Unicode MS" w:hAnsi="Helvetica" w:cs="Arial Unicode MS"/>
      <w:color w:val="000000"/>
      <w:bdr w:val="nil"/>
      <w:lang w:val="en-US"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1311</TotalTime>
  <Pages>1</Pages>
  <Words>349</Words>
  <Characters>1990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Gatha Sharma</dc:creator>
  <cp:keywords/>
  <dc:description/>
  <cp:lastModifiedBy>Gatha Sharma</cp:lastModifiedBy>
  <cp:revision>6</cp:revision>
  <dcterms:created xsi:type="dcterms:W3CDTF">2018-01-02T04:09:00Z</dcterms:created>
  <dcterms:modified xsi:type="dcterms:W3CDTF">2019-03-11T18:20:00Z</dcterms:modified>
</cp:coreProperties>
</file>