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3D03" w:rsidRDefault="00802016" w:rsidP="00802016">
      <w:pPr>
        <w:pStyle w:val="Title"/>
        <w:jc w:val="center"/>
        <w:rPr>
          <w:u w:val="single"/>
          <w:lang w:val="en-US"/>
        </w:rPr>
      </w:pPr>
      <w:r w:rsidRPr="00802016">
        <w:rPr>
          <w:u w:val="single"/>
          <w:lang w:val="en-US"/>
        </w:rPr>
        <w:t>CCC 821 – Algorithmic Thinking</w:t>
      </w:r>
    </w:p>
    <w:p w:rsidR="00802016" w:rsidRDefault="00802016" w:rsidP="00802016">
      <w:pPr>
        <w:rPr>
          <w:lang w:val="en-US"/>
        </w:rPr>
      </w:pPr>
    </w:p>
    <w:p w:rsidR="00802016" w:rsidRPr="00802016" w:rsidRDefault="00DD2341" w:rsidP="00802016">
      <w:pPr>
        <w:pStyle w:val="IntenseQuote"/>
        <w:rPr>
          <w:sz w:val="40"/>
          <w:lang w:val="en-US"/>
        </w:rPr>
      </w:pPr>
      <w:r>
        <w:rPr>
          <w:sz w:val="40"/>
          <w:lang w:val="en-US"/>
        </w:rPr>
        <w:t>Assignment</w:t>
      </w:r>
    </w:p>
    <w:p w:rsidR="00802016" w:rsidRDefault="00802016" w:rsidP="00802016">
      <w:pPr>
        <w:rPr>
          <w:lang w:val="en-US"/>
        </w:rPr>
      </w:pPr>
    </w:p>
    <w:p w:rsidR="00802016" w:rsidRDefault="00802016" w:rsidP="00802016">
      <w:pPr>
        <w:pStyle w:val="Heading1"/>
        <w:rPr>
          <w:lang w:val="en-US"/>
        </w:rPr>
      </w:pPr>
      <w:r>
        <w:rPr>
          <w:lang w:val="en-US"/>
        </w:rPr>
        <w:t>Question 1</w:t>
      </w:r>
    </w:p>
    <w:p w:rsidR="00802016" w:rsidRPr="00802016" w:rsidRDefault="00802016" w:rsidP="00802016">
      <w:pPr>
        <w:jc w:val="both"/>
        <w:rPr>
          <w:i/>
          <w:color w:val="767171" w:themeColor="background2" w:themeShade="80"/>
          <w:lang w:val="en-US"/>
        </w:rPr>
      </w:pPr>
    </w:p>
    <w:p w:rsidR="00802016" w:rsidRDefault="00802016" w:rsidP="00802016">
      <w:pPr>
        <w:jc w:val="both"/>
        <w:rPr>
          <w:b/>
          <w:i/>
          <w:color w:val="767171" w:themeColor="background2" w:themeShade="80"/>
        </w:rPr>
      </w:pPr>
      <w:r w:rsidRPr="00802016">
        <w:rPr>
          <w:rStyle w:val="Strong"/>
          <w:i/>
          <w:color w:val="767171" w:themeColor="background2" w:themeShade="80"/>
        </w:rPr>
        <w:t xml:space="preserve">A building has 100 floors. One of the floors is the highest floor an egg can be dropped from without breaking. </w:t>
      </w:r>
      <w:r w:rsidRPr="00802016">
        <w:rPr>
          <w:b/>
          <w:i/>
          <w:color w:val="767171" w:themeColor="background2" w:themeShade="80"/>
        </w:rPr>
        <w:t>If an egg is dropped from above that floor, it will break. If it is dropped from that floor or below, it will be completely undamaged and you can drop the egg again. Given two eggs, find the highest floor an egg can be dropped from without breaking, with as few drops as possible.</w:t>
      </w:r>
    </w:p>
    <w:p w:rsidR="00802016" w:rsidRDefault="00802016" w:rsidP="00802016">
      <w:pPr>
        <w:pStyle w:val="Heading2"/>
      </w:pPr>
    </w:p>
    <w:p w:rsidR="00802016" w:rsidRDefault="00802016" w:rsidP="00802016">
      <w:pPr>
        <w:pStyle w:val="Heading2"/>
      </w:pPr>
      <w:r>
        <w:t>Answer:</w:t>
      </w:r>
    </w:p>
    <w:p w:rsidR="00802016" w:rsidRDefault="00802016" w:rsidP="00377274">
      <w:pPr>
        <w:jc w:val="both"/>
      </w:pPr>
    </w:p>
    <w:p w:rsidR="005D08EB" w:rsidRDefault="005D08EB" w:rsidP="00377274">
      <w:pPr>
        <w:jc w:val="both"/>
      </w:pPr>
      <w:r>
        <w:t xml:space="preserve">We see, in this question that if the egg breaks from a floor, say, </w:t>
      </w:r>
      <w:r w:rsidRPr="0071155C">
        <w:rPr>
          <w:i/>
        </w:rPr>
        <w:t>n</w:t>
      </w:r>
      <w:r w:rsidR="00AE5076">
        <w:t xml:space="preserve">, </w:t>
      </w:r>
      <w:r>
        <w:t xml:space="preserve">then it will also break from any floor </w:t>
      </w:r>
      <w:r w:rsidR="00AE5076">
        <w:t xml:space="preserve">that is </w:t>
      </w:r>
      <w:r>
        <w:t xml:space="preserve">higher than </w:t>
      </w:r>
      <w:r w:rsidRPr="0071155C">
        <w:rPr>
          <w:i/>
        </w:rPr>
        <w:t>n</w:t>
      </w:r>
      <w:r>
        <w:t>.</w:t>
      </w:r>
    </w:p>
    <w:p w:rsidR="005D08EB" w:rsidRDefault="005D08EB" w:rsidP="00377274">
      <w:pPr>
        <w:jc w:val="both"/>
      </w:pPr>
      <w:r>
        <w:t xml:space="preserve">Looking at this question, I was reminded of the </w:t>
      </w:r>
      <w:r w:rsidRPr="0071155C">
        <w:rPr>
          <w:u w:val="single"/>
        </w:rPr>
        <w:t>Binary Search algorithm</w:t>
      </w:r>
      <w:r>
        <w:t xml:space="preserve"> </w:t>
      </w:r>
      <w:r w:rsidR="005C206C">
        <w:t>t</w:t>
      </w:r>
      <w:r>
        <w:t>hat we had discussed in class. If there was no constraint on the number of eggs we could use, we would have gone ahead and dropped the first egg from the 50</w:t>
      </w:r>
      <w:r w:rsidRPr="005D08EB">
        <w:rPr>
          <w:vertAlign w:val="superscript"/>
        </w:rPr>
        <w:t>th</w:t>
      </w:r>
      <w:r>
        <w:t xml:space="preserve"> floor. Had it broken, our area of measurement would have been reduced to floors 1-49, to check the highest floor from which the egg could be dropped, without breaking.</w:t>
      </w:r>
    </w:p>
    <w:p w:rsidR="005D08EB" w:rsidRDefault="005D08EB" w:rsidP="00377274">
      <w:pPr>
        <w:jc w:val="both"/>
      </w:pPr>
      <w:r>
        <w:t>In the case that it had NOT broken when we dropped from the 50</w:t>
      </w:r>
      <w:r w:rsidRPr="005D08EB">
        <w:rPr>
          <w:vertAlign w:val="superscript"/>
        </w:rPr>
        <w:t>th</w:t>
      </w:r>
      <w:r>
        <w:t xml:space="preserve"> floor, we would have been left with floors 51-100 to check out. In this way, we could have carried on testing by dropping an egg from the middle floor from among</w:t>
      </w:r>
      <w:r w:rsidR="005C206C">
        <w:t>st</w:t>
      </w:r>
      <w:r>
        <w:t xml:space="preserve"> the range of floors </w:t>
      </w:r>
      <w:r w:rsidR="005C206C">
        <w:t xml:space="preserve">left </w:t>
      </w:r>
      <w:r>
        <w:t>in consideration.</w:t>
      </w:r>
      <w:r w:rsidR="009D5545">
        <w:t xml:space="preserve"> This would result in halving the floors to be considered with each drop and hence, it is evident that we would require </w:t>
      </w:r>
      <w:r w:rsidR="009D5545" w:rsidRPr="00377274">
        <w:rPr>
          <w:b/>
          <w:i/>
        </w:rPr>
        <w:t>log</w:t>
      </w:r>
      <w:r w:rsidR="009D5545" w:rsidRPr="00377274">
        <w:rPr>
          <w:b/>
          <w:i/>
          <w:vertAlign w:val="subscript"/>
        </w:rPr>
        <w:t>2</w:t>
      </w:r>
      <w:r w:rsidR="009D5545" w:rsidRPr="00377274">
        <w:rPr>
          <w:b/>
          <w:i/>
        </w:rPr>
        <w:t>100</w:t>
      </w:r>
      <w:r w:rsidR="009D5545">
        <w:t xml:space="preserve"> eggs, which means that we’d require </w:t>
      </w:r>
      <w:r w:rsidR="009D5545" w:rsidRPr="0071155C">
        <w:rPr>
          <w:b/>
        </w:rPr>
        <w:t>7</w:t>
      </w:r>
      <w:r w:rsidR="009D5545">
        <w:t xml:space="preserve"> eggs. Unfortunately, we do not have 7, and Rajeev sir has allowed us to play around with </w:t>
      </w:r>
      <w:r w:rsidR="009D5545" w:rsidRPr="0071155C">
        <w:rPr>
          <w:u w:val="single"/>
        </w:rPr>
        <w:t>only 2</w:t>
      </w:r>
      <w:r w:rsidR="009D5545">
        <w:t>.</w:t>
      </w:r>
      <w:r w:rsidR="00CD6959">
        <w:t xml:space="preserve"> It would not be much of a challenge otherwise.</w:t>
      </w:r>
    </w:p>
    <w:p w:rsidR="00377274" w:rsidRDefault="009D5545" w:rsidP="00377274">
      <w:pPr>
        <w:jc w:val="both"/>
      </w:pPr>
      <w:r>
        <w:t xml:space="preserve">To get to what we’d do with two eggs, here is what I would do if I had just </w:t>
      </w:r>
      <w:r w:rsidRPr="0071155C">
        <w:rPr>
          <w:u w:val="single"/>
        </w:rPr>
        <w:t>one egg</w:t>
      </w:r>
      <w:r>
        <w:t xml:space="preserve">. Obviously, I’d start with the safest, the lowermost, floor number 1, and keep moving upwards floor by floor, until the egg would finally break at, say, floor </w:t>
      </w:r>
      <w:r w:rsidRPr="00377274">
        <w:rPr>
          <w:i/>
        </w:rPr>
        <w:t>n</w:t>
      </w:r>
      <w:r>
        <w:t xml:space="preserve">. Then, it would be safe for us to say that </w:t>
      </w:r>
      <w:r w:rsidR="005C206C">
        <w:t xml:space="preserve">the </w:t>
      </w:r>
      <w:r w:rsidRPr="00377274">
        <w:rPr>
          <w:i/>
        </w:rPr>
        <w:t>(n-</w:t>
      </w:r>
      <w:proofErr w:type="gramStart"/>
      <w:r w:rsidRPr="00377274">
        <w:rPr>
          <w:i/>
        </w:rPr>
        <w:t>1)</w:t>
      </w:r>
      <w:proofErr w:type="spellStart"/>
      <w:r w:rsidRPr="00377274">
        <w:rPr>
          <w:i/>
          <w:vertAlign w:val="superscript"/>
        </w:rPr>
        <w:t>th</w:t>
      </w:r>
      <w:proofErr w:type="spellEnd"/>
      <w:proofErr w:type="gramEnd"/>
      <w:r>
        <w:rPr>
          <w:vertAlign w:val="superscript"/>
        </w:rPr>
        <w:t xml:space="preserve"> </w:t>
      </w:r>
      <w:r>
        <w:t>floor is the one we’re looking for.</w:t>
      </w:r>
      <w:r w:rsidR="00CD6959">
        <w:t xml:space="preserve"> In this scenario, the worst case would be that the egg does not break on any of the floors and that would require </w:t>
      </w:r>
      <w:r w:rsidR="00CD6959" w:rsidRPr="00377274">
        <w:rPr>
          <w:b/>
        </w:rPr>
        <w:t>100</w:t>
      </w:r>
      <w:r w:rsidR="00CD6959">
        <w:t xml:space="preserve"> drops from our side to test.</w:t>
      </w:r>
    </w:p>
    <w:p w:rsidR="00377274" w:rsidRDefault="00CD6959" w:rsidP="00377274">
      <w:pPr>
        <w:jc w:val="both"/>
      </w:pPr>
      <w:r>
        <w:t>But n</w:t>
      </w:r>
      <w:r w:rsidR="009D5545">
        <w:t xml:space="preserve">ow, we have </w:t>
      </w:r>
      <w:r w:rsidR="009D5545" w:rsidRPr="00377274">
        <w:rPr>
          <w:u w:val="single"/>
        </w:rPr>
        <w:t>two eggs</w:t>
      </w:r>
      <w:r w:rsidR="009D5545">
        <w:t>. What we could do, is drop one egg from the 50</w:t>
      </w:r>
      <w:r w:rsidR="009D5545" w:rsidRPr="009D5545">
        <w:rPr>
          <w:vertAlign w:val="superscript"/>
        </w:rPr>
        <w:t>th</w:t>
      </w:r>
      <w:r w:rsidR="009D5545">
        <w:t xml:space="preserve"> floor</w:t>
      </w:r>
      <w:r w:rsidR="005C206C">
        <w:t>,</w:t>
      </w:r>
      <w:r w:rsidR="009D5545">
        <w:t xml:space="preserve"> and since we always consider the worst c</w:t>
      </w:r>
      <w:r>
        <w:t>ase while analysing any algorithm, w</w:t>
      </w:r>
      <w:r w:rsidR="005C206C">
        <w:t xml:space="preserve">e assume that it breaks and </w:t>
      </w:r>
      <w:r>
        <w:t xml:space="preserve">we’re left with just one egg. Now, we have floors 1 through 49 </w:t>
      </w:r>
      <w:r w:rsidR="00C9657A">
        <w:t xml:space="preserve">left </w:t>
      </w:r>
      <w:r>
        <w:t xml:space="preserve">to test. So the maximum number of drops required from our side is </w:t>
      </w:r>
      <w:r w:rsidRPr="00377274">
        <w:rPr>
          <w:b/>
        </w:rPr>
        <w:t>50</w:t>
      </w:r>
      <w:r>
        <w:t xml:space="preserve"> in this scenario, which is an improvement from the One Egg case, but is still a poor algorithm. </w:t>
      </w:r>
    </w:p>
    <w:p w:rsidR="00CD6959" w:rsidRDefault="00C9657A" w:rsidP="00377274">
      <w:pPr>
        <w:jc w:val="both"/>
      </w:pPr>
      <w:r>
        <w:lastRenderedPageBreak/>
        <w:t>The</w:t>
      </w:r>
      <w:r w:rsidR="00CD6959">
        <w:t xml:space="preserve"> new idea </w:t>
      </w:r>
      <w:r>
        <w:t xml:space="preserve">which </w:t>
      </w:r>
      <w:r w:rsidR="00CD6959">
        <w:t xml:space="preserve">struck me after I came up with this pathetic excuse for a solution was to drop the first egg at intervals of 10 floors – </w:t>
      </w:r>
      <w:r w:rsidR="00CD6959" w:rsidRPr="00377274">
        <w:rPr>
          <w:u w:val="single"/>
        </w:rPr>
        <w:t>10, 20, 30… and so on</w:t>
      </w:r>
      <w:r w:rsidR="00CD6959">
        <w:t>. Let us say that the egg did not break until floor 50, but broke when dropped from the 60</w:t>
      </w:r>
      <w:r w:rsidR="00CD6959" w:rsidRPr="00CD6959">
        <w:rPr>
          <w:vertAlign w:val="superscript"/>
        </w:rPr>
        <w:t>th</w:t>
      </w:r>
      <w:r w:rsidR="00CD6959">
        <w:t xml:space="preserve"> floor. This gives us an idea that the solution lies somewhere between the 50</w:t>
      </w:r>
      <w:r w:rsidR="00CD6959" w:rsidRPr="00CD6959">
        <w:rPr>
          <w:vertAlign w:val="superscript"/>
        </w:rPr>
        <w:t>th</w:t>
      </w:r>
      <w:r w:rsidR="00CD6959">
        <w:t xml:space="preserve"> and the 60</w:t>
      </w:r>
      <w:r w:rsidR="00CD6959" w:rsidRPr="00CD6959">
        <w:rPr>
          <w:vertAlign w:val="superscript"/>
        </w:rPr>
        <w:t>th</w:t>
      </w:r>
      <w:r w:rsidR="00CD6959">
        <w:t xml:space="preserve"> floor. So we go back to the one egg strategy and drop the egg from the 51</w:t>
      </w:r>
      <w:r w:rsidR="00CD6959" w:rsidRPr="00CD6959">
        <w:rPr>
          <w:vertAlign w:val="superscript"/>
        </w:rPr>
        <w:t>st</w:t>
      </w:r>
      <w:r w:rsidR="00CD6959">
        <w:t xml:space="preserve"> floor and move upwards floor by floor, and we’d get the solution easily. The worst case for this strategy would be when the</w:t>
      </w:r>
      <w:r w:rsidR="00700346">
        <w:t xml:space="preserve"> solution is the 99</w:t>
      </w:r>
      <w:r w:rsidR="00700346" w:rsidRPr="00700346">
        <w:rPr>
          <w:vertAlign w:val="superscript"/>
        </w:rPr>
        <w:t>th</w:t>
      </w:r>
      <w:r w:rsidR="00700346">
        <w:t xml:space="preserve"> floor. That would require drops from our side from the 10</w:t>
      </w:r>
      <w:r w:rsidR="00700346" w:rsidRPr="00700346">
        <w:rPr>
          <w:vertAlign w:val="superscript"/>
        </w:rPr>
        <w:t>th</w:t>
      </w:r>
      <w:r w:rsidR="00700346">
        <w:t>, 20</w:t>
      </w:r>
      <w:r w:rsidR="00700346" w:rsidRPr="00700346">
        <w:rPr>
          <w:vertAlign w:val="superscript"/>
        </w:rPr>
        <w:t>th</w:t>
      </w:r>
      <w:r w:rsidR="00700346">
        <w:t>, 30</w:t>
      </w:r>
      <w:r w:rsidR="00700346" w:rsidRPr="00700346">
        <w:rPr>
          <w:vertAlign w:val="superscript"/>
        </w:rPr>
        <w:t>th</w:t>
      </w:r>
      <w:r w:rsidR="00700346">
        <w:t>… 100</w:t>
      </w:r>
      <w:r w:rsidR="00700346" w:rsidRPr="00700346">
        <w:rPr>
          <w:vertAlign w:val="superscript"/>
        </w:rPr>
        <w:t>th</w:t>
      </w:r>
      <w:r w:rsidR="00700346">
        <w:t xml:space="preserve"> floor = 10 drops and 9 additional drops from the 91</w:t>
      </w:r>
      <w:r w:rsidR="00700346" w:rsidRPr="00700346">
        <w:rPr>
          <w:vertAlign w:val="superscript"/>
        </w:rPr>
        <w:t>st</w:t>
      </w:r>
      <w:r w:rsidR="00700346">
        <w:t>, 92</w:t>
      </w:r>
      <w:r w:rsidR="00700346" w:rsidRPr="00700346">
        <w:rPr>
          <w:vertAlign w:val="superscript"/>
        </w:rPr>
        <w:t>nd</w:t>
      </w:r>
      <w:r w:rsidR="00700346">
        <w:t>, 93</w:t>
      </w:r>
      <w:r w:rsidR="00700346" w:rsidRPr="00700346">
        <w:rPr>
          <w:vertAlign w:val="superscript"/>
        </w:rPr>
        <w:t>rd</w:t>
      </w:r>
      <w:r w:rsidR="00700346">
        <w:t xml:space="preserve"> … 99</w:t>
      </w:r>
      <w:r w:rsidR="00700346" w:rsidRPr="00700346">
        <w:rPr>
          <w:vertAlign w:val="superscript"/>
        </w:rPr>
        <w:t>th</w:t>
      </w:r>
      <w:r w:rsidR="00700346">
        <w:t xml:space="preserve"> floor.</w:t>
      </w:r>
    </w:p>
    <w:p w:rsidR="00700346" w:rsidRDefault="00700346" w:rsidP="00377274">
      <w:pPr>
        <w:jc w:val="both"/>
      </w:pPr>
      <w:r>
        <w:t xml:space="preserve">So the worst case in this solution </w:t>
      </w:r>
      <w:r w:rsidRPr="00377274">
        <w:t>is</w:t>
      </w:r>
      <w:r w:rsidRPr="00377274">
        <w:rPr>
          <w:b/>
        </w:rPr>
        <w:t xml:space="preserve"> 19 drops</w:t>
      </w:r>
      <w:r>
        <w:t xml:space="preserve">, which seems like a pretty good solution considering that we’ve just improved from 50 drops. </w:t>
      </w:r>
    </w:p>
    <w:tbl>
      <w:tblPr>
        <w:tblStyle w:val="TableGrid"/>
        <w:tblW w:w="0" w:type="auto"/>
        <w:tblLook w:val="04A0" w:firstRow="1" w:lastRow="0" w:firstColumn="1" w:lastColumn="0" w:noHBand="0" w:noVBand="1"/>
      </w:tblPr>
      <w:tblGrid>
        <w:gridCol w:w="1795"/>
        <w:gridCol w:w="1800"/>
      </w:tblGrid>
      <w:tr w:rsidR="00377274" w:rsidTr="008B0879">
        <w:tc>
          <w:tcPr>
            <w:tcW w:w="1795" w:type="dxa"/>
          </w:tcPr>
          <w:p w:rsidR="00377274" w:rsidRPr="00377274" w:rsidRDefault="00377274" w:rsidP="008B0879">
            <w:pPr>
              <w:pStyle w:val="ListParagraph"/>
              <w:ind w:left="0"/>
              <w:jc w:val="center"/>
              <w:rPr>
                <w:b/>
              </w:rPr>
            </w:pPr>
            <w:r w:rsidRPr="00377274">
              <w:rPr>
                <w:b/>
              </w:rPr>
              <w:t>DROP NUMBER</w:t>
            </w:r>
          </w:p>
        </w:tc>
        <w:tc>
          <w:tcPr>
            <w:tcW w:w="1800" w:type="dxa"/>
          </w:tcPr>
          <w:p w:rsidR="00377274" w:rsidRPr="00377274" w:rsidRDefault="00377274" w:rsidP="008B0879">
            <w:pPr>
              <w:pStyle w:val="ListParagraph"/>
              <w:ind w:left="0"/>
              <w:jc w:val="center"/>
              <w:rPr>
                <w:b/>
              </w:rPr>
            </w:pPr>
            <w:r w:rsidRPr="00377274">
              <w:rPr>
                <w:b/>
              </w:rPr>
              <w:t>FLOOR</w:t>
            </w:r>
          </w:p>
        </w:tc>
      </w:tr>
      <w:tr w:rsidR="00377274" w:rsidTr="008B0879">
        <w:tc>
          <w:tcPr>
            <w:tcW w:w="1795" w:type="dxa"/>
          </w:tcPr>
          <w:p w:rsidR="00377274" w:rsidRDefault="00377274" w:rsidP="008B0879">
            <w:pPr>
              <w:pStyle w:val="ListParagraph"/>
              <w:ind w:left="0"/>
              <w:jc w:val="center"/>
            </w:pPr>
            <w:r>
              <w:t>1</w:t>
            </w:r>
          </w:p>
        </w:tc>
        <w:tc>
          <w:tcPr>
            <w:tcW w:w="1800" w:type="dxa"/>
          </w:tcPr>
          <w:p w:rsidR="00377274" w:rsidRDefault="00377274" w:rsidP="008B0879">
            <w:pPr>
              <w:pStyle w:val="ListParagraph"/>
              <w:ind w:left="0"/>
              <w:jc w:val="center"/>
            </w:pPr>
            <w:r>
              <w:t>10</w:t>
            </w:r>
            <w:r w:rsidRPr="00E87E3A">
              <w:rPr>
                <w:vertAlign w:val="superscript"/>
              </w:rPr>
              <w:t>th</w:t>
            </w:r>
          </w:p>
        </w:tc>
      </w:tr>
      <w:tr w:rsidR="00377274" w:rsidTr="008B0879">
        <w:tc>
          <w:tcPr>
            <w:tcW w:w="1795" w:type="dxa"/>
          </w:tcPr>
          <w:p w:rsidR="00377274" w:rsidRDefault="00377274" w:rsidP="008B0879">
            <w:pPr>
              <w:pStyle w:val="ListParagraph"/>
              <w:ind w:left="0"/>
              <w:jc w:val="center"/>
            </w:pPr>
            <w:r>
              <w:t>2</w:t>
            </w:r>
          </w:p>
        </w:tc>
        <w:tc>
          <w:tcPr>
            <w:tcW w:w="1800" w:type="dxa"/>
          </w:tcPr>
          <w:p w:rsidR="00377274" w:rsidRDefault="00377274" w:rsidP="008B0879">
            <w:pPr>
              <w:pStyle w:val="ListParagraph"/>
              <w:ind w:left="0"/>
              <w:jc w:val="center"/>
            </w:pPr>
            <w:r>
              <w:t>20</w:t>
            </w:r>
            <w:r w:rsidRPr="00E87E3A">
              <w:rPr>
                <w:vertAlign w:val="superscript"/>
              </w:rPr>
              <w:t>th</w:t>
            </w:r>
          </w:p>
        </w:tc>
      </w:tr>
      <w:tr w:rsidR="00377274" w:rsidTr="008B0879">
        <w:tc>
          <w:tcPr>
            <w:tcW w:w="1795" w:type="dxa"/>
          </w:tcPr>
          <w:p w:rsidR="00377274" w:rsidRDefault="00377274" w:rsidP="008B0879">
            <w:pPr>
              <w:pStyle w:val="ListParagraph"/>
              <w:ind w:left="0"/>
              <w:jc w:val="center"/>
            </w:pPr>
            <w:r>
              <w:t>3</w:t>
            </w:r>
          </w:p>
        </w:tc>
        <w:tc>
          <w:tcPr>
            <w:tcW w:w="1800" w:type="dxa"/>
          </w:tcPr>
          <w:p w:rsidR="00377274" w:rsidRDefault="00377274" w:rsidP="008B0879">
            <w:pPr>
              <w:pStyle w:val="ListParagraph"/>
              <w:ind w:left="0"/>
              <w:jc w:val="center"/>
            </w:pPr>
            <w:r>
              <w:t>30</w:t>
            </w:r>
            <w:r w:rsidRPr="00E87E3A">
              <w:rPr>
                <w:vertAlign w:val="superscript"/>
              </w:rPr>
              <w:t>th</w:t>
            </w:r>
          </w:p>
        </w:tc>
      </w:tr>
      <w:tr w:rsidR="00377274" w:rsidTr="008B0879">
        <w:tc>
          <w:tcPr>
            <w:tcW w:w="1795" w:type="dxa"/>
          </w:tcPr>
          <w:p w:rsidR="00377274" w:rsidRDefault="00377274" w:rsidP="008B0879">
            <w:pPr>
              <w:pStyle w:val="ListParagraph"/>
              <w:ind w:left="0"/>
              <w:jc w:val="center"/>
            </w:pPr>
            <w:r>
              <w:t>4</w:t>
            </w:r>
          </w:p>
        </w:tc>
        <w:tc>
          <w:tcPr>
            <w:tcW w:w="1800" w:type="dxa"/>
          </w:tcPr>
          <w:p w:rsidR="00377274" w:rsidRDefault="00377274" w:rsidP="008B0879">
            <w:pPr>
              <w:pStyle w:val="ListParagraph"/>
              <w:ind w:left="0"/>
              <w:jc w:val="center"/>
            </w:pPr>
            <w:r>
              <w:t>40</w:t>
            </w:r>
            <w:r w:rsidRPr="00E87E3A">
              <w:rPr>
                <w:vertAlign w:val="superscript"/>
              </w:rPr>
              <w:t>th</w:t>
            </w:r>
          </w:p>
        </w:tc>
      </w:tr>
      <w:tr w:rsidR="00377274" w:rsidTr="008B0879">
        <w:tc>
          <w:tcPr>
            <w:tcW w:w="1795" w:type="dxa"/>
          </w:tcPr>
          <w:p w:rsidR="00377274" w:rsidRDefault="00377274" w:rsidP="008B0879">
            <w:pPr>
              <w:pStyle w:val="ListParagraph"/>
              <w:ind w:left="0"/>
              <w:jc w:val="center"/>
            </w:pPr>
            <w:r>
              <w:t>5</w:t>
            </w:r>
          </w:p>
        </w:tc>
        <w:tc>
          <w:tcPr>
            <w:tcW w:w="1800" w:type="dxa"/>
          </w:tcPr>
          <w:p w:rsidR="00377274" w:rsidRDefault="00377274" w:rsidP="008B0879">
            <w:pPr>
              <w:pStyle w:val="ListParagraph"/>
              <w:ind w:left="0"/>
              <w:jc w:val="center"/>
            </w:pPr>
            <w:r>
              <w:t>50</w:t>
            </w:r>
            <w:r w:rsidRPr="00E87E3A">
              <w:rPr>
                <w:vertAlign w:val="superscript"/>
              </w:rPr>
              <w:t>th</w:t>
            </w:r>
          </w:p>
        </w:tc>
      </w:tr>
      <w:tr w:rsidR="00377274" w:rsidTr="008B0879">
        <w:tc>
          <w:tcPr>
            <w:tcW w:w="1795" w:type="dxa"/>
          </w:tcPr>
          <w:p w:rsidR="00377274" w:rsidRDefault="00377274" w:rsidP="008B0879">
            <w:pPr>
              <w:pStyle w:val="ListParagraph"/>
              <w:ind w:left="0"/>
              <w:jc w:val="center"/>
            </w:pPr>
            <w:r>
              <w:t>6</w:t>
            </w:r>
          </w:p>
        </w:tc>
        <w:tc>
          <w:tcPr>
            <w:tcW w:w="1800" w:type="dxa"/>
          </w:tcPr>
          <w:p w:rsidR="00377274" w:rsidRDefault="00377274" w:rsidP="008B0879">
            <w:pPr>
              <w:pStyle w:val="ListParagraph"/>
              <w:ind w:left="0"/>
              <w:jc w:val="center"/>
            </w:pPr>
            <w:r>
              <w:t>60</w:t>
            </w:r>
            <w:r w:rsidRPr="00E87E3A">
              <w:rPr>
                <w:vertAlign w:val="superscript"/>
              </w:rPr>
              <w:t>th</w:t>
            </w:r>
          </w:p>
        </w:tc>
      </w:tr>
      <w:tr w:rsidR="00377274" w:rsidTr="008B0879">
        <w:tc>
          <w:tcPr>
            <w:tcW w:w="1795" w:type="dxa"/>
          </w:tcPr>
          <w:p w:rsidR="00377274" w:rsidRDefault="00377274" w:rsidP="008B0879">
            <w:pPr>
              <w:pStyle w:val="ListParagraph"/>
              <w:ind w:left="0"/>
              <w:jc w:val="center"/>
            </w:pPr>
            <w:r>
              <w:t>7</w:t>
            </w:r>
          </w:p>
        </w:tc>
        <w:tc>
          <w:tcPr>
            <w:tcW w:w="1800" w:type="dxa"/>
          </w:tcPr>
          <w:p w:rsidR="00377274" w:rsidRDefault="00377274" w:rsidP="008B0879">
            <w:pPr>
              <w:pStyle w:val="ListParagraph"/>
              <w:ind w:left="0"/>
              <w:jc w:val="center"/>
            </w:pPr>
            <w:r>
              <w:t>70</w:t>
            </w:r>
            <w:r w:rsidRPr="00E87E3A">
              <w:rPr>
                <w:vertAlign w:val="superscript"/>
              </w:rPr>
              <w:t>th</w:t>
            </w:r>
          </w:p>
        </w:tc>
      </w:tr>
      <w:tr w:rsidR="00377274" w:rsidTr="008B0879">
        <w:tc>
          <w:tcPr>
            <w:tcW w:w="1795" w:type="dxa"/>
          </w:tcPr>
          <w:p w:rsidR="00377274" w:rsidRDefault="00377274" w:rsidP="008B0879">
            <w:pPr>
              <w:pStyle w:val="ListParagraph"/>
              <w:ind w:left="0"/>
              <w:jc w:val="center"/>
            </w:pPr>
            <w:r>
              <w:t>8</w:t>
            </w:r>
          </w:p>
        </w:tc>
        <w:tc>
          <w:tcPr>
            <w:tcW w:w="1800" w:type="dxa"/>
          </w:tcPr>
          <w:p w:rsidR="00377274" w:rsidRDefault="00377274" w:rsidP="008B0879">
            <w:pPr>
              <w:pStyle w:val="ListParagraph"/>
              <w:ind w:left="0"/>
              <w:jc w:val="center"/>
            </w:pPr>
            <w:r>
              <w:t>80</w:t>
            </w:r>
            <w:r w:rsidRPr="00E87E3A">
              <w:rPr>
                <w:vertAlign w:val="superscript"/>
              </w:rPr>
              <w:t>th</w:t>
            </w:r>
          </w:p>
        </w:tc>
      </w:tr>
      <w:tr w:rsidR="00377274" w:rsidTr="008B0879">
        <w:tc>
          <w:tcPr>
            <w:tcW w:w="1795" w:type="dxa"/>
          </w:tcPr>
          <w:p w:rsidR="00377274" w:rsidRDefault="00377274" w:rsidP="008B0879">
            <w:pPr>
              <w:pStyle w:val="ListParagraph"/>
              <w:ind w:left="0"/>
              <w:jc w:val="center"/>
            </w:pPr>
            <w:r>
              <w:t>9</w:t>
            </w:r>
          </w:p>
        </w:tc>
        <w:tc>
          <w:tcPr>
            <w:tcW w:w="1800" w:type="dxa"/>
          </w:tcPr>
          <w:p w:rsidR="00377274" w:rsidRDefault="00377274" w:rsidP="008B0879">
            <w:pPr>
              <w:pStyle w:val="ListParagraph"/>
              <w:ind w:left="0"/>
              <w:jc w:val="center"/>
            </w:pPr>
            <w:r>
              <w:t>90</w:t>
            </w:r>
            <w:r w:rsidRPr="00E87E3A">
              <w:rPr>
                <w:vertAlign w:val="superscript"/>
              </w:rPr>
              <w:t>th</w:t>
            </w:r>
          </w:p>
        </w:tc>
      </w:tr>
      <w:tr w:rsidR="00377274" w:rsidTr="008B0879">
        <w:tc>
          <w:tcPr>
            <w:tcW w:w="1795" w:type="dxa"/>
          </w:tcPr>
          <w:p w:rsidR="00377274" w:rsidRDefault="00377274" w:rsidP="008B0879">
            <w:pPr>
              <w:pStyle w:val="ListParagraph"/>
              <w:ind w:left="0"/>
              <w:jc w:val="center"/>
            </w:pPr>
            <w:r>
              <w:t>10</w:t>
            </w:r>
          </w:p>
        </w:tc>
        <w:tc>
          <w:tcPr>
            <w:tcW w:w="1800" w:type="dxa"/>
          </w:tcPr>
          <w:p w:rsidR="00377274" w:rsidRDefault="00377274" w:rsidP="008B0879">
            <w:pPr>
              <w:pStyle w:val="ListParagraph"/>
              <w:ind w:left="0"/>
              <w:jc w:val="center"/>
            </w:pPr>
            <w:r>
              <w:t>100</w:t>
            </w:r>
            <w:r w:rsidRPr="00E87E3A">
              <w:rPr>
                <w:vertAlign w:val="superscript"/>
              </w:rPr>
              <w:t>th</w:t>
            </w:r>
          </w:p>
        </w:tc>
      </w:tr>
    </w:tbl>
    <w:p w:rsidR="00377274" w:rsidRDefault="00377274" w:rsidP="00377274">
      <w:pPr>
        <w:jc w:val="both"/>
      </w:pPr>
    </w:p>
    <w:p w:rsidR="00C9657A" w:rsidRDefault="00700346" w:rsidP="00377274">
      <w:pPr>
        <w:jc w:val="both"/>
      </w:pPr>
      <w:r>
        <w:t>The only problem is that we notice that when the solution is on a lower floor, then the maximum number of drops required to determine is lesser and keeps increasing as the solution becomes higher. For example, if the solution is between the 10</w:t>
      </w:r>
      <w:r w:rsidRPr="00700346">
        <w:rPr>
          <w:vertAlign w:val="superscript"/>
        </w:rPr>
        <w:t>th</w:t>
      </w:r>
      <w:r>
        <w:t xml:space="preserve"> and the 20</w:t>
      </w:r>
      <w:r w:rsidRPr="00700346">
        <w:rPr>
          <w:vertAlign w:val="superscript"/>
        </w:rPr>
        <w:t>th</w:t>
      </w:r>
      <w:r>
        <w:t xml:space="preserve"> floor, then the worst case is just </w:t>
      </w:r>
      <w:r w:rsidRPr="00377274">
        <w:rPr>
          <w:u w:val="single"/>
        </w:rPr>
        <w:t>11 drops</w:t>
      </w:r>
      <w:r w:rsidR="00C9657A">
        <w:rPr>
          <w:u w:val="single"/>
        </w:rPr>
        <w:t>,</w:t>
      </w:r>
      <w:r>
        <w:t xml:space="preserve"> whereas we saw that if it is between the 90</w:t>
      </w:r>
      <w:r w:rsidRPr="00700346">
        <w:rPr>
          <w:vertAlign w:val="superscript"/>
        </w:rPr>
        <w:t>th</w:t>
      </w:r>
      <w:r>
        <w:t xml:space="preserve"> and the 100</w:t>
      </w:r>
      <w:r w:rsidRPr="00700346">
        <w:rPr>
          <w:vertAlign w:val="superscript"/>
        </w:rPr>
        <w:t>th</w:t>
      </w:r>
      <w:r>
        <w:t xml:space="preserve"> floor, </w:t>
      </w:r>
      <w:r w:rsidR="00C9657A">
        <w:t xml:space="preserve">then </w:t>
      </w:r>
      <w:r>
        <w:t xml:space="preserve">the worst case is </w:t>
      </w:r>
      <w:r w:rsidRPr="00377274">
        <w:rPr>
          <w:u w:val="single"/>
        </w:rPr>
        <w:t>19 drops</w:t>
      </w:r>
      <w:r w:rsidR="00C9657A">
        <w:t>.</w:t>
      </w:r>
    </w:p>
    <w:p w:rsidR="00700346" w:rsidRDefault="00C9657A" w:rsidP="00377274">
      <w:pPr>
        <w:jc w:val="both"/>
      </w:pPr>
      <w:r>
        <w:t xml:space="preserve">So, </w:t>
      </w:r>
      <w:r w:rsidR="00700346">
        <w:t>I tried looking for a way in which I could sort of equalise the number of drops required for all case, across the board, and makes things more uniform.</w:t>
      </w:r>
      <w:r>
        <w:t xml:space="preserve"> </w:t>
      </w:r>
      <w:r w:rsidR="00700346">
        <w:t xml:space="preserve">I noticed that if we drop the first egg at the </w:t>
      </w:r>
      <w:r w:rsidR="00700346" w:rsidRPr="00377274">
        <w:rPr>
          <w:i/>
        </w:rPr>
        <w:t>n</w:t>
      </w:r>
      <w:r w:rsidR="00700346" w:rsidRPr="00700346">
        <w:rPr>
          <w:vertAlign w:val="superscript"/>
        </w:rPr>
        <w:t>th</w:t>
      </w:r>
      <w:r w:rsidR="00700346">
        <w:t xml:space="preserve"> floor, then we have to sweep the previous </w:t>
      </w:r>
      <w:r w:rsidR="00700346" w:rsidRPr="00377274">
        <w:rPr>
          <w:i/>
        </w:rPr>
        <w:t>(n-1)</w:t>
      </w:r>
      <w:r w:rsidR="00700346">
        <w:t xml:space="preserve"> floors to find the solution, if the egg breaks at the n</w:t>
      </w:r>
      <w:r w:rsidR="00700346" w:rsidRPr="00700346">
        <w:rPr>
          <w:vertAlign w:val="superscript"/>
        </w:rPr>
        <w:t>th</w:t>
      </w:r>
      <w:r w:rsidR="00700346">
        <w:rPr>
          <w:vertAlign w:val="superscript"/>
        </w:rPr>
        <w:t xml:space="preserve"> </w:t>
      </w:r>
      <w:r w:rsidR="00700346">
        <w:t>floor. However, if it does not break, then we should ideally jump (</w:t>
      </w:r>
      <w:r w:rsidR="00700346" w:rsidRPr="00377274">
        <w:rPr>
          <w:i/>
        </w:rPr>
        <w:t>n-1</w:t>
      </w:r>
      <w:r w:rsidR="00700346">
        <w:t xml:space="preserve">) floors and not </w:t>
      </w:r>
      <w:r w:rsidR="00700346" w:rsidRPr="00377274">
        <w:rPr>
          <w:i/>
        </w:rPr>
        <w:t>n</w:t>
      </w:r>
      <w:r w:rsidR="00700346">
        <w:t xml:space="preserve"> floors as we would be using an extra drop in this jump and we should try and compensate for it</w:t>
      </w:r>
      <w:r>
        <w:t xml:space="preserve"> in the second half of the search</w:t>
      </w:r>
      <w:r w:rsidR="00700346">
        <w:t xml:space="preserve">, in order to not allow our worst case for this scenario to be worse than the previous one. So, the second drop would be from the floor given by the formula </w:t>
      </w:r>
      <w:r w:rsidR="00700346" w:rsidRPr="00377274">
        <w:rPr>
          <w:i/>
        </w:rPr>
        <w:t>n+(n-1)</w:t>
      </w:r>
      <w:r w:rsidR="00700346">
        <w:t xml:space="preserve"> and similarly</w:t>
      </w:r>
      <w:r>
        <w:t>,</w:t>
      </w:r>
      <w:r w:rsidR="00700346">
        <w:t xml:space="preserve"> the drop after that would be from the </w:t>
      </w:r>
      <w:r>
        <w:rPr>
          <w:i/>
        </w:rPr>
        <w:t>[n+(n-</w:t>
      </w:r>
      <w:proofErr w:type="gramStart"/>
      <w:r>
        <w:rPr>
          <w:i/>
        </w:rPr>
        <w:t>1)+(</w:t>
      </w:r>
      <w:proofErr w:type="gramEnd"/>
      <w:r>
        <w:rPr>
          <w:i/>
        </w:rPr>
        <w:t>n-</w:t>
      </w:r>
      <w:r w:rsidR="00700346" w:rsidRPr="00377274">
        <w:rPr>
          <w:i/>
        </w:rPr>
        <w:t>2)]</w:t>
      </w:r>
      <w:proofErr w:type="spellStart"/>
      <w:r w:rsidR="00700346" w:rsidRPr="00377274">
        <w:rPr>
          <w:i/>
          <w:vertAlign w:val="superscript"/>
        </w:rPr>
        <w:t>th</w:t>
      </w:r>
      <w:proofErr w:type="spellEnd"/>
      <w:r w:rsidR="00700346">
        <w:t xml:space="preserve"> floor.</w:t>
      </w:r>
    </w:p>
    <w:p w:rsidR="00AE5076" w:rsidRDefault="00AE5076" w:rsidP="00377274">
      <w:pPr>
        <w:jc w:val="both"/>
      </w:pPr>
    </w:p>
    <w:p w:rsidR="00700346" w:rsidRDefault="00C9657A" w:rsidP="00377274">
      <w:pPr>
        <w:jc w:val="both"/>
      </w:pPr>
      <w:r>
        <w:t>S</w:t>
      </w:r>
      <w:r w:rsidR="00E87E3A">
        <w:t xml:space="preserve">ince the total number of floors is </w:t>
      </w:r>
      <w:r w:rsidR="00E87E3A" w:rsidRPr="00377274">
        <w:rPr>
          <w:b/>
        </w:rPr>
        <w:t>100</w:t>
      </w:r>
      <w:r w:rsidR="00E87E3A">
        <w:t>,</w:t>
      </w:r>
    </w:p>
    <w:p w:rsidR="00C9657A" w:rsidRDefault="00C9657A" w:rsidP="00377274">
      <w:pPr>
        <w:jc w:val="both"/>
      </w:pPr>
      <w:r>
        <w:t>We see,</w:t>
      </w:r>
    </w:p>
    <w:p w:rsidR="00E87E3A" w:rsidRPr="00377274" w:rsidRDefault="00E87E3A" w:rsidP="00377274">
      <w:pPr>
        <w:jc w:val="both"/>
        <w:rPr>
          <w:i/>
        </w:rPr>
      </w:pPr>
      <w:r w:rsidRPr="00377274">
        <w:rPr>
          <w:i/>
        </w:rPr>
        <w:t>(n) + (n-1) + (n-2) + (n-3) + … + 2 + 1 &gt;= 100</w:t>
      </w:r>
    </w:p>
    <w:p w:rsidR="00E87E3A" w:rsidRPr="00377274" w:rsidRDefault="00E87E3A" w:rsidP="00377274">
      <w:pPr>
        <w:jc w:val="both"/>
        <w:rPr>
          <w:i/>
        </w:rPr>
      </w:pPr>
      <w:r w:rsidRPr="00377274">
        <w:rPr>
          <w:b/>
          <w:i/>
        </w:rPr>
        <w:t>Therefore</w:t>
      </w:r>
      <w:r w:rsidRPr="00377274">
        <w:rPr>
          <w:i/>
        </w:rPr>
        <w:t>, (n)(n+1)/2 &gt;= 100</w:t>
      </w:r>
    </w:p>
    <w:p w:rsidR="00E87E3A" w:rsidRPr="00377274" w:rsidRDefault="00E87E3A" w:rsidP="00377274">
      <w:pPr>
        <w:pStyle w:val="ListParagraph"/>
        <w:numPr>
          <w:ilvl w:val="0"/>
          <w:numId w:val="1"/>
        </w:numPr>
        <w:jc w:val="both"/>
        <w:rPr>
          <w:i/>
        </w:rPr>
      </w:pPr>
      <w:r w:rsidRPr="00377274">
        <w:rPr>
          <w:i/>
        </w:rPr>
        <w:t>n</w:t>
      </w:r>
      <w:r w:rsidRPr="00377274">
        <w:rPr>
          <w:i/>
          <w:vertAlign w:val="superscript"/>
        </w:rPr>
        <w:t>2</w:t>
      </w:r>
      <w:r w:rsidRPr="00377274">
        <w:rPr>
          <w:i/>
        </w:rPr>
        <w:t xml:space="preserve"> + n – 200 &gt;= 0</w:t>
      </w:r>
    </w:p>
    <w:p w:rsidR="00E87E3A" w:rsidRPr="00377274" w:rsidRDefault="00E87E3A" w:rsidP="00377274">
      <w:pPr>
        <w:pStyle w:val="ListParagraph"/>
        <w:numPr>
          <w:ilvl w:val="0"/>
          <w:numId w:val="1"/>
        </w:numPr>
        <w:jc w:val="both"/>
        <w:rPr>
          <w:i/>
        </w:rPr>
      </w:pPr>
      <w:r w:rsidRPr="00377274">
        <w:rPr>
          <w:i/>
        </w:rPr>
        <w:t>n &gt;= 13.65</w:t>
      </w:r>
    </w:p>
    <w:p w:rsidR="00E87E3A" w:rsidRPr="00377274" w:rsidRDefault="00E87E3A" w:rsidP="00377274">
      <w:pPr>
        <w:pStyle w:val="ListParagraph"/>
        <w:numPr>
          <w:ilvl w:val="0"/>
          <w:numId w:val="1"/>
        </w:numPr>
        <w:jc w:val="both"/>
        <w:rPr>
          <w:b/>
          <w:i/>
          <w:u w:val="single"/>
        </w:rPr>
      </w:pPr>
      <w:r w:rsidRPr="00377274">
        <w:rPr>
          <w:b/>
          <w:i/>
          <w:u w:val="single"/>
        </w:rPr>
        <w:t>n = 14</w:t>
      </w:r>
    </w:p>
    <w:p w:rsidR="00E87E3A" w:rsidRDefault="00E87E3A" w:rsidP="00377274">
      <w:pPr>
        <w:pStyle w:val="ListParagraph"/>
        <w:ind w:left="1080"/>
        <w:jc w:val="both"/>
      </w:pPr>
    </w:p>
    <w:p w:rsidR="00377274" w:rsidRDefault="00377274" w:rsidP="00377274">
      <w:pPr>
        <w:pStyle w:val="ListParagraph"/>
        <w:ind w:left="0"/>
        <w:jc w:val="both"/>
      </w:pPr>
    </w:p>
    <w:p w:rsidR="00377274" w:rsidRDefault="00E87E3A" w:rsidP="00377274">
      <w:pPr>
        <w:pStyle w:val="ListParagraph"/>
        <w:ind w:left="0"/>
        <w:jc w:val="both"/>
      </w:pPr>
      <w:r>
        <w:t>So, we now have the optimal solution to the given problem. The first drop would be from the 14</w:t>
      </w:r>
      <w:r w:rsidRPr="00E87E3A">
        <w:rPr>
          <w:vertAlign w:val="superscript"/>
        </w:rPr>
        <w:t>th</w:t>
      </w:r>
      <w:r>
        <w:t xml:space="preserve"> floor, the second from the 27</w:t>
      </w:r>
      <w:r w:rsidRPr="00E87E3A">
        <w:rPr>
          <w:vertAlign w:val="superscript"/>
        </w:rPr>
        <w:t>th</w:t>
      </w:r>
      <w:r>
        <w:t>, and so on, as shown in the table.</w:t>
      </w:r>
    </w:p>
    <w:p w:rsidR="00377274" w:rsidRDefault="00377274" w:rsidP="00377274">
      <w:pPr>
        <w:pStyle w:val="ListParagraph"/>
        <w:ind w:left="0"/>
        <w:jc w:val="both"/>
      </w:pPr>
    </w:p>
    <w:tbl>
      <w:tblPr>
        <w:tblStyle w:val="TableGrid"/>
        <w:tblW w:w="0" w:type="auto"/>
        <w:tblLook w:val="04A0" w:firstRow="1" w:lastRow="0" w:firstColumn="1" w:lastColumn="0" w:noHBand="0" w:noVBand="1"/>
      </w:tblPr>
      <w:tblGrid>
        <w:gridCol w:w="1795"/>
        <w:gridCol w:w="1800"/>
      </w:tblGrid>
      <w:tr w:rsidR="00E87E3A" w:rsidTr="0025160D">
        <w:tc>
          <w:tcPr>
            <w:tcW w:w="1795" w:type="dxa"/>
          </w:tcPr>
          <w:p w:rsidR="00E87E3A" w:rsidRPr="00377274" w:rsidRDefault="00E87E3A" w:rsidP="00377274">
            <w:pPr>
              <w:pStyle w:val="ListParagraph"/>
              <w:ind w:left="0"/>
              <w:jc w:val="center"/>
              <w:rPr>
                <w:b/>
              </w:rPr>
            </w:pPr>
            <w:r w:rsidRPr="00377274">
              <w:rPr>
                <w:b/>
              </w:rPr>
              <w:t>DROP NUMBER</w:t>
            </w:r>
          </w:p>
        </w:tc>
        <w:tc>
          <w:tcPr>
            <w:tcW w:w="1800" w:type="dxa"/>
          </w:tcPr>
          <w:p w:rsidR="00E87E3A" w:rsidRPr="00377274" w:rsidRDefault="00E87E3A" w:rsidP="00377274">
            <w:pPr>
              <w:pStyle w:val="ListParagraph"/>
              <w:ind w:left="0"/>
              <w:jc w:val="center"/>
              <w:rPr>
                <w:b/>
              </w:rPr>
            </w:pPr>
            <w:r w:rsidRPr="00377274">
              <w:rPr>
                <w:b/>
              </w:rPr>
              <w:t>FLOOR</w:t>
            </w:r>
          </w:p>
        </w:tc>
      </w:tr>
      <w:tr w:rsidR="00E87E3A" w:rsidTr="0025160D">
        <w:tc>
          <w:tcPr>
            <w:tcW w:w="1795" w:type="dxa"/>
          </w:tcPr>
          <w:p w:rsidR="00E87E3A" w:rsidRDefault="00E87E3A" w:rsidP="00377274">
            <w:pPr>
              <w:pStyle w:val="ListParagraph"/>
              <w:ind w:left="0"/>
              <w:jc w:val="center"/>
            </w:pPr>
            <w:r>
              <w:t>1</w:t>
            </w:r>
          </w:p>
        </w:tc>
        <w:tc>
          <w:tcPr>
            <w:tcW w:w="1800" w:type="dxa"/>
          </w:tcPr>
          <w:p w:rsidR="00E87E3A" w:rsidRDefault="00E87E3A" w:rsidP="00377274">
            <w:pPr>
              <w:pStyle w:val="ListParagraph"/>
              <w:ind w:left="0"/>
              <w:jc w:val="center"/>
            </w:pPr>
            <w:r>
              <w:t>14</w:t>
            </w:r>
            <w:r w:rsidRPr="00E87E3A">
              <w:rPr>
                <w:vertAlign w:val="superscript"/>
              </w:rPr>
              <w:t>th</w:t>
            </w:r>
          </w:p>
        </w:tc>
      </w:tr>
      <w:tr w:rsidR="00E87E3A" w:rsidTr="0025160D">
        <w:tc>
          <w:tcPr>
            <w:tcW w:w="1795" w:type="dxa"/>
          </w:tcPr>
          <w:p w:rsidR="00E87E3A" w:rsidRDefault="00E87E3A" w:rsidP="00377274">
            <w:pPr>
              <w:pStyle w:val="ListParagraph"/>
              <w:ind w:left="0"/>
              <w:jc w:val="center"/>
            </w:pPr>
            <w:r>
              <w:t>2</w:t>
            </w:r>
          </w:p>
        </w:tc>
        <w:tc>
          <w:tcPr>
            <w:tcW w:w="1800" w:type="dxa"/>
          </w:tcPr>
          <w:p w:rsidR="00E87E3A" w:rsidRDefault="00E87E3A" w:rsidP="00377274">
            <w:pPr>
              <w:pStyle w:val="ListParagraph"/>
              <w:ind w:left="0"/>
              <w:jc w:val="center"/>
            </w:pPr>
            <w:r>
              <w:t>27</w:t>
            </w:r>
            <w:r w:rsidRPr="00E87E3A">
              <w:rPr>
                <w:vertAlign w:val="superscript"/>
              </w:rPr>
              <w:t>th</w:t>
            </w:r>
          </w:p>
        </w:tc>
      </w:tr>
      <w:tr w:rsidR="00E87E3A" w:rsidTr="0025160D">
        <w:tc>
          <w:tcPr>
            <w:tcW w:w="1795" w:type="dxa"/>
          </w:tcPr>
          <w:p w:rsidR="00E87E3A" w:rsidRDefault="00E87E3A" w:rsidP="00377274">
            <w:pPr>
              <w:pStyle w:val="ListParagraph"/>
              <w:ind w:left="0"/>
              <w:jc w:val="center"/>
            </w:pPr>
            <w:r>
              <w:t>3</w:t>
            </w:r>
          </w:p>
        </w:tc>
        <w:tc>
          <w:tcPr>
            <w:tcW w:w="1800" w:type="dxa"/>
          </w:tcPr>
          <w:p w:rsidR="00E87E3A" w:rsidRDefault="00E87E3A" w:rsidP="00377274">
            <w:pPr>
              <w:pStyle w:val="ListParagraph"/>
              <w:ind w:left="0"/>
              <w:jc w:val="center"/>
            </w:pPr>
            <w:r>
              <w:t>39</w:t>
            </w:r>
            <w:r w:rsidRPr="00E87E3A">
              <w:rPr>
                <w:vertAlign w:val="superscript"/>
              </w:rPr>
              <w:t>th</w:t>
            </w:r>
          </w:p>
        </w:tc>
      </w:tr>
      <w:tr w:rsidR="00E87E3A" w:rsidTr="0025160D">
        <w:tc>
          <w:tcPr>
            <w:tcW w:w="1795" w:type="dxa"/>
          </w:tcPr>
          <w:p w:rsidR="00E87E3A" w:rsidRDefault="00E87E3A" w:rsidP="00377274">
            <w:pPr>
              <w:pStyle w:val="ListParagraph"/>
              <w:ind w:left="0"/>
              <w:jc w:val="center"/>
            </w:pPr>
            <w:r>
              <w:t>4</w:t>
            </w:r>
          </w:p>
        </w:tc>
        <w:tc>
          <w:tcPr>
            <w:tcW w:w="1800" w:type="dxa"/>
          </w:tcPr>
          <w:p w:rsidR="00E87E3A" w:rsidRDefault="00E87E3A" w:rsidP="00377274">
            <w:pPr>
              <w:pStyle w:val="ListParagraph"/>
              <w:ind w:left="0"/>
              <w:jc w:val="center"/>
            </w:pPr>
            <w:r>
              <w:t>50</w:t>
            </w:r>
            <w:r w:rsidRPr="00E87E3A">
              <w:rPr>
                <w:vertAlign w:val="superscript"/>
              </w:rPr>
              <w:t>th</w:t>
            </w:r>
          </w:p>
        </w:tc>
      </w:tr>
      <w:tr w:rsidR="00E87E3A" w:rsidTr="0025160D">
        <w:tc>
          <w:tcPr>
            <w:tcW w:w="1795" w:type="dxa"/>
          </w:tcPr>
          <w:p w:rsidR="00E87E3A" w:rsidRDefault="00E87E3A" w:rsidP="00377274">
            <w:pPr>
              <w:pStyle w:val="ListParagraph"/>
              <w:ind w:left="0"/>
              <w:jc w:val="center"/>
            </w:pPr>
            <w:r>
              <w:t>5</w:t>
            </w:r>
          </w:p>
        </w:tc>
        <w:tc>
          <w:tcPr>
            <w:tcW w:w="1800" w:type="dxa"/>
          </w:tcPr>
          <w:p w:rsidR="00E87E3A" w:rsidRDefault="00E87E3A" w:rsidP="00377274">
            <w:pPr>
              <w:pStyle w:val="ListParagraph"/>
              <w:ind w:left="0"/>
              <w:jc w:val="center"/>
            </w:pPr>
            <w:r>
              <w:t>60</w:t>
            </w:r>
            <w:r w:rsidRPr="00E87E3A">
              <w:rPr>
                <w:vertAlign w:val="superscript"/>
              </w:rPr>
              <w:t>th</w:t>
            </w:r>
          </w:p>
        </w:tc>
      </w:tr>
      <w:tr w:rsidR="00E87E3A" w:rsidTr="0025160D">
        <w:tc>
          <w:tcPr>
            <w:tcW w:w="1795" w:type="dxa"/>
          </w:tcPr>
          <w:p w:rsidR="00E87E3A" w:rsidRDefault="00E87E3A" w:rsidP="00377274">
            <w:pPr>
              <w:pStyle w:val="ListParagraph"/>
              <w:ind w:left="0"/>
              <w:jc w:val="center"/>
            </w:pPr>
            <w:r>
              <w:t>6</w:t>
            </w:r>
          </w:p>
        </w:tc>
        <w:tc>
          <w:tcPr>
            <w:tcW w:w="1800" w:type="dxa"/>
          </w:tcPr>
          <w:p w:rsidR="00E87E3A" w:rsidRDefault="00E87E3A" w:rsidP="00377274">
            <w:pPr>
              <w:pStyle w:val="ListParagraph"/>
              <w:ind w:left="0"/>
              <w:jc w:val="center"/>
            </w:pPr>
            <w:r>
              <w:t>69</w:t>
            </w:r>
            <w:r w:rsidRPr="00E87E3A">
              <w:rPr>
                <w:vertAlign w:val="superscript"/>
              </w:rPr>
              <w:t>th</w:t>
            </w:r>
          </w:p>
        </w:tc>
      </w:tr>
      <w:tr w:rsidR="00E87E3A" w:rsidTr="0025160D">
        <w:tc>
          <w:tcPr>
            <w:tcW w:w="1795" w:type="dxa"/>
          </w:tcPr>
          <w:p w:rsidR="00E87E3A" w:rsidRDefault="00E87E3A" w:rsidP="00377274">
            <w:pPr>
              <w:pStyle w:val="ListParagraph"/>
              <w:ind w:left="0"/>
              <w:jc w:val="center"/>
            </w:pPr>
            <w:r>
              <w:t>7</w:t>
            </w:r>
          </w:p>
        </w:tc>
        <w:tc>
          <w:tcPr>
            <w:tcW w:w="1800" w:type="dxa"/>
          </w:tcPr>
          <w:p w:rsidR="00E87E3A" w:rsidRDefault="00E87E3A" w:rsidP="00377274">
            <w:pPr>
              <w:pStyle w:val="ListParagraph"/>
              <w:ind w:left="0"/>
              <w:jc w:val="center"/>
            </w:pPr>
            <w:r>
              <w:t>77</w:t>
            </w:r>
            <w:r w:rsidRPr="00E87E3A">
              <w:rPr>
                <w:vertAlign w:val="superscript"/>
              </w:rPr>
              <w:t>th</w:t>
            </w:r>
          </w:p>
        </w:tc>
      </w:tr>
      <w:tr w:rsidR="00E87E3A" w:rsidTr="0025160D">
        <w:tc>
          <w:tcPr>
            <w:tcW w:w="1795" w:type="dxa"/>
          </w:tcPr>
          <w:p w:rsidR="00E87E3A" w:rsidRDefault="00E87E3A" w:rsidP="00377274">
            <w:pPr>
              <w:pStyle w:val="ListParagraph"/>
              <w:ind w:left="0"/>
              <w:jc w:val="center"/>
            </w:pPr>
            <w:r>
              <w:t>8</w:t>
            </w:r>
          </w:p>
        </w:tc>
        <w:tc>
          <w:tcPr>
            <w:tcW w:w="1800" w:type="dxa"/>
          </w:tcPr>
          <w:p w:rsidR="00E87E3A" w:rsidRDefault="00E87E3A" w:rsidP="00377274">
            <w:pPr>
              <w:pStyle w:val="ListParagraph"/>
              <w:ind w:left="0"/>
              <w:jc w:val="center"/>
            </w:pPr>
            <w:r>
              <w:t>84</w:t>
            </w:r>
            <w:r w:rsidRPr="00E87E3A">
              <w:rPr>
                <w:vertAlign w:val="superscript"/>
              </w:rPr>
              <w:t>th</w:t>
            </w:r>
          </w:p>
        </w:tc>
      </w:tr>
      <w:tr w:rsidR="00E87E3A" w:rsidTr="0025160D">
        <w:tc>
          <w:tcPr>
            <w:tcW w:w="1795" w:type="dxa"/>
          </w:tcPr>
          <w:p w:rsidR="00E87E3A" w:rsidRDefault="00E87E3A" w:rsidP="00377274">
            <w:pPr>
              <w:pStyle w:val="ListParagraph"/>
              <w:ind w:left="0"/>
              <w:jc w:val="center"/>
            </w:pPr>
            <w:r>
              <w:t>9</w:t>
            </w:r>
          </w:p>
        </w:tc>
        <w:tc>
          <w:tcPr>
            <w:tcW w:w="1800" w:type="dxa"/>
          </w:tcPr>
          <w:p w:rsidR="00E87E3A" w:rsidRDefault="00E87E3A" w:rsidP="00377274">
            <w:pPr>
              <w:pStyle w:val="ListParagraph"/>
              <w:ind w:left="0"/>
              <w:jc w:val="center"/>
            </w:pPr>
            <w:r>
              <w:t>90</w:t>
            </w:r>
            <w:r w:rsidRPr="00E87E3A">
              <w:rPr>
                <w:vertAlign w:val="superscript"/>
              </w:rPr>
              <w:t>th</w:t>
            </w:r>
          </w:p>
        </w:tc>
      </w:tr>
      <w:tr w:rsidR="00E87E3A" w:rsidTr="0025160D">
        <w:tc>
          <w:tcPr>
            <w:tcW w:w="1795" w:type="dxa"/>
          </w:tcPr>
          <w:p w:rsidR="00E87E3A" w:rsidRDefault="00E87E3A" w:rsidP="00377274">
            <w:pPr>
              <w:pStyle w:val="ListParagraph"/>
              <w:ind w:left="0"/>
              <w:jc w:val="center"/>
            </w:pPr>
            <w:r>
              <w:t>10</w:t>
            </w:r>
          </w:p>
        </w:tc>
        <w:tc>
          <w:tcPr>
            <w:tcW w:w="1800" w:type="dxa"/>
          </w:tcPr>
          <w:p w:rsidR="00E87E3A" w:rsidRDefault="00E87E3A" w:rsidP="00377274">
            <w:pPr>
              <w:pStyle w:val="ListParagraph"/>
              <w:ind w:left="0"/>
              <w:jc w:val="center"/>
            </w:pPr>
            <w:r>
              <w:t>95</w:t>
            </w:r>
            <w:r w:rsidRPr="00E87E3A">
              <w:rPr>
                <w:vertAlign w:val="superscript"/>
              </w:rPr>
              <w:t>th</w:t>
            </w:r>
          </w:p>
        </w:tc>
      </w:tr>
      <w:tr w:rsidR="00E87E3A" w:rsidTr="0025160D">
        <w:tc>
          <w:tcPr>
            <w:tcW w:w="1795" w:type="dxa"/>
          </w:tcPr>
          <w:p w:rsidR="00E87E3A" w:rsidRDefault="00E87E3A" w:rsidP="00377274">
            <w:pPr>
              <w:pStyle w:val="ListParagraph"/>
              <w:ind w:left="0"/>
              <w:jc w:val="center"/>
            </w:pPr>
            <w:r>
              <w:t>11</w:t>
            </w:r>
          </w:p>
        </w:tc>
        <w:tc>
          <w:tcPr>
            <w:tcW w:w="1800" w:type="dxa"/>
          </w:tcPr>
          <w:p w:rsidR="00E87E3A" w:rsidRDefault="00E87E3A" w:rsidP="00377274">
            <w:pPr>
              <w:pStyle w:val="ListParagraph"/>
              <w:ind w:left="0"/>
              <w:jc w:val="center"/>
            </w:pPr>
            <w:r>
              <w:t>99</w:t>
            </w:r>
            <w:r w:rsidRPr="00E87E3A">
              <w:rPr>
                <w:vertAlign w:val="superscript"/>
              </w:rPr>
              <w:t>th</w:t>
            </w:r>
          </w:p>
        </w:tc>
      </w:tr>
      <w:tr w:rsidR="00E87E3A" w:rsidTr="0025160D">
        <w:tc>
          <w:tcPr>
            <w:tcW w:w="1795" w:type="dxa"/>
          </w:tcPr>
          <w:p w:rsidR="00E87E3A" w:rsidRDefault="00E87E3A" w:rsidP="00377274">
            <w:pPr>
              <w:pStyle w:val="ListParagraph"/>
              <w:ind w:left="0"/>
              <w:jc w:val="center"/>
            </w:pPr>
            <w:r>
              <w:t>12</w:t>
            </w:r>
          </w:p>
        </w:tc>
        <w:tc>
          <w:tcPr>
            <w:tcW w:w="1800" w:type="dxa"/>
          </w:tcPr>
          <w:p w:rsidR="00E87E3A" w:rsidRDefault="00E87E3A" w:rsidP="00377274">
            <w:pPr>
              <w:pStyle w:val="ListParagraph"/>
              <w:ind w:left="0"/>
              <w:jc w:val="center"/>
            </w:pPr>
            <w:r>
              <w:t>100</w:t>
            </w:r>
            <w:r w:rsidRPr="00E87E3A">
              <w:rPr>
                <w:vertAlign w:val="superscript"/>
              </w:rPr>
              <w:t>th</w:t>
            </w:r>
          </w:p>
        </w:tc>
      </w:tr>
    </w:tbl>
    <w:p w:rsidR="00E87E3A" w:rsidRDefault="00E87E3A" w:rsidP="00377274">
      <w:pPr>
        <w:pStyle w:val="ListParagraph"/>
        <w:ind w:left="0"/>
        <w:jc w:val="both"/>
      </w:pPr>
    </w:p>
    <w:p w:rsidR="00AE5076" w:rsidRDefault="00AE5076" w:rsidP="00377274">
      <w:pPr>
        <w:pStyle w:val="ListParagraph"/>
        <w:ind w:left="0"/>
        <w:jc w:val="both"/>
        <w:rPr>
          <w:i/>
        </w:rPr>
      </w:pPr>
    </w:p>
    <w:p w:rsidR="0025160D" w:rsidRDefault="0025160D" w:rsidP="00377274">
      <w:pPr>
        <w:pStyle w:val="ListParagraph"/>
        <w:ind w:left="0"/>
        <w:jc w:val="both"/>
        <w:rPr>
          <w:i/>
        </w:rPr>
      </w:pPr>
      <w:r w:rsidRPr="00377274">
        <w:rPr>
          <w:i/>
        </w:rPr>
        <w:t>Now, while this is a perfectly good solution that requires a maximum of 14 drops in all possible cases, I just noticed that if the solution is 100, we can get to it in just 12 drops, whereas we require 14 for all other cases. So if we just tweak the 11</w:t>
      </w:r>
      <w:r w:rsidRPr="00377274">
        <w:rPr>
          <w:i/>
          <w:vertAlign w:val="superscript"/>
        </w:rPr>
        <w:t>th</w:t>
      </w:r>
      <w:r w:rsidRPr="00377274">
        <w:rPr>
          <w:i/>
        </w:rPr>
        <w:t xml:space="preserve"> drop to be from the 98</w:t>
      </w:r>
      <w:r w:rsidRPr="00377274">
        <w:rPr>
          <w:i/>
          <w:vertAlign w:val="superscript"/>
        </w:rPr>
        <w:t>th</w:t>
      </w:r>
      <w:r w:rsidRPr="00377274">
        <w:rPr>
          <w:i/>
        </w:rPr>
        <w:t xml:space="preserve"> floor instead if the 99</w:t>
      </w:r>
      <w:r w:rsidRPr="00377274">
        <w:rPr>
          <w:i/>
          <w:vertAlign w:val="superscript"/>
        </w:rPr>
        <w:t>th</w:t>
      </w:r>
      <w:r w:rsidRPr="00377274">
        <w:rPr>
          <w:i/>
        </w:rPr>
        <w:t>, we can make the number of drops required for floors 97-100 to become 13 as opposed to the earlier case, which was 13 for 97, 14 for 98-99 and 12 for 100. This is just my personal opinion to shift the drop and does not really make much of a difference to the solution, but just serves to make it more uniform.</w:t>
      </w:r>
    </w:p>
    <w:p w:rsidR="00377274" w:rsidRPr="00377274" w:rsidRDefault="00377274" w:rsidP="00377274">
      <w:pPr>
        <w:pStyle w:val="ListParagraph"/>
        <w:ind w:left="0"/>
        <w:jc w:val="both"/>
        <w:rPr>
          <w:i/>
        </w:rPr>
      </w:pPr>
    </w:p>
    <w:p w:rsidR="0025160D" w:rsidRDefault="0025160D" w:rsidP="00377274">
      <w:pPr>
        <w:pStyle w:val="ListParagraph"/>
        <w:ind w:left="0"/>
        <w:jc w:val="both"/>
        <w:rPr>
          <w:i/>
        </w:rPr>
      </w:pPr>
      <w:r w:rsidRPr="00377274">
        <w:rPr>
          <w:i/>
        </w:rPr>
        <w:t>We see below the final answer and the sequence of drops to be followed to determine the highest floor from which the egg can be dropped, without breaking.</w:t>
      </w:r>
    </w:p>
    <w:p w:rsidR="00377274" w:rsidRPr="00377274" w:rsidRDefault="00377274" w:rsidP="00377274">
      <w:pPr>
        <w:pStyle w:val="ListParagraph"/>
        <w:ind w:left="0"/>
        <w:jc w:val="both"/>
        <w:rPr>
          <w:i/>
        </w:rPr>
      </w:pPr>
    </w:p>
    <w:p w:rsidR="0025160D" w:rsidRDefault="0025160D" w:rsidP="00E87E3A">
      <w:pPr>
        <w:pStyle w:val="ListParagraph"/>
        <w:ind w:left="0"/>
      </w:pPr>
    </w:p>
    <w:tbl>
      <w:tblPr>
        <w:tblStyle w:val="TableGrid"/>
        <w:tblW w:w="0" w:type="auto"/>
        <w:tblLook w:val="04A0" w:firstRow="1" w:lastRow="0" w:firstColumn="1" w:lastColumn="0" w:noHBand="0" w:noVBand="1"/>
      </w:tblPr>
      <w:tblGrid>
        <w:gridCol w:w="1795"/>
        <w:gridCol w:w="1800"/>
      </w:tblGrid>
      <w:tr w:rsidR="0025160D" w:rsidTr="008B0879">
        <w:tc>
          <w:tcPr>
            <w:tcW w:w="1795" w:type="dxa"/>
          </w:tcPr>
          <w:p w:rsidR="0025160D" w:rsidRPr="00377274" w:rsidRDefault="0025160D" w:rsidP="008B0879">
            <w:pPr>
              <w:pStyle w:val="ListParagraph"/>
              <w:ind w:left="0"/>
              <w:jc w:val="center"/>
              <w:rPr>
                <w:b/>
              </w:rPr>
            </w:pPr>
            <w:r w:rsidRPr="00377274">
              <w:rPr>
                <w:b/>
              </w:rPr>
              <w:t>DROP NUMBER</w:t>
            </w:r>
          </w:p>
        </w:tc>
        <w:tc>
          <w:tcPr>
            <w:tcW w:w="1800" w:type="dxa"/>
          </w:tcPr>
          <w:p w:rsidR="0025160D" w:rsidRPr="00377274" w:rsidRDefault="0025160D" w:rsidP="008B0879">
            <w:pPr>
              <w:pStyle w:val="ListParagraph"/>
              <w:ind w:left="0"/>
              <w:jc w:val="center"/>
              <w:rPr>
                <w:b/>
              </w:rPr>
            </w:pPr>
            <w:r w:rsidRPr="00377274">
              <w:rPr>
                <w:b/>
              </w:rPr>
              <w:t>FLOOR</w:t>
            </w:r>
          </w:p>
        </w:tc>
      </w:tr>
      <w:tr w:rsidR="0025160D" w:rsidTr="008B0879">
        <w:tc>
          <w:tcPr>
            <w:tcW w:w="1795" w:type="dxa"/>
          </w:tcPr>
          <w:p w:rsidR="0025160D" w:rsidRDefault="0025160D" w:rsidP="008B0879">
            <w:pPr>
              <w:pStyle w:val="ListParagraph"/>
              <w:ind w:left="0"/>
              <w:jc w:val="center"/>
            </w:pPr>
            <w:r>
              <w:t>1</w:t>
            </w:r>
          </w:p>
        </w:tc>
        <w:tc>
          <w:tcPr>
            <w:tcW w:w="1800" w:type="dxa"/>
          </w:tcPr>
          <w:p w:rsidR="0025160D" w:rsidRDefault="0025160D" w:rsidP="008B0879">
            <w:pPr>
              <w:pStyle w:val="ListParagraph"/>
              <w:ind w:left="0"/>
              <w:jc w:val="center"/>
            </w:pPr>
            <w:r>
              <w:t>14</w:t>
            </w:r>
            <w:r w:rsidRPr="00E87E3A">
              <w:rPr>
                <w:vertAlign w:val="superscript"/>
              </w:rPr>
              <w:t>th</w:t>
            </w:r>
          </w:p>
        </w:tc>
      </w:tr>
      <w:tr w:rsidR="0025160D" w:rsidTr="008B0879">
        <w:tc>
          <w:tcPr>
            <w:tcW w:w="1795" w:type="dxa"/>
          </w:tcPr>
          <w:p w:rsidR="0025160D" w:rsidRDefault="0025160D" w:rsidP="008B0879">
            <w:pPr>
              <w:pStyle w:val="ListParagraph"/>
              <w:ind w:left="0"/>
              <w:jc w:val="center"/>
            </w:pPr>
            <w:r>
              <w:t>2</w:t>
            </w:r>
          </w:p>
        </w:tc>
        <w:tc>
          <w:tcPr>
            <w:tcW w:w="1800" w:type="dxa"/>
          </w:tcPr>
          <w:p w:rsidR="0025160D" w:rsidRDefault="0025160D" w:rsidP="008B0879">
            <w:pPr>
              <w:pStyle w:val="ListParagraph"/>
              <w:ind w:left="0"/>
              <w:jc w:val="center"/>
            </w:pPr>
            <w:r>
              <w:t>27</w:t>
            </w:r>
            <w:r w:rsidRPr="00E87E3A">
              <w:rPr>
                <w:vertAlign w:val="superscript"/>
              </w:rPr>
              <w:t>th</w:t>
            </w:r>
          </w:p>
        </w:tc>
      </w:tr>
      <w:tr w:rsidR="0025160D" w:rsidTr="008B0879">
        <w:tc>
          <w:tcPr>
            <w:tcW w:w="1795" w:type="dxa"/>
          </w:tcPr>
          <w:p w:rsidR="0025160D" w:rsidRDefault="0025160D" w:rsidP="008B0879">
            <w:pPr>
              <w:pStyle w:val="ListParagraph"/>
              <w:ind w:left="0"/>
              <w:jc w:val="center"/>
            </w:pPr>
            <w:r>
              <w:t>3</w:t>
            </w:r>
          </w:p>
        </w:tc>
        <w:tc>
          <w:tcPr>
            <w:tcW w:w="1800" w:type="dxa"/>
          </w:tcPr>
          <w:p w:rsidR="0025160D" w:rsidRDefault="0025160D" w:rsidP="008B0879">
            <w:pPr>
              <w:pStyle w:val="ListParagraph"/>
              <w:ind w:left="0"/>
              <w:jc w:val="center"/>
            </w:pPr>
            <w:r>
              <w:t>39</w:t>
            </w:r>
            <w:r w:rsidRPr="00E87E3A">
              <w:rPr>
                <w:vertAlign w:val="superscript"/>
              </w:rPr>
              <w:t>th</w:t>
            </w:r>
          </w:p>
        </w:tc>
      </w:tr>
      <w:tr w:rsidR="0025160D" w:rsidTr="008B0879">
        <w:tc>
          <w:tcPr>
            <w:tcW w:w="1795" w:type="dxa"/>
          </w:tcPr>
          <w:p w:rsidR="0025160D" w:rsidRDefault="0025160D" w:rsidP="008B0879">
            <w:pPr>
              <w:pStyle w:val="ListParagraph"/>
              <w:ind w:left="0"/>
              <w:jc w:val="center"/>
            </w:pPr>
            <w:r>
              <w:t>4</w:t>
            </w:r>
          </w:p>
        </w:tc>
        <w:tc>
          <w:tcPr>
            <w:tcW w:w="1800" w:type="dxa"/>
          </w:tcPr>
          <w:p w:rsidR="0025160D" w:rsidRDefault="0025160D" w:rsidP="008B0879">
            <w:pPr>
              <w:pStyle w:val="ListParagraph"/>
              <w:ind w:left="0"/>
              <w:jc w:val="center"/>
            </w:pPr>
            <w:r>
              <w:t>50</w:t>
            </w:r>
            <w:r w:rsidRPr="00E87E3A">
              <w:rPr>
                <w:vertAlign w:val="superscript"/>
              </w:rPr>
              <w:t>th</w:t>
            </w:r>
          </w:p>
        </w:tc>
      </w:tr>
      <w:tr w:rsidR="0025160D" w:rsidTr="008B0879">
        <w:tc>
          <w:tcPr>
            <w:tcW w:w="1795" w:type="dxa"/>
          </w:tcPr>
          <w:p w:rsidR="0025160D" w:rsidRDefault="0025160D" w:rsidP="008B0879">
            <w:pPr>
              <w:pStyle w:val="ListParagraph"/>
              <w:ind w:left="0"/>
              <w:jc w:val="center"/>
            </w:pPr>
            <w:r>
              <w:t>5</w:t>
            </w:r>
          </w:p>
        </w:tc>
        <w:tc>
          <w:tcPr>
            <w:tcW w:w="1800" w:type="dxa"/>
          </w:tcPr>
          <w:p w:rsidR="0025160D" w:rsidRDefault="0025160D" w:rsidP="008B0879">
            <w:pPr>
              <w:pStyle w:val="ListParagraph"/>
              <w:ind w:left="0"/>
              <w:jc w:val="center"/>
            </w:pPr>
            <w:r>
              <w:t>60</w:t>
            </w:r>
            <w:r w:rsidRPr="00E87E3A">
              <w:rPr>
                <w:vertAlign w:val="superscript"/>
              </w:rPr>
              <w:t>th</w:t>
            </w:r>
          </w:p>
        </w:tc>
      </w:tr>
      <w:tr w:rsidR="0025160D" w:rsidTr="008B0879">
        <w:tc>
          <w:tcPr>
            <w:tcW w:w="1795" w:type="dxa"/>
          </w:tcPr>
          <w:p w:rsidR="0025160D" w:rsidRDefault="0025160D" w:rsidP="008B0879">
            <w:pPr>
              <w:pStyle w:val="ListParagraph"/>
              <w:ind w:left="0"/>
              <w:jc w:val="center"/>
            </w:pPr>
            <w:r>
              <w:t>6</w:t>
            </w:r>
          </w:p>
        </w:tc>
        <w:tc>
          <w:tcPr>
            <w:tcW w:w="1800" w:type="dxa"/>
          </w:tcPr>
          <w:p w:rsidR="0025160D" w:rsidRDefault="0025160D" w:rsidP="008B0879">
            <w:pPr>
              <w:pStyle w:val="ListParagraph"/>
              <w:ind w:left="0"/>
              <w:jc w:val="center"/>
            </w:pPr>
            <w:r>
              <w:t>69</w:t>
            </w:r>
            <w:r w:rsidRPr="00E87E3A">
              <w:rPr>
                <w:vertAlign w:val="superscript"/>
              </w:rPr>
              <w:t>th</w:t>
            </w:r>
          </w:p>
        </w:tc>
      </w:tr>
      <w:tr w:rsidR="0025160D" w:rsidTr="008B0879">
        <w:tc>
          <w:tcPr>
            <w:tcW w:w="1795" w:type="dxa"/>
          </w:tcPr>
          <w:p w:rsidR="0025160D" w:rsidRDefault="0025160D" w:rsidP="008B0879">
            <w:pPr>
              <w:pStyle w:val="ListParagraph"/>
              <w:ind w:left="0"/>
              <w:jc w:val="center"/>
            </w:pPr>
            <w:r>
              <w:t>7</w:t>
            </w:r>
          </w:p>
        </w:tc>
        <w:tc>
          <w:tcPr>
            <w:tcW w:w="1800" w:type="dxa"/>
          </w:tcPr>
          <w:p w:rsidR="0025160D" w:rsidRDefault="0025160D" w:rsidP="008B0879">
            <w:pPr>
              <w:pStyle w:val="ListParagraph"/>
              <w:ind w:left="0"/>
              <w:jc w:val="center"/>
            </w:pPr>
            <w:r>
              <w:t>77</w:t>
            </w:r>
            <w:r w:rsidRPr="00E87E3A">
              <w:rPr>
                <w:vertAlign w:val="superscript"/>
              </w:rPr>
              <w:t>th</w:t>
            </w:r>
          </w:p>
        </w:tc>
      </w:tr>
      <w:tr w:rsidR="0025160D" w:rsidTr="008B0879">
        <w:tc>
          <w:tcPr>
            <w:tcW w:w="1795" w:type="dxa"/>
          </w:tcPr>
          <w:p w:rsidR="0025160D" w:rsidRDefault="0025160D" w:rsidP="008B0879">
            <w:pPr>
              <w:pStyle w:val="ListParagraph"/>
              <w:ind w:left="0"/>
              <w:jc w:val="center"/>
            </w:pPr>
            <w:r>
              <w:t>8</w:t>
            </w:r>
          </w:p>
        </w:tc>
        <w:tc>
          <w:tcPr>
            <w:tcW w:w="1800" w:type="dxa"/>
          </w:tcPr>
          <w:p w:rsidR="0025160D" w:rsidRDefault="0025160D" w:rsidP="008B0879">
            <w:pPr>
              <w:pStyle w:val="ListParagraph"/>
              <w:ind w:left="0"/>
              <w:jc w:val="center"/>
            </w:pPr>
            <w:r>
              <w:t>84</w:t>
            </w:r>
            <w:r w:rsidRPr="00E87E3A">
              <w:rPr>
                <w:vertAlign w:val="superscript"/>
              </w:rPr>
              <w:t>th</w:t>
            </w:r>
          </w:p>
        </w:tc>
      </w:tr>
      <w:tr w:rsidR="0025160D" w:rsidTr="008B0879">
        <w:tc>
          <w:tcPr>
            <w:tcW w:w="1795" w:type="dxa"/>
          </w:tcPr>
          <w:p w:rsidR="0025160D" w:rsidRDefault="0025160D" w:rsidP="008B0879">
            <w:pPr>
              <w:pStyle w:val="ListParagraph"/>
              <w:ind w:left="0"/>
              <w:jc w:val="center"/>
            </w:pPr>
            <w:r>
              <w:t>9</w:t>
            </w:r>
          </w:p>
        </w:tc>
        <w:tc>
          <w:tcPr>
            <w:tcW w:w="1800" w:type="dxa"/>
          </w:tcPr>
          <w:p w:rsidR="0025160D" w:rsidRDefault="0025160D" w:rsidP="008B0879">
            <w:pPr>
              <w:pStyle w:val="ListParagraph"/>
              <w:ind w:left="0"/>
              <w:jc w:val="center"/>
            </w:pPr>
            <w:r>
              <w:t>90</w:t>
            </w:r>
            <w:r w:rsidRPr="00E87E3A">
              <w:rPr>
                <w:vertAlign w:val="superscript"/>
              </w:rPr>
              <w:t>th</w:t>
            </w:r>
          </w:p>
        </w:tc>
      </w:tr>
      <w:tr w:rsidR="0025160D" w:rsidTr="008B0879">
        <w:tc>
          <w:tcPr>
            <w:tcW w:w="1795" w:type="dxa"/>
          </w:tcPr>
          <w:p w:rsidR="0025160D" w:rsidRDefault="0025160D" w:rsidP="008B0879">
            <w:pPr>
              <w:pStyle w:val="ListParagraph"/>
              <w:ind w:left="0"/>
              <w:jc w:val="center"/>
            </w:pPr>
            <w:r>
              <w:t>10</w:t>
            </w:r>
          </w:p>
        </w:tc>
        <w:tc>
          <w:tcPr>
            <w:tcW w:w="1800" w:type="dxa"/>
          </w:tcPr>
          <w:p w:rsidR="0025160D" w:rsidRDefault="0025160D" w:rsidP="008B0879">
            <w:pPr>
              <w:pStyle w:val="ListParagraph"/>
              <w:ind w:left="0"/>
              <w:jc w:val="center"/>
            </w:pPr>
            <w:r>
              <w:t>95</w:t>
            </w:r>
            <w:r w:rsidRPr="00E87E3A">
              <w:rPr>
                <w:vertAlign w:val="superscript"/>
              </w:rPr>
              <w:t>th</w:t>
            </w:r>
          </w:p>
        </w:tc>
      </w:tr>
      <w:tr w:rsidR="0025160D" w:rsidTr="008B0879">
        <w:tc>
          <w:tcPr>
            <w:tcW w:w="1795" w:type="dxa"/>
          </w:tcPr>
          <w:p w:rsidR="0025160D" w:rsidRDefault="0025160D" w:rsidP="008B0879">
            <w:pPr>
              <w:pStyle w:val="ListParagraph"/>
              <w:ind w:left="0"/>
              <w:jc w:val="center"/>
            </w:pPr>
            <w:r>
              <w:t>11</w:t>
            </w:r>
          </w:p>
        </w:tc>
        <w:tc>
          <w:tcPr>
            <w:tcW w:w="1800" w:type="dxa"/>
          </w:tcPr>
          <w:p w:rsidR="0025160D" w:rsidRDefault="0025160D" w:rsidP="008B0879">
            <w:pPr>
              <w:pStyle w:val="ListParagraph"/>
              <w:ind w:left="0"/>
              <w:jc w:val="center"/>
            </w:pPr>
            <w:r w:rsidRPr="00377274">
              <w:rPr>
                <w:color w:val="FF0000"/>
              </w:rPr>
              <w:t>98</w:t>
            </w:r>
            <w:r w:rsidRPr="00377274">
              <w:rPr>
                <w:color w:val="FF0000"/>
                <w:vertAlign w:val="superscript"/>
              </w:rPr>
              <w:t>th</w:t>
            </w:r>
          </w:p>
        </w:tc>
      </w:tr>
      <w:tr w:rsidR="0025160D" w:rsidTr="008B0879">
        <w:tc>
          <w:tcPr>
            <w:tcW w:w="1795" w:type="dxa"/>
          </w:tcPr>
          <w:p w:rsidR="0025160D" w:rsidRDefault="0025160D" w:rsidP="008B0879">
            <w:pPr>
              <w:pStyle w:val="ListParagraph"/>
              <w:ind w:left="0"/>
              <w:jc w:val="center"/>
            </w:pPr>
            <w:r>
              <w:t>12</w:t>
            </w:r>
          </w:p>
        </w:tc>
        <w:tc>
          <w:tcPr>
            <w:tcW w:w="1800" w:type="dxa"/>
          </w:tcPr>
          <w:p w:rsidR="0025160D" w:rsidRDefault="0025160D" w:rsidP="008B0879">
            <w:pPr>
              <w:pStyle w:val="ListParagraph"/>
              <w:ind w:left="0"/>
              <w:jc w:val="center"/>
            </w:pPr>
            <w:r>
              <w:t>100</w:t>
            </w:r>
            <w:r w:rsidRPr="00E87E3A">
              <w:rPr>
                <w:vertAlign w:val="superscript"/>
              </w:rPr>
              <w:t>th</w:t>
            </w:r>
          </w:p>
        </w:tc>
      </w:tr>
    </w:tbl>
    <w:p w:rsidR="0025160D" w:rsidRDefault="0025160D" w:rsidP="00E87E3A">
      <w:pPr>
        <w:pStyle w:val="ListParagraph"/>
        <w:ind w:left="0"/>
      </w:pPr>
    </w:p>
    <w:p w:rsidR="00AE5076" w:rsidRDefault="00AE5076" w:rsidP="00E87E3A">
      <w:pPr>
        <w:pStyle w:val="ListParagraph"/>
        <w:ind w:left="0"/>
      </w:pPr>
    </w:p>
    <w:p w:rsidR="000836E4" w:rsidRDefault="000836E4" w:rsidP="000836E4">
      <w:pPr>
        <w:jc w:val="both"/>
      </w:pPr>
      <w:r>
        <w:t>~~~~~~~~~~~~~~~~~~~~~~~~~~~~~~~~~~~~~~~~~~~~~~~~~~~~~~~~~~~~~~~~~~~~~~~~~~~~~~~~~~~~~~~~~~~~~</w:t>
      </w:r>
    </w:p>
    <w:p w:rsidR="00AE5076" w:rsidRDefault="00AE5076" w:rsidP="00AE5076">
      <w:pPr>
        <w:rPr>
          <w:lang w:val="en-US"/>
        </w:rPr>
      </w:pPr>
    </w:p>
    <w:p w:rsidR="00AE5076" w:rsidRDefault="00AE5076" w:rsidP="00AE5076">
      <w:pPr>
        <w:pStyle w:val="Heading1"/>
        <w:rPr>
          <w:lang w:val="en-US"/>
        </w:rPr>
      </w:pPr>
      <w:r>
        <w:rPr>
          <w:lang w:val="en-US"/>
        </w:rPr>
        <w:t>Question 2</w:t>
      </w:r>
    </w:p>
    <w:p w:rsidR="00AE5076" w:rsidRDefault="00AE5076" w:rsidP="00E87E3A">
      <w:pPr>
        <w:pStyle w:val="ListParagraph"/>
        <w:ind w:left="0"/>
        <w:rPr>
          <w:b/>
          <w:color w:val="555555"/>
        </w:rPr>
      </w:pPr>
    </w:p>
    <w:p w:rsidR="00AE5076" w:rsidRDefault="00AE5076" w:rsidP="00E87E3A">
      <w:pPr>
        <w:pStyle w:val="ListParagraph"/>
        <w:ind w:left="0"/>
        <w:rPr>
          <w:b/>
          <w:i/>
          <w:color w:val="767171" w:themeColor="background2" w:themeShade="80"/>
        </w:rPr>
      </w:pPr>
      <w:r w:rsidRPr="00AE5076">
        <w:rPr>
          <w:b/>
          <w:i/>
          <w:color w:val="767171" w:themeColor="background2" w:themeShade="80"/>
        </w:rPr>
        <w:t>How many Cricket balls can fit in a school bus?  Explain your answer with suitable assumptions.</w:t>
      </w:r>
    </w:p>
    <w:p w:rsidR="00AE5076" w:rsidRDefault="00AE5076" w:rsidP="00E87E3A">
      <w:pPr>
        <w:pStyle w:val="ListParagraph"/>
        <w:ind w:left="0"/>
        <w:rPr>
          <w:b/>
          <w:i/>
          <w:color w:val="767171" w:themeColor="background2" w:themeShade="80"/>
        </w:rPr>
      </w:pPr>
    </w:p>
    <w:p w:rsidR="00AE5076" w:rsidRDefault="00AE5076" w:rsidP="00AE5076">
      <w:pPr>
        <w:pStyle w:val="Heading2"/>
      </w:pPr>
      <w:r>
        <w:t>Answer:</w:t>
      </w:r>
    </w:p>
    <w:p w:rsidR="00AE5076" w:rsidRPr="00BB20C1" w:rsidRDefault="00AE5076" w:rsidP="00E87E3A">
      <w:pPr>
        <w:pStyle w:val="ListParagraph"/>
        <w:ind w:left="0"/>
        <w:rPr>
          <w:b/>
          <w:i/>
          <w:color w:val="767171" w:themeColor="background2" w:themeShade="80"/>
          <w:sz w:val="20"/>
        </w:rPr>
      </w:pPr>
    </w:p>
    <w:p w:rsidR="00BB20C1" w:rsidRPr="00BB20C1" w:rsidRDefault="00BB20C1" w:rsidP="00BB20C1">
      <w:pPr>
        <w:pStyle w:val="ListParagraph"/>
        <w:ind w:left="0"/>
        <w:jc w:val="center"/>
        <w:rPr>
          <w:color w:val="767171" w:themeColor="background2" w:themeShade="80"/>
          <w:sz w:val="20"/>
          <w:u w:val="single"/>
        </w:rPr>
      </w:pPr>
      <w:r w:rsidRPr="00BB20C1">
        <w:rPr>
          <w:color w:val="767171" w:themeColor="background2" w:themeShade="80"/>
          <w:sz w:val="20"/>
          <w:u w:val="single"/>
        </w:rPr>
        <w:t>Please Note:</w:t>
      </w:r>
    </w:p>
    <w:p w:rsidR="00BB20C1" w:rsidRDefault="00BB20C1" w:rsidP="00BB20C1">
      <w:pPr>
        <w:pStyle w:val="ListParagraph"/>
        <w:ind w:left="0"/>
        <w:jc w:val="center"/>
        <w:rPr>
          <w:i/>
          <w:color w:val="767171" w:themeColor="background2" w:themeShade="80"/>
          <w:sz w:val="20"/>
        </w:rPr>
      </w:pPr>
      <w:r w:rsidRPr="00BB20C1">
        <w:rPr>
          <w:i/>
          <w:color w:val="767171" w:themeColor="background2" w:themeShade="80"/>
          <w:sz w:val="20"/>
        </w:rPr>
        <w:t>I am not using any standard dimensions in this question, the measurements that I take in this question are simply based on my observation</w:t>
      </w:r>
      <w:r>
        <w:rPr>
          <w:i/>
          <w:color w:val="767171" w:themeColor="background2" w:themeShade="80"/>
          <w:sz w:val="20"/>
        </w:rPr>
        <w:t>s</w:t>
      </w:r>
      <w:r w:rsidRPr="00BB20C1">
        <w:rPr>
          <w:i/>
          <w:color w:val="767171" w:themeColor="background2" w:themeShade="80"/>
          <w:sz w:val="20"/>
        </w:rPr>
        <w:t xml:space="preserve"> of the dimensions of a school bus and </w:t>
      </w:r>
      <w:r>
        <w:rPr>
          <w:i/>
          <w:color w:val="767171" w:themeColor="background2" w:themeShade="80"/>
          <w:sz w:val="20"/>
        </w:rPr>
        <w:t xml:space="preserve">that of </w:t>
      </w:r>
      <w:r w:rsidRPr="00BB20C1">
        <w:rPr>
          <w:i/>
          <w:color w:val="767171" w:themeColor="background2" w:themeShade="80"/>
          <w:sz w:val="20"/>
        </w:rPr>
        <w:t>a cricket ball, and hence, may not be accurate.</w:t>
      </w:r>
    </w:p>
    <w:p w:rsidR="00BB20C1" w:rsidRDefault="00BB20C1" w:rsidP="00BB20C1">
      <w:pPr>
        <w:pStyle w:val="ListParagraph"/>
        <w:ind w:left="0"/>
        <w:jc w:val="center"/>
        <w:rPr>
          <w:i/>
          <w:color w:val="767171" w:themeColor="background2" w:themeShade="80"/>
          <w:sz w:val="20"/>
        </w:rPr>
      </w:pPr>
    </w:p>
    <w:p w:rsidR="00BB20C1" w:rsidRPr="000C7E20" w:rsidRDefault="00BB20C1" w:rsidP="00BB20C1">
      <w:pPr>
        <w:pStyle w:val="ListParagraph"/>
        <w:ind w:left="0"/>
        <w:rPr>
          <w:i/>
        </w:rPr>
      </w:pPr>
      <w:r w:rsidRPr="000C7E20">
        <w:rPr>
          <w:i/>
        </w:rPr>
        <w:t>Assumed dimensions of a school bus:</w:t>
      </w:r>
    </w:p>
    <w:p w:rsidR="000C7E20" w:rsidRDefault="000C7E20" w:rsidP="000C7E20">
      <w:pPr>
        <w:pStyle w:val="ListParagraph"/>
        <w:ind w:left="1080"/>
      </w:pPr>
    </w:p>
    <w:p w:rsidR="00BB20C1" w:rsidRDefault="00BB20C1" w:rsidP="000C7E20">
      <w:pPr>
        <w:pStyle w:val="ListParagraph"/>
        <w:numPr>
          <w:ilvl w:val="0"/>
          <w:numId w:val="1"/>
        </w:numPr>
      </w:pPr>
      <w:r>
        <w:t xml:space="preserve">Length </w:t>
      </w:r>
      <w:r w:rsidR="009A3CED">
        <w:tab/>
      </w:r>
      <w:r>
        <w:t>= 40 feet</w:t>
      </w:r>
    </w:p>
    <w:p w:rsidR="00BB20C1" w:rsidRDefault="00BB20C1" w:rsidP="000C7E20">
      <w:pPr>
        <w:pStyle w:val="ListParagraph"/>
        <w:numPr>
          <w:ilvl w:val="0"/>
          <w:numId w:val="1"/>
        </w:numPr>
      </w:pPr>
      <w:r>
        <w:t xml:space="preserve">Width </w:t>
      </w:r>
      <w:r w:rsidR="009A3CED">
        <w:tab/>
      </w:r>
      <w:r>
        <w:t>= 10 feet</w:t>
      </w:r>
    </w:p>
    <w:p w:rsidR="000C7E20" w:rsidRDefault="00BB20C1" w:rsidP="000C7E20">
      <w:pPr>
        <w:pStyle w:val="ListParagraph"/>
        <w:numPr>
          <w:ilvl w:val="0"/>
          <w:numId w:val="1"/>
        </w:numPr>
      </w:pPr>
      <w:r>
        <w:t xml:space="preserve">Height </w:t>
      </w:r>
      <w:r w:rsidR="009A3CED">
        <w:tab/>
      </w:r>
      <w:r>
        <w:t>= 10 feet</w:t>
      </w:r>
    </w:p>
    <w:p w:rsidR="00BB20C1" w:rsidRDefault="00BB20C1" w:rsidP="00BB20C1">
      <w:pPr>
        <w:pStyle w:val="ListParagraph"/>
        <w:ind w:left="0"/>
        <w:rPr>
          <w:i/>
          <w:sz w:val="20"/>
        </w:rPr>
      </w:pPr>
      <w:r w:rsidRPr="00BB20C1">
        <w:rPr>
          <w:i/>
          <w:sz w:val="20"/>
        </w:rPr>
        <w:t>(I have taken all these estimations using my own height as a yardstick in my head and comparing the dimensions relative to it</w:t>
      </w:r>
      <w:r>
        <w:rPr>
          <w:i/>
          <w:sz w:val="20"/>
        </w:rPr>
        <w:t xml:space="preserve">. I have made the estimations in feet because I am more comfortable thinking in terms of </w:t>
      </w:r>
      <w:r w:rsidR="00C9657A">
        <w:rPr>
          <w:i/>
          <w:sz w:val="20"/>
        </w:rPr>
        <w:t>the same.</w:t>
      </w:r>
      <w:r w:rsidRPr="00BB20C1">
        <w:rPr>
          <w:i/>
          <w:sz w:val="20"/>
        </w:rPr>
        <w:t>)</w:t>
      </w:r>
    </w:p>
    <w:p w:rsidR="00BB20C1" w:rsidRDefault="00BB20C1" w:rsidP="00BB20C1">
      <w:pPr>
        <w:pStyle w:val="ListParagraph"/>
        <w:ind w:left="0"/>
        <w:rPr>
          <w:i/>
          <w:sz w:val="20"/>
        </w:rPr>
      </w:pPr>
    </w:p>
    <w:p w:rsidR="00BB20C1" w:rsidRDefault="00BB20C1" w:rsidP="00BB20C1">
      <w:pPr>
        <w:pStyle w:val="ListParagraph"/>
        <w:ind w:left="0"/>
      </w:pPr>
      <w:r>
        <w:t xml:space="preserve">Now, for </w:t>
      </w:r>
      <w:r w:rsidR="00C9657A">
        <w:t xml:space="preserve">the sake of </w:t>
      </w:r>
      <w:r>
        <w:t>ease of calculation and clarity, we should convert the dimensions to metres</w:t>
      </w:r>
      <w:r w:rsidR="000C7E20">
        <w:t>,</w:t>
      </w:r>
      <w:r>
        <w:t xml:space="preserve"> and round them off for convenience.</w:t>
      </w:r>
    </w:p>
    <w:p w:rsidR="00BB20C1" w:rsidRDefault="00BB20C1" w:rsidP="00BB20C1">
      <w:pPr>
        <w:pStyle w:val="ListParagraph"/>
        <w:ind w:left="0"/>
      </w:pPr>
      <w:r>
        <w:t>So,</w:t>
      </w:r>
    </w:p>
    <w:p w:rsidR="00BB20C1" w:rsidRDefault="00BB20C1" w:rsidP="00BB20C1">
      <w:pPr>
        <w:pStyle w:val="ListParagraph"/>
        <w:numPr>
          <w:ilvl w:val="0"/>
          <w:numId w:val="1"/>
        </w:numPr>
      </w:pPr>
      <w:r>
        <w:t xml:space="preserve">Length </w:t>
      </w:r>
      <w:r w:rsidR="009A3CED">
        <w:tab/>
        <w:t>= 40 feet</w:t>
      </w:r>
      <w:r w:rsidR="009A3CED">
        <w:tab/>
      </w:r>
      <w:r>
        <w:t>= Approx. 12 m</w:t>
      </w:r>
    </w:p>
    <w:p w:rsidR="00BB20C1" w:rsidRDefault="00BB20C1" w:rsidP="00BB20C1">
      <w:pPr>
        <w:pStyle w:val="ListParagraph"/>
        <w:numPr>
          <w:ilvl w:val="0"/>
          <w:numId w:val="1"/>
        </w:numPr>
      </w:pPr>
      <w:r>
        <w:t xml:space="preserve">Width </w:t>
      </w:r>
      <w:r w:rsidR="009A3CED">
        <w:tab/>
      </w:r>
      <w:r>
        <w:t xml:space="preserve">= 10 feet </w:t>
      </w:r>
      <w:r w:rsidR="009A3CED">
        <w:tab/>
      </w:r>
      <w:r>
        <w:t>= Approx. 3 m</w:t>
      </w:r>
    </w:p>
    <w:p w:rsidR="00BB20C1" w:rsidRDefault="00BB20C1" w:rsidP="00BB20C1">
      <w:pPr>
        <w:pStyle w:val="ListParagraph"/>
        <w:numPr>
          <w:ilvl w:val="0"/>
          <w:numId w:val="1"/>
        </w:numPr>
      </w:pPr>
      <w:r>
        <w:t xml:space="preserve">Height </w:t>
      </w:r>
      <w:r w:rsidR="009A3CED">
        <w:tab/>
      </w:r>
      <w:r>
        <w:t>= 10 feet</w:t>
      </w:r>
      <w:r w:rsidR="009A3CED">
        <w:tab/>
      </w:r>
      <w:r>
        <w:t>= Approx. 3m</w:t>
      </w:r>
    </w:p>
    <w:p w:rsidR="008B0879" w:rsidRDefault="009A3CED" w:rsidP="008B0879">
      <w:r>
        <w:t>Now, we must take into account that the internal height of the bus is obviously lesser than 3 m</w:t>
      </w:r>
      <w:r w:rsidR="00C9657A">
        <w:t>, taking into account the ground clearance of the bus</w:t>
      </w:r>
      <w:r>
        <w:t xml:space="preserve">. </w:t>
      </w:r>
      <w:r w:rsidR="00C9657A">
        <w:t>And since most of the school buses we see are not those low-floor ones, m</w:t>
      </w:r>
      <w:r>
        <w:t xml:space="preserve">y guess is that the internal height is </w:t>
      </w:r>
      <w:r>
        <w:rPr>
          <w:b/>
        </w:rPr>
        <w:t>2.5m</w:t>
      </w:r>
      <w:r>
        <w:t>.</w:t>
      </w:r>
    </w:p>
    <w:p w:rsidR="009A3CED" w:rsidRDefault="009A3CED" w:rsidP="008B0879">
      <w:r>
        <w:t>So,</w:t>
      </w:r>
    </w:p>
    <w:p w:rsidR="009A3CED" w:rsidRDefault="009A3CED" w:rsidP="009A3CED">
      <w:pPr>
        <w:pStyle w:val="ListParagraph"/>
        <w:numPr>
          <w:ilvl w:val="0"/>
          <w:numId w:val="1"/>
        </w:numPr>
      </w:pPr>
      <w:r>
        <w:t xml:space="preserve">Total internal volume </w:t>
      </w:r>
      <w:r>
        <w:tab/>
        <w:t>= L x B x H</w:t>
      </w:r>
    </w:p>
    <w:p w:rsidR="009A3CED" w:rsidRDefault="009A3CED" w:rsidP="009A3CED">
      <w:pPr>
        <w:pStyle w:val="ListParagraph"/>
        <w:ind w:left="3600"/>
      </w:pPr>
      <w:r>
        <w:t>= 12 x 3 x 2.5</w:t>
      </w:r>
    </w:p>
    <w:p w:rsidR="009A3CED" w:rsidRDefault="009A3CED" w:rsidP="009A3CED">
      <w:pPr>
        <w:pStyle w:val="ListParagraph"/>
        <w:ind w:left="3600"/>
        <w:rPr>
          <w:b/>
        </w:rPr>
      </w:pPr>
      <w:r>
        <w:t xml:space="preserve">= </w:t>
      </w:r>
      <w:r w:rsidRPr="009A3CED">
        <w:rPr>
          <w:b/>
        </w:rPr>
        <w:t>90 cubic metres</w:t>
      </w:r>
    </w:p>
    <w:p w:rsidR="009A3CED" w:rsidRDefault="009A3CED" w:rsidP="009A3CED">
      <w:r>
        <w:t>However, it would be incorrect to assume that the entire internal volume of the bus is empty as it is furnished with seats, luggage racks</w:t>
      </w:r>
      <w:r w:rsidR="002F3971">
        <w:t>, the driving paraphernalia,</w:t>
      </w:r>
      <w:r>
        <w:t xml:space="preserve"> and other such stuff</w:t>
      </w:r>
      <w:r w:rsidR="002F3971">
        <w:t xml:space="preserve"> which you’d expect to see on the inside of an empty school bus</w:t>
      </w:r>
      <w:r>
        <w:t>.</w:t>
      </w:r>
    </w:p>
    <w:p w:rsidR="009A3CED" w:rsidRDefault="00E751BF" w:rsidP="009A3CED">
      <w:r>
        <w:t xml:space="preserve">Since there is no way of knowing the exact volume occupied by it, a reasonable estimate, according to me, would be that </w:t>
      </w:r>
      <w:r w:rsidRPr="00BF3CEF">
        <w:rPr>
          <w:b/>
        </w:rPr>
        <w:t>80-85%</w:t>
      </w:r>
      <w:r>
        <w:t xml:space="preserve"> of the calculated internal volume is indeed empty.</w:t>
      </w:r>
    </w:p>
    <w:p w:rsidR="00E751BF" w:rsidRDefault="00E751BF" w:rsidP="009A3CED">
      <w:r>
        <w:t xml:space="preserve">So effective internal volume works out to be approximately </w:t>
      </w:r>
      <w:r>
        <w:rPr>
          <w:b/>
        </w:rPr>
        <w:t>75 cubic metres.</w:t>
      </w:r>
    </w:p>
    <w:p w:rsidR="00E751BF" w:rsidRDefault="00E751BF" w:rsidP="009A3CED"/>
    <w:p w:rsidR="002F3971" w:rsidRDefault="002F3971" w:rsidP="009A3CED"/>
    <w:p w:rsidR="00E751BF" w:rsidRDefault="00E751BF" w:rsidP="009A3CED">
      <w:r>
        <w:lastRenderedPageBreak/>
        <w:t xml:space="preserve">Coming to the cricket ball, </w:t>
      </w:r>
    </w:p>
    <w:p w:rsidR="00E10C84" w:rsidRDefault="00E10C84" w:rsidP="00E10C84">
      <w:pPr>
        <w:pStyle w:val="ListParagraph"/>
        <w:numPr>
          <w:ilvl w:val="0"/>
          <w:numId w:val="1"/>
        </w:numPr>
      </w:pPr>
      <w:r>
        <w:t xml:space="preserve">Estimated ball diameter </w:t>
      </w:r>
      <w:r>
        <w:tab/>
        <w:t>= 8 cm</w:t>
      </w:r>
    </w:p>
    <w:p w:rsidR="00E10C84" w:rsidRDefault="00E10C84" w:rsidP="00E10C84">
      <w:pPr>
        <w:pStyle w:val="ListParagraph"/>
        <w:ind w:left="3600"/>
        <w:rPr>
          <w:b/>
        </w:rPr>
      </w:pPr>
      <w:r w:rsidRPr="00E10C84">
        <w:rPr>
          <w:b/>
        </w:rPr>
        <w:t>= 0.08 m</w:t>
      </w:r>
    </w:p>
    <w:p w:rsidR="00E10C84" w:rsidRDefault="00E10C84" w:rsidP="00E10C84">
      <w:pPr>
        <w:pStyle w:val="ListParagraph"/>
        <w:ind w:left="3600"/>
        <w:rPr>
          <w:b/>
        </w:rPr>
      </w:pPr>
    </w:p>
    <w:p w:rsidR="00E10C84" w:rsidRDefault="00E10C84" w:rsidP="00E10C84">
      <w:pPr>
        <w:jc w:val="both"/>
      </w:pPr>
      <w:r>
        <w:t>Now, to make calculation simpler, I am going to assume that the volume occupied by a single ball is equal to the volume of a cube with side equal to the diameter of the ball. This helps us account for the empty spaces (voids) that would definitely be created when the balls are stacked together.</w:t>
      </w:r>
    </w:p>
    <w:p w:rsidR="00E10C84" w:rsidRDefault="000C7E20" w:rsidP="00E10C84">
      <w:pPr>
        <w:jc w:val="both"/>
      </w:pPr>
      <w:r>
        <w:t>Therefore, v</w:t>
      </w:r>
      <w:r w:rsidR="00E10C84">
        <w:t>olume occupied by one ball</w:t>
      </w:r>
      <w:r w:rsidR="00E10C84">
        <w:tab/>
      </w:r>
      <w:r w:rsidR="00E10C84">
        <w:tab/>
        <w:t>= (0.08)</w:t>
      </w:r>
      <w:r w:rsidR="00E10C84" w:rsidRPr="00E10C84">
        <w:rPr>
          <w:vertAlign w:val="superscript"/>
        </w:rPr>
        <w:t>3</w:t>
      </w:r>
    </w:p>
    <w:p w:rsidR="00E10C84" w:rsidRDefault="00E10C84" w:rsidP="00E10C84">
      <w:pPr>
        <w:jc w:val="both"/>
        <w:rPr>
          <w:b/>
        </w:rPr>
      </w:pPr>
      <w:r>
        <w:tab/>
      </w:r>
      <w:r>
        <w:tab/>
      </w:r>
      <w:r>
        <w:tab/>
      </w:r>
      <w:r>
        <w:tab/>
      </w:r>
      <w:r>
        <w:tab/>
      </w:r>
      <w:r>
        <w:tab/>
        <w:t xml:space="preserve">= </w:t>
      </w:r>
      <w:r w:rsidRPr="00E10C84">
        <w:t>5.12 x 10</w:t>
      </w:r>
      <w:r w:rsidRPr="00E10C84">
        <w:rPr>
          <w:vertAlign w:val="superscript"/>
        </w:rPr>
        <w:t xml:space="preserve">-4 </w:t>
      </w:r>
      <w:r w:rsidRPr="00E10C84">
        <w:t>cubic metres</w:t>
      </w:r>
    </w:p>
    <w:p w:rsidR="00E10C84" w:rsidRDefault="00E10C84" w:rsidP="00E10C84">
      <w:pPr>
        <w:jc w:val="both"/>
        <w:rPr>
          <w:b/>
        </w:rPr>
      </w:pPr>
      <w:r>
        <w:rPr>
          <w:b/>
        </w:rPr>
        <w:tab/>
      </w:r>
      <w:r>
        <w:rPr>
          <w:b/>
        </w:rPr>
        <w:tab/>
      </w:r>
      <w:r>
        <w:rPr>
          <w:b/>
        </w:rPr>
        <w:tab/>
      </w:r>
      <w:r>
        <w:rPr>
          <w:b/>
        </w:rPr>
        <w:tab/>
      </w:r>
      <w:r>
        <w:rPr>
          <w:b/>
        </w:rPr>
        <w:tab/>
      </w:r>
      <w:r>
        <w:rPr>
          <w:b/>
        </w:rPr>
        <w:tab/>
        <w:t xml:space="preserve">= </w:t>
      </w:r>
      <w:r w:rsidRPr="00E10C84">
        <w:t>Approx.</w:t>
      </w:r>
      <w:r>
        <w:rPr>
          <w:b/>
        </w:rPr>
        <w:t xml:space="preserve"> 5 x 10</w:t>
      </w:r>
      <w:r w:rsidRPr="00E10C84">
        <w:rPr>
          <w:b/>
          <w:vertAlign w:val="superscript"/>
        </w:rPr>
        <w:t>-4</w:t>
      </w:r>
      <w:r>
        <w:rPr>
          <w:b/>
        </w:rPr>
        <w:t xml:space="preserve"> cubic metres</w:t>
      </w:r>
    </w:p>
    <w:p w:rsidR="002F3971" w:rsidRDefault="002F3971" w:rsidP="00E10C84">
      <w:pPr>
        <w:jc w:val="both"/>
      </w:pPr>
    </w:p>
    <w:p w:rsidR="00E10C84" w:rsidRDefault="00E10C84" w:rsidP="00E10C84">
      <w:pPr>
        <w:jc w:val="both"/>
      </w:pPr>
      <w:r>
        <w:t>Hence, we can calculate the number of cricket balls that can fit in a school bus by simply dividing the effective internal volume of the bus by the effective volume of a single cricket ball.</w:t>
      </w:r>
    </w:p>
    <w:p w:rsidR="00E10C84" w:rsidRDefault="00E10C84" w:rsidP="00E10C84">
      <w:pPr>
        <w:pStyle w:val="ListParagraph"/>
        <w:numPr>
          <w:ilvl w:val="0"/>
          <w:numId w:val="1"/>
        </w:numPr>
        <w:jc w:val="both"/>
      </w:pPr>
      <w:r>
        <w:t>Number of cricket balls that can be fit</w:t>
      </w:r>
      <w:r>
        <w:tab/>
        <w:t>= 90/(5x10</w:t>
      </w:r>
      <w:r w:rsidRPr="00E10C84">
        <w:rPr>
          <w:vertAlign w:val="superscript"/>
        </w:rPr>
        <w:t>-4</w:t>
      </w:r>
      <w:r>
        <w:t>)</w:t>
      </w:r>
    </w:p>
    <w:p w:rsidR="00E10C84" w:rsidRPr="00E10C84" w:rsidRDefault="00E10C84" w:rsidP="00E10C84">
      <w:pPr>
        <w:pStyle w:val="ListParagraph"/>
        <w:ind w:left="5040"/>
        <w:jc w:val="both"/>
        <w:rPr>
          <w:b/>
          <w:u w:val="single"/>
        </w:rPr>
      </w:pPr>
      <w:r w:rsidRPr="00E10C84">
        <w:rPr>
          <w:b/>
          <w:u w:val="single"/>
        </w:rPr>
        <w:t>= 1,80,000</w:t>
      </w:r>
      <w:r>
        <w:rPr>
          <w:b/>
          <w:u w:val="single"/>
        </w:rPr>
        <w:t xml:space="preserve"> balls</w:t>
      </w:r>
    </w:p>
    <w:p w:rsidR="00E10C84" w:rsidRPr="00AA0750" w:rsidRDefault="00E10C84" w:rsidP="00E10C84">
      <w:pPr>
        <w:jc w:val="both"/>
        <w:rPr>
          <w:i/>
        </w:rPr>
      </w:pPr>
    </w:p>
    <w:p w:rsidR="00E10C84" w:rsidRPr="00AA0750" w:rsidRDefault="00E10C84" w:rsidP="00E10C84">
      <w:pPr>
        <w:jc w:val="both"/>
        <w:rPr>
          <w:i/>
        </w:rPr>
      </w:pPr>
      <w:r w:rsidRPr="00AA0750">
        <w:rPr>
          <w:i/>
        </w:rPr>
        <w:t xml:space="preserve">Therefore, according to my estimations, </w:t>
      </w:r>
      <w:r w:rsidRPr="00AA0750">
        <w:rPr>
          <w:b/>
          <w:i/>
          <w:u w:val="single"/>
        </w:rPr>
        <w:t>One Lac and Eighty thousand cricket balls</w:t>
      </w:r>
      <w:r w:rsidRPr="00AA0750">
        <w:rPr>
          <w:i/>
        </w:rPr>
        <w:t xml:space="preserve"> can be fit into a school bus, which seems like an awful lot, really. But hey, it’s numbers, and the math doesn’t lie.</w:t>
      </w:r>
    </w:p>
    <w:p w:rsidR="000836E4" w:rsidRDefault="000836E4" w:rsidP="00E10C84">
      <w:pPr>
        <w:jc w:val="both"/>
      </w:pPr>
    </w:p>
    <w:p w:rsidR="00E10C84" w:rsidRDefault="000836E4" w:rsidP="00E10C84">
      <w:pPr>
        <w:jc w:val="both"/>
      </w:pPr>
      <w:r>
        <w:t>~~~~~~~~~~~~~~~~~~~~~~~~~~~~~~~~~~~~~~~~~~~~~~~~~~~~~~~~~~~~~~~~~~~~~~~~~~~~~~~~~~~~~~~~~~~~~</w:t>
      </w:r>
    </w:p>
    <w:p w:rsidR="000836E4" w:rsidRDefault="000836E4" w:rsidP="00E10C84">
      <w:pPr>
        <w:pStyle w:val="Heading1"/>
        <w:rPr>
          <w:lang w:val="en-US"/>
        </w:rPr>
      </w:pPr>
    </w:p>
    <w:p w:rsidR="00E10C84" w:rsidRDefault="00E10C84" w:rsidP="00E10C84">
      <w:pPr>
        <w:pStyle w:val="Heading1"/>
        <w:rPr>
          <w:lang w:val="en-US"/>
        </w:rPr>
      </w:pPr>
      <w:r>
        <w:rPr>
          <w:lang w:val="en-US"/>
        </w:rPr>
        <w:t>Question 3</w:t>
      </w:r>
    </w:p>
    <w:p w:rsidR="000836E4" w:rsidRPr="000836E4" w:rsidRDefault="000836E4" w:rsidP="000836E4">
      <w:pPr>
        <w:pStyle w:val="ng-scope"/>
        <w:shd w:val="clear" w:color="auto" w:fill="FFFFFF"/>
        <w:spacing w:before="0" w:beforeAutospacing="0" w:after="150" w:afterAutospacing="0" w:line="585" w:lineRule="atLeast"/>
        <w:rPr>
          <w:rFonts w:asciiTheme="minorHAnsi" w:eastAsiaTheme="minorHAnsi" w:hAnsiTheme="minorHAnsi" w:cstheme="minorBidi"/>
          <w:b/>
          <w:i/>
          <w:color w:val="767171" w:themeColor="background2" w:themeShade="80"/>
          <w:sz w:val="22"/>
          <w:szCs w:val="22"/>
          <w:lang w:val="en-IN"/>
        </w:rPr>
      </w:pPr>
      <w:r w:rsidRPr="000836E4">
        <w:rPr>
          <w:rFonts w:asciiTheme="minorHAnsi" w:eastAsiaTheme="minorHAnsi" w:hAnsiTheme="minorHAnsi" w:cstheme="minorBidi"/>
          <w:b/>
          <w:i/>
          <w:color w:val="767171" w:themeColor="background2" w:themeShade="80"/>
          <w:sz w:val="22"/>
          <w:szCs w:val="22"/>
          <w:lang w:val="en-IN"/>
        </w:rPr>
        <w:t xml:space="preserve">Given the prices of Land in Delhi area, what would you pick up: Mean, Median or Mode and why? </w:t>
      </w:r>
    </w:p>
    <w:p w:rsidR="00E10C84" w:rsidRPr="00E10C84" w:rsidRDefault="00E10C84" w:rsidP="00E10C84">
      <w:pPr>
        <w:rPr>
          <w:lang w:val="en-US"/>
        </w:rPr>
      </w:pPr>
    </w:p>
    <w:p w:rsidR="000836E4" w:rsidRDefault="000836E4" w:rsidP="000836E4">
      <w:pPr>
        <w:pStyle w:val="Heading2"/>
      </w:pPr>
      <w:r>
        <w:t>Answer:</w:t>
      </w:r>
    </w:p>
    <w:p w:rsidR="00E10C84" w:rsidRDefault="00E10C84" w:rsidP="00E10C84">
      <w:pPr>
        <w:jc w:val="both"/>
      </w:pPr>
    </w:p>
    <w:p w:rsidR="000836E4" w:rsidRDefault="00B81633" w:rsidP="00E10C84">
      <w:pPr>
        <w:jc w:val="both"/>
      </w:pPr>
      <w:r>
        <w:t>In this question, we need to find the “best” measure of central tendency, out of mean, median and mode.</w:t>
      </w:r>
    </w:p>
    <w:p w:rsidR="00B81633" w:rsidRDefault="00B81633" w:rsidP="00E10C84">
      <w:pPr>
        <w:jc w:val="both"/>
      </w:pPr>
      <w:r>
        <w:t xml:space="preserve">According to me, we should pick up </w:t>
      </w:r>
      <w:r>
        <w:rPr>
          <w:b/>
        </w:rPr>
        <w:t>MEDIAN</w:t>
      </w:r>
      <w:r>
        <w:t xml:space="preserve"> as it is the best measure of central tendency in this case. I shall now proceed to explaining why I say so.</w:t>
      </w:r>
    </w:p>
    <w:p w:rsidR="00B81633" w:rsidRDefault="00B81633" w:rsidP="00E10C84">
      <w:pPr>
        <w:jc w:val="both"/>
      </w:pPr>
      <w:r>
        <w:t>At first thought, mean seems to be the default choice</w:t>
      </w:r>
      <w:r w:rsidR="00E12FF8">
        <w:t xml:space="preserve"> since we are all so comfortable and well-versed with it. However, mean ceases to be a good measure of central tendency when there are outlier values, </w:t>
      </w:r>
      <w:r w:rsidR="00BF3CEF">
        <w:t>i.e.</w:t>
      </w:r>
      <w:r w:rsidR="00E12FF8">
        <w:t>, when a few of the values are far away from the other values.</w:t>
      </w:r>
    </w:p>
    <w:p w:rsidR="00E12FF8" w:rsidRPr="00167555" w:rsidRDefault="00E12FF8" w:rsidP="00E10C84">
      <w:pPr>
        <w:jc w:val="both"/>
        <w:rPr>
          <w:i/>
        </w:rPr>
      </w:pPr>
      <w:r w:rsidRPr="00167555">
        <w:rPr>
          <w:i/>
        </w:rPr>
        <w:lastRenderedPageBreak/>
        <w:t>Consider the following example in which marks of 6 students are given:</w:t>
      </w:r>
    </w:p>
    <w:p w:rsidR="001D1079" w:rsidRDefault="00E12FF8" w:rsidP="00E10C84">
      <w:pPr>
        <w:jc w:val="both"/>
        <w:rPr>
          <w:b/>
        </w:rPr>
      </w:pPr>
      <w:r w:rsidRPr="001D1079">
        <w:rPr>
          <w:b/>
        </w:rPr>
        <w:t>50, 52, 54, 56, 60, 94</w:t>
      </w:r>
    </w:p>
    <w:p w:rsidR="001D1079" w:rsidRPr="00167555" w:rsidRDefault="001D1079" w:rsidP="00E10C84">
      <w:pPr>
        <w:jc w:val="both"/>
        <w:rPr>
          <w:i/>
        </w:rPr>
      </w:pPr>
      <w:r w:rsidRPr="00167555">
        <w:rPr>
          <w:i/>
        </w:rPr>
        <w:t>In this case,</w:t>
      </w:r>
    </w:p>
    <w:p w:rsidR="001D1079" w:rsidRPr="002F3971" w:rsidRDefault="001D1079" w:rsidP="002F3971">
      <w:pPr>
        <w:pStyle w:val="ListParagraph"/>
        <w:numPr>
          <w:ilvl w:val="0"/>
          <w:numId w:val="1"/>
        </w:numPr>
        <w:jc w:val="both"/>
        <w:rPr>
          <w:i/>
          <w:u w:val="single"/>
        </w:rPr>
      </w:pPr>
      <w:r w:rsidRPr="002F3971">
        <w:rPr>
          <w:i/>
          <w:u w:val="single"/>
        </w:rPr>
        <w:t>Mean = 81</w:t>
      </w:r>
    </w:p>
    <w:p w:rsidR="001D1079" w:rsidRPr="002F3971" w:rsidRDefault="001D1079" w:rsidP="002F3971">
      <w:pPr>
        <w:pStyle w:val="ListParagraph"/>
        <w:numPr>
          <w:ilvl w:val="0"/>
          <w:numId w:val="1"/>
        </w:numPr>
        <w:jc w:val="both"/>
        <w:rPr>
          <w:i/>
          <w:u w:val="single"/>
        </w:rPr>
      </w:pPr>
      <w:r w:rsidRPr="002F3971">
        <w:rPr>
          <w:i/>
          <w:u w:val="single"/>
        </w:rPr>
        <w:t>Median = 75</w:t>
      </w:r>
    </w:p>
    <w:p w:rsidR="001D1079" w:rsidRDefault="001D1079" w:rsidP="00E10C84">
      <w:pPr>
        <w:jc w:val="both"/>
      </w:pPr>
      <w:r>
        <w:t>Therefore, we see that the mean is actually greater than almost all of the values whereas the median is a good representation of the central tendency.</w:t>
      </w:r>
    </w:p>
    <w:p w:rsidR="001D1079" w:rsidRDefault="001D1079" w:rsidP="00E10C84">
      <w:pPr>
        <w:jc w:val="both"/>
      </w:pPr>
      <w:r>
        <w:t xml:space="preserve">This </w:t>
      </w:r>
      <w:r w:rsidRPr="001D1079">
        <w:rPr>
          <w:u w:val="single"/>
        </w:rPr>
        <w:t>rules out</w:t>
      </w:r>
      <w:r>
        <w:t xml:space="preserve"> </w:t>
      </w:r>
      <w:r w:rsidRPr="001D1079">
        <w:rPr>
          <w:b/>
        </w:rPr>
        <w:t>MEAN</w:t>
      </w:r>
      <w:r>
        <w:t xml:space="preserve"> from our conside</w:t>
      </w:r>
      <w:r w:rsidR="002F3971">
        <w:t>ration, because in a case like land p</w:t>
      </w:r>
      <w:r>
        <w:t xml:space="preserve">rices in Delhi, there are bound to be outliers, such as the price of land in posh localities or </w:t>
      </w:r>
      <w:r w:rsidR="002F3971">
        <w:t xml:space="preserve">in </w:t>
      </w:r>
      <w:r>
        <w:t xml:space="preserve">highly sought after commercial belts. They would distort the mean </w:t>
      </w:r>
      <w:r w:rsidR="002F3971">
        <w:t>and render it as an ineffective tool for measuring the central tendency.</w:t>
      </w:r>
    </w:p>
    <w:p w:rsidR="001D1079" w:rsidRDefault="001D1079" w:rsidP="00E10C84">
      <w:pPr>
        <w:jc w:val="both"/>
      </w:pPr>
      <w:r>
        <w:t xml:space="preserve">Now, let us see why we </w:t>
      </w:r>
      <w:r w:rsidRPr="001D1079">
        <w:rPr>
          <w:u w:val="single"/>
        </w:rPr>
        <w:t>cannot</w:t>
      </w:r>
      <w:r>
        <w:t xml:space="preserve"> use </w:t>
      </w:r>
      <w:r w:rsidRPr="001D1079">
        <w:rPr>
          <w:b/>
        </w:rPr>
        <w:t>MODE</w:t>
      </w:r>
      <w:r>
        <w:t xml:space="preserve">. There are </w:t>
      </w:r>
      <w:r w:rsidR="00BF3CEF">
        <w:t>three</w:t>
      </w:r>
      <w:r>
        <w:t xml:space="preserve"> simple </w:t>
      </w:r>
      <w:r w:rsidR="00BF3CEF">
        <w:t>cases which may occur, according to me, because of which we should not use it:</w:t>
      </w:r>
    </w:p>
    <w:p w:rsidR="00AA0750" w:rsidRDefault="001D1079" w:rsidP="001D1079">
      <w:pPr>
        <w:pStyle w:val="ListParagraph"/>
        <w:numPr>
          <w:ilvl w:val="0"/>
          <w:numId w:val="3"/>
        </w:numPr>
        <w:jc w:val="both"/>
        <w:rPr>
          <w:i/>
        </w:rPr>
      </w:pPr>
      <w:r w:rsidRPr="00AA0750">
        <w:rPr>
          <w:i/>
        </w:rPr>
        <w:t xml:space="preserve">In a continuous distribution of data such as this (price of land), it is possible that multiple entries of the same price do not come up </w:t>
      </w:r>
      <w:r w:rsidR="00BF3CEF" w:rsidRPr="00AA0750">
        <w:rPr>
          <w:i/>
        </w:rPr>
        <w:t xml:space="preserve">(mode does not exist), </w:t>
      </w:r>
      <w:r w:rsidRPr="00AA0750">
        <w:rPr>
          <w:i/>
        </w:rPr>
        <w:t xml:space="preserve">or </w:t>
      </w:r>
      <w:r w:rsidR="00AA0750">
        <w:rPr>
          <w:i/>
        </w:rPr>
        <w:t>may be very few in number.</w:t>
      </w:r>
    </w:p>
    <w:p w:rsidR="001D1079" w:rsidRPr="00AA0750" w:rsidRDefault="002F3971" w:rsidP="00AA0750">
      <w:pPr>
        <w:pStyle w:val="ListParagraph"/>
        <w:ind w:left="1080"/>
        <w:jc w:val="both"/>
        <w:rPr>
          <w:i/>
        </w:rPr>
      </w:pPr>
      <w:r>
        <w:rPr>
          <w:i/>
        </w:rPr>
        <w:t>This renders the mode</w:t>
      </w:r>
      <w:r w:rsidR="001D1079" w:rsidRPr="00AA0750">
        <w:rPr>
          <w:i/>
        </w:rPr>
        <w:t xml:space="preserve"> pretty much useless in this scenario.</w:t>
      </w:r>
    </w:p>
    <w:p w:rsidR="001D1079" w:rsidRPr="00AA0750" w:rsidRDefault="001D1079" w:rsidP="001D1079">
      <w:pPr>
        <w:pStyle w:val="ListParagraph"/>
        <w:numPr>
          <w:ilvl w:val="0"/>
          <w:numId w:val="3"/>
        </w:numPr>
        <w:jc w:val="both"/>
        <w:rPr>
          <w:i/>
        </w:rPr>
      </w:pPr>
      <w:r w:rsidRPr="00AA0750">
        <w:rPr>
          <w:i/>
        </w:rPr>
        <w:t xml:space="preserve">There may exist two (or more) modes in the data set, </w:t>
      </w:r>
      <w:r w:rsidR="00BF3CEF" w:rsidRPr="00AA0750">
        <w:rPr>
          <w:i/>
        </w:rPr>
        <w:t>i.e.</w:t>
      </w:r>
      <w:r w:rsidRPr="00AA0750">
        <w:rPr>
          <w:i/>
        </w:rPr>
        <w:t xml:space="preserve">, multiple </w:t>
      </w:r>
      <w:r w:rsidR="00167555" w:rsidRPr="00AA0750">
        <w:rPr>
          <w:i/>
        </w:rPr>
        <w:t>prices may have the same highest frequency. In such a case, it is unclear how to proceed and would lead to greater confusion than actual utility.</w:t>
      </w:r>
    </w:p>
    <w:p w:rsidR="00BF3CEF" w:rsidRPr="00AA0750" w:rsidRDefault="00BF3CEF" w:rsidP="001D1079">
      <w:pPr>
        <w:pStyle w:val="ListParagraph"/>
        <w:numPr>
          <w:ilvl w:val="0"/>
          <w:numId w:val="3"/>
        </w:numPr>
        <w:jc w:val="both"/>
        <w:rPr>
          <w:i/>
        </w:rPr>
      </w:pPr>
      <w:r w:rsidRPr="00AA0750">
        <w:rPr>
          <w:i/>
        </w:rPr>
        <w:t>The mode may be present near the lower or upper extreme of the data set</w:t>
      </w:r>
      <w:r w:rsidR="00AA0750">
        <w:rPr>
          <w:i/>
        </w:rPr>
        <w:t xml:space="preserve"> of prices</w:t>
      </w:r>
      <w:r w:rsidRPr="00AA0750">
        <w:rPr>
          <w:i/>
        </w:rPr>
        <w:t>, and in that case, it would not give us an accurate representation of the central tendency.</w:t>
      </w:r>
    </w:p>
    <w:p w:rsidR="00167555" w:rsidRDefault="00167555" w:rsidP="00167555">
      <w:pPr>
        <w:pStyle w:val="ListParagraph"/>
        <w:ind w:left="1080"/>
        <w:jc w:val="both"/>
      </w:pPr>
    </w:p>
    <w:p w:rsidR="00167555" w:rsidRDefault="00167555" w:rsidP="00167555">
      <w:pPr>
        <w:pStyle w:val="ListParagraph"/>
        <w:numPr>
          <w:ilvl w:val="0"/>
          <w:numId w:val="1"/>
        </w:numPr>
        <w:ind w:left="720"/>
        <w:jc w:val="both"/>
      </w:pPr>
      <w:r>
        <w:t xml:space="preserve">Having </w:t>
      </w:r>
      <w:r w:rsidRPr="00167555">
        <w:rPr>
          <w:u w:val="single"/>
        </w:rPr>
        <w:t>eliminated</w:t>
      </w:r>
      <w:r>
        <w:t xml:space="preserve"> both mean and mode satisfactorily, it is now safe for us to say that the </w:t>
      </w:r>
      <w:r w:rsidRPr="00167555">
        <w:rPr>
          <w:b/>
          <w:u w:val="single"/>
        </w:rPr>
        <w:t>MEDIAN</w:t>
      </w:r>
      <w:r w:rsidR="00AA0750">
        <w:t xml:space="preserve"> would give us</w:t>
      </w:r>
      <w:r>
        <w:t xml:space="preserve"> the best representation of central tendency</w:t>
      </w:r>
      <w:r w:rsidR="002F3971">
        <w:t>, since the median, by its very definition, gives us the middle value in a data set, and in a continuous distribution of data, such as the one we have right here, proves to be an extremely valuable and accurate tool to measure the central tendency</w:t>
      </w:r>
      <w:r>
        <w:t>.</w:t>
      </w:r>
    </w:p>
    <w:p w:rsidR="00167555" w:rsidRDefault="00167555" w:rsidP="00167555">
      <w:pPr>
        <w:jc w:val="both"/>
      </w:pPr>
    </w:p>
    <w:p w:rsidR="00B048C2" w:rsidRPr="002F73D6" w:rsidRDefault="00167555" w:rsidP="002F73D6">
      <w:pPr>
        <w:jc w:val="both"/>
      </w:pPr>
      <w:r>
        <w:t>~~~~~~~~~~~~~~~~~~~~~~~~~~~~~~~~~~~~~~~~~~~~~~~~~~~~~~~~~~~~~~~~~~~~~~~~~~~~~~~~~~~~~~~~~~~~~</w:t>
      </w:r>
    </w:p>
    <w:p w:rsidR="00B048C2" w:rsidRDefault="00B048C2" w:rsidP="00B048C2">
      <w:pPr>
        <w:pStyle w:val="Heading1"/>
        <w:rPr>
          <w:lang w:val="en-US"/>
        </w:rPr>
      </w:pPr>
      <w:r>
        <w:rPr>
          <w:lang w:val="en-US"/>
        </w:rPr>
        <w:t>Question 4</w:t>
      </w:r>
    </w:p>
    <w:p w:rsidR="00B048C2" w:rsidRPr="00B048C2" w:rsidRDefault="00B048C2" w:rsidP="00B048C2">
      <w:pPr>
        <w:pStyle w:val="ng-scope"/>
        <w:shd w:val="clear" w:color="auto" w:fill="FFFFFF"/>
        <w:spacing w:before="0" w:beforeAutospacing="0" w:after="150" w:afterAutospacing="0" w:line="585" w:lineRule="atLeast"/>
        <w:rPr>
          <w:rFonts w:asciiTheme="minorHAnsi" w:eastAsiaTheme="minorHAnsi" w:hAnsiTheme="minorHAnsi" w:cstheme="minorBidi"/>
          <w:b/>
          <w:i/>
          <w:color w:val="767171" w:themeColor="background2" w:themeShade="80"/>
          <w:sz w:val="22"/>
          <w:szCs w:val="22"/>
          <w:lang w:val="en-IN"/>
        </w:rPr>
      </w:pPr>
      <w:r w:rsidRPr="00B048C2">
        <w:rPr>
          <w:rFonts w:asciiTheme="minorHAnsi" w:eastAsiaTheme="minorHAnsi" w:hAnsiTheme="minorHAnsi" w:cstheme="minorBidi"/>
          <w:b/>
          <w:i/>
          <w:color w:val="767171" w:themeColor="background2" w:themeShade="80"/>
          <w:sz w:val="22"/>
          <w:szCs w:val="22"/>
          <w:lang w:val="en-IN"/>
        </w:rPr>
        <w:t>If you have a vacant field and add one flower and the number of flowers doubles every day and at the end of 45 days, the field is full, on what day is the field half full?</w:t>
      </w:r>
    </w:p>
    <w:p w:rsidR="00B048C2" w:rsidRDefault="00B048C2" w:rsidP="00B048C2">
      <w:pPr>
        <w:pStyle w:val="Heading2"/>
      </w:pPr>
    </w:p>
    <w:p w:rsidR="00167555" w:rsidRDefault="00B048C2" w:rsidP="00BF3CEF">
      <w:pPr>
        <w:pStyle w:val="Heading2"/>
      </w:pPr>
      <w:r>
        <w:t>Answer:</w:t>
      </w:r>
    </w:p>
    <w:p w:rsidR="00B048C2" w:rsidRPr="002F73D6" w:rsidRDefault="002F73D6" w:rsidP="00167555">
      <w:pPr>
        <w:jc w:val="both"/>
        <w:rPr>
          <w:i/>
          <w:color w:val="3B3838" w:themeColor="background2" w:themeShade="40"/>
          <w:sz w:val="20"/>
        </w:rPr>
      </w:pPr>
      <w:r>
        <w:rPr>
          <w:i/>
          <w:color w:val="3B3838" w:themeColor="background2" w:themeShade="40"/>
          <w:sz w:val="20"/>
        </w:rPr>
        <w:t>(</w:t>
      </w:r>
      <w:r w:rsidR="00B048C2" w:rsidRPr="002F73D6">
        <w:rPr>
          <w:i/>
          <w:color w:val="3B3838" w:themeColor="background2" w:themeShade="40"/>
          <w:sz w:val="20"/>
        </w:rPr>
        <w:t>At first, I actually thought this was some sort of trick question, as it seems deceptively easy.</w:t>
      </w:r>
    </w:p>
    <w:p w:rsidR="00B048C2" w:rsidRPr="002F73D6" w:rsidRDefault="00B048C2" w:rsidP="00167555">
      <w:pPr>
        <w:jc w:val="both"/>
        <w:rPr>
          <w:i/>
          <w:color w:val="3B3838" w:themeColor="background2" w:themeShade="40"/>
          <w:sz w:val="20"/>
        </w:rPr>
      </w:pPr>
      <w:r w:rsidRPr="002F73D6">
        <w:rPr>
          <w:i/>
          <w:color w:val="3B3838" w:themeColor="background2" w:themeShade="40"/>
          <w:sz w:val="20"/>
        </w:rPr>
        <w:t>However, it seems that there is no trick and I’ll just proceed to answer the question.</w:t>
      </w:r>
      <w:r w:rsidR="002F73D6">
        <w:rPr>
          <w:i/>
          <w:color w:val="3B3838" w:themeColor="background2" w:themeShade="40"/>
          <w:sz w:val="20"/>
        </w:rPr>
        <w:t>)</w:t>
      </w:r>
    </w:p>
    <w:p w:rsidR="002F3971" w:rsidRDefault="002F3971" w:rsidP="00167555">
      <w:pPr>
        <w:jc w:val="both"/>
      </w:pPr>
    </w:p>
    <w:p w:rsidR="00B048C2" w:rsidRDefault="00B048C2" w:rsidP="00167555">
      <w:pPr>
        <w:jc w:val="both"/>
      </w:pPr>
      <w:r>
        <w:lastRenderedPageBreak/>
        <w:t xml:space="preserve">We see, </w:t>
      </w:r>
    </w:p>
    <w:p w:rsidR="00B048C2" w:rsidRDefault="00B048C2" w:rsidP="00167555">
      <w:pPr>
        <w:jc w:val="both"/>
        <w:rPr>
          <w:b/>
        </w:rPr>
      </w:pPr>
      <w:r>
        <w:t>The number of flowers in the field doubles every day, so if we were to go the previous</w:t>
      </w:r>
      <w:r w:rsidR="002F3971">
        <w:t xml:space="preserve"> day</w:t>
      </w:r>
      <w:r>
        <w:t xml:space="preserve">, we’d find that the number of flowers keeps on getting halved. Therefore, the field would be half full </w:t>
      </w:r>
      <w:r w:rsidRPr="00B048C2">
        <w:rPr>
          <w:b/>
        </w:rPr>
        <w:t>at the end of 44 days.</w:t>
      </w:r>
    </w:p>
    <w:p w:rsidR="002F73D6" w:rsidRDefault="002F73D6" w:rsidP="00167555">
      <w:pPr>
        <w:jc w:val="both"/>
      </w:pPr>
      <w:r>
        <w:t>~~~~~~~~~~~~~~~~~~~~~~~~~~~~~~~~~~~~~~~~~~~~~~~~~~~~~~~~~~~~~~~~~~~~~~~~~~~~~~~~~~~~~~~~~~~~~</w:t>
      </w:r>
    </w:p>
    <w:p w:rsidR="002F73D6" w:rsidRDefault="002F73D6" w:rsidP="002F73D6">
      <w:pPr>
        <w:pStyle w:val="Heading1"/>
        <w:rPr>
          <w:lang w:val="en-US"/>
        </w:rPr>
      </w:pPr>
      <w:r>
        <w:rPr>
          <w:lang w:val="en-US"/>
        </w:rPr>
        <w:t>Question 5</w:t>
      </w:r>
    </w:p>
    <w:p w:rsidR="002F73D6" w:rsidRDefault="002F73D6" w:rsidP="002F73D6">
      <w:pPr>
        <w:pStyle w:val="ng-scope"/>
        <w:shd w:val="clear" w:color="auto" w:fill="FFFFFF"/>
        <w:spacing w:before="0" w:beforeAutospacing="0" w:after="150" w:afterAutospacing="0" w:line="585" w:lineRule="atLeast"/>
        <w:rPr>
          <w:rFonts w:asciiTheme="minorHAnsi" w:eastAsiaTheme="minorHAnsi" w:hAnsiTheme="minorHAnsi" w:cstheme="minorBidi"/>
          <w:b/>
          <w:i/>
          <w:color w:val="767171" w:themeColor="background2" w:themeShade="80"/>
          <w:sz w:val="22"/>
          <w:szCs w:val="22"/>
          <w:lang w:val="en-IN"/>
        </w:rPr>
      </w:pPr>
      <w:r>
        <w:rPr>
          <w:rFonts w:asciiTheme="minorHAnsi" w:eastAsiaTheme="minorHAnsi" w:hAnsiTheme="minorHAnsi" w:cstheme="minorBidi"/>
          <w:b/>
          <w:i/>
          <w:color w:val="767171" w:themeColor="background2" w:themeShade="80"/>
          <w:sz w:val="22"/>
          <w:szCs w:val="22"/>
          <w:lang w:val="en-IN"/>
        </w:rPr>
        <w:t>H</w:t>
      </w:r>
      <w:r w:rsidR="00CA7848">
        <w:rPr>
          <w:rFonts w:asciiTheme="minorHAnsi" w:eastAsiaTheme="minorHAnsi" w:hAnsiTheme="minorHAnsi" w:cstheme="minorBidi"/>
          <w:b/>
          <w:i/>
          <w:color w:val="767171" w:themeColor="background2" w:themeShade="80"/>
          <w:sz w:val="22"/>
          <w:szCs w:val="22"/>
          <w:lang w:val="en-IN"/>
        </w:rPr>
        <w:t>ow many haircuts happen</w:t>
      </w:r>
      <w:r w:rsidRPr="002F73D6">
        <w:rPr>
          <w:rFonts w:asciiTheme="minorHAnsi" w:eastAsiaTheme="minorHAnsi" w:hAnsiTheme="minorHAnsi" w:cstheme="minorBidi"/>
          <w:b/>
          <w:i/>
          <w:color w:val="767171" w:themeColor="background2" w:themeShade="80"/>
          <w:sz w:val="22"/>
          <w:szCs w:val="22"/>
          <w:lang w:val="en-IN"/>
        </w:rPr>
        <w:t xml:space="preserve"> in India every day?</w:t>
      </w:r>
    </w:p>
    <w:p w:rsidR="002F73D6" w:rsidRPr="002F73D6" w:rsidRDefault="002F73D6" w:rsidP="002F73D6">
      <w:pPr>
        <w:pStyle w:val="ng-scope"/>
        <w:shd w:val="clear" w:color="auto" w:fill="FFFFFF"/>
        <w:spacing w:before="0" w:beforeAutospacing="0" w:after="150" w:afterAutospacing="0" w:line="585" w:lineRule="atLeast"/>
        <w:rPr>
          <w:rFonts w:asciiTheme="minorHAnsi" w:eastAsiaTheme="minorHAnsi" w:hAnsiTheme="minorHAnsi" w:cstheme="minorBidi"/>
          <w:b/>
          <w:i/>
          <w:color w:val="767171" w:themeColor="background2" w:themeShade="80"/>
          <w:sz w:val="22"/>
          <w:szCs w:val="22"/>
          <w:lang w:val="en-IN"/>
        </w:rPr>
      </w:pPr>
      <w:r w:rsidRPr="002F73D6">
        <w:rPr>
          <w:rFonts w:asciiTheme="minorHAnsi" w:eastAsiaTheme="minorHAnsi" w:hAnsiTheme="minorHAnsi" w:cstheme="minorBidi"/>
          <w:b/>
          <w:i/>
          <w:color w:val="767171" w:themeColor="background2" w:themeShade="80"/>
          <w:sz w:val="22"/>
          <w:szCs w:val="22"/>
          <w:lang w:val="en-IN"/>
        </w:rPr>
        <w:t>Show step by step algorithm to arrive at an approximate solution.</w:t>
      </w:r>
    </w:p>
    <w:p w:rsidR="002F73D6" w:rsidRDefault="002F73D6" w:rsidP="002F73D6">
      <w:pPr>
        <w:pStyle w:val="Heading2"/>
      </w:pPr>
    </w:p>
    <w:p w:rsidR="002F73D6" w:rsidRDefault="002F73D6" w:rsidP="002F73D6">
      <w:pPr>
        <w:pStyle w:val="Heading2"/>
      </w:pPr>
      <w:r>
        <w:t>Answer:</w:t>
      </w:r>
    </w:p>
    <w:p w:rsidR="002F73D6" w:rsidRDefault="002F73D6" w:rsidP="002F73D6"/>
    <w:p w:rsidR="002F73D6" w:rsidRDefault="00CA7848" w:rsidP="00CA7848">
      <w:pPr>
        <w:pStyle w:val="ListParagraph"/>
        <w:numPr>
          <w:ilvl w:val="0"/>
          <w:numId w:val="1"/>
        </w:numPr>
        <w:jc w:val="both"/>
      </w:pPr>
      <w:r>
        <w:t>Total population of India</w:t>
      </w:r>
      <w:r>
        <w:tab/>
        <w:t>= 1.3 Billion</w:t>
      </w:r>
    </w:p>
    <w:p w:rsidR="00CA7848" w:rsidRDefault="00CA7848" w:rsidP="00CA7848">
      <w:pPr>
        <w:pStyle w:val="ListParagraph"/>
        <w:ind w:left="3600"/>
        <w:jc w:val="both"/>
      </w:pPr>
      <w:r>
        <w:t xml:space="preserve">= </w:t>
      </w:r>
      <w:r w:rsidRPr="00C461AF">
        <w:rPr>
          <w:b/>
        </w:rPr>
        <w:t>130,00,00,000</w:t>
      </w:r>
    </w:p>
    <w:p w:rsidR="008554AF" w:rsidRDefault="008554AF" w:rsidP="008554AF">
      <w:pPr>
        <w:jc w:val="both"/>
      </w:pPr>
    </w:p>
    <w:p w:rsidR="008554AF" w:rsidRDefault="008554AF" w:rsidP="008554AF">
      <w:pPr>
        <w:jc w:val="both"/>
        <w:rPr>
          <w:u w:val="single"/>
        </w:rPr>
      </w:pPr>
      <w:r>
        <w:t>My estimate is that, on an average, an Indian gets</w:t>
      </w:r>
      <w:r w:rsidR="00BF3CEF">
        <w:t xml:space="preserve"> his/her hair cut once every 2</w:t>
      </w:r>
      <w:r>
        <w:t xml:space="preserve"> months, </w:t>
      </w:r>
      <w:r w:rsidR="00BF3CEF">
        <w:t>I.e.</w:t>
      </w:r>
      <w:r>
        <w:t xml:space="preserve">, </w:t>
      </w:r>
      <w:r w:rsidRPr="008554AF">
        <w:rPr>
          <w:u w:val="single"/>
        </w:rPr>
        <w:t>once e</w:t>
      </w:r>
      <w:r w:rsidR="00BF3CEF">
        <w:rPr>
          <w:u w:val="single"/>
        </w:rPr>
        <w:t>very 60</w:t>
      </w:r>
      <w:r w:rsidRPr="008554AF">
        <w:rPr>
          <w:u w:val="single"/>
        </w:rPr>
        <w:t xml:space="preserve"> days</w:t>
      </w:r>
      <w:r>
        <w:rPr>
          <w:u w:val="single"/>
        </w:rPr>
        <w:t>.</w:t>
      </w:r>
    </w:p>
    <w:p w:rsidR="008554AF" w:rsidRPr="00BF3CEF" w:rsidRDefault="00C461AF" w:rsidP="008554AF">
      <w:pPr>
        <w:jc w:val="both"/>
        <w:rPr>
          <w:i/>
          <w:color w:val="767171" w:themeColor="background2" w:themeShade="80"/>
        </w:rPr>
      </w:pPr>
      <w:r w:rsidRPr="00BF3CEF">
        <w:rPr>
          <w:i/>
          <w:color w:val="767171" w:themeColor="background2" w:themeShade="80"/>
        </w:rPr>
        <w:t xml:space="preserve">NOTE: </w:t>
      </w:r>
      <w:r w:rsidR="008554AF" w:rsidRPr="00BF3CEF">
        <w:rPr>
          <w:i/>
          <w:color w:val="767171" w:themeColor="background2" w:themeShade="80"/>
        </w:rPr>
        <w:t>According to their financial condition, the places th</w:t>
      </w:r>
      <w:r w:rsidR="002F3971">
        <w:rPr>
          <w:i/>
          <w:color w:val="767171" w:themeColor="background2" w:themeShade="80"/>
        </w:rPr>
        <w:t>ey visit for a haircut may vary and</w:t>
      </w:r>
      <w:r w:rsidR="008554AF" w:rsidRPr="00BF3CEF">
        <w:rPr>
          <w:i/>
          <w:color w:val="767171" w:themeColor="background2" w:themeShade="80"/>
        </w:rPr>
        <w:t xml:space="preserve"> some may not even be going out of their houses for a haircut, but that’s not the point. It’s all still counted as a haircut.</w:t>
      </w:r>
    </w:p>
    <w:p w:rsidR="008554AF" w:rsidRPr="00BF3CEF" w:rsidRDefault="008554AF" w:rsidP="008554AF">
      <w:pPr>
        <w:jc w:val="both"/>
        <w:rPr>
          <w:i/>
          <w:color w:val="767171" w:themeColor="background2" w:themeShade="80"/>
        </w:rPr>
      </w:pPr>
      <w:r w:rsidRPr="00BF3CEF">
        <w:rPr>
          <w:i/>
          <w:color w:val="767171" w:themeColor="background2" w:themeShade="80"/>
        </w:rPr>
        <w:t>I understand that the frequency with which men and women get a haircut may be different and this estimate, according to me, ser</w:t>
      </w:r>
      <w:r w:rsidR="00AE18ED" w:rsidRPr="00BF3CEF">
        <w:rPr>
          <w:i/>
          <w:color w:val="767171" w:themeColor="background2" w:themeShade="80"/>
        </w:rPr>
        <w:t>ves as a nice average for the same. It’s important to note that I said average (mean) in this particular scenario and this is because we can easily use it as a good measure of central tendency and it should not be affected by the presence of the rare outliers.</w:t>
      </w:r>
    </w:p>
    <w:p w:rsidR="00C461AF" w:rsidRDefault="00C461AF" w:rsidP="008554AF">
      <w:pPr>
        <w:jc w:val="both"/>
      </w:pPr>
      <w:r>
        <w:t>Okay,</w:t>
      </w:r>
    </w:p>
    <w:p w:rsidR="008554AF" w:rsidRDefault="00C461AF" w:rsidP="008554AF">
      <w:pPr>
        <w:jc w:val="both"/>
      </w:pPr>
      <w:r>
        <w:t>S</w:t>
      </w:r>
      <w:r w:rsidR="00AE18ED">
        <w:t>o coming back to the question. My estimate</w:t>
      </w:r>
      <w:r w:rsidR="008554AF">
        <w:t xml:space="preserve"> implies that at the end of every </w:t>
      </w:r>
      <w:r w:rsidR="00BF3CEF">
        <w:t>60</w:t>
      </w:r>
      <w:r w:rsidR="00AE18ED">
        <w:t>-day</w:t>
      </w:r>
      <w:r w:rsidR="008554AF">
        <w:t xml:space="preserve"> cycle, the entire population has had a haircut.</w:t>
      </w:r>
    </w:p>
    <w:p w:rsidR="00AE18ED" w:rsidRDefault="00AE18ED" w:rsidP="00AE18ED">
      <w:pPr>
        <w:pStyle w:val="ListParagraph"/>
        <w:numPr>
          <w:ilvl w:val="0"/>
          <w:numId w:val="1"/>
        </w:numPr>
        <w:jc w:val="both"/>
      </w:pPr>
      <w:r>
        <w:t>Hence, number of haircu</w:t>
      </w:r>
      <w:r w:rsidR="00BF3CEF">
        <w:t>ts per day</w:t>
      </w:r>
      <w:r w:rsidR="00BF3CEF">
        <w:tab/>
        <w:t>= Total population/60</w:t>
      </w:r>
    </w:p>
    <w:p w:rsidR="00AE18ED" w:rsidRDefault="00BF3CEF" w:rsidP="00AE18ED">
      <w:pPr>
        <w:pStyle w:val="ListParagraph"/>
        <w:ind w:left="4320"/>
        <w:jc w:val="both"/>
      </w:pPr>
      <w:r>
        <w:t>= 130,00,00,000/60</w:t>
      </w:r>
    </w:p>
    <w:p w:rsidR="00AE18ED" w:rsidRDefault="00AE18ED" w:rsidP="00AE18ED">
      <w:pPr>
        <w:pStyle w:val="ListParagraph"/>
        <w:ind w:left="4320"/>
        <w:jc w:val="both"/>
        <w:rPr>
          <w:b/>
          <w:u w:val="single"/>
        </w:rPr>
      </w:pPr>
      <w:r>
        <w:t xml:space="preserve">= Approx. </w:t>
      </w:r>
      <w:r w:rsidR="00BF3CEF">
        <w:rPr>
          <w:b/>
          <w:u w:val="single"/>
        </w:rPr>
        <w:t>2.2</w:t>
      </w:r>
      <w:r w:rsidRPr="00AE18ED">
        <w:rPr>
          <w:b/>
          <w:u w:val="single"/>
        </w:rPr>
        <w:t xml:space="preserve"> Crore</w:t>
      </w:r>
    </w:p>
    <w:p w:rsidR="00AE18ED" w:rsidRDefault="00AE18ED" w:rsidP="00AE18ED">
      <w:pPr>
        <w:jc w:val="both"/>
      </w:pPr>
    </w:p>
    <w:p w:rsidR="00AE18ED" w:rsidRDefault="00AE18ED" w:rsidP="008554AF">
      <w:pPr>
        <w:jc w:val="both"/>
      </w:pPr>
      <w:r>
        <w:t xml:space="preserve">Therefore, total number of haircuts every day in India = </w:t>
      </w:r>
      <w:r w:rsidR="00BF3CEF">
        <w:rPr>
          <w:b/>
          <w:u w:val="single"/>
        </w:rPr>
        <w:t>2.2</w:t>
      </w:r>
      <w:r w:rsidRPr="00AE18ED">
        <w:rPr>
          <w:b/>
          <w:u w:val="single"/>
        </w:rPr>
        <w:t xml:space="preserve"> CRORE.</w:t>
      </w:r>
    </w:p>
    <w:p w:rsidR="00C461AF" w:rsidRDefault="00C461AF" w:rsidP="00C461AF">
      <w:pPr>
        <w:jc w:val="both"/>
      </w:pPr>
      <w:bookmarkStart w:id="0" w:name="_GoBack"/>
      <w:bookmarkEnd w:id="0"/>
    </w:p>
    <w:p w:rsidR="00C461AF" w:rsidRDefault="00C461AF" w:rsidP="00C461AF">
      <w:pPr>
        <w:jc w:val="both"/>
      </w:pPr>
      <w:r>
        <w:t>~~~~~~~~~~~~~~~~~~~~~~~~~~~~~~~~~~~~~~~~~~~~~~~~~~~~~~~~~~~~~~~~~~~~~~~~~~~~~~~~~~~~~~~~~~~~~</w:t>
      </w:r>
    </w:p>
    <w:p w:rsidR="00C461AF" w:rsidRDefault="00C461AF" w:rsidP="00C461AF">
      <w:pPr>
        <w:jc w:val="center"/>
      </w:pPr>
      <w:r>
        <w:t>T H E   E N D</w:t>
      </w:r>
    </w:p>
    <w:p w:rsidR="00C461AF" w:rsidRPr="008554AF" w:rsidRDefault="00C461AF" w:rsidP="008554AF">
      <w:pPr>
        <w:jc w:val="both"/>
      </w:pPr>
      <w:r>
        <w:t>~~~~~~~~~~~~~~~~~~~~~~~~~~~~~~~~~~~~~~~~~~~~~~~~~~~~~~~~~~~~~~~~~~~~~~~~~~~~~~~~~~~~~~~~~~~~~</w:t>
      </w:r>
    </w:p>
    <w:sectPr w:rsidR="00C461AF" w:rsidRPr="008554AF" w:rsidSect="00DD2341">
      <w:headerReference w:type="default" r:id="rId7"/>
      <w:footerReference w:type="default" r:id="rId8"/>
      <w:pgSz w:w="12240" w:h="15840"/>
      <w:pgMar w:top="720" w:right="1008" w:bottom="720" w:left="1008" w:header="446"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4C61" w:rsidRDefault="00144C61" w:rsidP="00802016">
      <w:pPr>
        <w:spacing w:after="0" w:line="240" w:lineRule="auto"/>
      </w:pPr>
      <w:r>
        <w:separator/>
      </w:r>
    </w:p>
  </w:endnote>
  <w:endnote w:type="continuationSeparator" w:id="0">
    <w:p w:rsidR="00144C61" w:rsidRDefault="00144C61" w:rsidP="00802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7763119"/>
      <w:docPartObj>
        <w:docPartGallery w:val="Page Numbers (Bottom of Page)"/>
        <w:docPartUnique/>
      </w:docPartObj>
    </w:sdtPr>
    <w:sdtEndPr>
      <w:rPr>
        <w:noProof/>
        <w:color w:val="808080" w:themeColor="background1" w:themeShade="80"/>
      </w:rPr>
    </w:sdtEndPr>
    <w:sdtContent>
      <w:p w:rsidR="00B81633" w:rsidRPr="00DD2341" w:rsidRDefault="00B81633">
        <w:pPr>
          <w:pStyle w:val="Footer"/>
          <w:jc w:val="right"/>
          <w:rPr>
            <w:color w:val="808080" w:themeColor="background1" w:themeShade="80"/>
          </w:rPr>
        </w:pPr>
        <w:r w:rsidRPr="00DD2341">
          <w:rPr>
            <w:color w:val="808080" w:themeColor="background1" w:themeShade="80"/>
          </w:rPr>
          <w:fldChar w:fldCharType="begin"/>
        </w:r>
        <w:r w:rsidRPr="00DD2341">
          <w:rPr>
            <w:color w:val="808080" w:themeColor="background1" w:themeShade="80"/>
          </w:rPr>
          <w:instrText xml:space="preserve"> PAGE   \* MERGEFORMAT </w:instrText>
        </w:r>
        <w:r w:rsidRPr="00DD2341">
          <w:rPr>
            <w:color w:val="808080" w:themeColor="background1" w:themeShade="80"/>
          </w:rPr>
          <w:fldChar w:fldCharType="separate"/>
        </w:r>
        <w:r w:rsidR="002F3971">
          <w:rPr>
            <w:noProof/>
            <w:color w:val="808080" w:themeColor="background1" w:themeShade="80"/>
          </w:rPr>
          <w:t>7</w:t>
        </w:r>
        <w:r w:rsidRPr="00DD2341">
          <w:rPr>
            <w:noProof/>
            <w:color w:val="808080" w:themeColor="background1" w:themeShade="80"/>
          </w:rPr>
          <w:fldChar w:fldCharType="end"/>
        </w:r>
      </w:p>
    </w:sdtContent>
  </w:sdt>
  <w:p w:rsidR="00B81633" w:rsidRPr="00DD2341" w:rsidRDefault="00B81633">
    <w:pPr>
      <w:pStyle w:val="Footer"/>
      <w:rPr>
        <w:color w:val="808080" w:themeColor="background1" w:themeShade="80"/>
      </w:rPr>
    </w:pPr>
    <w:r w:rsidRPr="00DD2341">
      <w:rPr>
        <w:color w:val="808080" w:themeColor="background1" w:themeShade="80"/>
      </w:rPr>
      <w:t>CCC 821 – Algorithmic Thinking</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4C61" w:rsidRDefault="00144C61" w:rsidP="00802016">
      <w:pPr>
        <w:spacing w:after="0" w:line="240" w:lineRule="auto"/>
      </w:pPr>
      <w:r>
        <w:separator/>
      </w:r>
    </w:p>
  </w:footnote>
  <w:footnote w:type="continuationSeparator" w:id="0">
    <w:p w:rsidR="00144C61" w:rsidRDefault="00144C61" w:rsidP="00802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1633" w:rsidRPr="00802016" w:rsidRDefault="00B81633" w:rsidP="00802016">
    <w:pPr>
      <w:pStyle w:val="Header"/>
      <w:jc w:val="right"/>
      <w:rPr>
        <w:color w:val="767171" w:themeColor="background2" w:themeShade="80"/>
        <w:sz w:val="24"/>
      </w:rPr>
    </w:pPr>
    <w:r w:rsidRPr="00802016">
      <w:rPr>
        <w:color w:val="767171" w:themeColor="background2" w:themeShade="80"/>
        <w:sz w:val="24"/>
      </w:rPr>
      <w:t>Kabir Kanha Arora</w:t>
    </w:r>
  </w:p>
  <w:p w:rsidR="00B81633" w:rsidRPr="00802016" w:rsidRDefault="00B81633" w:rsidP="00802016">
    <w:pPr>
      <w:pStyle w:val="Header"/>
      <w:jc w:val="right"/>
      <w:rPr>
        <w:color w:val="767171" w:themeColor="background2" w:themeShade="80"/>
        <w:sz w:val="24"/>
      </w:rPr>
    </w:pPr>
    <w:r w:rsidRPr="00802016">
      <w:rPr>
        <w:color w:val="767171" w:themeColor="background2" w:themeShade="80"/>
        <w:sz w:val="24"/>
      </w:rPr>
      <w:t>1710110165</w:t>
    </w:r>
  </w:p>
  <w:p w:rsidR="00B81633" w:rsidRPr="00802016" w:rsidRDefault="00B81633" w:rsidP="00802016">
    <w:pPr>
      <w:pStyle w:val="Header"/>
      <w:jc w:val="right"/>
      <w:rPr>
        <w:color w:val="767171" w:themeColor="background2" w:themeShade="80"/>
        <w:sz w:val="24"/>
      </w:rPr>
    </w:pPr>
    <w:r w:rsidRPr="00802016">
      <w:rPr>
        <w:color w:val="767171" w:themeColor="background2" w:themeShade="80"/>
        <w:sz w:val="24"/>
      </w:rPr>
      <w:t>CSE</w:t>
    </w:r>
  </w:p>
  <w:p w:rsidR="00B81633" w:rsidRPr="00802016" w:rsidRDefault="00B81633" w:rsidP="00802016">
    <w:pPr>
      <w:pStyle w:val="Header"/>
      <w:jc w:val="right"/>
      <w:rPr>
        <w:color w:val="767171" w:themeColor="background2" w:themeShade="80"/>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C6141A"/>
    <w:multiLevelType w:val="hybridMultilevel"/>
    <w:tmpl w:val="4446910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5E21458"/>
    <w:multiLevelType w:val="hybridMultilevel"/>
    <w:tmpl w:val="631216C6"/>
    <w:lvl w:ilvl="0" w:tplc="42C602A8">
      <w:start w:val="14"/>
      <w:numFmt w:val="bullet"/>
      <w:lvlText w:val=""/>
      <w:lvlJc w:val="left"/>
      <w:pPr>
        <w:ind w:left="1080" w:hanging="360"/>
      </w:pPr>
      <w:rPr>
        <w:rFonts w:ascii="Wingdings" w:eastAsiaTheme="minorHAnsi"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9D6718B"/>
    <w:multiLevelType w:val="hybridMultilevel"/>
    <w:tmpl w:val="90DE3030"/>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016"/>
    <w:rsid w:val="000836E4"/>
    <w:rsid w:val="000C7E20"/>
    <w:rsid w:val="00144C61"/>
    <w:rsid w:val="00167555"/>
    <w:rsid w:val="00186B51"/>
    <w:rsid w:val="001D1079"/>
    <w:rsid w:val="001F6EFF"/>
    <w:rsid w:val="0025160D"/>
    <w:rsid w:val="002B7C67"/>
    <w:rsid w:val="002F3971"/>
    <w:rsid w:val="002F73D6"/>
    <w:rsid w:val="00331CFA"/>
    <w:rsid w:val="00353D03"/>
    <w:rsid w:val="003579CB"/>
    <w:rsid w:val="00377274"/>
    <w:rsid w:val="005C206C"/>
    <w:rsid w:val="005D08EB"/>
    <w:rsid w:val="00700346"/>
    <w:rsid w:val="0071155C"/>
    <w:rsid w:val="00802016"/>
    <w:rsid w:val="008554AF"/>
    <w:rsid w:val="008B0879"/>
    <w:rsid w:val="009A3CED"/>
    <w:rsid w:val="009D5545"/>
    <w:rsid w:val="009E395B"/>
    <w:rsid w:val="00AA0750"/>
    <w:rsid w:val="00AE18ED"/>
    <w:rsid w:val="00AE5076"/>
    <w:rsid w:val="00B048C2"/>
    <w:rsid w:val="00B81633"/>
    <w:rsid w:val="00BB20C1"/>
    <w:rsid w:val="00BF3CEF"/>
    <w:rsid w:val="00C461AF"/>
    <w:rsid w:val="00C9657A"/>
    <w:rsid w:val="00CA7848"/>
    <w:rsid w:val="00CD6959"/>
    <w:rsid w:val="00DD2341"/>
    <w:rsid w:val="00E10C84"/>
    <w:rsid w:val="00E12FF8"/>
    <w:rsid w:val="00E751BF"/>
    <w:rsid w:val="00E87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7CED63"/>
  <w15:chartTrackingRefBased/>
  <w15:docId w15:val="{81B2AB08-44A7-4CE6-B9CF-F2EA7CCC7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IN"/>
    </w:rPr>
  </w:style>
  <w:style w:type="paragraph" w:styleId="Heading1">
    <w:name w:val="heading 1"/>
    <w:basedOn w:val="Normal"/>
    <w:next w:val="Normal"/>
    <w:link w:val="Heading1Char"/>
    <w:uiPriority w:val="9"/>
    <w:qFormat/>
    <w:rsid w:val="008020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020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020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016"/>
    <w:rPr>
      <w:rFonts w:asciiTheme="majorHAnsi" w:eastAsiaTheme="majorEastAsia" w:hAnsiTheme="majorHAnsi" w:cstheme="majorBidi"/>
      <w:spacing w:val="-10"/>
      <w:kern w:val="28"/>
      <w:sz w:val="56"/>
      <w:szCs w:val="56"/>
      <w:lang w:val="en-IN"/>
    </w:rPr>
  </w:style>
  <w:style w:type="paragraph" w:styleId="Header">
    <w:name w:val="header"/>
    <w:basedOn w:val="Normal"/>
    <w:link w:val="HeaderChar"/>
    <w:uiPriority w:val="99"/>
    <w:unhideWhenUsed/>
    <w:rsid w:val="008020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016"/>
    <w:rPr>
      <w:lang w:val="en-IN"/>
    </w:rPr>
  </w:style>
  <w:style w:type="paragraph" w:styleId="Footer">
    <w:name w:val="footer"/>
    <w:basedOn w:val="Normal"/>
    <w:link w:val="FooterChar"/>
    <w:uiPriority w:val="99"/>
    <w:unhideWhenUsed/>
    <w:rsid w:val="008020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016"/>
    <w:rPr>
      <w:lang w:val="en-IN"/>
    </w:rPr>
  </w:style>
  <w:style w:type="character" w:customStyle="1" w:styleId="Heading1Char">
    <w:name w:val="Heading 1 Char"/>
    <w:basedOn w:val="DefaultParagraphFont"/>
    <w:link w:val="Heading1"/>
    <w:uiPriority w:val="9"/>
    <w:rsid w:val="00802016"/>
    <w:rPr>
      <w:rFonts w:asciiTheme="majorHAnsi" w:eastAsiaTheme="majorEastAsia" w:hAnsiTheme="majorHAnsi" w:cstheme="majorBidi"/>
      <w:color w:val="2E74B5" w:themeColor="accent1" w:themeShade="BF"/>
      <w:sz w:val="32"/>
      <w:szCs w:val="32"/>
      <w:lang w:val="en-IN"/>
    </w:rPr>
  </w:style>
  <w:style w:type="paragraph" w:styleId="IntenseQuote">
    <w:name w:val="Intense Quote"/>
    <w:basedOn w:val="Normal"/>
    <w:next w:val="Normal"/>
    <w:link w:val="IntenseQuoteChar"/>
    <w:uiPriority w:val="30"/>
    <w:qFormat/>
    <w:rsid w:val="0080201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02016"/>
    <w:rPr>
      <w:i/>
      <w:iCs/>
      <w:color w:val="5B9BD5" w:themeColor="accent1"/>
      <w:lang w:val="en-IN"/>
    </w:rPr>
  </w:style>
  <w:style w:type="character" w:styleId="Strong">
    <w:name w:val="Strong"/>
    <w:basedOn w:val="DefaultParagraphFont"/>
    <w:uiPriority w:val="22"/>
    <w:qFormat/>
    <w:rsid w:val="00802016"/>
    <w:rPr>
      <w:b/>
      <w:bCs/>
    </w:rPr>
  </w:style>
  <w:style w:type="character" w:customStyle="1" w:styleId="Heading2Char">
    <w:name w:val="Heading 2 Char"/>
    <w:basedOn w:val="DefaultParagraphFont"/>
    <w:link w:val="Heading2"/>
    <w:uiPriority w:val="9"/>
    <w:rsid w:val="00802016"/>
    <w:rPr>
      <w:rFonts w:asciiTheme="majorHAnsi" w:eastAsiaTheme="majorEastAsia" w:hAnsiTheme="majorHAnsi" w:cstheme="majorBidi"/>
      <w:color w:val="2E74B5" w:themeColor="accent1" w:themeShade="BF"/>
      <w:sz w:val="26"/>
      <w:szCs w:val="26"/>
      <w:lang w:val="en-IN"/>
    </w:rPr>
  </w:style>
  <w:style w:type="paragraph" w:styleId="ListParagraph">
    <w:name w:val="List Paragraph"/>
    <w:basedOn w:val="Normal"/>
    <w:uiPriority w:val="34"/>
    <w:qFormat/>
    <w:rsid w:val="00E87E3A"/>
    <w:pPr>
      <w:ind w:left="720"/>
      <w:contextualSpacing/>
    </w:pPr>
  </w:style>
  <w:style w:type="table" w:styleId="TableGrid">
    <w:name w:val="Table Grid"/>
    <w:basedOn w:val="TableNormal"/>
    <w:uiPriority w:val="39"/>
    <w:rsid w:val="00E87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scope">
    <w:name w:val="ng-scope"/>
    <w:basedOn w:val="Normal"/>
    <w:rsid w:val="000836E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ord">
    <w:name w:val="mord"/>
    <w:basedOn w:val="DefaultParagraphFont"/>
    <w:rsid w:val="00E12FF8"/>
  </w:style>
  <w:style w:type="character" w:customStyle="1" w:styleId="mpunct">
    <w:name w:val="mpunct"/>
    <w:basedOn w:val="DefaultParagraphFont"/>
    <w:rsid w:val="00E12F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706</TotalTime>
  <Pages>7</Pages>
  <Words>2014</Words>
  <Characters>11484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Shiv Nadar University</Company>
  <LinksUpToDate>false</LinksUpToDate>
  <CharactersWithSpaces>13472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Kanha</dc:creator>
  <cp:keywords/>
  <dc:description/>
  <cp:lastModifiedBy>Kabir Kanha</cp:lastModifiedBy>
  <cp:revision>14</cp:revision>
  <cp:lastPrinted>2018-04-30T20:51:00Z</cp:lastPrinted>
  <dcterms:created xsi:type="dcterms:W3CDTF">2018-04-25T12:53:00Z</dcterms:created>
  <dcterms:modified xsi:type="dcterms:W3CDTF">2018-05-01T06:28:00Z</dcterms:modified>
</cp:coreProperties>
</file>