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alibri" w:cs="Calibri" w:eastAsia="Calibri" w:hAnsi="Calibri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F7A5E"/>
          <w:spacing w:val="30"/>
          <w:sz w:val="17"/>
          <w:szCs w:val="17"/>
        </w:rPr>
        <w:t xml:space="preserve">БАЗА ОТДЫХА «СЕВЕР» · ПОЛУОСТРОВ РЫБАЧИЙ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E2430"/>
          <w:sz w:val="72"/>
          <w:szCs w:val="72"/>
        </w:rPr>
        <w:t xml:space="preserve">Новый сайт</w:t>
      </w:r>
    </w:p>
    <w:p>
      <w:pPr>
        <w:pBdr>
          <w:bottom w:val="single" w:color="2F7A5E" w:sz="18"/>
        </w:pBdr>
        <w:spacing w:after="400"/>
      </w:pPr>
      <w:r>
        <w:rPr>
          <w:rFonts w:ascii="Calibri" w:cs="Calibri" w:eastAsia="Calibri" w:hAnsi="Calibri"/>
          <w:color w:val="6B7B85"/>
          <w:sz w:val="30"/>
          <w:szCs w:val="30"/>
        </w:rPr>
        <w:t xml:space="preserve">и панель управления, в которой всё меняете вы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6"/>
          <w:szCs w:val="26"/>
        </w:rPr>
        <w:t xml:space="preserve">Откройте его с телефона, пока читаете этот лист, зайдите в панель и поменяйте цену. Она изменится на сайте через пятнадцать секунд.</w:t>
      </w:r>
    </w:p>
    <w:p>
      <w:pPr>
        <w:spacing w:after="50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1 — Главная страница с телефона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Снимите первый экран с северным сиянием на телефоне вертикально. Это лицо предложения — пусть будет самым красивым кадром.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Три вещи, которые сегодня стоят вам денег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Гость не видит свободных дат и пишет «а свободно ли 12-е». Половина не пишет вовсе — уходит к тем, у кого календарь на сайте.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Чтобы поменять цену или добавить фото, нужен я. Значит, цены на сайте всегда немного не те.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Заявки живут в переписке. Что-то теряется, что-то вспоминается через два дня.</w:t>
      </w:r>
    </w:p>
    <w:p>
      <w:pPr>
        <w:pBdr>
          <w:bottom w:val="single" w:color="D6E0DA" w:sz="6"/>
        </w:pBdr>
        <w:spacing w:after="200" w:before="12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Новый сайт закрывает все три. Как именно — на следующих страницах, коротко и без технических слов.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Что умеет новый сайт</w:t>
      </w:r>
    </w:p>
    <w:p>
      <w:pPr>
        <w:spacing w:after="140" w:line="300"/>
      </w:pPr>
      <w:r>
        <w:rPr>
          <w:rFonts w:ascii="Calibri" w:cs="Calibri" w:eastAsia="Calibri" w:hAnsi="Calibri"/>
          <w:i/>
          <w:iCs/>
          <w:color w:val="6B7B85"/>
          <w:sz w:val="22"/>
          <w:szCs w:val="22"/>
        </w:rPr>
        <w:t xml:space="preserve">Здесь только то, что уже работает. Ничего из этого не «планируется».</w:t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Заявка приходит вам туда, где вы и так сидите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Гость заполнил форму — вам сразу пришло сообщение: имя, телефон, даты, сколько гостей, нужны ли баня и питание. Сейчас настроен Telegram. Можно добавить ВКонтакте, почту или уведомления прямо на телефон: сайт добавляется на главный экран как обычное приложение и присылает push. Каналы можно включить сразу все — куда удобнее, туда и придёт.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Заявку видит не только тот, кто сидит в одном мессенджере. Люди, которые никогда не напишут в Telegram, доходят до вас через ВКонтакте или через форму, — это дополнительные гости, которых сейчас просто нет.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2 — Уведомление о заявке на телефоне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Скриншот сообщения от бота. Реальные имя и телефон замажьте.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Гость сам видит, когда свободно — и выбирает даты кликом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На сайте стоит календарь. Занятые числа зачёркнуты красным, свободные подсвечены. Гость нажимает день заезда и день выезда — даты сами подставляются в заявку. Дни, когда заняты все домики, нажать нельзя.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Пропадает половина звонков «а есть места?». К вам приходят заявки с датами, на которые действительно можно приехать.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3 — Календарь занятости на сайте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Снимите календарь с выбранным промежутком: два-три дня подсвечены зелёным, рядом видна надпись «2 ночи».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Всё на сайте меняете вы сами. Вообще всё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Цены, тексты, фотографии, домики, туры, вопросы и ответы — и даже целые новые страницы. Страница собирается из готовых блоков, как из кубиков: обложка, текст с фото, галерея, цены, карта. Ничего нельзя сломать так, чтобы сайт перестал работать.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Вы больше не ждёте программиста, чтобы поднять цену на баню. И не платите за каждую правку.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4 — Панель управления, раздел «Страницы»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Снимите редактор страницы с открытым блоком — видно поля и кнопки «вверх/вниз». Лучше на ноутбуке, во весь экран.</w:t>
            </w:r>
          </w:p>
        </w:tc>
      </w:tr>
    </w:tbl>
    <w:p>
      <w:r>
        <w:br w:type="pag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Кнопка «вернуть как было»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Каждое сохранение страницы запоминается. Что-то испортили, стёрли нужный текст, нажали не туда — возвращаете предыдущую версию одной кнопкой.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Можно спокойно пробовать. Это главный страх любого, кому дают доступ к сайту, и здесь его нет.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Календарь занятости считает и вездеход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Домики — не единственное узкое место. Вездеход увозит восемь человек за поездку, сколько бы групп ни собралось. В панели вы видите на каждый день две цифры: сколько домиков свободно и сколько людей уже стоит на эту дату. Перебор подсвечивается красным.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Вы замечаете «на 14-е набралось двенадцать человек» заранее, а не утром на выезде.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5 — Занятость в панели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Снимите таблицу занятости с несколькими бронями-полосами и нижние строки со свободными домиками и гостями. Хорошо, если один день будет красным.</w:t>
            </w:r>
          </w:p>
        </w:tc>
      </w:tr>
    </w:tbl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Заявки не теряются и выгружаются в таблицу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Все заявки лежат в панели. Новые подсвечены голубым и висят наверху, пока вы их не разберёте. Любую можно продублировать — постоянный гость едет второй раз, и не нужно переписывать всё заново. Весь список выгружается в Excel одной кнопкой.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Конец сезона — и у вас есть готовая таблица: кто приезжал, откуда, с какими датами. Это ваша база для рассылки на следующий год.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p>
      <w:pPr>
        <w:spacing w:after="80" w:before="28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0E2430"/>
          <w:sz w:val="26"/>
          <w:szCs w:val="26"/>
        </w:rPr>
        <w:t xml:space="preserve">Видно, откуда приходят гости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К сайту подключается Яндекс.Метрика — номер счётчика вы вставляете в настройках сами. Она показывает, сколько людей заходит, откуда они пришли (поиск, ВКонтакте, реклама, ссылка от друга), какие страницы смотрят и на каком месте бросают форму заявки. Можно смотреть записи визитов и видеть чужими глазами, где человек застрял.</w:t>
      </w:r>
    </w:p>
    <w:tbl>
      <w:tblPr>
        <w:tblW w:type="dxa" w:w="9026"/>
        <w:tblBorders>
          <w:top w:val="none" w:color="FFFFFF" w:sz="0"/>
          <w:left w:val="single" w:color="2F7A5E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AFC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E2430"/>
                <w:sz w:val="21"/>
                <w:szCs w:val="21"/>
              </w:rPr>
              <w:t xml:space="preserve">Что это даёт: </w:t>
            </w:r>
            <w:r>
              <w:rPr>
                <w:rFonts w:ascii="Calibri" w:cs="Calibri" w:eastAsia="Calibri" w:hAnsi="Calibri"/>
                <w:color w:val="20303A"/>
                <w:sz w:val="21"/>
                <w:szCs w:val="21"/>
              </w:rPr>
              <w:t xml:space="preserve">Вы тратите деньги на рекламу не наугад: видно, какой канал приводит гостей, а какой только сжигает бюджет.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026"/>
        <w:tblBorders>
          <w:top w:val="dashed" w:color="2F7A5E" w:sz="6"/>
          <w:left w:val="dashed" w:color="2F7A5E" w:sz="6"/>
          <w:bottom w:val="dashed" w:color="2F7A5E" w:sz="6"/>
          <w:right w:val="dashed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rPr>
          <w:trHeight w:val="2600" w:hRule="atLeast"/>
        </w:trPr>
        <w:tc>
          <w:tcPr>
            <w:tcW w:type="dxa" w:w="9026"/>
            <w:shd w:fill="F0F4F2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2F7A5E"/>
                <w:sz w:val="19"/>
                <w:szCs w:val="19"/>
              </w:rPr>
              <w:t xml:space="preserve">СКРИНШОТ 6 — Отчёт Яндекс.Метрики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/>
                <w:iCs/>
                <w:color w:val="6B7B85"/>
                <w:sz w:val="19"/>
                <w:szCs w:val="19"/>
              </w:rPr>
              <w:t xml:space="preserve">Снимите сводку за месяц: посещаемость и источники переходов. Можно сделать позже, когда накопятся данные.</w:t>
            </w:r>
          </w:p>
        </w:tc>
      </w:tr>
    </w:tbl>
    <w:p>
      <w:r>
        <w:br w:type="pag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Это не коробка — всё подстраивается под вас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4"/>
          <w:szCs w:val="24"/>
        </w:rPr>
        <w:t xml:space="preserve">Сайт написан с нуля под вашу базу, а не куплен готовым шаблоном. Поэтому почти всё в нём можно переделать под то, как вы привыкли работать, — а не наоборот.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График броней — в первую очередь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Сейчас он сделан так, как это устроено в системах бронирования: домики строками, дни месяца колонками, бронь — сплошная полоса. Но это только отправная точка. Скажете, как удобнее вам, — переделаю: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Показывать неделю, две недели, месяц или сразу сезон.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Свои цвета и обозначения: предоплата внесена, ждём подтверждения, гость на месте, выехал.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Выводить прямо в полосе то, что важно вам: имя, телефон, число гостей, сумму, есть ли баня и питание.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Добавить свои поля в бронь — залог, номер машины, кто из ваших встречает группу.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Считать не только домики и вездеход, а всё, что у вас ограничено: места в бане, порции завтраков, снегоходы.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Выгрузку по любому срезу: занятость за месяц, выручка по домикам, загрузка по сезонам.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И всё остальное тоже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Поля в заявке: убрать лишние, добавить свои — например, «откуда едете» или «нужен трансфер из Мурманска».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Новые разделы сайта: акции, корпоративы, рыбалка, зимние туры — что угодно.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Разные права: себе полный доступ, помощнику — только заявки и занятость, без цен и текстов.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Напоминания: за день до заезда, о неотвеченной заявке, о заканчивающейся брони.</w:t>
      </w:r>
    </w:p>
    <w:p>
      <w:pPr>
        <w:pBdr>
          <w:bottom w:val="single" w:color="D6E0DA" w:sz="6"/>
        </w:pBdr>
        <w:spacing w:after="200" w:before="12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20303A"/>
          <w:sz w:val="24"/>
          <w:szCs w:val="24"/>
        </w:rPr>
        <w:t xml:space="preserve">Правило простое: если вы говорите «мне бы вот тут видеть ещё вот это» — так и сделаем. Сайт подстраивается под вашу работу, а не вы под сайт.</w:t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Как выглядит ваш день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Утро. Пришло уведомление в Telegram: «Ольга, +7 921…, Рыбачий, 12–15 сентября, 4 гостя, нужна баня». Вы звоните, договариваетесь.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Открываете панель на телефоне, в разделе «Занятость» отмечаете эти даты за домиком. Всё — на сайте они уже заняты, следующий гость их не выберет.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Вечером решили поднять цену на баню. Заходите в «Цены», меняете число, сохраняете. Через пятнадцать секунд новая цена на сайте.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Всё. Никаких звонков мне, никакого ожидания, никаких «поправлю на выходных».</w:t>
      </w:r>
    </w:p>
    <w:p>
      <w:pPr>
        <w:pBdr>
          <w:bottom w:val="single" w:color="D6E0DA" w:sz="6"/>
        </w:pBdr>
        <w:spacing w:after="200" w:before="120"/>
      </w:pPr>
      <w:r>
        <w:rPr>
          <w:rFonts w:ascii="Calibri" w:cs="Calibri" w:eastAsia="Calibri" w:hAnsi="Calibri"/>
        </w:rPr>
        <w:t xml:space="preserve"/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Что нужно от вас, чтобы запустить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Полчаса на живой показ — я проведу по панели и дам вам самому всё потыкать.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Доступ к домену nordbase.ru. Адреса старых страниц сохранены, позиции в поиске не потеряются.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Telegram-бот для уведомлений — заведём вместе за три минуты.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Фотографии в хорошем качестве, если есть. Пока стоят те, что были на старом сайте.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Цена бани — единственная строчка, которой не хватает в прайсе.</w:t>
      </w:r>
    </w:p>
    <w:p>
      <w:pPr>
        <w:pStyle w:val="Heading1"/>
        <w:spacing w:after="200" w:before="240"/>
      </w:pPr>
      <w:r>
        <w:rPr>
          <w:rFonts w:ascii="Calibri" w:cs="Calibri" w:eastAsia="Calibri" w:hAnsi="Calibri"/>
          <w:b/>
          <w:bCs/>
          <w:color w:val="0E2430"/>
          <w:sz w:val="34"/>
          <w:szCs w:val="34"/>
        </w:rPr>
        <w:t xml:space="preserve">Сколько это стоит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Сайт уже сделан — я не прошу денег за разработку вслепую. Обсуждаем итог, когда вы его увидите и потрогаете.</w:t>
      </w:r>
    </w:p>
    <w:tbl>
      <w:tblPr>
        <w:tblW w:type="dxa" w:w="9026"/>
        <w:tblBorders>
          <w:top w:val="single" w:color="2F7A5E" w:sz="6"/>
          <w:left w:val="single" w:color="2F7A5E" w:sz="6"/>
          <w:bottom w:val="single" w:color="2F7A5E" w:sz="6"/>
          <w:right w:val="single" w:color="2F7A5E" w:sz="6"/>
          <w:insideH w:val="none" w:color="FFFFFF" w:sz="0"/>
          <w:insideV w:val="none" w:color="FFFFFF" w:sz="0"/>
        </w:tblBorders>
      </w:tblPr>
      <w:tblGrid>
        <w:gridCol w:w="9026"/>
      </w:tblGrid>
      <w:tr>
        <w:tc>
          <w:tcPr>
            <w:tcW w:type="dxa" w:w="9026"/>
            <w:shd w:fill="F0F4F2" w:color="auto" w:val="clear"/>
            <w:tcMar>
              <w:top w:type="dxa" w:w="220"/>
              <w:left w:type="dxa" w:w="240"/>
              <w:bottom w:type="dxa" w:w="220"/>
              <w:right w:type="dxa" w:w="240"/>
            </w:tcMar>
          </w:tcPr>
          <w:p>
            <w:pPr>
              <w:spacing w:after="100"/>
            </w:pP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Сайт и панель управления — </w:t>
            </w:r>
            <w:r>
              <w:rPr>
                <w:rFonts w:ascii="Calibri" w:cs="Calibri" w:eastAsia="Calibri" w:hAnsi="Calibri"/>
                <w:b/>
                <w:bCs/>
                <w:color w:val="0E2430"/>
                <w:sz w:val="24"/>
                <w:szCs w:val="24"/>
              </w:rPr>
              <w:t xml:space="preserve">[сумма] ₽</w:t>
            </w: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 единоразово.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Работа сайта в интернете — </w:t>
            </w:r>
            <w:r>
              <w:rPr>
                <w:rFonts w:ascii="Calibri" w:cs="Calibri" w:eastAsia="Calibri" w:hAnsi="Calibri"/>
                <w:b/>
                <w:bCs/>
                <w:color w:val="0E2430"/>
                <w:sz w:val="24"/>
                <w:szCs w:val="24"/>
              </w:rPr>
              <w:t xml:space="preserve">[сумма] ₽</w:t>
            </w: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 в месяц: сервер, домен, резервные копии, обновления безопасности.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Правки текстов, цен и фотографий — </w:t>
            </w:r>
            <w:r>
              <w:rPr>
                <w:rFonts w:ascii="Calibri" w:cs="Calibri" w:eastAsia="Calibri" w:hAnsi="Calibri"/>
                <w:b/>
                <w:bCs/>
                <w:color w:val="2F7A5E"/>
                <w:sz w:val="24"/>
                <w:szCs w:val="24"/>
              </w:rPr>
              <w:t xml:space="preserve">бесплатно и без меня</w:t>
            </w:r>
            <w:r>
              <w:rPr>
                <w:rFonts w:ascii="Calibri" w:cs="Calibri" w:eastAsia="Calibri" w:hAnsi="Calibri"/>
                <w:color w:val="20303A"/>
                <w:sz w:val="24"/>
                <w:szCs w:val="24"/>
              </w:rPr>
              <w:t xml:space="preserve">: вы делаете их сами.</w:t>
            </w:r>
          </w:p>
        </w:tc>
      </w:tr>
    </w:tbl>
    <w:p>
      <w:pPr>
        <w:spacing w:after="24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Отдельно оплачивается только то, чего сейчас нет: новые разделы, интеграции, доработки под задачи, которые появятся в работе.</w:t>
      </w:r>
    </w:p>
    <w:p>
      <w:pPr>
        <w:pBdr>
          <w:bottom w:val="single" w:color="D6E0DA" w:sz="6"/>
        </w:pBdr>
        <w:spacing w:after="200" w:before="120"/>
      </w:pPr>
      <w:r>
        <w:rPr>
          <w:rFonts w:ascii="Calibri" w:cs="Calibri" w:eastAsia="Calibri" w:hAnsi="Calibri"/>
        </w:rPr>
        <w:t xml:space="preserve"/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2F7A5E"/>
          <w:sz w:val="26"/>
          <w:szCs w:val="26"/>
        </w:rPr>
        <w:t xml:space="preserve">Предложение простое</w:t>
      </w:r>
    </w:p>
    <w:p>
      <w:pPr>
        <w:spacing w:after="140" w:line="300"/>
      </w:pPr>
      <w:r>
        <w:rPr>
          <w:rFonts w:ascii="Calibri" w:cs="Calibri" w:eastAsia="Calibri" w:hAnsi="Calibri"/>
          <w:color w:val="20303A"/>
          <w:sz w:val="22"/>
          <w:szCs w:val="22"/>
        </w:rPr>
        <w:t xml:space="preserve">Я даю вам доступ на неделю. Заходите, меняйте, ломайте, показывайте кому хотите. Через неделю созвонимся и решите: запускаем или нет.</w:t>
      </w:r>
    </w:p>
    <w:p>
      <w:pPr>
        <w:spacing w:after="140" w:line="300"/>
      </w:pPr>
      <w:r>
        <w:rPr>
          <w:rFonts w:ascii="Calibri" w:cs="Calibri" w:eastAsia="Calibri" w:hAnsi="Calibri"/>
          <w:b/>
          <w:bCs/>
          <w:color w:val="20303A"/>
          <w:sz w:val="22"/>
          <w:szCs w:val="22"/>
        </w:rPr>
        <w:t xml:space="preserve">Если нет — вы ничего не теряете.</w:t>
      </w:r>
    </w:p>
    <w:p>
      <w:pPr>
        <w:spacing w:before="400"/>
      </w:pPr>
      <w:r>
        <w:rPr>
          <w:rFonts w:ascii="Calibri" w:cs="Calibri" w:eastAsia="Calibri" w:hAnsi="Calibri"/>
          <w:color w:val="6B7B85"/>
          <w:sz w:val="22"/>
          <w:szCs w:val="22"/>
        </w:rPr>
        <w:t xml:space="preserve">Ярослав · [телефон] · [почта]</w:t>
      </w:r>
    </w:p>
    <w:sectPr>
      <w:pgSz w:w="11906" w:h="16838" w:orient="portrait"/>
      <w:pgMar w:top="13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20"/>
      </w:pPr>
      <w:rPr>
        <w:b/>
        <w:bCs/>
        <w:color w:val="2F7A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Коммерческое предложение — новый сайт базы «Север»</dc:title>
  <dc:creator>nordbase</dc:creator>
  <cp:lastModifiedBy>Un-named</cp:lastModifiedBy>
  <cp:revision>1</cp:revision>
  <dcterms:created xsi:type="dcterms:W3CDTF">2026-09-07T21:04:30.048Z</dcterms:created>
  <dcterms:modified xsi:type="dcterms:W3CDTF">2026-09-07T21:04:30.050Z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