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CRMS On VxWorks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项目概述</w:t>
      </w:r>
    </w:p>
    <w:p>
      <w:pPr>
        <w:pStyle w:val="3"/>
      </w:pPr>
      <w:r>
        <w:rPr>
          <w:rFonts w:hint="eastAsia"/>
        </w:rPr>
        <w:t>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CRMS是一种通用资源管理平台，其基本概念继承自CSE资源管理平台。目的是搭建一个简单有效的非中心式通用资源管理云平台。 CRMS On VxWorks是运行于VxWorks实时操作系统上的CRMS，与其它平台上的CRMS兼容。</w:t>
      </w:r>
    </w:p>
    <w:p>
      <w:pPr>
        <w:pStyle w:val="3"/>
      </w:pPr>
      <w:r>
        <w:rPr>
          <w:rFonts w:hint="eastAsia"/>
        </w:rPr>
        <w:t>需求概述</w:t>
      </w:r>
    </w:p>
    <w:p>
      <w:pPr>
        <w:pStyle w:val="15"/>
        <w:ind w:left="0" w:leftChars="0" w:firstLine="0" w:firstLineChars="0"/>
      </w:pPr>
      <w:r>
        <w:rPr>
          <w:rFonts w:hint="eastAsia"/>
        </w:rPr>
        <w:t>目前系统需要完成的通用服务功能（C</w:t>
      </w:r>
      <w:r>
        <w:t>ommon Services Functions</w:t>
      </w:r>
      <w:r>
        <w:rPr>
          <w:rFonts w:hint="eastAsia"/>
        </w:rPr>
        <w:t>）有：</w:t>
      </w:r>
      <w:r>
        <w:t>Data Management &amp; Repository</w:t>
      </w:r>
      <w:r>
        <w:rPr>
          <w:rFonts w:hint="eastAsia"/>
        </w:rPr>
        <w:t>（数据管理和存储）和</w:t>
      </w:r>
      <w:r>
        <w:t>Subscription and Notification</w:t>
      </w:r>
      <w:r>
        <w:rPr>
          <w:rFonts w:hint="eastAsia"/>
        </w:rPr>
        <w:t>（订阅和通知）。</w:t>
      </w:r>
    </w:p>
    <w:p>
      <w:pPr>
        <w:pStyle w:val="3"/>
      </w:pPr>
      <w:r>
        <w:rPr>
          <w:rFonts w:hint="eastAsia"/>
        </w:rPr>
        <w:t>运行环境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本系统运行在</w:t>
      </w:r>
      <w:r>
        <w:rPr>
          <w:rFonts w:hint="eastAsia"/>
          <w:lang w:val="en-US" w:eastAsia="zh-CN"/>
        </w:rPr>
        <w:t>实时操作系统VxWorks上</w:t>
      </w:r>
      <w:r>
        <w:rPr>
          <w:rFonts w:hint="eastAsia"/>
          <w:lang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其总体设计参照CSE资源管理平台。分为以下模块：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 Utility网络模块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CRUDN Handlers资源操作模块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Serialization Utility序列化模块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 Pool资源池模块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34.25pt;width:420.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CRMS On VxWorks设计框架图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 Utility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由于CRMS需要有局域网发现的能力，且可能架设在不同子网中，所以需要使用UDP协议进行网络通信。</w:t>
      </w:r>
      <w:r>
        <w:commentReference w:id="0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CRUDN Handlers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CRUDN(Create、Retrieve、Update、Delete、Notify) Handlers根据请求创建、获取、修改、删除不同资源，或根据订阅内容进行通知。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Serialization Utility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序列化模块将JSON字符串与资源互相转化。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 Pool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资源池储存和管理资源。</w:t>
      </w:r>
      <w:r>
        <w:commentReference w:id="1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Backer" w:date="2017-07-06T06:58:36Z" w:initials="A">
    <w:p>
      <w:pPr>
        <w:pStyle w:val="1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具体通信方式未定，将可能是此系统最耗时的模块。</w:t>
      </w:r>
    </w:p>
  </w:comment>
  <w:comment w:id="1" w:author="ABacker" w:date="2017-07-06T07:04:44Z" w:initials="A">
    <w:p>
      <w:pPr>
        <w:pStyle w:val="1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第一版可将资源直接储存在内存中，如有需要，可将资源储存在数据库中。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B6B82"/>
    <w:multiLevelType w:val="multilevel"/>
    <w:tmpl w:val="595B6B8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37472"/>
    <w:rsid w:val="0B9F2611"/>
    <w:rsid w:val="225146B8"/>
    <w:rsid w:val="26ED034C"/>
    <w:rsid w:val="2FAB6022"/>
    <w:rsid w:val="3E865CF6"/>
    <w:rsid w:val="48DE1D62"/>
    <w:rsid w:val="54A60156"/>
    <w:rsid w:val="651D2028"/>
    <w:rsid w:val="760D44A6"/>
    <w:rsid w:val="7AB64981"/>
    <w:rsid w:val="7B3238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uiPriority w:val="0"/>
    <w:pPr>
      <w:jc w:val="left"/>
    </w:p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ABacker</dc:creator>
  <cp:lastModifiedBy>ABacker</cp:lastModifiedBy>
  <dcterms:modified xsi:type="dcterms:W3CDTF">2017-07-09T13:53:11Z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