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9D7" w:rsidRPr="009F79D7" w:rsidRDefault="009F79D7" w:rsidP="001B7ECB">
      <w:pPr>
        <w:ind w:firstLine="709"/>
        <w:jc w:val="center"/>
        <w:rPr>
          <w:rFonts w:ascii="Times New Roman" w:hAnsi="Times New Roman" w:cs="Times New Roman"/>
          <w:b/>
          <w:sz w:val="32"/>
        </w:rPr>
      </w:pPr>
      <w:r w:rsidRPr="009F79D7">
        <w:rPr>
          <w:rFonts w:ascii="Times New Roman" w:hAnsi="Times New Roman" w:cs="Times New Roman"/>
          <w:b/>
          <w:sz w:val="32"/>
        </w:rPr>
        <w:t>Руководство по стилю</w:t>
      </w:r>
    </w:p>
    <w:p w:rsidR="00203581" w:rsidRPr="009F79D7" w:rsidRDefault="009F79D7" w:rsidP="001B7ECB">
      <w:pPr>
        <w:spacing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9F79D7">
        <w:rPr>
          <w:rFonts w:ascii="Times New Roman" w:hAnsi="Times New Roman" w:cs="Times New Roman"/>
          <w:b/>
          <w:sz w:val="28"/>
        </w:rPr>
        <w:t xml:space="preserve">Использование логотипа </w:t>
      </w:r>
    </w:p>
    <w:p w:rsidR="009F79D7" w:rsidRDefault="009F79D7" w:rsidP="001B7ECB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9F79D7">
        <w:rPr>
          <w:rFonts w:ascii="Times New Roman" w:hAnsi="Times New Roman" w:cs="Times New Roman"/>
          <w:sz w:val="28"/>
        </w:rPr>
        <w:t xml:space="preserve">Все экранные формы пользовательского интерфейса должны иметь заголовок с логотипом (в ресурсах). Не искажайте логотип (не изменяйте изображение, его пропорции, цвет). Также для приложений должна быть установлена иконка. </w:t>
      </w:r>
    </w:p>
    <w:p w:rsidR="009A350D" w:rsidRDefault="009A350D" w:rsidP="001B7ECB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9A350D" w:rsidRDefault="00E60E69" w:rsidP="009A350D">
      <w:pPr>
        <w:keepNext/>
        <w:spacing w:line="360" w:lineRule="auto"/>
        <w:jc w:val="center"/>
      </w:pPr>
      <w:r w:rsidRPr="00203581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4EFC5AAC" wp14:editId="422F4CDB">
            <wp:extent cx="4219575" cy="712946"/>
            <wp:effectExtent l="0" t="0" r="0" b="0"/>
            <wp:docPr id="1" name="Рисунок 1" descr="Y:\Student\18ИП2\УП.07\1 подгруппа\Киров-Малюгин Д\logo\Снимоw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Student\18ИП2\УП.07\1 подгруппа\Киров-Малюгин Д\logo\Снимоwк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9" t="12608" r="5318" b="10212"/>
                    <a:stretch/>
                  </pic:blipFill>
                  <pic:spPr bwMode="auto">
                    <a:xfrm>
                      <a:off x="0" y="0"/>
                      <a:ext cx="4269827" cy="72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0E69" w:rsidRDefault="009A350D" w:rsidP="009A350D">
      <w:pPr>
        <w:pStyle w:val="a4"/>
        <w:jc w:val="center"/>
      </w:pPr>
      <w:r>
        <w:t xml:space="preserve">Рисунок </w:t>
      </w:r>
      <w:r w:rsidR="00DC2E0E">
        <w:fldChar w:fldCharType="begin"/>
      </w:r>
      <w:r w:rsidR="00DC2E0E">
        <w:instrText xml:space="preserve"> SEQ Рисунок \* ARABIC</w:instrText>
      </w:r>
      <w:r w:rsidR="00DC2E0E">
        <w:instrText xml:space="preserve"> </w:instrText>
      </w:r>
      <w:r w:rsidR="00DC2E0E">
        <w:fldChar w:fldCharType="separate"/>
      </w:r>
      <w:r>
        <w:rPr>
          <w:noProof/>
        </w:rPr>
        <w:t>1</w:t>
      </w:r>
      <w:r w:rsidR="00DC2E0E">
        <w:rPr>
          <w:noProof/>
        </w:rPr>
        <w:fldChar w:fldCharType="end"/>
      </w:r>
      <w:r w:rsidRPr="009A350D">
        <w:t xml:space="preserve"> </w:t>
      </w:r>
      <w:r>
        <w:t>Логотип</w:t>
      </w:r>
    </w:p>
    <w:p w:rsidR="009A350D" w:rsidRDefault="009A350D" w:rsidP="009A350D">
      <w:pPr>
        <w:keepNext/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266825" cy="962787"/>
            <wp:effectExtent l="0" t="0" r="0" b="8890"/>
            <wp:docPr id="3" name="Рисунок 3" descr="C:\Users\stud418\AppData\Local\Microsoft\Windows\INetCache\Content.Word\Снимокикон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418\AppData\Local\Microsoft\Windows\INetCache\Content.Word\Снимокиконк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586" cy="96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50D" w:rsidRPr="009A350D" w:rsidRDefault="009A350D" w:rsidP="009A350D">
      <w:pPr>
        <w:pStyle w:val="a4"/>
        <w:jc w:val="center"/>
      </w:pPr>
      <w:r>
        <w:t xml:space="preserve">Рисунок </w:t>
      </w:r>
      <w:r w:rsidR="00DC2E0E">
        <w:fldChar w:fldCharType="begin"/>
      </w:r>
      <w:r w:rsidR="00DC2E0E">
        <w:instrText xml:space="preserve"> SEQ Рисунок \* ARABIC </w:instrText>
      </w:r>
      <w:r w:rsidR="00DC2E0E">
        <w:fldChar w:fldCharType="separate"/>
      </w:r>
      <w:r>
        <w:rPr>
          <w:noProof/>
        </w:rPr>
        <w:t>2</w:t>
      </w:r>
      <w:r w:rsidR="00DC2E0E">
        <w:rPr>
          <w:noProof/>
        </w:rPr>
        <w:fldChar w:fldCharType="end"/>
      </w:r>
      <w:r>
        <w:t xml:space="preserve"> Иконка</w:t>
      </w:r>
    </w:p>
    <w:p w:rsidR="009F79D7" w:rsidRPr="009F79D7" w:rsidRDefault="009F79D7" w:rsidP="001B7ECB">
      <w:pPr>
        <w:spacing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9F79D7">
        <w:rPr>
          <w:rFonts w:ascii="Times New Roman" w:hAnsi="Times New Roman" w:cs="Times New Roman"/>
          <w:b/>
          <w:sz w:val="28"/>
        </w:rPr>
        <w:t xml:space="preserve">Шрифт </w:t>
      </w:r>
    </w:p>
    <w:p w:rsidR="009F79D7" w:rsidRPr="001B7ECB" w:rsidRDefault="009F79D7" w:rsidP="001B7ECB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9F79D7">
        <w:rPr>
          <w:rFonts w:ascii="Times New Roman" w:hAnsi="Times New Roman" w:cs="Times New Roman"/>
          <w:sz w:val="28"/>
        </w:rPr>
        <w:t>Использ</w:t>
      </w:r>
      <w:r w:rsidR="001846D2">
        <w:rPr>
          <w:rFonts w:ascii="Times New Roman" w:hAnsi="Times New Roman" w:cs="Times New Roman"/>
          <w:sz w:val="28"/>
        </w:rPr>
        <w:t>уйте</w:t>
      </w:r>
      <w:r w:rsidR="001846D2" w:rsidRPr="001B7ECB">
        <w:rPr>
          <w:rFonts w:ascii="Times New Roman" w:hAnsi="Times New Roman" w:cs="Times New Roman"/>
          <w:sz w:val="28"/>
        </w:rPr>
        <w:t xml:space="preserve"> </w:t>
      </w:r>
      <w:r w:rsidR="001846D2">
        <w:rPr>
          <w:rFonts w:ascii="Times New Roman" w:hAnsi="Times New Roman" w:cs="Times New Roman"/>
          <w:sz w:val="28"/>
        </w:rPr>
        <w:t>шрифт</w:t>
      </w:r>
      <w:r w:rsidR="001846D2" w:rsidRPr="001B7ECB">
        <w:rPr>
          <w:rFonts w:ascii="Times New Roman" w:hAnsi="Times New Roman" w:cs="Times New Roman"/>
          <w:sz w:val="28"/>
        </w:rPr>
        <w:t xml:space="preserve"> </w:t>
      </w:r>
      <w:r w:rsidR="00B842C7" w:rsidRPr="00B842C7">
        <w:rPr>
          <w:rFonts w:ascii="Bahnschrift Light" w:hAnsi="Bahnschrift Light" w:cs="Times New Roman"/>
          <w:sz w:val="28"/>
          <w:lang w:val="en-US"/>
        </w:rPr>
        <w:t>Bahnschrift</w:t>
      </w:r>
      <w:r w:rsidR="00B842C7" w:rsidRPr="001B7ECB">
        <w:rPr>
          <w:rFonts w:ascii="Bahnschrift Light" w:hAnsi="Bahnschrift Light" w:cs="Times New Roman"/>
          <w:sz w:val="28"/>
        </w:rPr>
        <w:t xml:space="preserve"> </w:t>
      </w:r>
      <w:r w:rsidR="00B842C7" w:rsidRPr="00B842C7">
        <w:rPr>
          <w:rFonts w:ascii="Bahnschrift Light" w:hAnsi="Bahnschrift Light" w:cs="Times New Roman"/>
          <w:sz w:val="28"/>
          <w:lang w:val="en-US"/>
        </w:rPr>
        <w:t>Light</w:t>
      </w:r>
      <w:r w:rsidRPr="001B7ECB">
        <w:rPr>
          <w:rFonts w:ascii="Times New Roman" w:hAnsi="Times New Roman" w:cs="Times New Roman"/>
          <w:sz w:val="28"/>
        </w:rPr>
        <w:t xml:space="preserve">. </w:t>
      </w:r>
    </w:p>
    <w:p w:rsidR="009F79D7" w:rsidRPr="009F79D7" w:rsidRDefault="009F79D7" w:rsidP="001B7ECB">
      <w:pPr>
        <w:spacing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9F79D7">
        <w:rPr>
          <w:rFonts w:ascii="Times New Roman" w:hAnsi="Times New Roman" w:cs="Times New Roman"/>
          <w:b/>
          <w:sz w:val="28"/>
        </w:rPr>
        <w:t xml:space="preserve">Цветовая схема </w:t>
      </w:r>
    </w:p>
    <w:p w:rsidR="009F79D7" w:rsidRPr="00100B18" w:rsidRDefault="009F79D7" w:rsidP="001B7ECB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9F79D7">
        <w:rPr>
          <w:rFonts w:ascii="Times New Roman" w:hAnsi="Times New Roman" w:cs="Times New Roman"/>
          <w:sz w:val="28"/>
        </w:rPr>
        <w:t>В качестве основного фона использует</w:t>
      </w:r>
      <w:bookmarkStart w:id="0" w:name="_GoBack"/>
      <w:bookmarkEnd w:id="0"/>
      <w:r w:rsidRPr="009F79D7">
        <w:rPr>
          <w:rFonts w:ascii="Times New Roman" w:hAnsi="Times New Roman" w:cs="Times New Roman"/>
          <w:sz w:val="28"/>
        </w:rPr>
        <w:t xml:space="preserve">ся белый цвет; в качестве дополнительного: RGB </w:t>
      </w:r>
      <w:r w:rsidR="00100B18" w:rsidRPr="00100B18">
        <w:rPr>
          <w:rFonts w:ascii="Times New Roman" w:hAnsi="Times New Roman" w:cs="Times New Roman"/>
          <w:sz w:val="28"/>
        </w:rPr>
        <w:t>(232,232,232).</w:t>
      </w:r>
    </w:p>
    <w:p w:rsidR="00E662D2" w:rsidRPr="00100B18" w:rsidRDefault="009F79D7" w:rsidP="001B7ECB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9F79D7">
        <w:rPr>
          <w:rFonts w:ascii="Times New Roman" w:hAnsi="Times New Roman" w:cs="Times New Roman"/>
          <w:sz w:val="28"/>
        </w:rPr>
        <w:t xml:space="preserve">Для акцентирования внимания пользователя на целевое действие интерфейса используйте цвет </w:t>
      </w:r>
      <w:r w:rsidR="00100B18">
        <w:rPr>
          <w:rFonts w:ascii="Times New Roman" w:hAnsi="Times New Roman" w:cs="Times New Roman"/>
          <w:sz w:val="28"/>
          <w:lang w:val="en-US"/>
        </w:rPr>
        <w:t>RGB</w:t>
      </w:r>
      <w:r w:rsidR="00100B18" w:rsidRPr="00100B18">
        <w:rPr>
          <w:rFonts w:ascii="Times New Roman" w:hAnsi="Times New Roman" w:cs="Times New Roman"/>
          <w:sz w:val="28"/>
        </w:rPr>
        <w:t xml:space="preserve"> (</w:t>
      </w:r>
      <w:r w:rsidR="00DC2E0E">
        <w:rPr>
          <w:rFonts w:ascii="Times New Roman" w:hAnsi="Times New Roman" w:cs="Times New Roman"/>
          <w:sz w:val="28"/>
        </w:rPr>
        <w:t>209,141,55</w:t>
      </w:r>
      <w:r w:rsidR="00100B18" w:rsidRPr="00100B18">
        <w:rPr>
          <w:rFonts w:ascii="Times New Roman" w:hAnsi="Times New Roman" w:cs="Times New Roman"/>
          <w:sz w:val="28"/>
        </w:rPr>
        <w:t>)</w:t>
      </w:r>
      <w:r w:rsidR="00100B18">
        <w:rPr>
          <w:rFonts w:ascii="Times New Roman" w:hAnsi="Times New Roman" w:cs="Times New Roman"/>
          <w:sz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F79D7" w:rsidTr="009F79D7">
        <w:tc>
          <w:tcPr>
            <w:tcW w:w="3115" w:type="dxa"/>
          </w:tcPr>
          <w:p w:rsidR="009F79D7" w:rsidRDefault="009F79D7" w:rsidP="001B7ECB">
            <w:pPr>
              <w:ind w:hanging="111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Основной фон</w:t>
            </w:r>
          </w:p>
        </w:tc>
        <w:tc>
          <w:tcPr>
            <w:tcW w:w="3115" w:type="dxa"/>
          </w:tcPr>
          <w:p w:rsidR="009F79D7" w:rsidRDefault="009F79D7" w:rsidP="001B7ECB">
            <w:pPr>
              <w:ind w:firstLine="34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Дополнительный фон</w:t>
            </w:r>
          </w:p>
        </w:tc>
        <w:tc>
          <w:tcPr>
            <w:tcW w:w="3115" w:type="dxa"/>
          </w:tcPr>
          <w:p w:rsidR="009F79D7" w:rsidRDefault="009F79D7" w:rsidP="001B7ECB">
            <w:pPr>
              <w:ind w:firstLine="37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Акцентирование внимания</w:t>
            </w:r>
          </w:p>
        </w:tc>
      </w:tr>
      <w:tr w:rsidR="009F79D7" w:rsidTr="009F79D7">
        <w:tc>
          <w:tcPr>
            <w:tcW w:w="3115" w:type="dxa"/>
          </w:tcPr>
          <w:p w:rsidR="009F79D7" w:rsidRPr="009F79D7" w:rsidRDefault="009F79D7" w:rsidP="001B7ECB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RGB (</w:t>
            </w:r>
            <w:r w:rsidR="001846D2">
              <w:rPr>
                <w:rFonts w:ascii="Times New Roman" w:hAnsi="Times New Roman" w:cs="Times New Roman"/>
                <w:sz w:val="28"/>
                <w:lang w:val="en-US"/>
              </w:rPr>
              <w:t>232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 w:rsidR="001846D2">
              <w:rPr>
                <w:rFonts w:ascii="Times New Roman" w:hAnsi="Times New Roman" w:cs="Times New Roman"/>
                <w:sz w:val="28"/>
                <w:lang w:val="en-US"/>
              </w:rPr>
              <w:t>232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 w:rsidR="001846D2">
              <w:rPr>
                <w:rFonts w:ascii="Times New Roman" w:hAnsi="Times New Roman" w:cs="Times New Roman"/>
                <w:sz w:val="28"/>
                <w:lang w:val="en-US"/>
              </w:rPr>
              <w:t>232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9F79D7" w:rsidRPr="009F79D7" w:rsidRDefault="009F79D7" w:rsidP="001B7ECB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RGB (</w:t>
            </w:r>
            <w:r w:rsidR="000D7A59">
              <w:rPr>
                <w:rFonts w:ascii="Times New Roman" w:hAnsi="Times New Roman" w:cs="Times New Roman"/>
                <w:sz w:val="28"/>
                <w:lang w:val="en-US"/>
              </w:rPr>
              <w:t>102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 w:rsidR="000D7A59">
              <w:rPr>
                <w:rFonts w:ascii="Times New Roman" w:hAnsi="Times New Roman" w:cs="Times New Roman"/>
                <w:sz w:val="28"/>
                <w:lang w:val="en-US"/>
              </w:rPr>
              <w:t>102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 w:rsidR="000D7A59">
              <w:rPr>
                <w:rFonts w:ascii="Times New Roman" w:hAnsi="Times New Roman" w:cs="Times New Roman"/>
                <w:sz w:val="28"/>
                <w:lang w:val="en-US"/>
              </w:rPr>
              <w:t>179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9F79D7" w:rsidRPr="009F79D7" w:rsidRDefault="009F79D7" w:rsidP="00DC2E0E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RGB (</w:t>
            </w:r>
            <w:r w:rsidR="00DC2E0E">
              <w:rPr>
                <w:rFonts w:ascii="Times New Roman" w:hAnsi="Times New Roman" w:cs="Times New Roman"/>
                <w:sz w:val="28"/>
              </w:rPr>
              <w:t>209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 w:rsidR="00DC2E0E">
              <w:rPr>
                <w:rFonts w:ascii="Times New Roman" w:hAnsi="Times New Roman" w:cs="Times New Roman"/>
                <w:sz w:val="28"/>
                <w:lang w:val="en-US"/>
              </w:rPr>
              <w:t>141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 w:rsidR="00DC2E0E">
              <w:rPr>
                <w:rFonts w:ascii="Times New Roman" w:hAnsi="Times New Roman" w:cs="Times New Roman"/>
                <w:sz w:val="28"/>
                <w:lang w:val="en-US"/>
              </w:rPr>
              <w:t>55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9F79D7" w:rsidTr="00DC2E0E">
        <w:trPr>
          <w:trHeight w:val="779"/>
        </w:trPr>
        <w:tc>
          <w:tcPr>
            <w:tcW w:w="3115" w:type="dxa"/>
            <w:shd w:val="clear" w:color="auto" w:fill="E8E8E8"/>
          </w:tcPr>
          <w:p w:rsidR="009F79D7" w:rsidRDefault="009F79D7" w:rsidP="001B7ECB">
            <w:pPr>
              <w:ind w:firstLine="709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  <w:shd w:val="clear" w:color="auto" w:fill="6666B3"/>
          </w:tcPr>
          <w:p w:rsidR="009F79D7" w:rsidRDefault="009F79D7" w:rsidP="001B7ECB">
            <w:pPr>
              <w:ind w:firstLine="709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  <w:shd w:val="clear" w:color="auto" w:fill="D18D37"/>
          </w:tcPr>
          <w:p w:rsidR="009F79D7" w:rsidRDefault="009F79D7" w:rsidP="001B7ECB">
            <w:pPr>
              <w:ind w:firstLine="709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F79D7" w:rsidRPr="009F79D7" w:rsidRDefault="009F79D7" w:rsidP="00D20B22">
      <w:pPr>
        <w:rPr>
          <w:rFonts w:ascii="Times New Roman" w:hAnsi="Times New Roman" w:cs="Times New Roman"/>
          <w:sz w:val="28"/>
        </w:rPr>
      </w:pPr>
    </w:p>
    <w:sectPr w:rsidR="009F79D7" w:rsidRPr="009F79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2A"/>
    <w:rsid w:val="00091D8F"/>
    <w:rsid w:val="000D7A59"/>
    <w:rsid w:val="00100B18"/>
    <w:rsid w:val="001846D2"/>
    <w:rsid w:val="001B7ECB"/>
    <w:rsid w:val="00203581"/>
    <w:rsid w:val="0039677A"/>
    <w:rsid w:val="004C2679"/>
    <w:rsid w:val="005C4120"/>
    <w:rsid w:val="008F472A"/>
    <w:rsid w:val="009A350D"/>
    <w:rsid w:val="009F79D7"/>
    <w:rsid w:val="00B842C7"/>
    <w:rsid w:val="00CD32AA"/>
    <w:rsid w:val="00D20B22"/>
    <w:rsid w:val="00DC2E0E"/>
    <w:rsid w:val="00E60E69"/>
    <w:rsid w:val="00E662D2"/>
    <w:rsid w:val="00FD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9BB70"/>
  <w15:chartTrackingRefBased/>
  <w15:docId w15:val="{9F58FE81-7B4B-4BCA-B3B2-40940E30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7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9A350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7C790-88DA-4457-86B6-DEA917C35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stud418</dc:creator>
  <cp:keywords/>
  <dc:description/>
  <cp:lastModifiedBy>Денис Малюгин</cp:lastModifiedBy>
  <cp:revision>11</cp:revision>
  <dcterms:created xsi:type="dcterms:W3CDTF">2021-11-29T07:00:00Z</dcterms:created>
  <dcterms:modified xsi:type="dcterms:W3CDTF">2023-08-21T11:44:00Z</dcterms:modified>
</cp:coreProperties>
</file>