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649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Contexto de Agencia: Trill Digital Media</w:t>
      </w:r>
    </w:p>
    <w:p w14:paraId="4F3028E1" w14:textId="77777777" w:rsidR="00542579" w:rsidRPr="00C12C4E" w:rsidRDefault="00542579">
      <w:pPr>
        <w:rPr>
          <w:lang w:val="es-ES"/>
        </w:rPr>
      </w:pPr>
    </w:p>
    <w:p w14:paraId="059D128A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Misión</w:t>
      </w:r>
    </w:p>
    <w:p w14:paraId="75DCE097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En Trill Digital Media, nuestra misión es impulsar el crecimiento sostenible de marcas de ecommerce de moda en Estados Unidos mediante estrategias de marketing digital basadas en datos, creatividad y ejecución coordinada entre especialistas.</w:t>
      </w:r>
    </w:p>
    <w:p w14:paraId="35A1045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Nos enfocamos en transformar tráfico en clientes, y clientes en marcas sólidas, combinando contenido de alto valor, performance marketing y optimización continua.</w:t>
      </w:r>
    </w:p>
    <w:p w14:paraId="7D30E881" w14:textId="77777777" w:rsidR="00542579" w:rsidRPr="00C12C4E" w:rsidRDefault="00542579">
      <w:pPr>
        <w:rPr>
          <w:lang w:val="es-ES"/>
        </w:rPr>
      </w:pPr>
    </w:p>
    <w:p w14:paraId="585487B6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Valores</w:t>
      </w:r>
    </w:p>
    <w:p w14:paraId="3DE72BD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Data-Driven First: Todas las decisiones se basan en datos.</w:t>
      </w:r>
    </w:p>
    <w:p w14:paraId="688A491F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Creatividad con propósito: El contenido debe generar resultados medibles.</w:t>
      </w:r>
    </w:p>
    <w:p w14:paraId="1C241EED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Colaboración inteligente: Los especialistas trabajan coordinadamente.</w:t>
      </w:r>
    </w:p>
    <w:p w14:paraId="30C33CD2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Optimización constante: Todo puede mejorar mediante testing continuo.</w:t>
      </w:r>
    </w:p>
    <w:p w14:paraId="4D010C25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Mentalidad de crecimiento: Priorizamos experimentación y aprendizaje.</w:t>
      </w:r>
    </w:p>
    <w:p w14:paraId="3C3BC8B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- Enfoque en ROI: Cada acción debe contribuir al retorno.</w:t>
      </w:r>
    </w:p>
    <w:p w14:paraId="5C8F4C06" w14:textId="77777777" w:rsidR="00542579" w:rsidRPr="00C12C4E" w:rsidRDefault="00542579">
      <w:pPr>
        <w:rPr>
          <w:lang w:val="es-ES"/>
        </w:rPr>
      </w:pPr>
    </w:p>
    <w:p w14:paraId="00646996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Clientes Ideales</w:t>
      </w:r>
    </w:p>
    <w:p w14:paraId="27334615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Ecommerce de moda en Estados Unidos, especialmente DTC.</w:t>
      </w:r>
    </w:p>
    <w:p w14:paraId="75145C02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Nichos: Sunglasses, Optical eyewear, accesorios, apparel.</w:t>
      </w:r>
    </w:p>
    <w:p w14:paraId="291AB2C9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Ejemplos: Designer Eyes, Shades Eyeconic.</w:t>
      </w:r>
    </w:p>
    <w:p w14:paraId="00499ED1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 xml:space="preserve">Características: </w:t>
      </w:r>
      <w:proofErr w:type="gramStart"/>
      <w:r w:rsidRPr="00C12C4E">
        <w:rPr>
          <w:lang w:val="es-ES"/>
        </w:rPr>
        <w:t>ticket</w:t>
      </w:r>
      <w:proofErr w:type="gramEnd"/>
      <w:r w:rsidRPr="00C12C4E">
        <w:rPr>
          <w:lang w:val="es-ES"/>
        </w:rPr>
        <w:t xml:space="preserve"> medio-alto, marca visual fuerte, interés en escalar.</w:t>
      </w:r>
    </w:p>
    <w:p w14:paraId="235E6A94" w14:textId="77777777" w:rsidR="00542579" w:rsidRPr="00C12C4E" w:rsidRDefault="00542579">
      <w:pPr>
        <w:rPr>
          <w:lang w:val="es-ES"/>
        </w:rPr>
      </w:pPr>
    </w:p>
    <w:p w14:paraId="782B818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Servicios</w:t>
      </w:r>
    </w:p>
    <w:p w14:paraId="38146D56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Content Marketing</w:t>
      </w:r>
    </w:p>
    <w:p w14:paraId="02B341B4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Blog SEO</w:t>
      </w:r>
    </w:p>
    <w:p w14:paraId="31EC587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SEO técnico</w:t>
      </w:r>
    </w:p>
    <w:p w14:paraId="530B221A" w14:textId="77777777" w:rsidR="00542579" w:rsidRDefault="00000000">
      <w:r>
        <w:lastRenderedPageBreak/>
        <w:t>Social Media Marketing</w:t>
      </w:r>
    </w:p>
    <w:p w14:paraId="6D2831DC" w14:textId="77777777" w:rsidR="00542579" w:rsidRDefault="00000000">
      <w:r>
        <w:t>Paid Ads</w:t>
      </w:r>
    </w:p>
    <w:p w14:paraId="3A0DACC6" w14:textId="77777777" w:rsidR="00542579" w:rsidRDefault="00000000">
      <w:r>
        <w:t>Email Marketing</w:t>
      </w:r>
    </w:p>
    <w:p w14:paraId="39A9F87A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Growth Marketing</w:t>
      </w:r>
    </w:p>
    <w:p w14:paraId="48AE4446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Optimización de conversiones</w:t>
      </w:r>
    </w:p>
    <w:p w14:paraId="607E171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Análisis de mercado y competidores</w:t>
      </w:r>
    </w:p>
    <w:p w14:paraId="6049534E" w14:textId="77777777" w:rsidR="00542579" w:rsidRPr="00C12C4E" w:rsidRDefault="00542579">
      <w:pPr>
        <w:rPr>
          <w:lang w:val="es-ES"/>
        </w:rPr>
      </w:pPr>
    </w:p>
    <w:p w14:paraId="780DB1C5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Estructura del Equipo (Agentes)</w:t>
      </w:r>
    </w:p>
    <w:p w14:paraId="4069DBFC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Director de Marketing: estrategia global</w:t>
      </w:r>
    </w:p>
    <w:p w14:paraId="3829317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Estratega de Contenido: temas y calendario</w:t>
      </w:r>
    </w:p>
    <w:p w14:paraId="1F5C1AD8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Creador de Contenido: producción e investigación</w:t>
      </w:r>
    </w:p>
    <w:p w14:paraId="2B7E9E2C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Especialista SEO: optimización</w:t>
      </w:r>
    </w:p>
    <w:p w14:paraId="3386BF5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Especialista Social Media: gestión y tendencias</w:t>
      </w:r>
    </w:p>
    <w:p w14:paraId="5366959D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Especialista Paid Ads: campañas pagas</w:t>
      </w:r>
    </w:p>
    <w:p w14:paraId="2186864C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Analista de Marketing: métricas y optimización</w:t>
      </w:r>
    </w:p>
    <w:p w14:paraId="40DAD86B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Especialista Email: campañas y automatización</w:t>
      </w:r>
    </w:p>
    <w:p w14:paraId="26AD4D4D" w14:textId="77777777" w:rsidR="00542579" w:rsidRPr="00C12C4E" w:rsidRDefault="00542579">
      <w:pPr>
        <w:rPr>
          <w:lang w:val="es-ES"/>
        </w:rPr>
      </w:pPr>
    </w:p>
    <w:p w14:paraId="617B40F0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Canales</w:t>
      </w:r>
    </w:p>
    <w:p w14:paraId="50771958" w14:textId="77777777" w:rsidR="00542579" w:rsidRDefault="00000000">
      <w:r>
        <w:t>Blog SEO</w:t>
      </w:r>
    </w:p>
    <w:p w14:paraId="04141CDD" w14:textId="77777777" w:rsidR="00542579" w:rsidRDefault="00000000">
      <w:r>
        <w:t>Newsletter</w:t>
      </w:r>
    </w:p>
    <w:p w14:paraId="12A4003D" w14:textId="77777777" w:rsidR="00542579" w:rsidRDefault="00000000">
      <w:r>
        <w:t>Redes Sociales</w:t>
      </w:r>
    </w:p>
    <w:p w14:paraId="38A9CF3F" w14:textId="77777777" w:rsidR="00542579" w:rsidRDefault="00000000">
      <w:r>
        <w:t>Google Ads</w:t>
      </w:r>
    </w:p>
    <w:p w14:paraId="6580685F" w14:textId="77777777" w:rsidR="00542579" w:rsidRDefault="00000000">
      <w:r>
        <w:t>Social Ads</w:t>
      </w:r>
    </w:p>
    <w:p w14:paraId="0A30DF1B" w14:textId="77777777" w:rsidR="00542579" w:rsidRDefault="00542579"/>
    <w:p w14:paraId="0FEBB314" w14:textId="77777777" w:rsidR="00542579" w:rsidRDefault="00000000">
      <w:r>
        <w:t>KPIs</w:t>
      </w:r>
    </w:p>
    <w:p w14:paraId="6041B671" w14:textId="77777777" w:rsidR="00542579" w:rsidRDefault="00000000">
      <w:r>
        <w:t>SEO: tráfico, keywords, backlinks</w:t>
      </w:r>
    </w:p>
    <w:p w14:paraId="54010562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lastRenderedPageBreak/>
        <w:t>Contenido: visitas, tiempo, shares</w:t>
      </w:r>
    </w:p>
    <w:p w14:paraId="463875DD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Redes Sociales: seguidores, engagement, alcance</w:t>
      </w:r>
    </w:p>
    <w:p w14:paraId="7F0E836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Performance: CPL, CPC, conversión, ROI</w:t>
      </w:r>
    </w:p>
    <w:p w14:paraId="6AD36094" w14:textId="77777777" w:rsidR="00542579" w:rsidRPr="00C12C4E" w:rsidRDefault="00542579">
      <w:pPr>
        <w:rPr>
          <w:lang w:val="es-ES"/>
        </w:rPr>
      </w:pPr>
    </w:p>
    <w:p w14:paraId="4A2CF218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Audiencia</w:t>
      </w:r>
    </w:p>
    <w:p w14:paraId="395064F3" w14:textId="77777777" w:rsidR="00542579" w:rsidRPr="00C12C4E" w:rsidRDefault="00000000">
      <w:pPr>
        <w:rPr>
          <w:lang w:val="es-ES"/>
        </w:rPr>
      </w:pPr>
      <w:r w:rsidRPr="00C12C4E">
        <w:rPr>
          <w:lang w:val="es-ES"/>
        </w:rPr>
        <w:t>Ecommerce de moda en USA con enfoque en crecimiento digital.</w:t>
      </w:r>
    </w:p>
    <w:p w14:paraId="5C3D9D23" w14:textId="77777777" w:rsidR="00542579" w:rsidRPr="00C12C4E" w:rsidRDefault="00542579">
      <w:pPr>
        <w:rPr>
          <w:lang w:val="es-ES"/>
        </w:rPr>
      </w:pPr>
    </w:p>
    <w:sectPr w:rsidR="00542579" w:rsidRPr="00C12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499061">
    <w:abstractNumId w:val="8"/>
  </w:num>
  <w:num w:numId="2" w16cid:durableId="764883435">
    <w:abstractNumId w:val="6"/>
  </w:num>
  <w:num w:numId="3" w16cid:durableId="140661495">
    <w:abstractNumId w:val="5"/>
  </w:num>
  <w:num w:numId="4" w16cid:durableId="739330604">
    <w:abstractNumId w:val="4"/>
  </w:num>
  <w:num w:numId="5" w16cid:durableId="1456867978">
    <w:abstractNumId w:val="7"/>
  </w:num>
  <w:num w:numId="6" w16cid:durableId="514074377">
    <w:abstractNumId w:val="3"/>
  </w:num>
  <w:num w:numId="7" w16cid:durableId="18750088">
    <w:abstractNumId w:val="2"/>
  </w:num>
  <w:num w:numId="8" w16cid:durableId="957099783">
    <w:abstractNumId w:val="1"/>
  </w:num>
  <w:num w:numId="9" w16cid:durableId="120648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579"/>
    <w:rsid w:val="00857150"/>
    <w:rsid w:val="00AA1D8D"/>
    <w:rsid w:val="00B47730"/>
    <w:rsid w:val="00C12C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45E2088-3992-49C6-B44C-EC60B072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Belmonte</cp:lastModifiedBy>
  <cp:revision>2</cp:revision>
  <dcterms:created xsi:type="dcterms:W3CDTF">2013-12-23T23:15:00Z</dcterms:created>
  <dcterms:modified xsi:type="dcterms:W3CDTF">2026-04-08T15:55:00Z</dcterms:modified>
  <cp:category/>
</cp:coreProperties>
</file>