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        </w:t>
      </w:r>
      <w:r w:rsidDel="00000000" w:rsidR="00000000" w:rsidRPr="00000000">
        <w:rPr>
          <w:b w:val="1"/>
          <w:sz w:val="62"/>
          <w:szCs w:val="62"/>
          <w:rtl w:val="0"/>
        </w:rPr>
        <w:t xml:space="preserve">      PRACTICAL 3</w:t>
      </w:r>
    </w:p>
    <w:p w:rsidR="00000000" w:rsidDel="00000000" w:rsidP="00000000" w:rsidRDefault="00000000" w:rsidRPr="00000000" w14:paraId="00000002">
      <w:pPr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2"/>
          <w:szCs w:val="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Command that we used in the practical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Ping :-</w:t>
      </w:r>
      <w:r w:rsidDel="00000000" w:rsidR="00000000" w:rsidRPr="00000000">
        <w:rPr>
          <w:rtl w:val="0"/>
        </w:rPr>
        <w:t xml:space="preserve"> Verify connectivity to another tcp/ip computer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TraceRoute(tracert)</w:t>
      </w:r>
      <w:r w:rsidDel="00000000" w:rsidR="00000000" w:rsidRPr="00000000">
        <w:rPr>
          <w:rtl w:val="0"/>
        </w:rPr>
        <w:t xml:space="preserve">:- Used to trace out that a packet takes when traveling to its destination.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:- shows the ip address of the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:- display all active network connection and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67438" cy="205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0" w:date="2022-11-14T05:05:21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8313 Abhijit Thakur reacted with 😘 at 2022-11-13 21:05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</w:rPr>
    </w:pPr>
    <w:commentRangeStart w:id="0"/>
    <w:r w:rsidDel="00000000" w:rsidR="00000000" w:rsidRPr="00000000">
      <w:rPr>
        <w:b w:val="1"/>
        <w:rtl w:val="0"/>
      </w:rPr>
      <w:t xml:space="preserve">Name:- Abhijit Thakur</w:t>
    </w:r>
  </w:p>
  <w:p w:rsidR="00000000" w:rsidDel="00000000" w:rsidP="00000000" w:rsidRDefault="00000000" w:rsidRPr="00000000" w14:paraId="0000002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Roll No:- 8313</w:t>
    </w:r>
  </w:p>
  <w:p w:rsidR="00000000" w:rsidDel="00000000" w:rsidP="00000000" w:rsidRDefault="00000000" w:rsidRPr="00000000" w14:paraId="0000002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Ethical hacking</w:t>
    </w:r>
    <w:commentRangeEnd w:id="0"/>
    <w:r w:rsidDel="00000000" w:rsidR="00000000" w:rsidRPr="00000000">
      <w:commentReference w:id="0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