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6997583F" w14:textId="43FCAED2" w:rsidR="00967F1D" w:rsidRDefault="00C34C73" w:rsidP="005950A3">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编译器作为重要的系统软件，关于其效率和正确性的研究一直是国内外学者不断探讨的方向。</w:t>
      </w:r>
      <w:r w:rsidR="00141BBE" w:rsidRPr="005950A3">
        <w:rPr>
          <w:rFonts w:eastAsia="华文楷体" w:hint="eastAsia"/>
          <w:sz w:val="24"/>
        </w:rPr>
        <w:t>本</w:t>
      </w:r>
      <w:r w:rsidR="00E5509F">
        <w:rPr>
          <w:rFonts w:eastAsia="华文楷体" w:hint="eastAsia"/>
          <w:sz w:val="24"/>
        </w:rPr>
        <w:t>课题</w:t>
      </w:r>
      <w:r w:rsidR="00F4482A">
        <w:rPr>
          <w:rFonts w:eastAsia="华文楷体" w:hint="eastAsia"/>
          <w:sz w:val="24"/>
        </w:rPr>
        <w:t>研究</w:t>
      </w:r>
      <w:r w:rsidR="00141BBE" w:rsidRPr="005950A3">
        <w:rPr>
          <w:rFonts w:eastAsia="华文楷体" w:hint="eastAsia"/>
          <w:sz w:val="24"/>
        </w:rPr>
        <w:t>如何将关键的函数式编译过程和编译器基础设施中常用的静态单赋值形式通过形式化</w:t>
      </w:r>
      <w:r w:rsidR="00AF65D3" w:rsidRPr="005950A3">
        <w:rPr>
          <w:rFonts w:eastAsia="华文楷体" w:hint="eastAsia"/>
          <w:sz w:val="24"/>
        </w:rPr>
        <w:t>方法</w:t>
      </w:r>
      <w:r w:rsidR="00C51C47" w:rsidRPr="005950A3">
        <w:rPr>
          <w:rFonts w:eastAsia="华文楷体" w:hint="eastAsia"/>
          <w:sz w:val="24"/>
        </w:rPr>
        <w:t>联系</w:t>
      </w:r>
      <w:r w:rsidR="00141BBE" w:rsidRPr="005950A3">
        <w:rPr>
          <w:rFonts w:eastAsia="华文楷体" w:hint="eastAsia"/>
          <w:sz w:val="24"/>
        </w:rPr>
        <w:t>起来。</w:t>
      </w:r>
      <w:r w:rsidR="00967F1D" w:rsidRPr="00D92F1C">
        <w:rPr>
          <w:rFonts w:eastAsia="华文楷体" w:hint="eastAsia"/>
          <w:sz w:val="24"/>
        </w:rPr>
        <w:t>静态单赋值（</w:t>
      </w:r>
      <w:r w:rsidR="00967F1D" w:rsidRPr="00D92F1C">
        <w:rPr>
          <w:rFonts w:eastAsia="华文楷体" w:hint="eastAsia"/>
          <w:sz w:val="24"/>
        </w:rPr>
        <w:t>Static Single Assignment</w:t>
      </w:r>
      <w:r w:rsidR="00967F1D">
        <w:rPr>
          <w:rFonts w:eastAsia="华文楷体" w:hint="eastAsia"/>
          <w:sz w:val="24"/>
        </w:rPr>
        <w:t>,</w:t>
      </w:r>
      <w:r w:rsidR="00967F1D">
        <w:rPr>
          <w:rFonts w:eastAsia="华文楷体"/>
          <w:sz w:val="24"/>
        </w:rPr>
        <w:t xml:space="preserve"> </w:t>
      </w:r>
      <w:r w:rsidR="00967F1D" w:rsidRPr="00D92F1C">
        <w:rPr>
          <w:rFonts w:eastAsia="华文楷体" w:hint="eastAsia"/>
          <w:sz w:val="24"/>
        </w:rPr>
        <w:t>SSA</w:t>
      </w:r>
      <w:r w:rsidR="00967F1D" w:rsidRPr="00D92F1C">
        <w:rPr>
          <w:rFonts w:eastAsia="华文楷体" w:hint="eastAsia"/>
          <w:sz w:val="24"/>
        </w:rPr>
        <w:t>）</w:t>
      </w:r>
      <w:r w:rsidR="00967F1D">
        <w:rPr>
          <w:rFonts w:eastAsia="华文楷体" w:hint="eastAsia"/>
          <w:sz w:val="24"/>
        </w:rPr>
        <w:t>是</w:t>
      </w:r>
      <w:r w:rsidR="006D34D3">
        <w:rPr>
          <w:rFonts w:eastAsia="华文楷体" w:hint="eastAsia"/>
          <w:sz w:val="24"/>
        </w:rPr>
        <w:t>当今主流编译器</w:t>
      </w:r>
      <w:r w:rsidR="00CA56B4">
        <w:rPr>
          <w:rFonts w:eastAsia="华文楷体" w:hint="eastAsia"/>
          <w:sz w:val="24"/>
        </w:rPr>
        <w:t>框架中常见的中间语言。</w:t>
      </w:r>
      <w:r w:rsidR="0023217C">
        <w:rPr>
          <w:rFonts w:eastAsia="华文楷体" w:hint="eastAsia"/>
          <w:sz w:val="24"/>
        </w:rPr>
        <w:t>将源程序编译到</w:t>
      </w:r>
      <w:r w:rsidR="0023217C">
        <w:rPr>
          <w:rFonts w:eastAsia="华文楷体" w:hint="eastAsia"/>
          <w:sz w:val="24"/>
        </w:rPr>
        <w:t>S</w:t>
      </w:r>
      <w:r w:rsidR="0023217C">
        <w:rPr>
          <w:rFonts w:eastAsia="华文楷体"/>
          <w:sz w:val="24"/>
        </w:rPr>
        <w:t>SA</w:t>
      </w:r>
      <w:r w:rsidR="0023217C">
        <w:rPr>
          <w:rFonts w:eastAsia="华文楷体" w:hint="eastAsia"/>
          <w:sz w:val="24"/>
        </w:rPr>
        <w:t>中间语言有利于</w:t>
      </w:r>
      <w:r w:rsidR="00CA56B4">
        <w:rPr>
          <w:rFonts w:eastAsia="华文楷体" w:hint="eastAsia"/>
          <w:sz w:val="24"/>
        </w:rPr>
        <w:t>对程序控制流进行复杂的分析</w:t>
      </w:r>
      <w:r w:rsidR="0023217C">
        <w:rPr>
          <w:rFonts w:eastAsia="华文楷体" w:hint="eastAsia"/>
          <w:sz w:val="24"/>
        </w:rPr>
        <w:t>和更多优化。</w:t>
      </w:r>
      <w:r w:rsidR="00B12991">
        <w:rPr>
          <w:rFonts w:eastAsia="华文楷体" w:hint="eastAsia"/>
          <w:sz w:val="24"/>
        </w:rPr>
        <w:t>现有的函数式编译器一般会将程序编译为</w:t>
      </w:r>
      <w:r w:rsidR="00B12991" w:rsidRPr="009E47AA">
        <w:rPr>
          <w:rFonts w:eastAsia="华文楷体" w:hint="eastAsia"/>
          <w:sz w:val="24"/>
        </w:rPr>
        <w:t>延续传递风格（</w:t>
      </w:r>
      <w:r w:rsidR="00B12991" w:rsidRPr="009E47AA">
        <w:rPr>
          <w:rFonts w:eastAsia="华文楷体" w:hint="eastAsia"/>
          <w:sz w:val="24"/>
        </w:rPr>
        <w:t>Continuation Passing Style</w:t>
      </w:r>
      <w:r w:rsidR="00504D6A">
        <w:rPr>
          <w:rFonts w:eastAsia="华文楷体"/>
          <w:sz w:val="24"/>
        </w:rPr>
        <w:t>,</w:t>
      </w:r>
      <w:r w:rsidR="00504D6A" w:rsidRPr="009E47AA">
        <w:rPr>
          <w:rFonts w:eastAsia="华文楷体" w:hint="eastAsia"/>
          <w:sz w:val="24"/>
        </w:rPr>
        <w:t xml:space="preserve"> </w:t>
      </w:r>
      <w:r w:rsidR="00B12991" w:rsidRPr="009E47AA">
        <w:rPr>
          <w:rFonts w:eastAsia="华文楷体" w:hint="eastAsia"/>
          <w:sz w:val="24"/>
        </w:rPr>
        <w:t>CPS</w:t>
      </w:r>
      <w:r w:rsidR="00B12991" w:rsidRPr="009E47AA">
        <w:rPr>
          <w:rFonts w:eastAsia="华文楷体" w:hint="eastAsia"/>
          <w:sz w:val="24"/>
        </w:rPr>
        <w:t>）</w:t>
      </w:r>
      <w:r w:rsidR="00B12991">
        <w:rPr>
          <w:rFonts w:eastAsia="华文楷体" w:hint="eastAsia"/>
          <w:sz w:val="24"/>
        </w:rPr>
        <w:t>，</w:t>
      </w:r>
      <w:r w:rsidR="0081738D">
        <w:rPr>
          <w:rFonts w:eastAsia="华文楷体" w:hint="eastAsia"/>
          <w:sz w:val="24"/>
        </w:rPr>
        <w:t>从而得到明确的控制流。</w:t>
      </w:r>
      <w:r w:rsidR="00504D6A">
        <w:rPr>
          <w:rFonts w:eastAsia="华文楷体" w:hint="eastAsia"/>
          <w:sz w:val="24"/>
        </w:rPr>
        <w:t>为了利用</w:t>
      </w:r>
      <w:r w:rsidR="00504D6A">
        <w:rPr>
          <w:rFonts w:eastAsia="华文楷体" w:hint="eastAsia"/>
          <w:sz w:val="24"/>
        </w:rPr>
        <w:t>S</w:t>
      </w:r>
      <w:r w:rsidR="00504D6A">
        <w:rPr>
          <w:rFonts w:eastAsia="华文楷体"/>
          <w:sz w:val="24"/>
        </w:rPr>
        <w:t>SA</w:t>
      </w:r>
      <w:r w:rsidR="00504D6A">
        <w:rPr>
          <w:rFonts w:eastAsia="华文楷体" w:hint="eastAsia"/>
          <w:sz w:val="24"/>
        </w:rPr>
        <w:t>语言的优势，已有相关工作试图将</w:t>
      </w:r>
      <w:r w:rsidR="00504D6A">
        <w:rPr>
          <w:rFonts w:eastAsia="华文楷体" w:hint="eastAsia"/>
          <w:sz w:val="24"/>
        </w:rPr>
        <w:t>C</w:t>
      </w:r>
      <w:r w:rsidR="00504D6A">
        <w:rPr>
          <w:rFonts w:eastAsia="华文楷体"/>
          <w:sz w:val="24"/>
        </w:rPr>
        <w:t>PS</w:t>
      </w:r>
      <w:r w:rsidR="00504D6A">
        <w:rPr>
          <w:rFonts w:eastAsia="华文楷体" w:hint="eastAsia"/>
          <w:sz w:val="24"/>
        </w:rPr>
        <w:t>语言与</w:t>
      </w:r>
      <w:r w:rsidR="00504D6A">
        <w:rPr>
          <w:rFonts w:eastAsia="华文楷体" w:hint="eastAsia"/>
          <w:sz w:val="24"/>
        </w:rPr>
        <w:t>S</w:t>
      </w:r>
      <w:r w:rsidR="00504D6A">
        <w:rPr>
          <w:rFonts w:eastAsia="华文楷体"/>
          <w:sz w:val="24"/>
        </w:rPr>
        <w:t>SA</w:t>
      </w:r>
      <w:r w:rsidR="00504D6A">
        <w:rPr>
          <w:rFonts w:eastAsia="华文楷体" w:hint="eastAsia"/>
          <w:sz w:val="24"/>
        </w:rPr>
        <w:t>语言联系起来。</w:t>
      </w:r>
      <w:r w:rsidR="00606A56">
        <w:rPr>
          <w:rFonts w:eastAsia="华文楷体" w:hint="eastAsia"/>
          <w:sz w:val="24"/>
        </w:rPr>
        <w:t>为了保证编译过程的正确性，还需要对该函数式编译器进行形式化验证。</w:t>
      </w:r>
      <w:r w:rsidR="00864293" w:rsidRPr="00A5250F">
        <w:rPr>
          <w:rFonts w:eastAsia="华文楷体" w:hint="eastAsia"/>
          <w:sz w:val="24"/>
        </w:rPr>
        <w:t>随着形式化方法理论和工具的发展，编译器验证研究也有了长足的进步。</w:t>
      </w:r>
    </w:p>
    <w:p w14:paraId="467EC1D1" w14:textId="0EB0E46E" w:rsidR="0051463A" w:rsidRPr="00522C00" w:rsidRDefault="00932ABF" w:rsidP="00522C00">
      <w:pPr>
        <w:pStyle w:val="af2"/>
        <w:snapToGrid w:val="0"/>
        <w:spacing w:beforeLines="50" w:before="156" w:line="300" w:lineRule="auto"/>
        <w:ind w:left="902" w:firstLine="480"/>
        <w:jc w:val="left"/>
        <w:rPr>
          <w:rFonts w:eastAsia="华文楷体"/>
          <w:sz w:val="24"/>
        </w:rPr>
      </w:pPr>
      <w:r w:rsidRPr="005950A3">
        <w:rPr>
          <w:rFonts w:eastAsia="华文楷体" w:hint="eastAsia"/>
          <w:sz w:val="24"/>
        </w:rPr>
        <w:t>国内外关于函数式编译器、静态单赋值中间语言以及编译器验证的研究已经有了许多进展和成果。</w:t>
      </w:r>
      <w:r w:rsidR="009E47AA" w:rsidRPr="00522C00">
        <w:rPr>
          <w:rFonts w:eastAsia="华文楷体" w:hint="eastAsia"/>
          <w:sz w:val="24"/>
        </w:rPr>
        <w:t>对于典型的函数式编译器，源程序通常被转化为</w:t>
      </w:r>
      <w:r w:rsidR="00786AB5">
        <w:rPr>
          <w:rFonts w:eastAsia="华文楷体" w:hint="eastAsia"/>
          <w:sz w:val="24"/>
        </w:rPr>
        <w:t>C</w:t>
      </w:r>
      <w:r w:rsidR="00786AB5">
        <w:rPr>
          <w:rFonts w:eastAsia="华文楷体"/>
          <w:sz w:val="24"/>
        </w:rPr>
        <w:t>PS</w:t>
      </w:r>
      <w:r w:rsidR="009E47AA" w:rsidRPr="00522C00">
        <w:rPr>
          <w:rFonts w:eastAsia="华文楷体" w:hint="eastAsia"/>
          <w:sz w:val="24"/>
        </w:rPr>
        <w:t>中间语言，然后针对</w:t>
      </w:r>
      <w:r w:rsidR="009E47AA" w:rsidRPr="00522C00">
        <w:rPr>
          <w:rFonts w:eastAsia="华文楷体" w:hint="eastAsia"/>
          <w:sz w:val="24"/>
        </w:rPr>
        <w:t>CPS</w:t>
      </w:r>
      <w:r w:rsidR="009E47AA" w:rsidRPr="00522C00">
        <w:rPr>
          <w:rFonts w:eastAsia="华文楷体" w:hint="eastAsia"/>
          <w:sz w:val="24"/>
        </w:rPr>
        <w:t>程序进行各类优化，最终转换为更低阶的语言。</w:t>
      </w:r>
      <w:r w:rsidR="001C2B98" w:rsidRPr="00522C00">
        <w:rPr>
          <w:rFonts w:eastAsia="华文楷体" w:hint="eastAsia"/>
          <w:sz w:val="24"/>
        </w:rPr>
        <w:t>关于函数式编译器中的</w:t>
      </w:r>
      <w:r w:rsidR="001C2B98" w:rsidRPr="00522C00">
        <w:rPr>
          <w:rFonts w:eastAsia="华文楷体" w:hint="eastAsia"/>
          <w:sz w:val="24"/>
        </w:rPr>
        <w:t>C</w:t>
      </w:r>
      <w:r w:rsidR="001C2B98" w:rsidRPr="00522C00">
        <w:rPr>
          <w:rFonts w:eastAsia="华文楷体"/>
          <w:sz w:val="24"/>
        </w:rPr>
        <w:t>PS</w:t>
      </w:r>
      <w:r w:rsidR="001C2B98" w:rsidRPr="00522C00">
        <w:rPr>
          <w:rFonts w:eastAsia="华文楷体" w:hint="eastAsia"/>
          <w:sz w:val="24"/>
        </w:rPr>
        <w:t>转换</w:t>
      </w:r>
      <w:r w:rsidR="002912A8" w:rsidRPr="00522C00">
        <w:rPr>
          <w:rFonts w:eastAsia="华文楷体" w:hint="eastAsia"/>
          <w:sz w:val="24"/>
        </w:rPr>
        <w:t>的研究将在</w:t>
      </w:r>
      <w:r w:rsidR="002912A8" w:rsidRPr="00522C00">
        <w:rPr>
          <w:rFonts w:eastAsia="华文楷体" w:hint="eastAsia"/>
          <w:sz w:val="24"/>
        </w:rPr>
        <w:t>1</w:t>
      </w:r>
      <w:r w:rsidR="002912A8" w:rsidRPr="00522C00">
        <w:rPr>
          <w:rFonts w:eastAsia="华文楷体"/>
          <w:sz w:val="24"/>
        </w:rPr>
        <w:t>.1.1</w:t>
      </w:r>
      <w:r w:rsidR="002912A8" w:rsidRPr="00522C00">
        <w:rPr>
          <w:rFonts w:eastAsia="华文楷体" w:hint="eastAsia"/>
          <w:sz w:val="24"/>
        </w:rPr>
        <w:t>节中</w:t>
      </w:r>
      <w:r w:rsidR="00965889" w:rsidRPr="00522C00">
        <w:rPr>
          <w:rFonts w:eastAsia="华文楷体" w:hint="eastAsia"/>
          <w:sz w:val="24"/>
        </w:rPr>
        <w:t>进行</w:t>
      </w:r>
      <w:r w:rsidR="002912A8" w:rsidRPr="00522C00">
        <w:rPr>
          <w:rFonts w:eastAsia="华文楷体" w:hint="eastAsia"/>
          <w:sz w:val="24"/>
        </w:rPr>
        <w:t>介</w:t>
      </w:r>
      <w:r w:rsidR="002912A8" w:rsidRPr="00522C00">
        <w:rPr>
          <w:rFonts w:eastAsia="华文楷体" w:hint="eastAsia"/>
          <w:sz w:val="24"/>
        </w:rPr>
        <w:lastRenderedPageBreak/>
        <w:t>绍。</w:t>
      </w:r>
    </w:p>
    <w:p w14:paraId="07DE4639" w14:textId="65B08553"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5024C1">
        <w:rPr>
          <w:rFonts w:eastAsia="华文楷体" w:hint="eastAsia"/>
          <w:sz w:val="24"/>
          <w:vertAlign w:val="superscript"/>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5024C1">
        <w:rPr>
          <w:rFonts w:eastAsia="华文楷体" w:hint="eastAsia"/>
          <w:sz w:val="24"/>
          <w:vertAlign w:val="superscript"/>
        </w:rPr>
        <w:t>[6,27]</w:t>
      </w:r>
      <w:r w:rsidR="00D92F1C" w:rsidRPr="00D92F1C">
        <w:rPr>
          <w:rFonts w:eastAsia="华文楷体" w:hint="eastAsia"/>
          <w:sz w:val="24"/>
        </w:rPr>
        <w:t>）。这些设施提供了统一的中间表示语言</w:t>
      </w:r>
      <w:r w:rsidR="00EC0D2D">
        <w:rPr>
          <w:rFonts w:eastAsia="华文楷体" w:hint="eastAsia"/>
          <w:sz w:val="24"/>
        </w:rPr>
        <w:t>，最常见的是</w:t>
      </w:r>
      <w:r w:rsidR="00D92F1C" w:rsidRPr="00D92F1C">
        <w:rPr>
          <w:rFonts w:eastAsia="华文楷体" w:hint="eastAsia"/>
          <w:sz w:val="24"/>
        </w:rPr>
        <w:t>静态单赋值形式</w:t>
      </w:r>
      <w:r w:rsidR="00EC0D2D">
        <w:rPr>
          <w:rFonts w:eastAsia="华文楷体" w:hint="eastAsia"/>
          <w:sz w:val="24"/>
        </w:rPr>
        <w:t>。使用基于静态单赋值的中间语言程序，</w:t>
      </w:r>
      <w:r w:rsidR="00D92F1C" w:rsidRPr="00D92F1C">
        <w:rPr>
          <w:rFonts w:eastAsia="华文楷体" w:hint="eastAsia"/>
          <w:sz w:val="24"/>
        </w:rPr>
        <w:t>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41A2854C"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5024C1">
        <w:rPr>
          <w:rFonts w:eastAsia="华文楷体" w:hint="eastAsia"/>
          <w:sz w:val="24"/>
          <w:vertAlign w:val="superscript"/>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w:t>
      </w:r>
      <w:r w:rsidR="00892032" w:rsidRPr="000F616B">
        <w:rPr>
          <w:rFonts w:eastAsia="华文楷体" w:hint="eastAsia"/>
          <w:sz w:val="24"/>
        </w:rPr>
        <w:t>延续</w:t>
      </w:r>
      <w:r w:rsidR="00892032">
        <w:rPr>
          <w:rFonts w:eastAsia="华文楷体" w:hint="eastAsia"/>
          <w:sz w:val="24"/>
        </w:rPr>
        <w:t>适合用来表示高阶语言中的控制流，并且可以在此基础上进行各种分析优化。</w:t>
      </w:r>
      <w:r w:rsidR="000F616B" w:rsidRPr="000F616B">
        <w:rPr>
          <w:rFonts w:eastAsia="华文楷体" w:hint="eastAsia"/>
          <w:sz w:val="24"/>
        </w:rPr>
        <w:t>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r w:rsidR="00892032">
        <w:rPr>
          <w:rFonts w:eastAsia="华文楷体" w:hint="eastAsia"/>
          <w:sz w:val="24"/>
        </w:rPr>
        <w:t>出于这些原因，</w:t>
      </w:r>
      <w:r w:rsidR="00892032">
        <w:rPr>
          <w:rFonts w:eastAsia="华文楷体" w:hint="eastAsia"/>
          <w:sz w:val="24"/>
        </w:rPr>
        <w:t>C</w:t>
      </w:r>
      <w:r w:rsidR="00892032">
        <w:rPr>
          <w:rFonts w:eastAsia="华文楷体"/>
          <w:sz w:val="24"/>
        </w:rPr>
        <w:t>PS</w:t>
      </w:r>
      <w:r w:rsidR="00892032">
        <w:rPr>
          <w:rFonts w:eastAsia="华文楷体" w:hint="eastAsia"/>
          <w:sz w:val="24"/>
        </w:rPr>
        <w:t>适合用在函数式程序编译器中。</w:t>
      </w:r>
    </w:p>
    <w:p w14:paraId="7A600AFC" w14:textId="3AF864FA" w:rsidR="00C616FC" w:rsidRDefault="00C616FC" w:rsidP="00295263">
      <w:pPr>
        <w:pStyle w:val="af2"/>
        <w:snapToGrid w:val="0"/>
        <w:spacing w:beforeLines="50" w:before="156" w:line="300" w:lineRule="auto"/>
        <w:ind w:left="1418" w:firstLine="480"/>
        <w:jc w:val="left"/>
        <w:rPr>
          <w:rFonts w:eastAsia="华文楷体"/>
          <w:sz w:val="24"/>
        </w:rPr>
      </w:pPr>
      <w:r w:rsidRPr="00C616FC">
        <w:rPr>
          <w:rFonts w:eastAsia="华文楷体" w:hint="eastAsia"/>
          <w:sz w:val="24"/>
        </w:rPr>
        <w:lastRenderedPageBreak/>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是编译器中常见的中间表示形式。除此之外，</w:t>
      </w:r>
      <w:r w:rsidRPr="00C616FC">
        <w:rPr>
          <w:rFonts w:eastAsia="华文楷体" w:hint="eastAsia"/>
          <w:sz w:val="24"/>
        </w:rPr>
        <w:t>CPS</w:t>
      </w:r>
      <w:r w:rsidRPr="00C616FC">
        <w:rPr>
          <w:rFonts w:eastAsia="华文楷体" w:hint="eastAsia"/>
          <w:sz w:val="24"/>
        </w:rPr>
        <w:t>在程序语义学中也被广泛研究</w:t>
      </w:r>
      <w:r w:rsidRPr="005024C1">
        <w:rPr>
          <w:rFonts w:eastAsia="华文楷体" w:hint="eastAsia"/>
          <w:sz w:val="24"/>
          <w:vertAlign w:val="superscript"/>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0D1C2869"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w:t>
      </w:r>
      <w:r w:rsidRPr="001C7737">
        <w:rPr>
          <w:rFonts w:eastAsia="华文楷体" w:hint="eastAsia"/>
          <w:sz w:val="24"/>
          <w:vertAlign w:val="superscript"/>
        </w:rPr>
        <w:t>[</w:t>
      </w:r>
      <w:r w:rsidR="008D0106">
        <w:rPr>
          <w:rFonts w:eastAsia="华文楷体"/>
          <w:sz w:val="24"/>
          <w:vertAlign w:val="superscript"/>
        </w:rPr>
        <w:t>35</w:t>
      </w:r>
      <w:r w:rsidRPr="001C7737">
        <w:rPr>
          <w:rFonts w:eastAsia="华文楷体" w:hint="eastAsia"/>
          <w:sz w:val="24"/>
          <w:vertAlign w:val="superscript"/>
        </w:rPr>
        <w:t>]</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w:t>
      </w:r>
      <w:r w:rsidRPr="001C7737">
        <w:rPr>
          <w:rFonts w:eastAsia="华文楷体" w:hint="eastAsia"/>
          <w:sz w:val="24"/>
          <w:vertAlign w:val="superscript"/>
        </w:rPr>
        <w:t>[</w:t>
      </w:r>
      <w:r w:rsidR="008D0106">
        <w:rPr>
          <w:rFonts w:eastAsia="华文楷体"/>
          <w:sz w:val="24"/>
          <w:vertAlign w:val="superscript"/>
        </w:rPr>
        <w:t>36</w:t>
      </w:r>
      <w:r w:rsidRPr="001C7737">
        <w:rPr>
          <w:rFonts w:eastAsia="华文楷体" w:hint="eastAsia"/>
          <w:sz w:val="24"/>
          <w:vertAlign w:val="superscript"/>
        </w:rPr>
        <w:t>]</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t>和</w:t>
      </w:r>
      <w:r w:rsidR="00B13ED2" w:rsidRPr="00B13ED2">
        <w:rPr>
          <w:rFonts w:eastAsia="华文楷体" w:hint="eastAsia"/>
          <w:sz w:val="24"/>
        </w:rPr>
        <w:t>Nielsen</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proofErr w:type="spellStart"/>
      <w:r w:rsidRPr="00DF4C0E">
        <w:rPr>
          <w:rFonts w:eastAsia="华文楷体" w:hint="eastAsia"/>
          <w:sz w:val="24"/>
        </w:rPr>
        <w:t>Danvy</w:t>
      </w:r>
      <w:proofErr w:type="spellEnd"/>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1A5F3D6D"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1C7737">
        <w:rPr>
          <w:rFonts w:eastAsia="华文楷体" w:hint="eastAsia"/>
          <w:sz w:val="24"/>
          <w:vertAlign w:val="superscript"/>
        </w:rPr>
        <w:t>[17]</w:t>
      </w:r>
      <w:r w:rsidRPr="0086258D">
        <w:rPr>
          <w:rFonts w:eastAsia="华文楷体" w:hint="eastAsia"/>
          <w:sz w:val="24"/>
        </w:rPr>
        <w:t>。</w:t>
      </w:r>
      <w:r w:rsidR="00844BFB">
        <w:rPr>
          <w:rFonts w:eastAsia="华文楷体" w:hint="eastAsia"/>
          <w:sz w:val="24"/>
        </w:rPr>
        <w:t>在</w:t>
      </w:r>
      <w:r w:rsidR="00844BFB">
        <w:rPr>
          <w:rFonts w:eastAsia="华文楷体" w:hint="eastAsia"/>
          <w:sz w:val="24"/>
        </w:rPr>
        <w:t>S</w:t>
      </w:r>
      <w:r w:rsidR="00844BFB">
        <w:rPr>
          <w:rFonts w:eastAsia="华文楷体"/>
          <w:sz w:val="24"/>
        </w:rPr>
        <w:t>SA</w:t>
      </w:r>
      <w:r w:rsidR="00844BFB">
        <w:rPr>
          <w:rFonts w:eastAsia="华文楷体" w:hint="eastAsia"/>
          <w:sz w:val="24"/>
        </w:rPr>
        <w:t>中，可以进行</w:t>
      </w:r>
      <w:r w:rsidR="00844BFB">
        <w:rPr>
          <w:rFonts w:eastAsia="华文楷体" w:hint="eastAsia"/>
          <w:sz w:val="24"/>
        </w:rPr>
        <w:lastRenderedPageBreak/>
        <w:t>细致的数据流分析。</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1C7737">
        <w:rPr>
          <w:rFonts w:eastAsia="华文楷体" w:hint="eastAsia"/>
          <w:sz w:val="24"/>
          <w:vertAlign w:val="superscript"/>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63810D85" w:rsid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1C7737">
        <w:rPr>
          <w:rFonts w:eastAsia="华文楷体" w:hint="eastAsia"/>
          <w:sz w:val="24"/>
          <w:vertAlign w:val="superscript"/>
        </w:rPr>
        <w:t>[20]</w:t>
      </w:r>
      <w:r w:rsidRPr="00726C6F">
        <w:rPr>
          <w:rFonts w:eastAsia="华文楷体" w:hint="eastAsia"/>
          <w:sz w:val="24"/>
        </w:rPr>
        <w:t xml:space="preserve">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r w:rsidRPr="00726C6F">
        <w:rPr>
          <w:rFonts w:eastAsia="华文楷体" w:hint="eastAsia"/>
          <w:sz w:val="24"/>
        </w:rPr>
        <w:t>Beringer</w:t>
      </w:r>
      <w:proofErr w:type="spellEnd"/>
      <w:r w:rsidRPr="001C7737">
        <w:rPr>
          <w:rFonts w:eastAsia="华文楷体" w:hint="eastAsia"/>
          <w:sz w:val="24"/>
          <w:vertAlign w:val="superscript"/>
        </w:rPr>
        <w:t>[17]</w:t>
      </w:r>
      <w:r w:rsidRPr="00726C6F">
        <w:rPr>
          <w:rFonts w:eastAsia="华文楷体" w:hint="eastAsia"/>
          <w:sz w:val="24"/>
        </w:rPr>
        <w:t xml:space="preserve">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68F09289" w14:textId="70328F32" w:rsidR="00BC6221" w:rsidRPr="00726C6F" w:rsidRDefault="00BC6221" w:rsidP="00152BD5">
      <w:pPr>
        <w:pStyle w:val="af2"/>
        <w:snapToGrid w:val="0"/>
        <w:spacing w:beforeLines="50" w:before="156" w:line="300" w:lineRule="auto"/>
        <w:ind w:left="1418" w:firstLine="480"/>
        <w:jc w:val="left"/>
        <w:rPr>
          <w:rFonts w:eastAsia="华文楷体" w:hint="eastAsia"/>
          <w:sz w:val="24"/>
        </w:rPr>
      </w:pPr>
      <w:r w:rsidRPr="00726C6F">
        <w:rPr>
          <w:rFonts w:eastAsia="华文楷体" w:hint="eastAsia"/>
          <w:sz w:val="24"/>
        </w:rPr>
        <w:t>Kelsey</w:t>
      </w:r>
      <w:r w:rsidRPr="001C7737">
        <w:rPr>
          <w:rFonts w:eastAsia="华文楷体" w:hint="eastAsia"/>
          <w:sz w:val="24"/>
          <w:vertAlign w:val="superscript"/>
        </w:rPr>
        <w:t>[18]</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w:t>
      </w:r>
      <w:r w:rsidRPr="00726C6F">
        <w:rPr>
          <w:rFonts w:eastAsia="华文楷体" w:hint="eastAsia"/>
          <w:sz w:val="24"/>
        </w:rPr>
        <w:lastRenderedPageBreak/>
        <w:t>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3AB57B95"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1C7737">
        <w:rPr>
          <w:rFonts w:eastAsia="华文楷体" w:hint="eastAsia"/>
          <w:sz w:val="24"/>
          <w:vertAlign w:val="superscript"/>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roofErr w:type="spellStart"/>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proofErr w:type="spellEnd"/>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2DDB8845" w:rsidR="00F41FF8" w:rsidRDefault="002C30E7" w:rsidP="00B537A7">
      <w:pPr>
        <w:pStyle w:val="af2"/>
        <w:snapToGrid w:val="0"/>
        <w:spacing w:beforeLines="50" w:before="156" w:line="300" w:lineRule="auto"/>
        <w:ind w:left="1418" w:firstLine="480"/>
        <w:jc w:val="left"/>
        <w:rPr>
          <w:rFonts w:eastAsia="华文楷体"/>
          <w:sz w:val="24"/>
        </w:rPr>
      </w:pPr>
      <w:r>
        <w:rPr>
          <w:rFonts w:eastAsia="华文楷体" w:hint="eastAsia"/>
          <w:sz w:val="24"/>
        </w:rPr>
        <w:t>清华大学</w:t>
      </w:r>
      <w:r w:rsidRPr="002C30E7">
        <w:rPr>
          <w:rFonts w:eastAsia="华文楷体" w:hint="eastAsia"/>
          <w:sz w:val="24"/>
        </w:rPr>
        <w:t>王生原</w:t>
      </w:r>
      <w:r>
        <w:rPr>
          <w:rFonts w:eastAsia="华文楷体" w:hint="eastAsia"/>
          <w:sz w:val="24"/>
        </w:rPr>
        <w:t>、</w:t>
      </w:r>
      <w:r w:rsidRPr="002C30E7">
        <w:rPr>
          <w:rFonts w:eastAsia="华文楷体" w:hint="eastAsia"/>
          <w:sz w:val="24"/>
        </w:rPr>
        <w:t>尚书</w:t>
      </w:r>
      <w:r>
        <w:rPr>
          <w:rFonts w:eastAsia="华文楷体" w:hint="eastAsia"/>
          <w:sz w:val="24"/>
        </w:rPr>
        <w:t>等人设计并实现了</w:t>
      </w:r>
      <w:r w:rsidR="00F41FF8" w:rsidRPr="00F41FF8">
        <w:rPr>
          <w:rFonts w:eastAsia="华文楷体" w:hint="eastAsia"/>
          <w:sz w:val="24"/>
        </w:rPr>
        <w:t>基于</w:t>
      </w:r>
      <w:proofErr w:type="spellStart"/>
      <w:r w:rsidR="00F41FF8" w:rsidRPr="00F41FF8">
        <w:rPr>
          <w:rFonts w:eastAsia="华文楷体" w:hint="eastAsia"/>
          <w:sz w:val="24"/>
        </w:rPr>
        <w:t>CompCert</w:t>
      </w:r>
      <w:proofErr w:type="spellEnd"/>
      <w:r w:rsidR="00F41FF8" w:rsidRPr="00F41FF8">
        <w:rPr>
          <w:rFonts w:eastAsia="华文楷体" w:hint="eastAsia"/>
          <w:sz w:val="24"/>
        </w:rPr>
        <w:t>的</w:t>
      </w:r>
      <w:r w:rsidR="00F41FF8" w:rsidRPr="00F41FF8">
        <w:rPr>
          <w:rFonts w:eastAsia="华文楷体" w:hint="eastAsia"/>
          <w:sz w:val="24"/>
        </w:rPr>
        <w:t>L2C</w:t>
      </w:r>
      <w:r w:rsidR="00F41FF8" w:rsidRPr="00F41FF8">
        <w:rPr>
          <w:rFonts w:eastAsia="华文楷体" w:hint="eastAsia"/>
          <w:sz w:val="24"/>
        </w:rPr>
        <w:t>编译器</w:t>
      </w:r>
      <w:r w:rsidR="00F41FF8" w:rsidRPr="00BE2C37">
        <w:rPr>
          <w:rFonts w:eastAsia="华文楷体" w:hint="eastAsia"/>
          <w:sz w:val="24"/>
          <w:vertAlign w:val="superscript"/>
        </w:rPr>
        <w:t>[4]</w:t>
      </w:r>
      <w:r w:rsidR="00F41FF8"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w:t>
      </w:r>
      <w:proofErr w:type="spellStart"/>
      <w:r w:rsidR="00E076F6" w:rsidRPr="00E076F6">
        <w:rPr>
          <w:rFonts w:eastAsia="华文楷体" w:hint="eastAsia"/>
          <w:sz w:val="24"/>
        </w:rPr>
        <w:t>Lustre</w:t>
      </w:r>
      <w:proofErr w:type="spellEnd"/>
      <w:r w:rsidR="00E076F6" w:rsidRPr="00E076F6">
        <w:rPr>
          <w:rFonts w:eastAsia="华文楷体" w:hint="eastAsia"/>
          <w:sz w:val="24"/>
        </w:rPr>
        <w:t>，这些类型的应用对开发工具本身的安全性要求很高。它的目标语言是</w:t>
      </w:r>
      <w:proofErr w:type="spellStart"/>
      <w:r w:rsidR="00E076F6" w:rsidRPr="00E076F6">
        <w:rPr>
          <w:rFonts w:eastAsia="华文楷体" w:hint="eastAsia"/>
          <w:sz w:val="24"/>
        </w:rPr>
        <w:t>ComperCert</w:t>
      </w:r>
      <w:proofErr w:type="spellEnd"/>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proofErr w:type="spellStart"/>
      <w:r w:rsidR="00E076F6" w:rsidRPr="00E076F6">
        <w:rPr>
          <w:rFonts w:eastAsia="华文楷体" w:hint="eastAsia"/>
          <w:sz w:val="24"/>
        </w:rPr>
        <w:t>Clight</w:t>
      </w:r>
      <w:proofErr w:type="spellEnd"/>
      <w:r w:rsidR="00E076F6" w:rsidRPr="00E076F6">
        <w:rPr>
          <w:rFonts w:eastAsia="华文楷体" w:hint="eastAsia"/>
          <w:sz w:val="24"/>
        </w:rPr>
        <w:t>。</w:t>
      </w:r>
      <w:r w:rsidR="00BD42EB">
        <w:rPr>
          <w:rFonts w:eastAsia="华文楷体" w:hint="eastAsia"/>
          <w:sz w:val="24"/>
        </w:rPr>
        <w:t>南京大学</w:t>
      </w:r>
      <w:r w:rsidR="00BD42EB" w:rsidRPr="00BD42EB">
        <w:rPr>
          <w:rFonts w:eastAsia="华文楷体" w:hint="eastAsia"/>
          <w:sz w:val="24"/>
        </w:rPr>
        <w:t>冯新宇</w:t>
      </w:r>
      <w:r w:rsidR="00BA62C4">
        <w:rPr>
          <w:rFonts w:eastAsia="华文楷体" w:hint="eastAsia"/>
          <w:sz w:val="24"/>
        </w:rPr>
        <w:t>等人针对</w:t>
      </w:r>
      <w:r w:rsidR="00967059">
        <w:rPr>
          <w:rFonts w:eastAsia="华文楷体" w:hint="eastAsia"/>
          <w:sz w:val="24"/>
        </w:rPr>
        <w:t>并发程序</w:t>
      </w:r>
      <w:r w:rsidR="000B2A03">
        <w:rPr>
          <w:rFonts w:eastAsia="华文楷体" w:hint="eastAsia"/>
          <w:sz w:val="24"/>
        </w:rPr>
        <w:t>进行了单独编译</w:t>
      </w:r>
      <w:r w:rsidR="00967059">
        <w:rPr>
          <w:rFonts w:eastAsia="华文楷体" w:hint="eastAsia"/>
          <w:sz w:val="24"/>
        </w:rPr>
        <w:t>验证</w:t>
      </w:r>
      <w:r w:rsidR="00C61D1C" w:rsidRPr="00891E0D">
        <w:rPr>
          <w:rFonts w:eastAsia="华文楷体" w:hint="eastAsia"/>
          <w:sz w:val="24"/>
          <w:vertAlign w:val="superscript"/>
        </w:rPr>
        <w:t>[</w:t>
      </w:r>
      <w:r w:rsidR="00C61D1C" w:rsidRPr="00891E0D">
        <w:rPr>
          <w:rFonts w:eastAsia="华文楷体"/>
          <w:sz w:val="24"/>
          <w:vertAlign w:val="superscript"/>
        </w:rPr>
        <w:t>39]</w:t>
      </w:r>
      <w:r w:rsidR="00BA62C4">
        <w:rPr>
          <w:rFonts w:eastAsia="华文楷体" w:hint="eastAsia"/>
          <w:sz w:val="24"/>
        </w:rPr>
        <w:t>。</w:t>
      </w:r>
      <w:r w:rsidR="00891E0D">
        <w:rPr>
          <w:rFonts w:eastAsia="华文楷体" w:hint="eastAsia"/>
          <w:sz w:val="24"/>
        </w:rPr>
        <w:t>他们提出了独立于语言的验证框架，将顺序程序与无竞赛并发程序编译器验证工作联系起来，从而使针对顺序程序的编译器验证工作可以被重用。使用这种框架，他们建立了</w:t>
      </w:r>
      <w:proofErr w:type="spellStart"/>
      <w:r w:rsidR="00891E0D" w:rsidRPr="00891E0D">
        <w:rPr>
          <w:rFonts w:eastAsia="华文楷体"/>
          <w:sz w:val="24"/>
        </w:rPr>
        <w:t>CASCompCert</w:t>
      </w:r>
      <w:proofErr w:type="spellEnd"/>
      <w:r w:rsidR="00891E0D">
        <w:rPr>
          <w:rFonts w:eastAsia="华文楷体" w:hint="eastAsia"/>
          <w:sz w:val="24"/>
        </w:rPr>
        <w:t>。它扩展了</w:t>
      </w:r>
      <w:proofErr w:type="spellStart"/>
      <w:r w:rsidR="00891E0D" w:rsidRPr="00E076F6">
        <w:rPr>
          <w:rFonts w:eastAsia="华文楷体" w:hint="eastAsia"/>
          <w:sz w:val="24"/>
        </w:rPr>
        <w:t>ComperCert</w:t>
      </w:r>
      <w:proofErr w:type="spellEnd"/>
      <w:r w:rsidR="00891E0D">
        <w:rPr>
          <w:rFonts w:eastAsia="华文楷体" w:hint="eastAsia"/>
          <w:sz w:val="24"/>
        </w:rPr>
        <w:t>，可以对无竞赛</w:t>
      </w:r>
      <w:proofErr w:type="spellStart"/>
      <w:r w:rsidR="00891E0D">
        <w:rPr>
          <w:rFonts w:eastAsia="华文楷体" w:hint="eastAsia"/>
          <w:sz w:val="24"/>
        </w:rPr>
        <w:t>C</w:t>
      </w:r>
      <w:r w:rsidR="00891E0D">
        <w:rPr>
          <w:rFonts w:eastAsia="华文楷体"/>
          <w:sz w:val="24"/>
        </w:rPr>
        <w:t>light</w:t>
      </w:r>
      <w:proofErr w:type="spellEnd"/>
      <w:r w:rsidR="00891E0D">
        <w:rPr>
          <w:rFonts w:eastAsia="华文楷体" w:hint="eastAsia"/>
          <w:sz w:val="24"/>
        </w:rPr>
        <w:t>并发程序的单独编译进行验证，且允许将并发</w:t>
      </w:r>
      <w:proofErr w:type="spellStart"/>
      <w:r w:rsidR="00891E0D">
        <w:rPr>
          <w:rFonts w:eastAsia="华文楷体" w:hint="eastAsia"/>
          <w:sz w:val="24"/>
        </w:rPr>
        <w:t>C</w:t>
      </w:r>
      <w:r w:rsidR="00891E0D">
        <w:rPr>
          <w:rFonts w:eastAsia="华文楷体"/>
          <w:sz w:val="24"/>
        </w:rPr>
        <w:t>light</w:t>
      </w:r>
      <w:proofErr w:type="spellEnd"/>
      <w:r w:rsidR="00891E0D">
        <w:rPr>
          <w:rFonts w:eastAsia="华文楷体" w:hint="eastAsia"/>
          <w:sz w:val="24"/>
        </w:rPr>
        <w:t>模块与包含良性竞赛的</w:t>
      </w:r>
      <w:r w:rsidR="00A269BF">
        <w:rPr>
          <w:rFonts w:eastAsia="华文楷体" w:hint="eastAsia"/>
          <w:sz w:val="24"/>
        </w:rPr>
        <w:t>同步原语的</w:t>
      </w:r>
      <w:r w:rsidR="00A269BF">
        <w:rPr>
          <w:rFonts w:eastAsia="华文楷体" w:hint="eastAsia"/>
          <w:sz w:val="24"/>
        </w:rPr>
        <w:t>x</w:t>
      </w:r>
      <w:r w:rsidR="00A269BF">
        <w:rPr>
          <w:rFonts w:eastAsia="华文楷体"/>
          <w:sz w:val="24"/>
        </w:rPr>
        <w:t>86-TSO</w:t>
      </w:r>
      <w:r w:rsidR="00A269BF">
        <w:rPr>
          <w:rFonts w:eastAsia="华文楷体" w:hint="eastAsia"/>
          <w:sz w:val="24"/>
        </w:rPr>
        <w:t>实现进行连接。</w:t>
      </w:r>
    </w:p>
    <w:p w14:paraId="1F7302B3" w14:textId="34A40FEE"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00AF75F7" w:rsidRPr="00BE2C37">
        <w:rPr>
          <w:rFonts w:eastAsia="华文楷体"/>
          <w:sz w:val="24"/>
          <w:vertAlign w:val="superscript"/>
        </w:rPr>
        <w:t>[33]</w:t>
      </w:r>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5A603703" w:rsidR="005B32FC" w:rsidRDefault="003B1E88" w:rsidP="003B1E88">
      <w:pPr>
        <w:pStyle w:val="af2"/>
        <w:snapToGrid w:val="0"/>
        <w:spacing w:beforeLines="50" w:before="156" w:line="300" w:lineRule="auto"/>
        <w:ind w:left="902" w:firstLine="480"/>
        <w:jc w:val="left"/>
        <w:rPr>
          <w:rFonts w:eastAsia="华文楷体"/>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49526E">
        <w:rPr>
          <w:rFonts w:eastAsia="华文楷体" w:hint="eastAsia"/>
          <w:sz w:val="24"/>
        </w:rPr>
        <w:t>，在</w:t>
      </w:r>
      <w:r w:rsidR="0049526E">
        <w:rPr>
          <w:rFonts w:eastAsia="华文楷体"/>
          <w:sz w:val="24"/>
        </w:rPr>
        <w:t>1.2.1</w:t>
      </w:r>
      <w:r w:rsidR="0049526E">
        <w:rPr>
          <w:rFonts w:eastAsia="华文楷体" w:hint="eastAsia"/>
          <w:sz w:val="24"/>
        </w:rPr>
        <w:t>节中对此进行详细介绍</w:t>
      </w:r>
      <w:r w:rsidR="00A1343E" w:rsidRPr="00A1343E">
        <w:rPr>
          <w:rFonts w:eastAsia="华文楷体" w:hint="eastAsia"/>
          <w:sz w:val="24"/>
        </w:rPr>
        <w:t>。</w:t>
      </w:r>
      <w:r w:rsidR="003C2780">
        <w:rPr>
          <w:rFonts w:eastAsia="华文楷体" w:hint="eastAsia"/>
          <w:sz w:val="24"/>
        </w:rPr>
        <w:t>在经验证的可靠编译器领域，将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w:t>
      </w:r>
      <w:r w:rsidR="003C2780">
        <w:rPr>
          <w:rFonts w:eastAsia="华文楷体" w:hint="eastAsia"/>
          <w:sz w:val="24"/>
        </w:rPr>
        <w:lastRenderedPageBreak/>
        <w:t>到</w:t>
      </w:r>
      <w:proofErr w:type="spellStart"/>
      <w:r w:rsidR="003C2780">
        <w:rPr>
          <w:rFonts w:eastAsia="华文楷体"/>
          <w:sz w:val="24"/>
        </w:rPr>
        <w:t>Clight</w:t>
      </w:r>
      <w:proofErr w:type="spellEnd"/>
      <w:r w:rsidR="003C2780">
        <w:rPr>
          <w:rFonts w:eastAsia="华文楷体" w:hint="eastAsia"/>
          <w:sz w:val="24"/>
        </w:rPr>
        <w:t>的工作将</w:t>
      </w:r>
      <w:r w:rsidR="00865D2E">
        <w:rPr>
          <w:rFonts w:eastAsia="华文楷体" w:hint="eastAsia"/>
          <w:sz w:val="24"/>
        </w:rPr>
        <w:t>函数式编译器与成熟的</w:t>
      </w:r>
      <w:r w:rsidR="00601E18">
        <w:rPr>
          <w:rFonts w:eastAsia="华文楷体" w:hint="eastAsia"/>
          <w:sz w:val="24"/>
        </w:rPr>
        <w:t>高可信编译器</w:t>
      </w:r>
      <w:proofErr w:type="spellStart"/>
      <w:r w:rsidR="00865D2E">
        <w:rPr>
          <w:rFonts w:eastAsia="华文楷体" w:hint="eastAsia"/>
          <w:sz w:val="24"/>
        </w:rPr>
        <w:t>C</w:t>
      </w:r>
      <w:r w:rsidR="00865D2E">
        <w:rPr>
          <w:rFonts w:eastAsia="华文楷体"/>
          <w:sz w:val="24"/>
        </w:rPr>
        <w:t>ompCert</w:t>
      </w:r>
      <w:proofErr w:type="spellEnd"/>
      <w:r w:rsidR="0049526E">
        <w:rPr>
          <w:rFonts w:eastAsia="华文楷体" w:hint="eastAsia"/>
          <w:sz w:val="24"/>
        </w:rPr>
        <w:t>连接起来。</w:t>
      </w:r>
      <w:r w:rsidR="001A193B">
        <w:rPr>
          <w:rFonts w:eastAsia="华文楷体" w:hint="eastAsia"/>
          <w:sz w:val="24"/>
        </w:rPr>
        <w:t>1</w:t>
      </w:r>
      <w:r w:rsidR="001A193B">
        <w:rPr>
          <w:rFonts w:eastAsia="华文楷体"/>
          <w:sz w:val="24"/>
        </w:rPr>
        <w:t>.2.2</w:t>
      </w:r>
      <w:r w:rsidR="001A193B">
        <w:rPr>
          <w:rFonts w:eastAsia="华文楷体" w:hint="eastAsia"/>
          <w:sz w:val="24"/>
        </w:rPr>
        <w:t>节中介绍了这种完整的经验证的函数式编译器</w:t>
      </w:r>
      <w:r w:rsidR="00834C91">
        <w:rPr>
          <w:rFonts w:eastAsia="华文楷体" w:hint="eastAsia"/>
          <w:sz w:val="24"/>
        </w:rPr>
        <w:t>，但它的中间语言不是基于</w:t>
      </w:r>
      <w:r w:rsidR="00834C91">
        <w:rPr>
          <w:rFonts w:eastAsia="华文楷体" w:hint="eastAsia"/>
          <w:sz w:val="24"/>
        </w:rPr>
        <w:t>S</w:t>
      </w:r>
      <w:r w:rsidR="00834C91">
        <w:rPr>
          <w:rFonts w:eastAsia="华文楷体"/>
          <w:sz w:val="24"/>
        </w:rPr>
        <w:t>SA</w:t>
      </w:r>
      <w:r w:rsidR="00834C91">
        <w:rPr>
          <w:rFonts w:eastAsia="华文楷体" w:hint="eastAsia"/>
          <w:sz w:val="24"/>
        </w:rPr>
        <w:t>的。</w:t>
      </w:r>
      <w:r w:rsidR="00B476F1">
        <w:rPr>
          <w:rFonts w:eastAsia="华文楷体" w:hint="eastAsia"/>
          <w:sz w:val="24"/>
        </w:rPr>
        <w:t>1</w:t>
      </w:r>
      <w:r w:rsidR="00B476F1">
        <w:rPr>
          <w:rFonts w:eastAsia="华文楷体"/>
          <w:sz w:val="24"/>
        </w:rPr>
        <w:t>.2.3</w:t>
      </w:r>
      <w:r w:rsidR="00B476F1">
        <w:rPr>
          <w:rFonts w:eastAsia="华文楷体" w:hint="eastAsia"/>
          <w:sz w:val="24"/>
        </w:rPr>
        <w:t>节中介绍了经验证的</w:t>
      </w:r>
      <w:proofErr w:type="spellStart"/>
      <w:r w:rsidR="00B476F1">
        <w:rPr>
          <w:rFonts w:eastAsia="华文楷体" w:hint="eastAsia"/>
          <w:sz w:val="24"/>
        </w:rPr>
        <w:t>m</w:t>
      </w:r>
      <w:r w:rsidR="00B476F1">
        <w:rPr>
          <w:rFonts w:eastAsia="华文楷体"/>
          <w:sz w:val="24"/>
        </w:rPr>
        <w:t>iniML</w:t>
      </w:r>
      <w:proofErr w:type="spellEnd"/>
      <w:r w:rsidR="00B476F1">
        <w:rPr>
          <w:rFonts w:eastAsia="华文楷体" w:hint="eastAsia"/>
          <w:sz w:val="24"/>
        </w:rPr>
        <w:t>编译器。</w:t>
      </w:r>
      <w:r w:rsidR="00E70E4A">
        <w:rPr>
          <w:rFonts w:eastAsia="华文楷体" w:hint="eastAsia"/>
          <w:sz w:val="24"/>
        </w:rPr>
        <w:t>1</w:t>
      </w:r>
      <w:r w:rsidR="00E70E4A">
        <w:rPr>
          <w:rFonts w:eastAsia="华文楷体"/>
          <w:sz w:val="24"/>
        </w:rPr>
        <w:t>.2.</w:t>
      </w:r>
      <w:r w:rsidR="00B476F1">
        <w:rPr>
          <w:rFonts w:eastAsia="华文楷体"/>
          <w:sz w:val="24"/>
        </w:rPr>
        <w:t>4</w:t>
      </w:r>
      <w:r w:rsidR="00E70E4A">
        <w:rPr>
          <w:rFonts w:eastAsia="华文楷体" w:hint="eastAsia"/>
          <w:sz w:val="24"/>
        </w:rPr>
        <w:t>节中介绍了</w:t>
      </w:r>
      <w:proofErr w:type="spellStart"/>
      <w:r w:rsidR="00F273AE">
        <w:rPr>
          <w:rFonts w:eastAsia="华文楷体" w:hint="eastAsia"/>
          <w:sz w:val="24"/>
        </w:rPr>
        <w:t>C</w:t>
      </w:r>
      <w:r w:rsidR="00F273AE">
        <w:rPr>
          <w:rFonts w:eastAsia="华文楷体"/>
          <w:sz w:val="24"/>
        </w:rPr>
        <w:t>ompCert</w:t>
      </w:r>
      <w:proofErr w:type="spellEnd"/>
      <w:r w:rsidR="00F273AE">
        <w:rPr>
          <w:rFonts w:eastAsia="华文楷体" w:hint="eastAsia"/>
          <w:sz w:val="24"/>
        </w:rPr>
        <w:t>一个新的基于</w:t>
      </w:r>
      <w:r w:rsidR="00F273AE">
        <w:rPr>
          <w:rFonts w:eastAsia="华文楷体" w:hint="eastAsia"/>
          <w:sz w:val="24"/>
        </w:rPr>
        <w:t>S</w:t>
      </w:r>
      <w:r w:rsidR="00F273AE">
        <w:rPr>
          <w:rFonts w:eastAsia="华文楷体"/>
          <w:sz w:val="24"/>
        </w:rPr>
        <w:t>SA</w:t>
      </w:r>
      <w:r w:rsidR="00C94CA3">
        <w:rPr>
          <w:rFonts w:eastAsia="华文楷体" w:hint="eastAsia"/>
          <w:sz w:val="24"/>
        </w:rPr>
        <w:t>中间语言</w:t>
      </w:r>
      <w:r w:rsidR="00F273AE">
        <w:rPr>
          <w:rFonts w:eastAsia="华文楷体" w:hint="eastAsia"/>
          <w:sz w:val="24"/>
        </w:rPr>
        <w:t>的中端</w:t>
      </w:r>
      <w:r w:rsidR="00C94CA3">
        <w:rPr>
          <w:rFonts w:eastAsia="华文楷体" w:hint="eastAsia"/>
          <w:sz w:val="24"/>
        </w:rPr>
        <w:t>，它将</w:t>
      </w:r>
      <w:r w:rsidR="00C94CA3">
        <w:rPr>
          <w:rFonts w:eastAsia="华文楷体" w:hint="eastAsia"/>
          <w:sz w:val="24"/>
        </w:rPr>
        <w:t>R</w:t>
      </w:r>
      <w:r w:rsidR="00C94CA3">
        <w:rPr>
          <w:rFonts w:eastAsia="华文楷体"/>
          <w:sz w:val="24"/>
        </w:rPr>
        <w:t>TL</w:t>
      </w:r>
      <w:r w:rsidR="00C94CA3">
        <w:rPr>
          <w:rFonts w:eastAsia="华文楷体" w:hint="eastAsia"/>
          <w:sz w:val="24"/>
        </w:rPr>
        <w:t>语言转换为</w:t>
      </w:r>
      <w:r w:rsidR="00C94CA3">
        <w:rPr>
          <w:rFonts w:eastAsia="华文楷体" w:hint="eastAsia"/>
          <w:sz w:val="24"/>
        </w:rPr>
        <w:t>S</w:t>
      </w:r>
      <w:r w:rsidR="00C94CA3">
        <w:rPr>
          <w:rFonts w:eastAsia="华文楷体"/>
          <w:sz w:val="24"/>
        </w:rPr>
        <w:t>SA</w:t>
      </w:r>
      <w:r w:rsidR="00C94CA3">
        <w:rPr>
          <w:rFonts w:eastAsia="华文楷体" w:hint="eastAsia"/>
          <w:sz w:val="24"/>
        </w:rPr>
        <w:t>，经过</w:t>
      </w:r>
      <w:r w:rsidR="00D058F2">
        <w:rPr>
          <w:rFonts w:eastAsia="华文楷体" w:hint="eastAsia"/>
          <w:sz w:val="24"/>
        </w:rPr>
        <w:t>全局值编号（</w:t>
      </w:r>
      <w:r w:rsidR="00D058F2" w:rsidRPr="00D058F2">
        <w:rPr>
          <w:rFonts w:eastAsia="华文楷体"/>
          <w:sz w:val="24"/>
        </w:rPr>
        <w:t>Global Value Numbering</w:t>
      </w:r>
      <w:r w:rsidR="00D058F2">
        <w:rPr>
          <w:rFonts w:eastAsia="华文楷体" w:hint="eastAsia"/>
          <w:sz w:val="24"/>
        </w:rPr>
        <w:t>，</w:t>
      </w:r>
      <w:r w:rsidR="00D058F2">
        <w:rPr>
          <w:rFonts w:eastAsia="华文楷体"/>
          <w:sz w:val="24"/>
        </w:rPr>
        <w:t>GVN</w:t>
      </w:r>
      <w:r w:rsidR="00D058F2">
        <w:rPr>
          <w:rFonts w:eastAsia="华文楷体" w:hint="eastAsia"/>
          <w:sz w:val="24"/>
        </w:rPr>
        <w:t>）优化，再转换回</w:t>
      </w:r>
      <w:r w:rsidR="00D058F2">
        <w:rPr>
          <w:rFonts w:eastAsia="华文楷体" w:hint="eastAsia"/>
          <w:sz w:val="24"/>
        </w:rPr>
        <w:t>R</w:t>
      </w:r>
      <w:r w:rsidR="00D058F2">
        <w:rPr>
          <w:rFonts w:eastAsia="华文楷体"/>
          <w:sz w:val="24"/>
        </w:rPr>
        <w:t>TL</w:t>
      </w:r>
      <w:r w:rsidR="00F273AE">
        <w:rPr>
          <w:rFonts w:eastAsia="华文楷体" w:hint="eastAsia"/>
          <w:sz w:val="24"/>
        </w:rPr>
        <w:t>。</w:t>
      </w:r>
    </w:p>
    <w:p w14:paraId="25FE3B4B" w14:textId="799986BB"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r w:rsidR="0061529D" w:rsidRPr="00BE2C37">
        <w:rPr>
          <w:rFonts w:eastAsia="华文楷体"/>
          <w:sz w:val="24"/>
          <w:vertAlign w:val="superscript"/>
        </w:rPr>
        <w:t>[8,30]</w:t>
      </w:r>
    </w:p>
    <w:p w14:paraId="2DACC5E2" w14:textId="73B17319"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66A8D62F"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Gallina</w:t>
      </w:r>
      <w:proofErr w:type="spellEnd"/>
      <w:r w:rsidR="005F68CF" w:rsidRPr="00DE081F">
        <w:rPr>
          <w:rFonts w:eastAsia="华文楷体" w:hint="eastAsia"/>
          <w:sz w:val="24"/>
        </w:rPr>
        <w:t>经验证的编译器</w:t>
      </w:r>
      <w:proofErr w:type="spellStart"/>
      <w:r w:rsidR="005F68CF" w:rsidRPr="00DE081F">
        <w:rPr>
          <w:rFonts w:eastAsia="华文楷体" w:hint="eastAsia"/>
          <w:sz w:val="24"/>
        </w:rPr>
        <w:t>CertiCoq</w:t>
      </w:r>
      <w:proofErr w:type="spellEnd"/>
      <w:r w:rsidR="0061529D" w:rsidRPr="00BE2C37">
        <w:rPr>
          <w:rFonts w:eastAsia="华文楷体"/>
          <w:sz w:val="24"/>
          <w:vertAlign w:val="superscript"/>
        </w:rPr>
        <w:t>[9]</w:t>
      </w:r>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424D112" w14:textId="6ADAC30E" w:rsidR="00B476F1" w:rsidRPr="00B476F1" w:rsidRDefault="00ED4D33" w:rsidP="00B476F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0DE2483A" w14:textId="0D5F35B3" w:rsidR="00B476F1" w:rsidRDefault="00237F81" w:rsidP="00DE081F">
      <w:pPr>
        <w:pStyle w:val="af2"/>
        <w:numPr>
          <w:ilvl w:val="2"/>
          <w:numId w:val="12"/>
        </w:numPr>
        <w:snapToGrid w:val="0"/>
        <w:spacing w:beforeLines="50" w:before="156" w:line="300" w:lineRule="auto"/>
        <w:ind w:firstLineChars="0"/>
        <w:jc w:val="left"/>
        <w:rPr>
          <w:rFonts w:eastAsia="华文楷体"/>
          <w:sz w:val="24"/>
        </w:rPr>
      </w:pPr>
      <w:proofErr w:type="spellStart"/>
      <w:r>
        <w:rPr>
          <w:rFonts w:eastAsia="华文楷体"/>
          <w:sz w:val="24"/>
        </w:rPr>
        <w:t>miniML</w:t>
      </w:r>
      <w:proofErr w:type="spellEnd"/>
      <w:r>
        <w:rPr>
          <w:rFonts w:eastAsia="华文楷体" w:hint="eastAsia"/>
          <w:sz w:val="24"/>
        </w:rPr>
        <w:t>经验证的编译器前端</w:t>
      </w:r>
      <w:proofErr w:type="spellStart"/>
      <w:r w:rsidRPr="00237F81">
        <w:rPr>
          <w:rFonts w:eastAsia="华文楷体"/>
          <w:sz w:val="24"/>
        </w:rPr>
        <w:t>MLCompCert</w:t>
      </w:r>
      <w:proofErr w:type="spellEnd"/>
      <w:r w:rsidRPr="00237F81">
        <w:rPr>
          <w:rFonts w:eastAsia="华文楷体"/>
          <w:sz w:val="24"/>
          <w:vertAlign w:val="superscript"/>
        </w:rPr>
        <w:t>[40]</w:t>
      </w:r>
    </w:p>
    <w:p w14:paraId="189BC6E8" w14:textId="7EB4A733" w:rsidR="00237F81" w:rsidRDefault="00606C2E" w:rsidP="003F0DB3">
      <w:pPr>
        <w:pStyle w:val="af2"/>
        <w:snapToGrid w:val="0"/>
        <w:spacing w:beforeLines="50" w:before="156" w:line="300" w:lineRule="auto"/>
        <w:ind w:left="1678" w:firstLine="480"/>
        <w:jc w:val="left"/>
        <w:rPr>
          <w:rFonts w:eastAsia="华文楷体"/>
          <w:sz w:val="24"/>
        </w:rPr>
      </w:pPr>
      <w:proofErr w:type="spellStart"/>
      <w:r w:rsidRPr="00237F81">
        <w:rPr>
          <w:rFonts w:eastAsia="华文楷体"/>
          <w:sz w:val="24"/>
        </w:rPr>
        <w:t>MLCompCert</w:t>
      </w:r>
      <w:proofErr w:type="spellEnd"/>
      <w:r>
        <w:rPr>
          <w:rFonts w:eastAsia="华文楷体" w:hint="eastAsia"/>
          <w:sz w:val="24"/>
        </w:rPr>
        <w:t>是</w:t>
      </w:r>
      <w:r w:rsidR="0024285B" w:rsidRPr="0024285B">
        <w:rPr>
          <w:rFonts w:eastAsia="华文楷体"/>
          <w:sz w:val="24"/>
        </w:rPr>
        <w:t xml:space="preserve">Zaynah </w:t>
      </w:r>
      <w:proofErr w:type="spellStart"/>
      <w:r w:rsidR="0024285B" w:rsidRPr="0024285B">
        <w:rPr>
          <w:rFonts w:eastAsia="华文楷体"/>
          <w:sz w:val="24"/>
        </w:rPr>
        <w:t>Dargaye</w:t>
      </w:r>
      <w:proofErr w:type="spellEnd"/>
      <w:r w:rsidR="0024285B">
        <w:rPr>
          <w:rFonts w:eastAsia="华文楷体" w:hint="eastAsia"/>
          <w:sz w:val="24"/>
        </w:rPr>
        <w:t>等人设计的</w:t>
      </w:r>
      <w:r>
        <w:rPr>
          <w:rFonts w:eastAsia="华文楷体" w:hint="eastAsia"/>
          <w:sz w:val="24"/>
        </w:rPr>
        <w:t>一个经验证的编译器前端</w:t>
      </w:r>
      <w:r w:rsidR="00260432">
        <w:rPr>
          <w:rFonts w:eastAsia="华文楷体" w:hint="eastAsia"/>
          <w:sz w:val="24"/>
        </w:rPr>
        <w:t>。</w:t>
      </w:r>
      <w:r w:rsidR="00265E7F">
        <w:rPr>
          <w:rFonts w:eastAsia="华文楷体" w:hint="eastAsia"/>
          <w:sz w:val="24"/>
        </w:rPr>
        <w:t>它的源语言是</w:t>
      </w:r>
      <w:r w:rsidR="00265E7F">
        <w:rPr>
          <w:rFonts w:eastAsia="华文楷体" w:hint="eastAsia"/>
          <w:sz w:val="24"/>
        </w:rPr>
        <w:t>M</w:t>
      </w:r>
      <w:r w:rsidR="00265E7F">
        <w:rPr>
          <w:rFonts w:eastAsia="华文楷体"/>
          <w:sz w:val="24"/>
        </w:rPr>
        <w:t>L</w:t>
      </w:r>
      <w:r w:rsidR="00265E7F">
        <w:rPr>
          <w:rFonts w:eastAsia="华文楷体" w:hint="eastAsia"/>
          <w:sz w:val="24"/>
        </w:rPr>
        <w:t>纯函数式</w:t>
      </w:r>
      <w:r w:rsidR="0074626B">
        <w:rPr>
          <w:rFonts w:eastAsia="华文楷体" w:hint="eastAsia"/>
          <w:sz w:val="24"/>
        </w:rPr>
        <w:t>语言</w:t>
      </w:r>
      <w:r w:rsidR="00265E7F">
        <w:rPr>
          <w:rFonts w:eastAsia="华文楷体" w:hint="eastAsia"/>
          <w:sz w:val="24"/>
        </w:rPr>
        <w:t>的部分，即</w:t>
      </w:r>
      <w:proofErr w:type="spellStart"/>
      <w:r w:rsidR="00265E7F">
        <w:rPr>
          <w:rFonts w:eastAsia="华文楷体" w:hint="eastAsia"/>
          <w:sz w:val="24"/>
        </w:rPr>
        <w:t>m</w:t>
      </w:r>
      <w:r w:rsidR="00265E7F">
        <w:rPr>
          <w:rFonts w:eastAsia="华文楷体"/>
          <w:sz w:val="24"/>
        </w:rPr>
        <w:t>iniML</w:t>
      </w:r>
      <w:proofErr w:type="spellEnd"/>
      <w:r w:rsidR="00265E7F">
        <w:rPr>
          <w:rFonts w:eastAsia="华文楷体" w:hint="eastAsia"/>
          <w:sz w:val="24"/>
        </w:rPr>
        <w:t>，包</w:t>
      </w:r>
      <w:r w:rsidR="00265E7F">
        <w:rPr>
          <w:rFonts w:eastAsia="华文楷体" w:hint="eastAsia"/>
          <w:sz w:val="24"/>
        </w:rPr>
        <w:lastRenderedPageBreak/>
        <w:t>括了</w:t>
      </w:r>
      <w:r w:rsidR="00265E7F" w:rsidRPr="00726C6F">
        <w:rPr>
          <w:rFonts w:eastAsia="华文楷体" w:hint="eastAsia"/>
          <w:sz w:val="24"/>
        </w:rPr>
        <w:t>λ</w:t>
      </w:r>
      <w:r w:rsidR="00265E7F">
        <w:rPr>
          <w:rFonts w:eastAsia="华文楷体" w:hint="eastAsia"/>
          <w:sz w:val="24"/>
        </w:rPr>
        <w:t>演算、</w:t>
      </w:r>
      <w:r w:rsidR="00265E7F">
        <w:rPr>
          <w:rFonts w:eastAsia="华文楷体" w:hint="eastAsia"/>
          <w:sz w:val="24"/>
        </w:rPr>
        <w:t>l</w:t>
      </w:r>
      <w:r w:rsidR="00265E7F">
        <w:rPr>
          <w:rFonts w:eastAsia="华文楷体"/>
          <w:sz w:val="24"/>
        </w:rPr>
        <w:t>et</w:t>
      </w:r>
      <w:r w:rsidR="00265E7F">
        <w:rPr>
          <w:rFonts w:eastAsia="华文楷体" w:hint="eastAsia"/>
          <w:sz w:val="24"/>
        </w:rPr>
        <w:t>绑定、模式匹配等。</w:t>
      </w:r>
      <w:r w:rsidR="00260432">
        <w:rPr>
          <w:rFonts w:eastAsia="华文楷体" w:hint="eastAsia"/>
          <w:sz w:val="24"/>
        </w:rPr>
        <w:t>它的目标语言是</w:t>
      </w:r>
      <w:proofErr w:type="spellStart"/>
      <w:r w:rsidR="00260432">
        <w:rPr>
          <w:rFonts w:eastAsia="华文楷体" w:hint="eastAsia"/>
          <w:sz w:val="24"/>
        </w:rPr>
        <w:t>C</w:t>
      </w:r>
      <w:r w:rsidR="00260432">
        <w:rPr>
          <w:rFonts w:eastAsia="华文楷体"/>
          <w:sz w:val="24"/>
        </w:rPr>
        <w:t>ompCert</w:t>
      </w:r>
      <w:proofErr w:type="spellEnd"/>
      <w:r w:rsidR="00260432">
        <w:rPr>
          <w:rFonts w:eastAsia="华文楷体" w:hint="eastAsia"/>
          <w:sz w:val="24"/>
        </w:rPr>
        <w:t>编译器后端的中间语言</w:t>
      </w:r>
      <w:proofErr w:type="spellStart"/>
      <w:r w:rsidR="00260432">
        <w:rPr>
          <w:rFonts w:eastAsia="华文楷体" w:hint="eastAsia"/>
          <w:sz w:val="24"/>
        </w:rPr>
        <w:t>C</w:t>
      </w:r>
      <w:r w:rsidR="00260432">
        <w:rPr>
          <w:rFonts w:eastAsia="华文楷体"/>
          <w:sz w:val="24"/>
        </w:rPr>
        <w:t>minor</w:t>
      </w:r>
      <w:proofErr w:type="spellEnd"/>
      <w:r w:rsidR="00487021">
        <w:rPr>
          <w:rFonts w:eastAsia="华文楷体" w:hint="eastAsia"/>
          <w:sz w:val="24"/>
        </w:rPr>
        <w:t>，即一种类似于</w:t>
      </w:r>
      <w:r w:rsidR="00487021">
        <w:rPr>
          <w:rFonts w:eastAsia="华文楷体" w:hint="eastAsia"/>
          <w:sz w:val="24"/>
        </w:rPr>
        <w:t>C</w:t>
      </w:r>
      <w:r w:rsidR="00487021">
        <w:rPr>
          <w:rFonts w:eastAsia="华文楷体" w:hint="eastAsia"/>
          <w:sz w:val="24"/>
        </w:rPr>
        <w:t>语言的底层语言</w:t>
      </w:r>
      <w:r w:rsidR="00260432">
        <w:rPr>
          <w:rFonts w:eastAsia="华文楷体" w:hint="eastAsia"/>
          <w:sz w:val="24"/>
        </w:rPr>
        <w:t>。</w:t>
      </w:r>
      <w:r w:rsidR="0074626B">
        <w:rPr>
          <w:rFonts w:eastAsia="华文楷体" w:hint="eastAsia"/>
          <w:sz w:val="24"/>
        </w:rPr>
        <w:t>该编译器</w:t>
      </w:r>
      <w:r w:rsidR="0032462F">
        <w:rPr>
          <w:rFonts w:eastAsia="华文楷体" w:hint="eastAsia"/>
          <w:sz w:val="24"/>
        </w:rPr>
        <w:t>实现了一些经典的函数式程序编译优化</w:t>
      </w:r>
      <w:r w:rsidR="00501677">
        <w:rPr>
          <w:rFonts w:eastAsia="华文楷体" w:hint="eastAsia"/>
          <w:sz w:val="24"/>
        </w:rPr>
        <w:t>，例如</w:t>
      </w:r>
      <w:r w:rsidR="00501677" w:rsidRPr="00501677">
        <w:rPr>
          <w:rFonts w:eastAsia="华文楷体" w:hint="eastAsia"/>
          <w:sz w:val="24"/>
        </w:rPr>
        <w:t>反柯里化</w:t>
      </w:r>
      <w:r w:rsidR="00501677">
        <w:rPr>
          <w:rFonts w:eastAsia="华文楷体" w:hint="eastAsia"/>
          <w:sz w:val="24"/>
        </w:rPr>
        <w:t>（</w:t>
      </w:r>
      <w:proofErr w:type="spellStart"/>
      <w:r w:rsidR="00501677" w:rsidRPr="00501677">
        <w:rPr>
          <w:rFonts w:eastAsia="华文楷体"/>
          <w:sz w:val="24"/>
        </w:rPr>
        <w:t>uncurrying</w:t>
      </w:r>
      <w:proofErr w:type="spellEnd"/>
      <w:r w:rsidR="00501677">
        <w:rPr>
          <w:rFonts w:eastAsia="华文楷体" w:hint="eastAsia"/>
          <w:sz w:val="24"/>
        </w:rPr>
        <w:t>）和统一数据结构表示等。</w:t>
      </w:r>
      <w:r w:rsidR="0024285B">
        <w:rPr>
          <w:rFonts w:eastAsia="华文楷体" w:hint="eastAsia"/>
          <w:sz w:val="24"/>
        </w:rPr>
        <w:t>在</w:t>
      </w:r>
      <w:r w:rsidR="0024285B">
        <w:rPr>
          <w:rFonts w:eastAsia="华文楷体" w:hint="eastAsia"/>
          <w:sz w:val="24"/>
        </w:rPr>
        <w:t>C</w:t>
      </w:r>
      <w:r w:rsidR="0024285B">
        <w:rPr>
          <w:rFonts w:eastAsia="华文楷体"/>
          <w:sz w:val="24"/>
        </w:rPr>
        <w:t>oq</w:t>
      </w:r>
      <w:r w:rsidR="0024285B">
        <w:rPr>
          <w:rFonts w:eastAsia="华文楷体" w:hint="eastAsia"/>
          <w:sz w:val="24"/>
        </w:rPr>
        <w:t>中对该函数式程序编译器前端进行了实现和验证。</w:t>
      </w:r>
    </w:p>
    <w:p w14:paraId="2578056F" w14:textId="44DF1A80" w:rsidR="009B5858" w:rsidRPr="00233CFC" w:rsidRDefault="009B5858"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CompCert</w:t>
      </w:r>
      <w:r w:rsidR="00452730">
        <w:rPr>
          <w:rFonts w:eastAsia="华文楷体" w:hint="eastAsia"/>
          <w:sz w:val="24"/>
        </w:rPr>
        <w:t>SSA</w:t>
      </w:r>
      <w:proofErr w:type="spellEnd"/>
      <w:r w:rsidR="00452730" w:rsidRPr="00BE2C37">
        <w:rPr>
          <w:rFonts w:eastAsia="华文楷体" w:hint="eastAsia"/>
          <w:sz w:val="24"/>
          <w:vertAlign w:val="superscript"/>
        </w:rPr>
        <w:t xml:space="preserve"> </w:t>
      </w:r>
      <w:r w:rsidR="0061529D" w:rsidRPr="00BE2C37">
        <w:rPr>
          <w:rFonts w:eastAsia="华文楷体" w:hint="eastAsia"/>
          <w:sz w:val="24"/>
          <w:vertAlign w:val="superscript"/>
        </w:rPr>
        <w:t>[</w:t>
      </w:r>
      <w:r w:rsidR="0061529D" w:rsidRPr="00BE2C37">
        <w:rPr>
          <w:rFonts w:eastAsia="华文楷体"/>
          <w:sz w:val="24"/>
          <w:vertAlign w:val="superscript"/>
        </w:rPr>
        <w:t>34]</w:t>
      </w:r>
    </w:p>
    <w:p w14:paraId="0371E080" w14:textId="77777777" w:rsidR="00233CFC" w:rsidRPr="00233CFC" w:rsidRDefault="00233CFC" w:rsidP="00233CFC">
      <w:pPr>
        <w:pStyle w:val="af2"/>
        <w:snapToGrid w:val="0"/>
        <w:spacing w:beforeLines="50" w:before="156" w:line="300" w:lineRule="auto"/>
        <w:ind w:left="1680" w:firstLine="480"/>
        <w:jc w:val="left"/>
        <w:rPr>
          <w:rFonts w:eastAsia="华文楷体"/>
          <w:sz w:val="24"/>
        </w:rPr>
      </w:pPr>
      <w:r w:rsidRPr="00233CFC">
        <w:rPr>
          <w:rFonts w:eastAsia="华文楷体" w:hint="eastAsia"/>
          <w:sz w:val="24"/>
        </w:rPr>
        <w:t>原本的</w:t>
      </w:r>
      <w:proofErr w:type="spellStart"/>
      <w:r w:rsidRPr="00233CFC">
        <w:rPr>
          <w:rFonts w:eastAsia="华文楷体"/>
          <w:sz w:val="24"/>
        </w:rPr>
        <w:t>CompCert</w:t>
      </w:r>
      <w:proofErr w:type="spellEnd"/>
      <w:r w:rsidRPr="00233CFC">
        <w:rPr>
          <w:rFonts w:eastAsia="华文楷体" w:hint="eastAsia"/>
          <w:sz w:val="24"/>
        </w:rPr>
        <w:t>并不使用基于</w:t>
      </w:r>
      <w:r w:rsidRPr="00233CFC">
        <w:rPr>
          <w:rFonts w:eastAsia="华文楷体"/>
          <w:sz w:val="24"/>
        </w:rPr>
        <w:t>SSA</w:t>
      </w:r>
      <w:r w:rsidRPr="00233CFC">
        <w:rPr>
          <w:rFonts w:eastAsia="华文楷体" w:hint="eastAsia"/>
          <w:sz w:val="24"/>
        </w:rPr>
        <w:t>的中间语言。而在这个版本的</w:t>
      </w:r>
      <w:proofErr w:type="spellStart"/>
      <w:r w:rsidRPr="00233CFC">
        <w:rPr>
          <w:rFonts w:eastAsia="华文楷体"/>
          <w:sz w:val="24"/>
        </w:rPr>
        <w:t>CompCert</w:t>
      </w:r>
      <w:proofErr w:type="spellEnd"/>
      <w:r w:rsidRPr="00233CFC">
        <w:rPr>
          <w:rFonts w:eastAsia="华文楷体" w:hint="eastAsia"/>
          <w:sz w:val="24"/>
        </w:rPr>
        <w:t>中，先将</w:t>
      </w:r>
      <w:r w:rsidRPr="00233CFC">
        <w:rPr>
          <w:rFonts w:eastAsia="华文楷体"/>
          <w:sz w:val="24"/>
        </w:rPr>
        <w:t>RTL</w:t>
      </w:r>
      <w:r w:rsidRPr="00233CFC">
        <w:rPr>
          <w:rFonts w:eastAsia="华文楷体" w:hint="eastAsia"/>
          <w:sz w:val="24"/>
        </w:rPr>
        <w:t>中间语言转换为</w:t>
      </w:r>
      <w:r w:rsidRPr="00233CFC">
        <w:rPr>
          <w:rFonts w:eastAsia="华文楷体"/>
          <w:sz w:val="24"/>
        </w:rPr>
        <w:t>SSA</w:t>
      </w:r>
      <w:r w:rsidRPr="00233CFC">
        <w:rPr>
          <w:rFonts w:eastAsia="华文楷体" w:hint="eastAsia"/>
          <w:sz w:val="24"/>
        </w:rPr>
        <w:t>程序，对其进行针对</w:t>
      </w:r>
      <w:r w:rsidRPr="00233CFC">
        <w:rPr>
          <w:rFonts w:eastAsia="华文楷体"/>
          <w:sz w:val="24"/>
        </w:rPr>
        <w:t>SSA</w:t>
      </w:r>
      <w:r w:rsidRPr="00233CFC">
        <w:rPr>
          <w:rFonts w:eastAsia="华文楷体" w:hint="eastAsia"/>
          <w:sz w:val="24"/>
        </w:rPr>
        <w:t>的</w:t>
      </w:r>
      <w:r w:rsidRPr="00233CFC">
        <w:rPr>
          <w:rFonts w:eastAsia="华文楷体"/>
          <w:sz w:val="24"/>
        </w:rPr>
        <w:t>GVN</w:t>
      </w:r>
      <w:r w:rsidRPr="00233CFC">
        <w:rPr>
          <w:rFonts w:eastAsia="华文楷体" w:hint="eastAsia"/>
          <w:sz w:val="24"/>
        </w:rPr>
        <w:t>优化，再转换回</w:t>
      </w:r>
      <w:r w:rsidRPr="00233CFC">
        <w:rPr>
          <w:rFonts w:eastAsia="华文楷体"/>
          <w:sz w:val="24"/>
        </w:rPr>
        <w:t>RTL</w:t>
      </w:r>
      <w:r w:rsidRPr="00233CFC">
        <w:rPr>
          <w:rFonts w:eastAsia="华文楷体" w:hint="eastAsia"/>
          <w:sz w:val="24"/>
        </w:rPr>
        <w:t>，与</w:t>
      </w:r>
      <w:proofErr w:type="spellStart"/>
      <w:r w:rsidRPr="00233CFC">
        <w:rPr>
          <w:rFonts w:eastAsia="华文楷体"/>
          <w:sz w:val="24"/>
        </w:rPr>
        <w:t>CompCert</w:t>
      </w:r>
      <w:proofErr w:type="spellEnd"/>
      <w:r w:rsidRPr="00233CFC">
        <w:rPr>
          <w:rFonts w:eastAsia="华文楷体" w:hint="eastAsia"/>
          <w:sz w:val="24"/>
        </w:rPr>
        <w:t>接下来的编译过程连接起来。</w:t>
      </w:r>
      <w:r w:rsidRPr="00233CFC">
        <w:rPr>
          <w:rFonts w:eastAsia="华文楷体"/>
          <w:sz w:val="24"/>
        </w:rPr>
        <w:t>GVN</w:t>
      </w:r>
      <w:r w:rsidRPr="00233CFC">
        <w:rPr>
          <w:rFonts w:eastAsia="华文楷体" w:hint="eastAsia"/>
          <w:sz w:val="24"/>
        </w:rPr>
        <w:t>优化是指对相同值的变量赋予相同的编号，从而消除冗余的计算。这里的</w:t>
      </w:r>
      <w:r w:rsidRPr="00233CFC">
        <w:rPr>
          <w:rFonts w:eastAsia="华文楷体"/>
          <w:sz w:val="24"/>
        </w:rPr>
        <w:t>SSA</w:t>
      </w:r>
      <w:r w:rsidRPr="00233CFC">
        <w:rPr>
          <w:rFonts w:eastAsia="华文楷体" w:hint="eastAsia"/>
          <w:sz w:val="24"/>
        </w:rPr>
        <w:t>程序状态与</w:t>
      </w:r>
      <w:r w:rsidRPr="00233CFC">
        <w:rPr>
          <w:rFonts w:eastAsia="华文楷体"/>
          <w:sz w:val="24"/>
        </w:rPr>
        <w:t>RTL</w:t>
      </w:r>
      <w:r w:rsidRPr="00233CFC">
        <w:rPr>
          <w:rFonts w:eastAsia="华文楷体" w:hint="eastAsia"/>
          <w:sz w:val="24"/>
        </w:rPr>
        <w:t>程序状态类似，除了寄存器和当前函数类型要进行修改。</w:t>
      </w:r>
      <w:r w:rsidRPr="00233CFC">
        <w:rPr>
          <w:rFonts w:eastAsia="华文楷体"/>
          <w:sz w:val="24"/>
        </w:rPr>
        <w:t>ϕ</w:t>
      </w:r>
      <w:r w:rsidRPr="00233CFC">
        <w:rPr>
          <w:rFonts w:eastAsia="华文楷体" w:hint="eastAsia"/>
          <w:sz w:val="24"/>
        </w:rPr>
        <w:t>函数没有放在基本代码块中，</w:t>
      </w:r>
      <w:r w:rsidRPr="00233CFC">
        <w:rPr>
          <w:rFonts w:eastAsia="华文楷体"/>
          <w:sz w:val="24"/>
        </w:rPr>
        <w:t>ϕ</w:t>
      </w:r>
      <w:r w:rsidRPr="00233CFC">
        <w:rPr>
          <w:rFonts w:eastAsia="华文楷体" w:hint="eastAsia"/>
          <w:sz w:val="24"/>
        </w:rPr>
        <w:t>指令代码块与普通指令构成的基本块是平行的结构。它们的语义也是平行定义的，对基本代码块的控制流图定义了小步操作语义，对</w:t>
      </w:r>
      <w:r w:rsidRPr="00233CFC">
        <w:rPr>
          <w:rFonts w:eastAsia="华文楷体"/>
          <w:sz w:val="24"/>
        </w:rPr>
        <w:t>ϕ</w:t>
      </w:r>
      <w:r w:rsidRPr="00233CFC">
        <w:rPr>
          <w:rFonts w:eastAsia="华文楷体" w:hint="eastAsia"/>
          <w:sz w:val="24"/>
        </w:rPr>
        <w:t>代码块定义了大步操作语义。对于指令</w:t>
      </w:r>
      <w:proofErr w:type="spellStart"/>
      <w:r w:rsidRPr="00233CFC">
        <w:rPr>
          <w:rFonts w:eastAsia="华文楷体"/>
          <w:sz w:val="24"/>
        </w:rPr>
        <w:t>Inop</w:t>
      </w:r>
      <w:proofErr w:type="spellEnd"/>
      <w:r w:rsidRPr="00233CFC">
        <w:rPr>
          <w:rFonts w:eastAsia="华文楷体"/>
          <w:sz w:val="24"/>
        </w:rPr>
        <w:t xml:space="preserve"> pc’</w:t>
      </w:r>
      <w:r w:rsidRPr="00233CFC">
        <w:rPr>
          <w:rFonts w:eastAsia="华文楷体" w:hint="eastAsia"/>
          <w:sz w:val="24"/>
        </w:rPr>
        <w:t>，如果</w:t>
      </w:r>
      <w:r w:rsidRPr="00233CFC">
        <w:rPr>
          <w:rFonts w:eastAsia="华文楷体"/>
          <w:sz w:val="24"/>
        </w:rPr>
        <w:t>pc’</w:t>
      </w:r>
      <w:r w:rsidRPr="00233CFC">
        <w:rPr>
          <w:rFonts w:eastAsia="华文楷体" w:hint="eastAsia"/>
          <w:sz w:val="24"/>
        </w:rPr>
        <w:t>是一个连接点，就去执行依附在这个点上的</w:t>
      </w:r>
      <w:r w:rsidRPr="00233CFC">
        <w:rPr>
          <w:rFonts w:eastAsia="华文楷体"/>
          <w:sz w:val="24"/>
        </w:rPr>
        <w:t>ϕ</w:t>
      </w:r>
      <w:r w:rsidRPr="00233CFC">
        <w:rPr>
          <w:rFonts w:eastAsia="华文楷体" w:hint="eastAsia"/>
          <w:sz w:val="24"/>
        </w:rPr>
        <w:t>代码块，然后控制流才能回到</w:t>
      </w:r>
      <w:r w:rsidRPr="00233CFC">
        <w:rPr>
          <w:rFonts w:eastAsia="华文楷体"/>
          <w:sz w:val="24"/>
        </w:rPr>
        <w:t>pc’</w:t>
      </w:r>
      <w:r w:rsidRPr="00233CFC">
        <w:rPr>
          <w:rFonts w:eastAsia="华文楷体" w:hint="eastAsia"/>
          <w:sz w:val="24"/>
        </w:rPr>
        <w:t>。定义该</w:t>
      </w:r>
      <w:r w:rsidRPr="00233CFC">
        <w:rPr>
          <w:rFonts w:eastAsia="华文楷体"/>
          <w:sz w:val="24"/>
        </w:rPr>
        <w:t>SSA</w:t>
      </w:r>
      <w:r w:rsidRPr="00233CFC">
        <w:rPr>
          <w:rFonts w:eastAsia="华文楷体" w:hint="eastAsia"/>
          <w:sz w:val="24"/>
        </w:rPr>
        <w:t>语言的操作语义和结构上的约束条件，利用它的全局属性对程序的局部优化进行推理。这样，就得到了一个经验证的、基于</w:t>
      </w:r>
      <w:r w:rsidRPr="00233CFC">
        <w:rPr>
          <w:rFonts w:eastAsia="华文楷体"/>
          <w:sz w:val="24"/>
        </w:rPr>
        <w:t>SSA</w:t>
      </w:r>
      <w:r w:rsidRPr="00233CFC">
        <w:rPr>
          <w:rFonts w:eastAsia="华文楷体" w:hint="eastAsia"/>
          <w:sz w:val="24"/>
        </w:rPr>
        <w:t>的中端。</w:t>
      </w:r>
    </w:p>
    <w:p w14:paraId="3E08868E" w14:textId="42BE487F" w:rsidR="00233CFC" w:rsidRPr="00233CFC" w:rsidRDefault="00233CFC" w:rsidP="00233CFC">
      <w:pPr>
        <w:pStyle w:val="af2"/>
        <w:adjustRightInd w:val="0"/>
        <w:snapToGrid w:val="0"/>
        <w:spacing w:beforeLines="50" w:before="156" w:line="300" w:lineRule="auto"/>
        <w:ind w:left="1678" w:firstLine="480"/>
        <w:jc w:val="left"/>
        <w:rPr>
          <w:rFonts w:eastAsia="华文楷体"/>
          <w:sz w:val="24"/>
        </w:rPr>
      </w:pPr>
      <w:r w:rsidRPr="00233CFC">
        <w:rPr>
          <w:rFonts w:eastAsia="华文楷体" w:hint="eastAsia"/>
          <w:sz w:val="24"/>
        </w:rPr>
        <w:t>这样的工作提供了一个经验证的、基于</w:t>
      </w:r>
      <w:r w:rsidRPr="00233CFC">
        <w:rPr>
          <w:rFonts w:eastAsia="华文楷体" w:hint="eastAsia"/>
          <w:sz w:val="24"/>
        </w:rPr>
        <w:t>SSA</w:t>
      </w:r>
      <w:r w:rsidRPr="00233CFC">
        <w:rPr>
          <w:rFonts w:eastAsia="华文楷体" w:hint="eastAsia"/>
          <w:sz w:val="24"/>
        </w:rPr>
        <w:t>中间语言的编译器。虽然它的源语言是</w:t>
      </w:r>
      <w:proofErr w:type="spellStart"/>
      <w:r w:rsidRPr="00233CFC">
        <w:rPr>
          <w:rFonts w:eastAsia="华文楷体" w:hint="eastAsia"/>
          <w:sz w:val="24"/>
        </w:rPr>
        <w:t>Clight</w:t>
      </w:r>
      <w:proofErr w:type="spellEnd"/>
      <w:r w:rsidRPr="00233CFC">
        <w:rPr>
          <w:rFonts w:eastAsia="华文楷体" w:hint="eastAsia"/>
          <w:sz w:val="24"/>
        </w:rPr>
        <w:t>，但是其他语言也可以直接编译到</w:t>
      </w:r>
      <w:r w:rsidRPr="00233CFC">
        <w:rPr>
          <w:rFonts w:eastAsia="华文楷体" w:hint="eastAsia"/>
          <w:sz w:val="24"/>
        </w:rPr>
        <w:t>SSA</w:t>
      </w:r>
      <w:r w:rsidRPr="00233CFC">
        <w:rPr>
          <w:rFonts w:eastAsia="华文楷体" w:hint="eastAsia"/>
          <w:sz w:val="24"/>
        </w:rPr>
        <w:t>中间语言，复用之后的优化及编译过程，得到完整的经验证的编译链。</w:t>
      </w:r>
    </w:p>
    <w:p w14:paraId="720195AB" w14:textId="0F4F47C5"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研究面临的挑战</w:t>
      </w:r>
    </w:p>
    <w:p w14:paraId="5A2A5C7A" w14:textId="0A69A53A"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t>在编译器验证领域，许多工作是围绕</w:t>
      </w:r>
      <w:proofErr w:type="spellStart"/>
      <w:r w:rsidRPr="00817C78">
        <w:rPr>
          <w:rFonts w:eastAsia="华文楷体" w:hint="eastAsia"/>
          <w:sz w:val="24"/>
        </w:rPr>
        <w:t>CompCert</w:t>
      </w:r>
      <w:proofErr w:type="spellEnd"/>
      <w:r w:rsidRPr="00817C78">
        <w:rPr>
          <w:rFonts w:eastAsia="华文楷体" w:hint="eastAsia"/>
          <w:sz w:val="24"/>
        </w:rPr>
        <w:t>编译器展开的。这也就使得研究者们在确立函数式语言的编译目标时，为了使之与</w:t>
      </w:r>
      <w:proofErr w:type="spellStart"/>
      <w:r w:rsidRPr="00817C78">
        <w:rPr>
          <w:rFonts w:eastAsia="华文楷体" w:hint="eastAsia"/>
          <w:sz w:val="24"/>
        </w:rPr>
        <w:t>CompCert</w:t>
      </w:r>
      <w:proofErr w:type="spellEnd"/>
      <w:r w:rsidRPr="00817C78">
        <w:rPr>
          <w:rFonts w:eastAsia="华文楷体" w:hint="eastAsia"/>
          <w:sz w:val="24"/>
        </w:rPr>
        <w:t>链接起来，选择将函数式语言编译到</w:t>
      </w:r>
      <w:proofErr w:type="spellStart"/>
      <w:r>
        <w:rPr>
          <w:rFonts w:eastAsia="华文楷体"/>
          <w:sz w:val="24"/>
        </w:rPr>
        <w:t>Clight</w:t>
      </w:r>
      <w:proofErr w:type="spellEnd"/>
      <w:r w:rsidRPr="00817C78">
        <w:rPr>
          <w:rFonts w:eastAsia="华文楷体" w:hint="eastAsia"/>
          <w:sz w:val="24"/>
        </w:rPr>
        <w:t>。</w:t>
      </w:r>
      <w:r w:rsidR="003137B1" w:rsidRPr="003137B1">
        <w:rPr>
          <w:rFonts w:eastAsia="华文楷体" w:hint="eastAsia"/>
          <w:sz w:val="24"/>
        </w:rPr>
        <w:t>现有的函数式编译器验证工作主要分</w:t>
      </w:r>
      <w:r w:rsidR="003137B1" w:rsidRPr="003137B1">
        <w:rPr>
          <w:rFonts w:eastAsia="华文楷体" w:hint="eastAsia"/>
          <w:sz w:val="24"/>
        </w:rPr>
        <w:t>2</w:t>
      </w:r>
      <w:r w:rsidR="003137B1" w:rsidRPr="003137B1">
        <w:rPr>
          <w:rFonts w:eastAsia="华文楷体" w:hint="eastAsia"/>
          <w:sz w:val="24"/>
        </w:rPr>
        <w:t>种：一种使用基于</w:t>
      </w:r>
      <w:proofErr w:type="spellStart"/>
      <w:r w:rsidR="003137B1" w:rsidRPr="003137B1">
        <w:rPr>
          <w:rFonts w:eastAsia="华文楷体" w:hint="eastAsia"/>
          <w:sz w:val="24"/>
        </w:rPr>
        <w:t>CompCert</w:t>
      </w:r>
      <w:proofErr w:type="spellEnd"/>
      <w:r w:rsidR="003137B1" w:rsidRPr="003137B1">
        <w:rPr>
          <w:rFonts w:eastAsia="华文楷体" w:hint="eastAsia"/>
          <w:sz w:val="24"/>
        </w:rPr>
        <w:t>的框架进行验证，但是由于</w:t>
      </w:r>
      <w:proofErr w:type="spellStart"/>
      <w:r w:rsidR="003137B1" w:rsidRPr="003137B1">
        <w:rPr>
          <w:rFonts w:eastAsia="华文楷体" w:hint="eastAsia"/>
          <w:sz w:val="24"/>
        </w:rPr>
        <w:t>CompCert</w:t>
      </w:r>
      <w:proofErr w:type="spellEnd"/>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w:t>
      </w:r>
      <w:r w:rsidR="003137B1" w:rsidRPr="003137B1">
        <w:rPr>
          <w:rFonts w:eastAsia="华文楷体" w:hint="eastAsia"/>
          <w:sz w:val="24"/>
        </w:rPr>
        <w:lastRenderedPageBreak/>
        <w:t>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proofErr w:type="spellStart"/>
      <w:r w:rsidR="003137B1" w:rsidRPr="003137B1">
        <w:rPr>
          <w:rFonts w:eastAsia="华文楷体" w:hint="eastAsia"/>
          <w:sz w:val="24"/>
        </w:rPr>
        <w:t>CompCert</w:t>
      </w:r>
      <w:proofErr w:type="spellEnd"/>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proofErr w:type="spellStart"/>
      <w:r w:rsidR="003137B1" w:rsidRPr="003137B1">
        <w:rPr>
          <w:rFonts w:eastAsia="华文楷体" w:hint="eastAsia"/>
          <w:sz w:val="24"/>
        </w:rPr>
        <w:t>Gallina</w:t>
      </w:r>
      <w:proofErr w:type="spellEnd"/>
      <w:r w:rsidR="003137B1" w:rsidRPr="003137B1">
        <w:rPr>
          <w:rFonts w:eastAsia="华文楷体" w:hint="eastAsia"/>
          <w:sz w:val="24"/>
        </w:rPr>
        <w:t>的编译器</w:t>
      </w:r>
      <w:proofErr w:type="spellStart"/>
      <w:r w:rsidR="003137B1" w:rsidRPr="003137B1">
        <w:rPr>
          <w:rFonts w:eastAsia="华文楷体" w:hint="eastAsia"/>
          <w:sz w:val="24"/>
        </w:rPr>
        <w:t>CertiCoq</w:t>
      </w:r>
      <w:proofErr w:type="spellEnd"/>
      <w:r w:rsidR="003137B1" w:rsidRPr="007D2DEF">
        <w:rPr>
          <w:rFonts w:eastAsia="华文楷体" w:hint="eastAsia"/>
          <w:sz w:val="24"/>
          <w:vertAlign w:val="superscript"/>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proofErr w:type="spellStart"/>
      <w:r w:rsidR="003137B1" w:rsidRPr="003137B1">
        <w:rPr>
          <w:rFonts w:eastAsia="华文楷体" w:hint="eastAsia"/>
          <w:sz w:val="24"/>
        </w:rPr>
        <w:t>Clight</w:t>
      </w:r>
      <w:proofErr w:type="spellEnd"/>
      <w:r w:rsidR="003137B1" w:rsidRPr="003137B1">
        <w:rPr>
          <w:rFonts w:eastAsia="华文楷体" w:hint="eastAsia"/>
          <w:sz w:val="24"/>
        </w:rPr>
        <w:t>，将其与</w:t>
      </w:r>
      <w:proofErr w:type="spellStart"/>
      <w:r w:rsidR="003137B1" w:rsidRPr="003137B1">
        <w:rPr>
          <w:rFonts w:eastAsia="华文楷体" w:hint="eastAsia"/>
          <w:sz w:val="24"/>
        </w:rPr>
        <w:t>CompCert</w:t>
      </w:r>
      <w:proofErr w:type="spellEnd"/>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29DE9679" w:rsidR="00A2197A" w:rsidRPr="00A2197A" w:rsidRDefault="00A2197A" w:rsidP="00A2197A">
      <w:pPr>
        <w:pStyle w:val="af2"/>
        <w:snapToGrid w:val="0"/>
        <w:spacing w:beforeLines="50" w:before="156" w:line="300" w:lineRule="auto"/>
        <w:ind w:left="902" w:firstLine="480"/>
        <w:jc w:val="left"/>
        <w:rPr>
          <w:rFonts w:eastAsia="华文楷体"/>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proofErr w:type="spellStart"/>
      <w:r w:rsidR="003C3BBD">
        <w:rPr>
          <w:rFonts w:eastAsia="华文楷体" w:hint="eastAsia"/>
          <w:sz w:val="24"/>
        </w:rPr>
        <w:t>V</w:t>
      </w:r>
      <w:r w:rsidR="003C3BBD">
        <w:rPr>
          <w:rFonts w:eastAsia="华文楷体"/>
          <w:sz w:val="24"/>
        </w:rPr>
        <w:t>ellvm</w:t>
      </w:r>
      <w:proofErr w:type="spellEnd"/>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proofErr w:type="spellStart"/>
      <w:r w:rsidR="003C3BBD" w:rsidRPr="003C3BBD">
        <w:rPr>
          <w:rFonts w:eastAsia="华文楷体" w:hint="eastAsia"/>
          <w:sz w:val="24"/>
        </w:rPr>
        <w:t>ITree</w:t>
      </w:r>
      <w:proofErr w:type="spellEnd"/>
      <w:r w:rsidR="003C3BBD" w:rsidRPr="003C3BBD">
        <w:rPr>
          <w:rFonts w:eastAsia="华文楷体" w:hint="eastAsia"/>
          <w:sz w:val="24"/>
        </w:rPr>
        <w:t>的语义</w:t>
      </w:r>
      <w:r w:rsidR="003C3BBD" w:rsidRPr="007D2DEF">
        <w:rPr>
          <w:rFonts w:eastAsia="华文楷体" w:hint="eastAsia"/>
          <w:sz w:val="24"/>
          <w:vertAlign w:val="superscript"/>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w:t>
      </w:r>
      <w:r w:rsidR="004E66B9">
        <w:rPr>
          <w:rFonts w:eastAsia="华文楷体" w:hint="eastAsia"/>
          <w:sz w:val="24"/>
        </w:rPr>
        <w:t>挑战</w:t>
      </w:r>
      <w:r w:rsidR="001530E6">
        <w:rPr>
          <w:rFonts w:eastAsia="华文楷体" w:hint="eastAsia"/>
          <w:sz w:val="24"/>
        </w:rPr>
        <w:t>。</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591F3E28"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7D2DEF">
        <w:rPr>
          <w:rFonts w:eastAsia="华文楷体" w:hint="eastAsia"/>
          <w:sz w:val="24"/>
          <w:vertAlign w:val="superscript"/>
        </w:rPr>
        <w:t>[1]</w:t>
      </w:r>
      <w:r w:rsidRPr="009F32AE">
        <w:rPr>
          <w:rFonts w:eastAsia="华文楷体" w:hint="eastAsia"/>
          <w:sz w:val="24"/>
        </w:rPr>
        <w:t>，需要按照机载软件的要求一样对待编译器。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sz w:val="24"/>
        </w:rPr>
      </w:pPr>
      <w:r w:rsidRPr="00546006">
        <w:rPr>
          <w:rFonts w:eastAsia="华文楷体" w:hint="eastAsia"/>
          <w:sz w:val="24"/>
        </w:rPr>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w:t>
      </w:r>
      <w:r w:rsidR="00546006" w:rsidRPr="00546006">
        <w:rPr>
          <w:rFonts w:eastAsia="华文楷体" w:hint="eastAsia"/>
          <w:sz w:val="24"/>
        </w:rPr>
        <w:lastRenderedPageBreak/>
        <w:t>程中程序由包含函数定义和应用的表达式构成表示为表达式构成，而计算通过对表达式求值来实现。函数式程序的一大特点是函数可以作为参数传递，或者被其他函数返回，形成所谓的高阶函数</w:t>
      </w:r>
      <w:r w:rsidR="00546006" w:rsidRPr="007D2DEF">
        <w:rPr>
          <w:rFonts w:eastAsia="华文楷体" w:hint="eastAsia"/>
          <w:sz w:val="24"/>
          <w:vertAlign w:val="superscript"/>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7D2DEF">
        <w:rPr>
          <w:rFonts w:eastAsia="华文楷体" w:hint="eastAsia"/>
          <w:sz w:val="24"/>
          <w:vertAlign w:val="superscript"/>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w:t>
      </w:r>
      <w:r w:rsidR="00546006" w:rsidRPr="007D2DEF">
        <w:rPr>
          <w:rFonts w:eastAsia="华文楷体" w:hint="eastAsia"/>
          <w:sz w:val="24"/>
          <w:vertAlign w:val="superscript"/>
        </w:rPr>
        <w:t>[12]</w:t>
      </w:r>
      <w:r w:rsidR="00546006" w:rsidRPr="00546006">
        <w:rPr>
          <w:rFonts w:eastAsia="华文楷体" w:hint="eastAsia"/>
          <w:sz w:val="24"/>
        </w:rPr>
        <w:t>等纯函数式语言、</w:t>
      </w:r>
      <w:proofErr w:type="spellStart"/>
      <w:r w:rsidR="00546006" w:rsidRPr="00546006">
        <w:rPr>
          <w:rFonts w:eastAsia="华文楷体" w:hint="eastAsia"/>
          <w:sz w:val="24"/>
        </w:rPr>
        <w:t>OCaml</w:t>
      </w:r>
      <w:proofErr w:type="spellEnd"/>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 xml:space="preserve">Scala </w:t>
      </w:r>
      <w:r w:rsidR="00546006" w:rsidRPr="007D2DEF">
        <w:rPr>
          <w:rFonts w:eastAsia="华文楷体" w:hint="eastAsia"/>
          <w:sz w:val="24"/>
          <w:vertAlign w:val="superscript"/>
        </w:rPr>
        <w:t>[13-14]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9678F42"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t>为了</w:t>
      </w:r>
      <w:r w:rsidR="00013F0D">
        <w:rPr>
          <w:rFonts w:eastAsia="华文楷体" w:hint="eastAsia"/>
          <w:sz w:val="24"/>
        </w:rPr>
        <w:t>建立能够</w:t>
      </w:r>
      <w:r w:rsidR="001D4FC7">
        <w:rPr>
          <w:rFonts w:eastAsia="华文楷体" w:hint="eastAsia"/>
          <w:sz w:val="24"/>
        </w:rPr>
        <w:t>利用</w:t>
      </w:r>
      <w:r w:rsidR="001D4FC7">
        <w:rPr>
          <w:rFonts w:eastAsia="华文楷体" w:hint="eastAsia"/>
          <w:sz w:val="24"/>
        </w:rPr>
        <w:t>S</w:t>
      </w:r>
      <w:r w:rsidR="001D4FC7">
        <w:rPr>
          <w:rFonts w:eastAsia="华文楷体"/>
          <w:sz w:val="24"/>
        </w:rPr>
        <w:t>SA</w:t>
      </w:r>
      <w:r w:rsidR="00013F0D">
        <w:rPr>
          <w:rFonts w:eastAsia="华文楷体" w:hint="eastAsia"/>
          <w:sz w:val="24"/>
        </w:rPr>
        <w:t>优势</w:t>
      </w:r>
      <w:r w:rsidR="001D4FC7">
        <w:rPr>
          <w:rFonts w:eastAsia="华文楷体" w:hint="eastAsia"/>
          <w:sz w:val="24"/>
        </w:rPr>
        <w:t>并且</w:t>
      </w:r>
      <w:r w:rsidR="00FA274A">
        <w:rPr>
          <w:rFonts w:eastAsia="华文楷体" w:hint="eastAsia"/>
          <w:sz w:val="24"/>
        </w:rPr>
        <w:t>经</w:t>
      </w:r>
      <w:r w:rsidR="00013F0D">
        <w:rPr>
          <w:rFonts w:eastAsia="华文楷体" w:hint="eastAsia"/>
          <w:sz w:val="24"/>
        </w:rPr>
        <w:t>过</w:t>
      </w:r>
      <w:r w:rsidR="00FA274A">
        <w:rPr>
          <w:rFonts w:eastAsia="华文楷体" w:hint="eastAsia"/>
          <w:sz w:val="24"/>
        </w:rPr>
        <w:t>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proofErr w:type="spellStart"/>
      <w:r w:rsidR="00C41C47">
        <w:rPr>
          <w:rFonts w:eastAsia="华文楷体" w:hint="eastAsia"/>
          <w:sz w:val="24"/>
        </w:rPr>
        <w:t>C</w:t>
      </w:r>
      <w:r w:rsidR="00C41C47">
        <w:rPr>
          <w:rFonts w:eastAsia="华文楷体"/>
          <w:sz w:val="24"/>
        </w:rPr>
        <w:t>ompCert</w:t>
      </w:r>
      <w:proofErr w:type="spellEnd"/>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proofErr w:type="spellStart"/>
      <w:r w:rsidR="00FE43D6" w:rsidRPr="00F42F29">
        <w:rPr>
          <w:rFonts w:eastAsia="华文楷体" w:hint="eastAsia"/>
          <w:sz w:val="24"/>
        </w:rPr>
        <w:t>MLRisc</w:t>
      </w:r>
      <w:proofErr w:type="spellEnd"/>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72AB4F1" w14:textId="0E065FF3" w:rsidR="00B1122C" w:rsidRPr="00B1122C" w:rsidRDefault="00B1122C" w:rsidP="00D16660">
      <w:pPr>
        <w:pStyle w:val="TextofReference1"/>
        <w:numPr>
          <w:ilvl w:val="0"/>
          <w:numId w:val="5"/>
        </w:numPr>
        <w:snapToGrid w:val="0"/>
        <w:spacing w:line="240" w:lineRule="auto"/>
        <w:ind w:left="902"/>
        <w:jc w:val="left"/>
        <w:rPr>
          <w:sz w:val="24"/>
          <w:szCs w:val="24"/>
        </w:rPr>
      </w:pPr>
      <w:permStart w:id="1504274964" w:edGrp="everyone"/>
      <w:proofErr w:type="spellStart"/>
      <w:r w:rsidRPr="00B1122C">
        <w:rPr>
          <w:sz w:val="24"/>
          <w:szCs w:val="24"/>
        </w:rPr>
        <w:t>Brosgol</w:t>
      </w:r>
      <w:proofErr w:type="spellEnd"/>
      <w:r w:rsidRPr="00B1122C">
        <w:rPr>
          <w:sz w:val="24"/>
          <w:szCs w:val="24"/>
        </w:rPr>
        <w:t xml:space="preserve"> B, </w:t>
      </w:r>
      <w:proofErr w:type="spellStart"/>
      <w:r w:rsidRPr="00B1122C">
        <w:rPr>
          <w:sz w:val="24"/>
          <w:szCs w:val="24"/>
        </w:rPr>
        <w:t>Comar</w:t>
      </w:r>
      <w:proofErr w:type="spellEnd"/>
      <w:r w:rsidRPr="00B1122C">
        <w:rPr>
          <w:sz w:val="24"/>
          <w:szCs w:val="24"/>
        </w:rPr>
        <w:t xml:space="preserve"> C. DO</w:t>
      </w:r>
      <w:r w:rsidRPr="00B1122C">
        <w:rPr>
          <w:sz w:val="24"/>
          <w:szCs w:val="24"/>
        </w:rPr>
        <w:softHyphen/>
        <w:t xml:space="preserve">178C: </w:t>
      </w:r>
      <w:r w:rsidRPr="00D16660">
        <w:rPr>
          <w:i/>
          <w:iCs/>
          <w:sz w:val="24"/>
          <w:szCs w:val="24"/>
        </w:rPr>
        <w:t>A new standard for software safety certification</w:t>
      </w:r>
      <w:r w:rsidRPr="00B1122C">
        <w:rPr>
          <w:sz w:val="24"/>
          <w:szCs w:val="24"/>
        </w:rPr>
        <w:t xml:space="preserve"> </w:t>
      </w:r>
      <w:r w:rsidR="001377A1">
        <w:rPr>
          <w:sz w:val="24"/>
          <w:szCs w:val="24"/>
        </w:rPr>
        <w:t xml:space="preserve">[R], </w:t>
      </w:r>
      <w:r w:rsidRPr="00B1122C">
        <w:rPr>
          <w:sz w:val="24"/>
          <w:szCs w:val="24"/>
        </w:rPr>
        <w:t>ADA CORE TECHNOLOGIES NEW YORK NY, 2010.</w:t>
      </w:r>
    </w:p>
    <w:p w14:paraId="2C6C3CD2" w14:textId="63E547F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lastRenderedPageBreak/>
        <w:t xml:space="preserve">Yang X, Chen Y, Eide E, et al. </w:t>
      </w:r>
      <w:r w:rsidRPr="00D16660">
        <w:rPr>
          <w:i/>
          <w:iCs/>
          <w:sz w:val="24"/>
          <w:szCs w:val="24"/>
        </w:rPr>
        <w:t>Finding and understanding bugs in C compilers</w:t>
      </w:r>
      <w:r w:rsidR="00D16660">
        <w:rPr>
          <w:sz w:val="24"/>
          <w:szCs w:val="24"/>
        </w:rPr>
        <w:t xml:space="preserve">, </w:t>
      </w:r>
      <w:r w:rsidRPr="00B1122C">
        <w:rPr>
          <w:sz w:val="24"/>
          <w:szCs w:val="24"/>
        </w:rPr>
        <w:t>Proceedings of the 32nd ACM SIGPLAN conference on Programming language design and implementation. 2011: 283</w:t>
      </w:r>
      <w:r w:rsidRPr="00B1122C">
        <w:rPr>
          <w:sz w:val="24"/>
          <w:szCs w:val="24"/>
        </w:rPr>
        <w:softHyphen/>
        <w:t>294.</w:t>
      </w:r>
    </w:p>
    <w:p w14:paraId="4F6611C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Leroy X. </w:t>
      </w:r>
      <w:r w:rsidRPr="001377A1">
        <w:rPr>
          <w:i/>
          <w:iCs/>
          <w:sz w:val="24"/>
          <w:szCs w:val="24"/>
        </w:rPr>
        <w:t>A formally verified compiler back</w:t>
      </w:r>
      <w:r w:rsidRPr="001377A1">
        <w:rPr>
          <w:i/>
          <w:iCs/>
          <w:sz w:val="24"/>
          <w:szCs w:val="24"/>
        </w:rPr>
        <w:softHyphen/>
        <w:t>end</w:t>
      </w:r>
      <w:r w:rsidRPr="00B1122C">
        <w:rPr>
          <w:sz w:val="24"/>
          <w:szCs w:val="24"/>
        </w:rPr>
        <w:t>[J]. Journal of Automated Reasoning, 2009, 43(4): 363</w:t>
      </w:r>
      <w:r w:rsidRPr="00B1122C">
        <w:rPr>
          <w:sz w:val="24"/>
          <w:szCs w:val="24"/>
        </w:rPr>
        <w:softHyphen/>
        <w:t>446.</w:t>
      </w:r>
    </w:p>
    <w:p w14:paraId="19C45F0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SHANG S, GAN Y K, SHI G, et al. </w:t>
      </w:r>
      <w:r w:rsidRPr="001377A1">
        <w:rPr>
          <w:i/>
          <w:iCs/>
          <w:sz w:val="24"/>
          <w:szCs w:val="24"/>
        </w:rPr>
        <w:t>Key Translations of the Trustworthy Compiler L2C and Its Design and Implementation</w:t>
      </w:r>
      <w:r w:rsidRPr="00B1122C">
        <w:rPr>
          <w:sz w:val="24"/>
          <w:szCs w:val="24"/>
        </w:rPr>
        <w:t>[J]. Journal of Software, 2017: 05.</w:t>
      </w:r>
    </w:p>
    <w:p w14:paraId="1D7D51D4" w14:textId="475870CC" w:rsidR="00B1122C" w:rsidRPr="00B1122C" w:rsidRDefault="00667CF2" w:rsidP="00D16660">
      <w:pPr>
        <w:pStyle w:val="TextofReference1"/>
        <w:numPr>
          <w:ilvl w:val="0"/>
          <w:numId w:val="5"/>
        </w:numPr>
        <w:snapToGrid w:val="0"/>
        <w:spacing w:line="240" w:lineRule="auto"/>
        <w:ind w:left="902"/>
        <w:jc w:val="left"/>
        <w:rPr>
          <w:sz w:val="24"/>
          <w:szCs w:val="24"/>
        </w:rPr>
      </w:pPr>
      <w:proofErr w:type="spellStart"/>
      <w:r w:rsidRPr="00667CF2">
        <w:rPr>
          <w:sz w:val="24"/>
          <w:szCs w:val="24"/>
        </w:rPr>
        <w:t>Lattner</w:t>
      </w:r>
      <w:proofErr w:type="spellEnd"/>
      <w:r w:rsidRPr="00667CF2">
        <w:rPr>
          <w:sz w:val="24"/>
          <w:szCs w:val="24"/>
        </w:rPr>
        <w:t xml:space="preserve"> C. </w:t>
      </w:r>
      <w:r w:rsidRPr="00667CF2">
        <w:rPr>
          <w:i/>
          <w:iCs/>
          <w:sz w:val="24"/>
          <w:szCs w:val="24"/>
        </w:rPr>
        <w:t xml:space="preserve">Introduction to the </w:t>
      </w:r>
      <w:proofErr w:type="spellStart"/>
      <w:r w:rsidRPr="00667CF2">
        <w:rPr>
          <w:i/>
          <w:iCs/>
          <w:sz w:val="24"/>
          <w:szCs w:val="24"/>
        </w:rPr>
        <w:t>llvm</w:t>
      </w:r>
      <w:proofErr w:type="spellEnd"/>
      <w:r w:rsidRPr="00667CF2">
        <w:rPr>
          <w:i/>
          <w:iCs/>
          <w:sz w:val="24"/>
          <w:szCs w:val="24"/>
        </w:rPr>
        <w:t xml:space="preserve"> compiler infrastructure</w:t>
      </w:r>
      <w:r w:rsidRPr="00667CF2">
        <w:rPr>
          <w:sz w:val="24"/>
          <w:szCs w:val="24"/>
        </w:rPr>
        <w:t>[C]</w:t>
      </w:r>
      <w:r>
        <w:rPr>
          <w:sz w:val="24"/>
          <w:szCs w:val="24"/>
        </w:rPr>
        <w:t xml:space="preserve">, </w:t>
      </w:r>
      <w:r w:rsidRPr="00667CF2">
        <w:rPr>
          <w:sz w:val="24"/>
          <w:szCs w:val="24"/>
        </w:rPr>
        <w:t>Itanium conference and expo. 2006.</w:t>
      </w:r>
    </w:p>
    <w:p w14:paraId="6BB8E8C9" w14:textId="00F77B85"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Balasubramanian A, Baranowski M S, </w:t>
      </w:r>
      <w:proofErr w:type="spellStart"/>
      <w:r w:rsidRPr="00B1122C">
        <w:rPr>
          <w:sz w:val="24"/>
          <w:szCs w:val="24"/>
        </w:rPr>
        <w:t>Burtsev</w:t>
      </w:r>
      <w:proofErr w:type="spellEnd"/>
      <w:r w:rsidRPr="00B1122C">
        <w:rPr>
          <w:sz w:val="24"/>
          <w:szCs w:val="24"/>
        </w:rPr>
        <w:t xml:space="preserve"> A, et al. </w:t>
      </w:r>
      <w:r w:rsidRPr="001377A1">
        <w:rPr>
          <w:i/>
          <w:iCs/>
          <w:sz w:val="24"/>
          <w:szCs w:val="24"/>
        </w:rPr>
        <w:t>System programming in Rust: Beyond safety</w:t>
      </w:r>
      <w:r w:rsidRPr="00B1122C">
        <w:rPr>
          <w:sz w:val="24"/>
          <w:szCs w:val="24"/>
        </w:rPr>
        <w:t>[C]</w:t>
      </w:r>
      <w:r w:rsidR="001377A1">
        <w:rPr>
          <w:sz w:val="24"/>
          <w:szCs w:val="24"/>
        </w:rPr>
        <w:t xml:space="preserve">, </w:t>
      </w:r>
      <w:r w:rsidRPr="00B1122C">
        <w:rPr>
          <w:sz w:val="24"/>
          <w:szCs w:val="24"/>
        </w:rPr>
        <w:t>Proceedings of the 16th Workshop on Hot Topics in Operating Systems. 2017: 156</w:t>
      </w:r>
      <w:r w:rsidRPr="00B1122C">
        <w:rPr>
          <w:sz w:val="24"/>
          <w:szCs w:val="24"/>
        </w:rPr>
        <w:softHyphen/>
        <w:t>161.</w:t>
      </w:r>
    </w:p>
    <w:p w14:paraId="2FC75EC2" w14:textId="4B11B870" w:rsidR="00B1122C" w:rsidRPr="00B1122C" w:rsidRDefault="00B1122C" w:rsidP="00D16660">
      <w:pPr>
        <w:pStyle w:val="TextofReference1"/>
        <w:numPr>
          <w:ilvl w:val="0"/>
          <w:numId w:val="5"/>
        </w:numPr>
        <w:snapToGrid w:val="0"/>
        <w:spacing w:line="240" w:lineRule="auto"/>
        <w:ind w:left="902"/>
        <w:jc w:val="left"/>
        <w:rPr>
          <w:sz w:val="24"/>
          <w:szCs w:val="24"/>
        </w:rPr>
      </w:pPr>
      <w:bookmarkStart w:id="4" w:name="_Ref27939383"/>
      <w:proofErr w:type="spellStart"/>
      <w:r w:rsidRPr="00B1122C">
        <w:rPr>
          <w:sz w:val="24"/>
          <w:szCs w:val="24"/>
        </w:rPr>
        <w:t>Lattner</w:t>
      </w:r>
      <w:proofErr w:type="spellEnd"/>
      <w:r w:rsidRPr="00B1122C">
        <w:rPr>
          <w:sz w:val="24"/>
          <w:szCs w:val="24"/>
        </w:rPr>
        <w:t xml:space="preserve"> C. </w:t>
      </w:r>
      <w:r w:rsidRPr="00D7321A">
        <w:rPr>
          <w:i/>
          <w:iCs/>
          <w:sz w:val="24"/>
          <w:szCs w:val="24"/>
        </w:rPr>
        <w:t>LLVM and Clang: Next generation compiler technology</w:t>
      </w:r>
      <w:r w:rsidRPr="00B1122C">
        <w:rPr>
          <w:sz w:val="24"/>
          <w:szCs w:val="24"/>
        </w:rPr>
        <w:t>[C]</w:t>
      </w:r>
      <w:r w:rsidR="000F0643">
        <w:rPr>
          <w:sz w:val="24"/>
          <w:szCs w:val="24"/>
        </w:rPr>
        <w:t xml:space="preserve">, </w:t>
      </w:r>
      <w:r w:rsidRPr="00B1122C">
        <w:rPr>
          <w:sz w:val="24"/>
          <w:szCs w:val="24"/>
        </w:rPr>
        <w:t xml:space="preserve">The BSD conference: vol. 5. 2008. </w:t>
      </w:r>
      <w:bookmarkStart w:id="5" w:name="_Ref27939408"/>
      <w:bookmarkEnd w:id="4"/>
    </w:p>
    <w:bookmarkEnd w:id="5"/>
    <w:p w14:paraId="0E8AF625" w14:textId="0164B62C"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Farvardin K, </w:t>
      </w:r>
      <w:proofErr w:type="spellStart"/>
      <w:r w:rsidRPr="00B1122C">
        <w:rPr>
          <w:sz w:val="24"/>
          <w:szCs w:val="24"/>
        </w:rPr>
        <w:t>Reppy</w:t>
      </w:r>
      <w:proofErr w:type="spellEnd"/>
      <w:r w:rsidRPr="00B1122C">
        <w:rPr>
          <w:sz w:val="24"/>
          <w:szCs w:val="24"/>
        </w:rPr>
        <w:t xml:space="preserve"> J. </w:t>
      </w:r>
      <w:r w:rsidRPr="00D7321A">
        <w:rPr>
          <w:i/>
          <w:iCs/>
          <w:sz w:val="24"/>
          <w:szCs w:val="24"/>
        </w:rPr>
        <w:t>A New Backend for Standard ML of New Jersey</w:t>
      </w:r>
      <w:r w:rsidRPr="00B1122C">
        <w:rPr>
          <w:sz w:val="24"/>
          <w:szCs w:val="24"/>
        </w:rPr>
        <w:t>[C]</w:t>
      </w:r>
      <w:r>
        <w:rPr>
          <w:sz w:val="24"/>
          <w:szCs w:val="24"/>
        </w:rPr>
        <w:t xml:space="preserve">. </w:t>
      </w:r>
      <w:r w:rsidRPr="00B1122C">
        <w:rPr>
          <w:sz w:val="24"/>
          <w:szCs w:val="24"/>
        </w:rPr>
        <w:t>IFL 2020: Proceedings of the 32nd Symposium on Implementation and Application of Functional Languages. 2020: 55-66.</w:t>
      </w:r>
    </w:p>
    <w:p w14:paraId="0411AFBA" w14:textId="11C85D3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Bélanger</w:t>
      </w:r>
      <w:proofErr w:type="spellEnd"/>
      <w:r w:rsidRPr="00B1122C">
        <w:rPr>
          <w:sz w:val="24"/>
          <w:szCs w:val="24"/>
        </w:rPr>
        <w:t xml:space="preserve"> O S, Weaver M Z, Appel A W. </w:t>
      </w:r>
      <w:r w:rsidRPr="00D7321A">
        <w:rPr>
          <w:i/>
          <w:iCs/>
          <w:sz w:val="24"/>
          <w:szCs w:val="24"/>
        </w:rPr>
        <w:t>Certified code generation from CPS to C</w:t>
      </w:r>
      <w:r w:rsidRPr="00B1122C">
        <w:rPr>
          <w:sz w:val="24"/>
          <w:szCs w:val="24"/>
        </w:rPr>
        <w:t xml:space="preserve">[J]. preparation. https://www. cs. </w:t>
      </w:r>
      <w:proofErr w:type="spellStart"/>
      <w:r w:rsidRPr="00B1122C">
        <w:rPr>
          <w:sz w:val="24"/>
          <w:szCs w:val="24"/>
        </w:rPr>
        <w:t>princeton</w:t>
      </w:r>
      <w:proofErr w:type="spellEnd"/>
      <w:r w:rsidRPr="00B1122C">
        <w:rPr>
          <w:sz w:val="24"/>
          <w:szCs w:val="24"/>
        </w:rPr>
        <w:t xml:space="preserve">. </w:t>
      </w:r>
      <w:proofErr w:type="spellStart"/>
      <w:r w:rsidRPr="00B1122C">
        <w:rPr>
          <w:sz w:val="24"/>
          <w:szCs w:val="24"/>
        </w:rPr>
        <w:t>edu</w:t>
      </w:r>
      <w:proofErr w:type="spellEnd"/>
      <w:r w:rsidRPr="00B1122C">
        <w:rPr>
          <w:sz w:val="24"/>
          <w:szCs w:val="24"/>
        </w:rPr>
        <w:t xml:space="preserve">/~ </w:t>
      </w:r>
      <w:proofErr w:type="spellStart"/>
      <w:r w:rsidRPr="00B1122C">
        <w:rPr>
          <w:sz w:val="24"/>
          <w:szCs w:val="24"/>
        </w:rPr>
        <w:t>appel</w:t>
      </w:r>
      <w:proofErr w:type="spellEnd"/>
      <w:r w:rsidRPr="00B1122C">
        <w:rPr>
          <w:sz w:val="24"/>
          <w:szCs w:val="24"/>
        </w:rPr>
        <w:t>/papers/CPStoC.pdf, 2019</w:t>
      </w:r>
    </w:p>
    <w:p w14:paraId="358F3495" w14:textId="51E99670"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D7321A">
        <w:rPr>
          <w:i/>
          <w:iCs/>
          <w:sz w:val="24"/>
          <w:szCs w:val="24"/>
        </w:rPr>
        <w:t>The Calculi of Lambda Conversion</w:t>
      </w:r>
      <w:r w:rsidRPr="00B1122C">
        <w:rPr>
          <w:sz w:val="24"/>
          <w:szCs w:val="24"/>
        </w:rPr>
        <w:t>.(AM-6), Volume 6[M]</w:t>
      </w:r>
      <w:r w:rsidR="00D7321A">
        <w:rPr>
          <w:sz w:val="24"/>
          <w:szCs w:val="24"/>
        </w:rPr>
        <w:t>,</w:t>
      </w:r>
      <w:r w:rsidRPr="00B1122C">
        <w:rPr>
          <w:sz w:val="24"/>
          <w:szCs w:val="24"/>
        </w:rPr>
        <w:t xml:space="preserve"> Princeton University Press, 2016.</w:t>
      </w:r>
    </w:p>
    <w:p w14:paraId="51E112F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Hudak P. </w:t>
      </w:r>
      <w:r w:rsidRPr="00060DA1">
        <w:rPr>
          <w:i/>
          <w:iCs/>
          <w:sz w:val="24"/>
          <w:szCs w:val="24"/>
        </w:rPr>
        <w:t>Conception, evolution, and application of functional programming languages</w:t>
      </w:r>
      <w:r w:rsidRPr="00B1122C">
        <w:rPr>
          <w:sz w:val="24"/>
          <w:szCs w:val="24"/>
        </w:rPr>
        <w:t>[J]. ACM Computing Surveys (CSUR), 1989, 21(3): 359</w:t>
      </w:r>
      <w:r w:rsidRPr="00B1122C">
        <w:rPr>
          <w:sz w:val="24"/>
          <w:szCs w:val="24"/>
        </w:rPr>
        <w:softHyphen/>
        <w:t>411.</w:t>
      </w:r>
    </w:p>
    <w:p w14:paraId="42A0871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O’Sullivan B, </w:t>
      </w:r>
      <w:proofErr w:type="spellStart"/>
      <w:r w:rsidRPr="00B1122C">
        <w:rPr>
          <w:sz w:val="24"/>
          <w:szCs w:val="24"/>
        </w:rPr>
        <w:t>Goerzen</w:t>
      </w:r>
      <w:proofErr w:type="spellEnd"/>
      <w:r w:rsidRPr="00B1122C">
        <w:rPr>
          <w:sz w:val="24"/>
          <w:szCs w:val="24"/>
        </w:rPr>
        <w:t xml:space="preserve"> J, Stewart D B. </w:t>
      </w:r>
      <w:r w:rsidRPr="00060DA1">
        <w:rPr>
          <w:i/>
          <w:iCs/>
          <w:sz w:val="24"/>
          <w:szCs w:val="24"/>
        </w:rPr>
        <w:t xml:space="preserve">Real world </w:t>
      </w:r>
      <w:proofErr w:type="spellStart"/>
      <w:r w:rsidRPr="00060DA1">
        <w:rPr>
          <w:i/>
          <w:iCs/>
          <w:sz w:val="24"/>
          <w:szCs w:val="24"/>
        </w:rPr>
        <w:t>haskell</w:t>
      </w:r>
      <w:proofErr w:type="spellEnd"/>
      <w:r w:rsidRPr="00060DA1">
        <w:rPr>
          <w:i/>
          <w:iCs/>
          <w:sz w:val="24"/>
          <w:szCs w:val="24"/>
        </w:rPr>
        <w:t>: Code you can believe in</w:t>
      </w:r>
      <w:r w:rsidRPr="00B1122C">
        <w:rPr>
          <w:sz w:val="24"/>
          <w:szCs w:val="24"/>
        </w:rPr>
        <w:t>[M]. ” O’Reilly Media, Inc.”, 2008.</w:t>
      </w:r>
    </w:p>
    <w:p w14:paraId="236B212C"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Cesarini</w:t>
      </w:r>
      <w:proofErr w:type="spellEnd"/>
      <w:r w:rsidRPr="00B1122C">
        <w:rPr>
          <w:sz w:val="24"/>
          <w:szCs w:val="24"/>
        </w:rPr>
        <w:t xml:space="preserve"> F, Thompson S. </w:t>
      </w:r>
      <w:r w:rsidRPr="00060DA1">
        <w:rPr>
          <w:i/>
          <w:iCs/>
          <w:sz w:val="24"/>
          <w:szCs w:val="24"/>
        </w:rPr>
        <w:t>Erlang programming: a concurrent approach to software development</w:t>
      </w:r>
      <w:r w:rsidRPr="00B1122C">
        <w:rPr>
          <w:sz w:val="24"/>
          <w:szCs w:val="24"/>
        </w:rPr>
        <w:t>[M]. ” O’Reilly Media, Inc.”, 2009.</w:t>
      </w:r>
    </w:p>
    <w:p w14:paraId="5FE46814"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Odersky</w:t>
      </w:r>
      <w:proofErr w:type="spellEnd"/>
      <w:r w:rsidRPr="00B1122C">
        <w:rPr>
          <w:sz w:val="24"/>
          <w:szCs w:val="24"/>
        </w:rPr>
        <w:t xml:space="preserve"> M, </w:t>
      </w:r>
      <w:proofErr w:type="spellStart"/>
      <w:r w:rsidRPr="00B1122C">
        <w:rPr>
          <w:sz w:val="24"/>
          <w:szCs w:val="24"/>
        </w:rPr>
        <w:t>Rompf</w:t>
      </w:r>
      <w:proofErr w:type="spellEnd"/>
      <w:r w:rsidRPr="00B1122C">
        <w:rPr>
          <w:sz w:val="24"/>
          <w:szCs w:val="24"/>
        </w:rPr>
        <w:t xml:space="preserve"> T. </w:t>
      </w:r>
      <w:r w:rsidRPr="00060DA1">
        <w:rPr>
          <w:i/>
          <w:iCs/>
          <w:sz w:val="24"/>
          <w:szCs w:val="24"/>
        </w:rPr>
        <w:t xml:space="preserve">Unifying functional and </w:t>
      </w:r>
      <w:proofErr w:type="spellStart"/>
      <w:r w:rsidRPr="00060DA1">
        <w:rPr>
          <w:i/>
          <w:iCs/>
          <w:sz w:val="24"/>
          <w:szCs w:val="24"/>
        </w:rPr>
        <w:t>object</w:t>
      </w:r>
      <w:r w:rsidRPr="00060DA1">
        <w:rPr>
          <w:i/>
          <w:iCs/>
          <w:sz w:val="24"/>
          <w:szCs w:val="24"/>
        </w:rPr>
        <w:softHyphen/>
        <w:t>oriented</w:t>
      </w:r>
      <w:proofErr w:type="spellEnd"/>
      <w:r w:rsidRPr="00060DA1">
        <w:rPr>
          <w:i/>
          <w:iCs/>
          <w:sz w:val="24"/>
          <w:szCs w:val="24"/>
        </w:rPr>
        <w:t xml:space="preserve"> programming with </w:t>
      </w:r>
      <w:proofErr w:type="spellStart"/>
      <w:r w:rsidRPr="00060DA1">
        <w:rPr>
          <w:i/>
          <w:iCs/>
          <w:sz w:val="24"/>
          <w:szCs w:val="24"/>
        </w:rPr>
        <w:t>scala</w:t>
      </w:r>
      <w:proofErr w:type="spellEnd"/>
      <w:r w:rsidRPr="00B1122C">
        <w:rPr>
          <w:sz w:val="24"/>
          <w:szCs w:val="24"/>
        </w:rPr>
        <w:t>[J]. Communications of the ACM, 2014, 57(4): 76</w:t>
      </w:r>
      <w:r w:rsidRPr="00B1122C">
        <w:rPr>
          <w:sz w:val="24"/>
          <w:szCs w:val="24"/>
        </w:rPr>
        <w:softHyphen/>
        <w:t>86.</w:t>
      </w:r>
    </w:p>
    <w:p w14:paraId="5879B1F6"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Skarsaune</w:t>
      </w:r>
      <w:proofErr w:type="spellEnd"/>
      <w:r w:rsidRPr="00B1122C">
        <w:rPr>
          <w:sz w:val="24"/>
          <w:szCs w:val="24"/>
        </w:rPr>
        <w:t xml:space="preserve"> M. </w:t>
      </w:r>
      <w:r w:rsidRPr="00060DA1">
        <w:rPr>
          <w:i/>
          <w:iCs/>
          <w:sz w:val="24"/>
          <w:szCs w:val="24"/>
        </w:rPr>
        <w:t>The SICS Java Port Project: automatic translation of a large system from Smalltalk to Java</w:t>
      </w:r>
      <w:r w:rsidRPr="00B1122C">
        <w:rPr>
          <w:sz w:val="24"/>
          <w:szCs w:val="24"/>
        </w:rPr>
        <w:t>[D]. 2008.</w:t>
      </w:r>
    </w:p>
    <w:p w14:paraId="4FAD1D62"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Boudol</w:t>
      </w:r>
      <w:proofErr w:type="spellEnd"/>
      <w:r w:rsidRPr="00B1122C">
        <w:rPr>
          <w:sz w:val="24"/>
          <w:szCs w:val="24"/>
        </w:rPr>
        <w:t xml:space="preserve"> G. The π</w:t>
      </w:r>
      <w:r w:rsidRPr="00B1122C">
        <w:rPr>
          <w:sz w:val="24"/>
          <w:szCs w:val="24"/>
        </w:rPr>
        <w:softHyphen/>
        <w:t xml:space="preserve">calculus in direct style[J]. </w:t>
      </w:r>
      <w:proofErr w:type="spellStart"/>
      <w:r w:rsidRPr="00060DA1">
        <w:rPr>
          <w:i/>
          <w:iCs/>
          <w:sz w:val="24"/>
          <w:szCs w:val="24"/>
        </w:rPr>
        <w:t>Higher</w:t>
      </w:r>
      <w:r w:rsidRPr="00060DA1">
        <w:rPr>
          <w:i/>
          <w:iCs/>
          <w:sz w:val="24"/>
          <w:szCs w:val="24"/>
        </w:rPr>
        <w:softHyphen/>
        <w:t>Order</w:t>
      </w:r>
      <w:proofErr w:type="spellEnd"/>
      <w:r w:rsidRPr="00060DA1">
        <w:rPr>
          <w:i/>
          <w:iCs/>
          <w:sz w:val="24"/>
          <w:szCs w:val="24"/>
        </w:rPr>
        <w:t xml:space="preserve"> and Symbolic Computation</w:t>
      </w:r>
      <w:r w:rsidRPr="00B1122C">
        <w:rPr>
          <w:sz w:val="24"/>
          <w:szCs w:val="24"/>
        </w:rPr>
        <w:t>, 1998, 11(2): 177</w:t>
      </w:r>
      <w:r w:rsidRPr="00B1122C">
        <w:rPr>
          <w:sz w:val="24"/>
          <w:szCs w:val="24"/>
        </w:rPr>
        <w:softHyphen/>
        <w:t>208.</w:t>
      </w:r>
    </w:p>
    <w:p w14:paraId="3F4D0B79"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 </w:t>
      </w:r>
      <w:proofErr w:type="spellStart"/>
      <w:r w:rsidRPr="00B1122C">
        <w:rPr>
          <w:sz w:val="24"/>
          <w:szCs w:val="24"/>
        </w:rPr>
        <w:t>Beringer</w:t>
      </w:r>
      <w:proofErr w:type="spellEnd"/>
      <w:r w:rsidRPr="00B1122C">
        <w:rPr>
          <w:sz w:val="24"/>
          <w:szCs w:val="24"/>
        </w:rPr>
        <w:t xml:space="preserve"> J S, </w:t>
      </w:r>
      <w:proofErr w:type="spellStart"/>
      <w:r w:rsidRPr="00B1122C">
        <w:rPr>
          <w:sz w:val="24"/>
          <w:szCs w:val="24"/>
        </w:rPr>
        <w:t>Rastello</w:t>
      </w:r>
      <w:proofErr w:type="spellEnd"/>
      <w:r w:rsidRPr="00B1122C">
        <w:rPr>
          <w:sz w:val="24"/>
          <w:szCs w:val="24"/>
        </w:rPr>
        <w:t xml:space="preserve"> F.</w:t>
      </w:r>
      <w:r w:rsidRPr="00060DA1">
        <w:rPr>
          <w:i/>
          <w:iCs/>
          <w:sz w:val="24"/>
          <w:szCs w:val="24"/>
        </w:rPr>
        <w:t xml:space="preserve"> Static Single Assignment Book</w:t>
      </w:r>
      <w:r w:rsidRPr="00B1122C">
        <w:rPr>
          <w:sz w:val="24"/>
          <w:szCs w:val="24"/>
        </w:rPr>
        <w:t>[M]. Springer Science &amp; Business Media, 2018.</w:t>
      </w:r>
    </w:p>
    <w:p w14:paraId="09BDF6C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Kelsey R A. </w:t>
      </w:r>
      <w:r w:rsidRPr="00060DA1">
        <w:rPr>
          <w:i/>
          <w:iCs/>
          <w:sz w:val="24"/>
          <w:szCs w:val="24"/>
        </w:rPr>
        <w:t>A correspondence between continuation passing style and static single assignment form</w:t>
      </w:r>
      <w:r w:rsidRPr="00B1122C">
        <w:rPr>
          <w:sz w:val="24"/>
          <w:szCs w:val="24"/>
        </w:rPr>
        <w:t>[J]. ACM SIGPLAN Notices, 1995, 30(3): 13</w:t>
      </w:r>
      <w:r w:rsidRPr="00B1122C">
        <w:rPr>
          <w:sz w:val="24"/>
          <w:szCs w:val="24"/>
        </w:rPr>
        <w:softHyphen/>
        <w:t>22.</w:t>
      </w:r>
    </w:p>
    <w:p w14:paraId="57AFFCC4" w14:textId="4A09D0E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Bolz</w:t>
      </w:r>
      <w:proofErr w:type="spellEnd"/>
      <w:r w:rsidRPr="00B1122C">
        <w:rPr>
          <w:sz w:val="24"/>
          <w:szCs w:val="24"/>
        </w:rPr>
        <w:t xml:space="preserve"> C F, </w:t>
      </w:r>
      <w:proofErr w:type="spellStart"/>
      <w:r w:rsidRPr="00B1122C">
        <w:rPr>
          <w:sz w:val="24"/>
          <w:szCs w:val="24"/>
        </w:rPr>
        <w:t>Cuni</w:t>
      </w:r>
      <w:proofErr w:type="spellEnd"/>
      <w:r w:rsidRPr="00B1122C">
        <w:rPr>
          <w:sz w:val="24"/>
          <w:szCs w:val="24"/>
        </w:rPr>
        <w:t xml:space="preserve"> A, </w:t>
      </w:r>
      <w:proofErr w:type="spellStart"/>
      <w:r w:rsidRPr="00B1122C">
        <w:rPr>
          <w:sz w:val="24"/>
          <w:szCs w:val="24"/>
        </w:rPr>
        <w:t>Fijalkowski</w:t>
      </w:r>
      <w:proofErr w:type="spellEnd"/>
      <w:r w:rsidRPr="00B1122C">
        <w:rPr>
          <w:sz w:val="24"/>
          <w:szCs w:val="24"/>
        </w:rPr>
        <w:t xml:space="preserve"> M, et al.</w:t>
      </w:r>
      <w:r w:rsidRPr="00060DA1">
        <w:rPr>
          <w:i/>
          <w:iCs/>
          <w:sz w:val="24"/>
          <w:szCs w:val="24"/>
        </w:rPr>
        <w:t xml:space="preserve"> Tracing the meta</w:t>
      </w:r>
      <w:r w:rsidRPr="00060DA1">
        <w:rPr>
          <w:i/>
          <w:iCs/>
          <w:sz w:val="24"/>
          <w:szCs w:val="24"/>
        </w:rPr>
        <w:softHyphen/>
        <w:t xml:space="preserve">level: </w:t>
      </w:r>
      <w:proofErr w:type="spellStart"/>
      <w:r w:rsidRPr="00060DA1">
        <w:rPr>
          <w:i/>
          <w:iCs/>
          <w:sz w:val="24"/>
          <w:szCs w:val="24"/>
        </w:rPr>
        <w:t>PyPy’s</w:t>
      </w:r>
      <w:proofErr w:type="spellEnd"/>
      <w:r w:rsidRPr="00060DA1">
        <w:rPr>
          <w:i/>
          <w:iCs/>
          <w:sz w:val="24"/>
          <w:szCs w:val="24"/>
        </w:rPr>
        <w:t xml:space="preserve"> tracing JIT compiler</w:t>
      </w:r>
      <w:r w:rsidRPr="00B1122C">
        <w:rPr>
          <w:sz w:val="24"/>
          <w:szCs w:val="24"/>
        </w:rPr>
        <w:t>[C]</w:t>
      </w:r>
      <w:r w:rsidR="00060DA1">
        <w:rPr>
          <w:sz w:val="24"/>
          <w:szCs w:val="24"/>
        </w:rPr>
        <w:t>,</w:t>
      </w:r>
      <w:r w:rsidRPr="00B1122C">
        <w:rPr>
          <w:sz w:val="24"/>
          <w:szCs w:val="24"/>
        </w:rPr>
        <w:t xml:space="preserve"> Proceedings of the 4th workshop on the Implementation, Compilation, Optimization of </w:t>
      </w:r>
      <w:proofErr w:type="spellStart"/>
      <w:r w:rsidRPr="00B1122C">
        <w:rPr>
          <w:sz w:val="24"/>
          <w:szCs w:val="24"/>
        </w:rPr>
        <w:t>Object</w:t>
      </w:r>
      <w:r w:rsidRPr="00B1122C">
        <w:rPr>
          <w:sz w:val="24"/>
          <w:szCs w:val="24"/>
        </w:rPr>
        <w:softHyphen/>
        <w:t>Oriented</w:t>
      </w:r>
      <w:proofErr w:type="spellEnd"/>
      <w:r w:rsidRPr="00B1122C">
        <w:rPr>
          <w:sz w:val="24"/>
          <w:szCs w:val="24"/>
        </w:rPr>
        <w:t xml:space="preserve"> Languages and Programming Systems. 2009: 18</w:t>
      </w:r>
      <w:r w:rsidRPr="00B1122C">
        <w:rPr>
          <w:sz w:val="24"/>
          <w:szCs w:val="24"/>
        </w:rPr>
        <w:softHyphen/>
        <w:t>25.</w:t>
      </w:r>
    </w:p>
    <w:p w14:paraId="1580BCF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SSA is functional programming</w:t>
      </w:r>
      <w:r w:rsidRPr="00B1122C">
        <w:rPr>
          <w:sz w:val="24"/>
          <w:szCs w:val="24"/>
        </w:rPr>
        <w:t>[J]. ACM SIGPLAN Notices, 1998, 33(4): 17</w:t>
      </w:r>
      <w:r w:rsidRPr="00B1122C">
        <w:rPr>
          <w:sz w:val="24"/>
          <w:szCs w:val="24"/>
        </w:rPr>
        <w:softHyphen/>
        <w:t>20.</w:t>
      </w:r>
    </w:p>
    <w:p w14:paraId="06DD96A4" w14:textId="0564E22A"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Zhao J, </w:t>
      </w:r>
      <w:proofErr w:type="spellStart"/>
      <w:r w:rsidRPr="00B1122C">
        <w:rPr>
          <w:sz w:val="24"/>
          <w:szCs w:val="24"/>
        </w:rPr>
        <w:t>Nagarakatte</w:t>
      </w:r>
      <w:proofErr w:type="spellEnd"/>
      <w:r w:rsidRPr="00B1122C">
        <w:rPr>
          <w:sz w:val="24"/>
          <w:szCs w:val="24"/>
        </w:rPr>
        <w:t xml:space="preserve"> S, Martin M </w:t>
      </w:r>
      <w:proofErr w:type="spellStart"/>
      <w:r w:rsidRPr="00B1122C">
        <w:rPr>
          <w:sz w:val="24"/>
          <w:szCs w:val="24"/>
        </w:rPr>
        <w:t>M</w:t>
      </w:r>
      <w:proofErr w:type="spellEnd"/>
      <w:r w:rsidRPr="00B1122C">
        <w:rPr>
          <w:sz w:val="24"/>
          <w:szCs w:val="24"/>
        </w:rPr>
        <w:t xml:space="preserve"> K, et al. </w:t>
      </w:r>
      <w:r w:rsidRPr="009A701A">
        <w:rPr>
          <w:i/>
          <w:iCs/>
          <w:sz w:val="24"/>
          <w:szCs w:val="24"/>
        </w:rPr>
        <w:t>Formalizing the LLVM intermediate representation for verified program transformations</w:t>
      </w:r>
      <w:r w:rsidRPr="00B1122C">
        <w:rPr>
          <w:sz w:val="24"/>
          <w:szCs w:val="24"/>
        </w:rPr>
        <w:t>[C]</w:t>
      </w:r>
      <w:r w:rsidR="00486401">
        <w:rPr>
          <w:sz w:val="24"/>
          <w:szCs w:val="24"/>
        </w:rPr>
        <w:t xml:space="preserve">, </w:t>
      </w:r>
      <w:r w:rsidRPr="00B1122C">
        <w:rPr>
          <w:sz w:val="24"/>
          <w:szCs w:val="24"/>
        </w:rPr>
        <w:t>Proceedings of the 39th annual ACM SIGPLAN-SIGACT symposium on Principles of programming languages. 2012: 427-440.</w:t>
      </w:r>
    </w:p>
    <w:p w14:paraId="7DE8B551"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lastRenderedPageBreak/>
        <w:t>Dowek</w:t>
      </w:r>
      <w:proofErr w:type="spellEnd"/>
      <w:r w:rsidRPr="00B1122C">
        <w:rPr>
          <w:sz w:val="24"/>
          <w:szCs w:val="24"/>
        </w:rPr>
        <w:t xml:space="preserve"> G, Lévy J </w:t>
      </w:r>
      <w:proofErr w:type="spellStart"/>
      <w:r w:rsidRPr="00B1122C">
        <w:rPr>
          <w:sz w:val="24"/>
          <w:szCs w:val="24"/>
        </w:rPr>
        <w:t>J</w:t>
      </w:r>
      <w:proofErr w:type="spellEnd"/>
      <w:r w:rsidRPr="00B1122C">
        <w:rPr>
          <w:sz w:val="24"/>
          <w:szCs w:val="24"/>
        </w:rPr>
        <w:t xml:space="preserve">. </w:t>
      </w:r>
      <w:r w:rsidRPr="009A701A">
        <w:rPr>
          <w:i/>
          <w:iCs/>
          <w:sz w:val="24"/>
          <w:szCs w:val="24"/>
        </w:rPr>
        <w:t>Introduction to the theory of programming languages</w:t>
      </w:r>
      <w:r w:rsidRPr="00B1122C">
        <w:rPr>
          <w:sz w:val="24"/>
          <w:szCs w:val="24"/>
        </w:rPr>
        <w:t>[M]. Springer Science &amp; Business Media, 2010</w:t>
      </w:r>
    </w:p>
    <w:p w14:paraId="6380D6EA"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Charguéraud</w:t>
      </w:r>
      <w:proofErr w:type="spellEnd"/>
      <w:r w:rsidRPr="00B1122C">
        <w:rPr>
          <w:sz w:val="24"/>
          <w:szCs w:val="24"/>
        </w:rPr>
        <w:t xml:space="preserve"> A. </w:t>
      </w:r>
      <w:r w:rsidRPr="009A701A">
        <w:rPr>
          <w:i/>
          <w:iCs/>
          <w:sz w:val="24"/>
          <w:szCs w:val="24"/>
        </w:rPr>
        <w:t>The locally nameless representation[J]. Journal of automated reasoning</w:t>
      </w:r>
      <w:r w:rsidRPr="00B1122C">
        <w:rPr>
          <w:sz w:val="24"/>
          <w:szCs w:val="24"/>
        </w:rPr>
        <w:t>, 2012, 49(3): 363-408.</w:t>
      </w:r>
    </w:p>
    <w:p w14:paraId="60C1BDD3" w14:textId="5C0A9269"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Kennedy A. </w:t>
      </w:r>
      <w:r w:rsidRPr="009A701A">
        <w:rPr>
          <w:i/>
          <w:iCs/>
          <w:sz w:val="24"/>
          <w:szCs w:val="24"/>
        </w:rPr>
        <w:t>Compiling with continuations, continued</w:t>
      </w:r>
      <w:r w:rsidRPr="00B1122C">
        <w:rPr>
          <w:sz w:val="24"/>
          <w:szCs w:val="24"/>
        </w:rPr>
        <w:t>[C]</w:t>
      </w:r>
      <w:r w:rsidR="00486401">
        <w:rPr>
          <w:sz w:val="24"/>
          <w:szCs w:val="24"/>
        </w:rPr>
        <w:t xml:space="preserve">, </w:t>
      </w:r>
      <w:r w:rsidRPr="00B1122C">
        <w:rPr>
          <w:sz w:val="24"/>
          <w:szCs w:val="24"/>
        </w:rPr>
        <w:t>Proceedings of the 12th ACM SIGPLAN international conference on Functional programming. 2007: 177</w:t>
      </w:r>
      <w:r w:rsidRPr="00B1122C">
        <w:rPr>
          <w:sz w:val="24"/>
          <w:szCs w:val="24"/>
        </w:rPr>
        <w:softHyphen/>
        <w:t>190.</w:t>
      </w:r>
    </w:p>
    <w:p w14:paraId="039C3A4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Smith J B. </w:t>
      </w:r>
      <w:proofErr w:type="spellStart"/>
      <w:r w:rsidRPr="009A701A">
        <w:rPr>
          <w:i/>
          <w:iCs/>
          <w:sz w:val="24"/>
          <w:szCs w:val="24"/>
        </w:rPr>
        <w:t>Ocamllex</w:t>
      </w:r>
      <w:proofErr w:type="spellEnd"/>
      <w:r w:rsidRPr="009A701A">
        <w:rPr>
          <w:i/>
          <w:iCs/>
          <w:sz w:val="24"/>
          <w:szCs w:val="24"/>
        </w:rPr>
        <w:t xml:space="preserve"> and </w:t>
      </w:r>
      <w:proofErr w:type="spellStart"/>
      <w:r w:rsidRPr="009A701A">
        <w:rPr>
          <w:i/>
          <w:iCs/>
          <w:sz w:val="24"/>
          <w:szCs w:val="24"/>
        </w:rPr>
        <w:t>Ocamlyacc</w:t>
      </w:r>
      <w:proofErr w:type="spellEnd"/>
      <w:r w:rsidRPr="00B1122C">
        <w:rPr>
          <w:sz w:val="24"/>
          <w:szCs w:val="24"/>
        </w:rPr>
        <w:t xml:space="preserve">[J]. Practical </w:t>
      </w:r>
      <w:proofErr w:type="spellStart"/>
      <w:r w:rsidRPr="00B1122C">
        <w:rPr>
          <w:sz w:val="24"/>
          <w:szCs w:val="24"/>
        </w:rPr>
        <w:t>OCaml</w:t>
      </w:r>
      <w:proofErr w:type="spellEnd"/>
      <w:r w:rsidRPr="00B1122C">
        <w:rPr>
          <w:sz w:val="24"/>
          <w:szCs w:val="24"/>
        </w:rPr>
        <w:t>, 2007: 193-211.</w:t>
      </w:r>
    </w:p>
    <w:p w14:paraId="1B7525A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Sussman G J, Steele G L.</w:t>
      </w:r>
      <w:r w:rsidRPr="009A701A">
        <w:rPr>
          <w:i/>
          <w:iCs/>
          <w:sz w:val="24"/>
          <w:szCs w:val="24"/>
        </w:rPr>
        <w:t xml:space="preserve"> Scheme: A interpreter for extended lambda calculus</w:t>
      </w:r>
      <w:r w:rsidRPr="00B1122C">
        <w:rPr>
          <w:sz w:val="24"/>
          <w:szCs w:val="24"/>
        </w:rPr>
        <w:t>[J]. Higher-Order and Symbolic Computation, 1998, 11(4): 405-439.</w:t>
      </w:r>
    </w:p>
    <w:p w14:paraId="7831C89C" w14:textId="3BFE564D"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Zhang Y, Yang M, Zhou B, et al.</w:t>
      </w:r>
      <w:r w:rsidRPr="009A701A">
        <w:rPr>
          <w:i/>
          <w:iCs/>
          <w:sz w:val="24"/>
          <w:szCs w:val="24"/>
        </w:rPr>
        <w:t xml:space="preserve"> Swift: a register-based JIT compiler for embedded JVMs</w:t>
      </w:r>
      <w:r w:rsidRPr="00B1122C">
        <w:rPr>
          <w:sz w:val="24"/>
          <w:szCs w:val="24"/>
        </w:rPr>
        <w:t>[C]</w:t>
      </w:r>
      <w:r w:rsidR="00486401">
        <w:rPr>
          <w:sz w:val="24"/>
          <w:szCs w:val="24"/>
        </w:rPr>
        <w:t xml:space="preserve">, </w:t>
      </w:r>
      <w:r w:rsidRPr="00B1122C">
        <w:rPr>
          <w:sz w:val="24"/>
          <w:szCs w:val="24"/>
        </w:rPr>
        <w:t>Proceedings of the 8th ACM SIGPLAN/SIGOPS conference on Virtual Execution Environments. 2012: 63-74.</w:t>
      </w:r>
    </w:p>
    <w:p w14:paraId="28EA062E" w14:textId="0B11E6F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Filaretti</w:t>
      </w:r>
      <w:proofErr w:type="spellEnd"/>
      <w:r w:rsidRPr="00B1122C">
        <w:rPr>
          <w:sz w:val="24"/>
          <w:szCs w:val="24"/>
        </w:rPr>
        <w:t xml:space="preserve"> D, </w:t>
      </w:r>
      <w:proofErr w:type="spellStart"/>
      <w:r w:rsidRPr="00B1122C">
        <w:rPr>
          <w:sz w:val="24"/>
          <w:szCs w:val="24"/>
        </w:rPr>
        <w:t>Maffeis</w:t>
      </w:r>
      <w:proofErr w:type="spellEnd"/>
      <w:r w:rsidRPr="00B1122C">
        <w:rPr>
          <w:sz w:val="24"/>
          <w:szCs w:val="24"/>
        </w:rPr>
        <w:t xml:space="preserve"> S. </w:t>
      </w:r>
      <w:r w:rsidRPr="009A701A">
        <w:rPr>
          <w:i/>
          <w:iCs/>
          <w:sz w:val="24"/>
          <w:szCs w:val="24"/>
        </w:rPr>
        <w:t>An executable formal semantics of PHP</w:t>
      </w:r>
      <w:r w:rsidRPr="00B1122C">
        <w:rPr>
          <w:sz w:val="24"/>
          <w:szCs w:val="24"/>
        </w:rPr>
        <w:t>[C]</w:t>
      </w:r>
      <w:r w:rsidR="00486401">
        <w:rPr>
          <w:sz w:val="24"/>
          <w:szCs w:val="24"/>
        </w:rPr>
        <w:t xml:space="preserve">, </w:t>
      </w:r>
      <w:r w:rsidRPr="00B1122C">
        <w:rPr>
          <w:sz w:val="24"/>
          <w:szCs w:val="24"/>
        </w:rPr>
        <w:t>European Conference on Object-Oriented Programming. Springer, Berlin, Heidelberg, 2014: 567-592.</w:t>
      </w:r>
    </w:p>
    <w:p w14:paraId="34FBCFC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9A701A">
        <w:rPr>
          <w:i/>
          <w:iCs/>
          <w:sz w:val="24"/>
          <w:szCs w:val="24"/>
        </w:rPr>
        <w:t>A formulation of the simple theory of types</w:t>
      </w:r>
      <w:r w:rsidRPr="00B1122C">
        <w:rPr>
          <w:sz w:val="24"/>
          <w:szCs w:val="24"/>
        </w:rPr>
        <w:t>[J]. The journal of symbolic logic, 1940, 5(2): 56-68.</w:t>
      </w:r>
    </w:p>
    <w:p w14:paraId="3B5EE08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Compiling with continuations</w:t>
      </w:r>
      <w:r w:rsidRPr="00B1122C">
        <w:rPr>
          <w:sz w:val="24"/>
          <w:szCs w:val="24"/>
        </w:rPr>
        <w:t>[M]. Cambridge university press, 2007.</w:t>
      </w:r>
    </w:p>
    <w:p w14:paraId="41D98A9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Plotkin G D.</w:t>
      </w:r>
      <w:r w:rsidRPr="009A701A">
        <w:rPr>
          <w:i/>
          <w:iCs/>
          <w:sz w:val="24"/>
          <w:szCs w:val="24"/>
        </w:rPr>
        <w:t xml:space="preserve"> LCF considered as a programming language</w:t>
      </w:r>
      <w:r w:rsidRPr="00B1122C">
        <w:rPr>
          <w:sz w:val="24"/>
          <w:szCs w:val="24"/>
        </w:rPr>
        <w:t>[J]. Theoretical computer science, 1977, 5(3): 223</w:t>
      </w:r>
      <w:r w:rsidRPr="00B1122C">
        <w:rPr>
          <w:sz w:val="24"/>
          <w:szCs w:val="24"/>
        </w:rPr>
        <w:softHyphen/>
        <w:t>255.</w:t>
      </w:r>
    </w:p>
    <w:p w14:paraId="51A5B47E"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Zakowski</w:t>
      </w:r>
      <w:proofErr w:type="spellEnd"/>
      <w:r w:rsidRPr="00B1122C">
        <w:rPr>
          <w:sz w:val="24"/>
          <w:szCs w:val="24"/>
        </w:rPr>
        <w:t xml:space="preserve"> Y, Beck C, Yoon I, et al. </w:t>
      </w:r>
      <w:r w:rsidRPr="009A701A">
        <w:rPr>
          <w:i/>
          <w:iCs/>
          <w:sz w:val="24"/>
          <w:szCs w:val="24"/>
        </w:rPr>
        <w:t>Modular, compositional, and executable formal semantics for LLVM IR</w:t>
      </w:r>
      <w:r w:rsidRPr="00B1122C">
        <w:rPr>
          <w:sz w:val="24"/>
          <w:szCs w:val="24"/>
        </w:rPr>
        <w:t>[J]. Proceedings of the ACM on Programming Languages, 2021, 5(ICFP): 1-30.</w:t>
      </w:r>
    </w:p>
    <w:p w14:paraId="5D0A1B1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Ramana Kumar, Magnus O. </w:t>
      </w:r>
      <w:proofErr w:type="spellStart"/>
      <w:r w:rsidRPr="00B1122C">
        <w:rPr>
          <w:sz w:val="24"/>
          <w:szCs w:val="24"/>
        </w:rPr>
        <w:t>Myreen</w:t>
      </w:r>
      <w:proofErr w:type="spellEnd"/>
      <w:r w:rsidRPr="00B1122C">
        <w:rPr>
          <w:sz w:val="24"/>
          <w:szCs w:val="24"/>
        </w:rPr>
        <w:t xml:space="preserve">, Michael Norrish, and Scott Owens. </w:t>
      </w:r>
      <w:proofErr w:type="spellStart"/>
      <w:r w:rsidRPr="009A701A">
        <w:rPr>
          <w:i/>
          <w:iCs/>
          <w:sz w:val="24"/>
          <w:szCs w:val="24"/>
        </w:rPr>
        <w:t>CakeML</w:t>
      </w:r>
      <w:proofErr w:type="spellEnd"/>
      <w:r w:rsidRPr="009A701A">
        <w:rPr>
          <w:i/>
          <w:iCs/>
          <w:sz w:val="24"/>
          <w:szCs w:val="24"/>
        </w:rPr>
        <w:t>: A verified implementation of ML</w:t>
      </w:r>
      <w:r w:rsidRPr="00B1122C">
        <w:rPr>
          <w:sz w:val="24"/>
          <w:szCs w:val="24"/>
        </w:rPr>
        <w:t>. In Principles of Programming Languages (POPL), pages 179--191. ACM Press, January 2014.</w:t>
      </w:r>
    </w:p>
    <w:p w14:paraId="67BF2377"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Barthe</w:t>
      </w:r>
      <w:proofErr w:type="spellEnd"/>
      <w:r w:rsidRPr="00B1122C">
        <w:rPr>
          <w:sz w:val="24"/>
          <w:szCs w:val="24"/>
        </w:rPr>
        <w:t xml:space="preserve"> G, </w:t>
      </w:r>
      <w:proofErr w:type="spellStart"/>
      <w:r w:rsidRPr="00B1122C">
        <w:rPr>
          <w:sz w:val="24"/>
          <w:szCs w:val="24"/>
        </w:rPr>
        <w:t>Demange</w:t>
      </w:r>
      <w:proofErr w:type="spellEnd"/>
      <w:r w:rsidRPr="00B1122C">
        <w:rPr>
          <w:sz w:val="24"/>
          <w:szCs w:val="24"/>
        </w:rPr>
        <w:t xml:space="preserve"> D, </w:t>
      </w:r>
      <w:proofErr w:type="spellStart"/>
      <w:r w:rsidRPr="00B1122C">
        <w:rPr>
          <w:sz w:val="24"/>
          <w:szCs w:val="24"/>
        </w:rPr>
        <w:t>Pichardie</w:t>
      </w:r>
      <w:proofErr w:type="spellEnd"/>
      <w:r w:rsidRPr="00B1122C">
        <w:rPr>
          <w:sz w:val="24"/>
          <w:szCs w:val="24"/>
        </w:rPr>
        <w:t xml:space="preserve"> D. </w:t>
      </w:r>
      <w:r w:rsidRPr="009A701A">
        <w:rPr>
          <w:i/>
          <w:iCs/>
          <w:sz w:val="24"/>
          <w:szCs w:val="24"/>
        </w:rPr>
        <w:t xml:space="preserve">Formal verification of an SSA-based middle-end for </w:t>
      </w:r>
      <w:proofErr w:type="spellStart"/>
      <w:r w:rsidRPr="009A701A">
        <w:rPr>
          <w:i/>
          <w:iCs/>
          <w:sz w:val="24"/>
          <w:szCs w:val="24"/>
        </w:rPr>
        <w:t>CompCert</w:t>
      </w:r>
      <w:proofErr w:type="spellEnd"/>
      <w:r w:rsidRPr="00B1122C">
        <w:rPr>
          <w:sz w:val="24"/>
          <w:szCs w:val="24"/>
        </w:rPr>
        <w:t>[J]. ACM Transactions on Programming Languages and Systems (TOPLAS), 2014, 36(1): 1-35.</w:t>
      </w:r>
    </w:p>
    <w:p w14:paraId="2AC076B5"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Plotkin G D. </w:t>
      </w:r>
      <w:proofErr w:type="spellStart"/>
      <w:r w:rsidRPr="009A701A">
        <w:rPr>
          <w:i/>
          <w:iCs/>
          <w:sz w:val="24"/>
          <w:szCs w:val="24"/>
        </w:rPr>
        <w:t>Call</w:t>
      </w:r>
      <w:r w:rsidRPr="009A701A">
        <w:rPr>
          <w:i/>
          <w:iCs/>
          <w:sz w:val="24"/>
          <w:szCs w:val="24"/>
        </w:rPr>
        <w:softHyphen/>
        <w:t>by</w:t>
      </w:r>
      <w:r w:rsidRPr="009A701A">
        <w:rPr>
          <w:i/>
          <w:iCs/>
          <w:sz w:val="24"/>
          <w:szCs w:val="24"/>
        </w:rPr>
        <w:softHyphen/>
        <w:t>name</w:t>
      </w:r>
      <w:proofErr w:type="spellEnd"/>
      <w:r w:rsidRPr="009A701A">
        <w:rPr>
          <w:i/>
          <w:iCs/>
          <w:sz w:val="24"/>
          <w:szCs w:val="24"/>
        </w:rPr>
        <w:t xml:space="preserve">, </w:t>
      </w:r>
      <w:proofErr w:type="spellStart"/>
      <w:r w:rsidRPr="009A701A">
        <w:rPr>
          <w:i/>
          <w:iCs/>
          <w:sz w:val="24"/>
          <w:szCs w:val="24"/>
        </w:rPr>
        <w:t>call</w:t>
      </w:r>
      <w:r w:rsidRPr="009A701A">
        <w:rPr>
          <w:i/>
          <w:iCs/>
          <w:sz w:val="24"/>
          <w:szCs w:val="24"/>
        </w:rPr>
        <w:softHyphen/>
        <w:t>by</w:t>
      </w:r>
      <w:r w:rsidRPr="009A701A">
        <w:rPr>
          <w:i/>
          <w:iCs/>
          <w:sz w:val="24"/>
          <w:szCs w:val="24"/>
        </w:rPr>
        <w:softHyphen/>
        <w:t>value</w:t>
      </w:r>
      <w:proofErr w:type="spellEnd"/>
      <w:r w:rsidRPr="009A701A">
        <w:rPr>
          <w:i/>
          <w:iCs/>
          <w:sz w:val="24"/>
          <w:szCs w:val="24"/>
        </w:rPr>
        <w:t xml:space="preserve"> and the </w:t>
      </w:r>
      <w:proofErr w:type="spellStart"/>
      <w:r w:rsidRPr="009A701A">
        <w:rPr>
          <w:i/>
          <w:iCs/>
          <w:sz w:val="24"/>
          <w:szCs w:val="24"/>
        </w:rPr>
        <w:t>λ</w:t>
      </w:r>
      <w:r w:rsidRPr="009A701A">
        <w:rPr>
          <w:i/>
          <w:iCs/>
          <w:sz w:val="24"/>
          <w:szCs w:val="24"/>
        </w:rPr>
        <w:softHyphen/>
        <w:t>calculus</w:t>
      </w:r>
      <w:proofErr w:type="spellEnd"/>
      <w:r w:rsidRPr="00B1122C">
        <w:rPr>
          <w:sz w:val="24"/>
          <w:szCs w:val="24"/>
        </w:rPr>
        <w:t>[J]. Theoretical computer science, 1975, 1(2): 125</w:t>
      </w:r>
      <w:r w:rsidRPr="00B1122C">
        <w:rPr>
          <w:sz w:val="24"/>
          <w:szCs w:val="24"/>
        </w:rPr>
        <w:softHyphen/>
        <w:t>159.</w:t>
      </w:r>
    </w:p>
    <w:p w14:paraId="3496B580" w14:textId="6230F1E7" w:rsid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Danvy</w:t>
      </w:r>
      <w:proofErr w:type="spellEnd"/>
      <w:r w:rsidRPr="00B1122C">
        <w:rPr>
          <w:sz w:val="24"/>
          <w:szCs w:val="24"/>
        </w:rPr>
        <w:t xml:space="preserve"> O, Millikin K, Nielsen L R. </w:t>
      </w:r>
      <w:r w:rsidRPr="009A701A">
        <w:rPr>
          <w:i/>
          <w:iCs/>
          <w:sz w:val="24"/>
          <w:szCs w:val="24"/>
        </w:rPr>
        <w:t xml:space="preserve">On </w:t>
      </w:r>
      <w:proofErr w:type="spellStart"/>
      <w:r w:rsidRPr="009A701A">
        <w:rPr>
          <w:i/>
          <w:iCs/>
          <w:sz w:val="24"/>
          <w:szCs w:val="24"/>
        </w:rPr>
        <w:t>one</w:t>
      </w:r>
      <w:r w:rsidRPr="009A701A">
        <w:rPr>
          <w:i/>
          <w:iCs/>
          <w:sz w:val="24"/>
          <w:szCs w:val="24"/>
        </w:rPr>
        <w:softHyphen/>
        <w:t>pass</w:t>
      </w:r>
      <w:proofErr w:type="spellEnd"/>
      <w:r w:rsidRPr="009A701A">
        <w:rPr>
          <w:i/>
          <w:iCs/>
          <w:sz w:val="24"/>
          <w:szCs w:val="24"/>
        </w:rPr>
        <w:t xml:space="preserve"> CPS transformations</w:t>
      </w:r>
      <w:r w:rsidRPr="00B1122C">
        <w:rPr>
          <w:sz w:val="24"/>
          <w:szCs w:val="24"/>
        </w:rPr>
        <w:t>[J]. BRICS Report Series, 2007, 14(6).</w:t>
      </w:r>
    </w:p>
    <w:p w14:paraId="0ABD1266" w14:textId="1E2A1BA8" w:rsidR="00BA62C4" w:rsidRDefault="00C61D1C" w:rsidP="00D16660">
      <w:pPr>
        <w:pStyle w:val="TextofReference1"/>
        <w:numPr>
          <w:ilvl w:val="0"/>
          <w:numId w:val="5"/>
        </w:numPr>
        <w:snapToGrid w:val="0"/>
        <w:spacing w:line="240" w:lineRule="auto"/>
        <w:ind w:left="902"/>
        <w:jc w:val="left"/>
        <w:rPr>
          <w:sz w:val="24"/>
          <w:szCs w:val="24"/>
        </w:rPr>
      </w:pPr>
      <w:r w:rsidRPr="00C61D1C">
        <w:rPr>
          <w:sz w:val="24"/>
          <w:szCs w:val="24"/>
        </w:rPr>
        <w:t xml:space="preserve">Jiang H, Liang H, Xiao S, et al. </w:t>
      </w:r>
      <w:r w:rsidRPr="00C61D1C">
        <w:rPr>
          <w:i/>
          <w:iCs/>
          <w:sz w:val="24"/>
          <w:szCs w:val="24"/>
        </w:rPr>
        <w:t>Towards certified separate compilation for concurrent programs</w:t>
      </w:r>
      <w:r w:rsidRPr="00C61D1C">
        <w:rPr>
          <w:sz w:val="24"/>
          <w:szCs w:val="24"/>
        </w:rPr>
        <w:t>[C]</w:t>
      </w:r>
      <w:r>
        <w:rPr>
          <w:sz w:val="24"/>
          <w:szCs w:val="24"/>
        </w:rPr>
        <w:t>,</w:t>
      </w:r>
      <w:r w:rsidRPr="00C61D1C">
        <w:rPr>
          <w:sz w:val="24"/>
          <w:szCs w:val="24"/>
        </w:rPr>
        <w:t xml:space="preserve"> Proceedings of the 40th ACM SIGPLAN Conference on Programming Language Design and Implementation. 2019: 111-125.</w:t>
      </w:r>
    </w:p>
    <w:p w14:paraId="5073C682" w14:textId="5BDE095D" w:rsidR="00237F81" w:rsidRPr="00B1122C" w:rsidRDefault="00237F81" w:rsidP="00D16660">
      <w:pPr>
        <w:pStyle w:val="TextofReference1"/>
        <w:numPr>
          <w:ilvl w:val="0"/>
          <w:numId w:val="5"/>
        </w:numPr>
        <w:snapToGrid w:val="0"/>
        <w:spacing w:line="240" w:lineRule="auto"/>
        <w:ind w:left="902"/>
        <w:jc w:val="left"/>
        <w:rPr>
          <w:sz w:val="24"/>
          <w:szCs w:val="24"/>
        </w:rPr>
      </w:pPr>
      <w:proofErr w:type="spellStart"/>
      <w:r w:rsidRPr="00237F81">
        <w:rPr>
          <w:sz w:val="24"/>
          <w:szCs w:val="24"/>
        </w:rPr>
        <w:t>Dargaye</w:t>
      </w:r>
      <w:proofErr w:type="spellEnd"/>
      <w:r w:rsidRPr="00237F81">
        <w:rPr>
          <w:sz w:val="24"/>
          <w:szCs w:val="24"/>
        </w:rPr>
        <w:t xml:space="preserve"> Z. </w:t>
      </w:r>
      <w:proofErr w:type="spellStart"/>
      <w:r w:rsidRPr="00237F81">
        <w:rPr>
          <w:i/>
          <w:iCs/>
          <w:sz w:val="24"/>
          <w:szCs w:val="24"/>
        </w:rPr>
        <w:t>Vérification</w:t>
      </w:r>
      <w:proofErr w:type="spellEnd"/>
      <w:r w:rsidRPr="00237F81">
        <w:rPr>
          <w:i/>
          <w:iCs/>
          <w:sz w:val="24"/>
          <w:szCs w:val="24"/>
        </w:rPr>
        <w:t xml:space="preserve"> </w:t>
      </w:r>
      <w:proofErr w:type="spellStart"/>
      <w:r w:rsidRPr="00237F81">
        <w:rPr>
          <w:i/>
          <w:iCs/>
          <w:sz w:val="24"/>
          <w:szCs w:val="24"/>
        </w:rPr>
        <w:t>formelle</w:t>
      </w:r>
      <w:proofErr w:type="spellEnd"/>
      <w:r w:rsidRPr="00237F81">
        <w:rPr>
          <w:i/>
          <w:iCs/>
          <w:sz w:val="24"/>
          <w:szCs w:val="24"/>
        </w:rPr>
        <w:t xml:space="preserve"> d'un </w:t>
      </w:r>
      <w:proofErr w:type="spellStart"/>
      <w:r w:rsidRPr="00237F81">
        <w:rPr>
          <w:i/>
          <w:iCs/>
          <w:sz w:val="24"/>
          <w:szCs w:val="24"/>
        </w:rPr>
        <w:t>compilateur</w:t>
      </w:r>
      <w:proofErr w:type="spellEnd"/>
      <w:r w:rsidRPr="00237F81">
        <w:rPr>
          <w:i/>
          <w:iCs/>
          <w:sz w:val="24"/>
          <w:szCs w:val="24"/>
        </w:rPr>
        <w:t xml:space="preserve"> </w:t>
      </w:r>
      <w:proofErr w:type="spellStart"/>
      <w:r w:rsidRPr="00237F81">
        <w:rPr>
          <w:i/>
          <w:iCs/>
          <w:sz w:val="24"/>
          <w:szCs w:val="24"/>
        </w:rPr>
        <w:t>optimisant</w:t>
      </w:r>
      <w:proofErr w:type="spellEnd"/>
      <w:r w:rsidRPr="00237F81">
        <w:rPr>
          <w:i/>
          <w:iCs/>
          <w:sz w:val="24"/>
          <w:szCs w:val="24"/>
        </w:rPr>
        <w:t xml:space="preserve"> pour </w:t>
      </w:r>
      <w:proofErr w:type="spellStart"/>
      <w:r w:rsidRPr="00237F81">
        <w:rPr>
          <w:i/>
          <w:iCs/>
          <w:sz w:val="24"/>
          <w:szCs w:val="24"/>
        </w:rPr>
        <w:t>langages</w:t>
      </w:r>
      <w:proofErr w:type="spellEnd"/>
      <w:r w:rsidRPr="00237F81">
        <w:rPr>
          <w:i/>
          <w:iCs/>
          <w:sz w:val="24"/>
          <w:szCs w:val="24"/>
        </w:rPr>
        <w:t xml:space="preserve"> </w:t>
      </w:r>
      <w:proofErr w:type="spellStart"/>
      <w:r w:rsidRPr="00237F81">
        <w:rPr>
          <w:i/>
          <w:iCs/>
          <w:sz w:val="24"/>
          <w:szCs w:val="24"/>
        </w:rPr>
        <w:t>fonctionnels</w:t>
      </w:r>
      <w:proofErr w:type="spellEnd"/>
      <w:r w:rsidRPr="00237F81">
        <w:rPr>
          <w:sz w:val="24"/>
          <w:szCs w:val="24"/>
        </w:rPr>
        <w:t>[D]. Université Paris-Diderot-Paris VII, 2009.</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71B3F114" w14:textId="0B40E6FD" w:rsidR="00FB5972" w:rsidRDefault="00FB5972" w:rsidP="009140BD">
      <w:pPr>
        <w:snapToGrid w:val="0"/>
        <w:spacing w:beforeLines="50" w:before="156" w:line="300" w:lineRule="auto"/>
        <w:ind w:firstLine="390"/>
        <w:jc w:val="left"/>
        <w:rPr>
          <w:rFonts w:eastAsia="华文楷体"/>
          <w:sz w:val="24"/>
        </w:rPr>
      </w:pPr>
      <w:permStart w:id="1467108966" w:edGrp="everyone"/>
      <w:r w:rsidRPr="00FB5972">
        <w:rPr>
          <w:rFonts w:eastAsia="华文楷体" w:hint="eastAsia"/>
          <w:sz w:val="24"/>
        </w:rPr>
        <w:t xml:space="preserve">2.1 </w:t>
      </w:r>
      <w:r w:rsidRPr="00FB5972">
        <w:rPr>
          <w:rFonts w:eastAsia="华文楷体" w:hint="eastAsia"/>
          <w:sz w:val="24"/>
        </w:rPr>
        <w:t>研究目标</w:t>
      </w:r>
    </w:p>
    <w:p w14:paraId="4FB3DDAA" w14:textId="77777777" w:rsidR="002C7DDF" w:rsidRDefault="00FB5972" w:rsidP="009A33A2">
      <w:pPr>
        <w:snapToGrid w:val="0"/>
        <w:spacing w:beforeLines="50" w:before="156" w:line="300" w:lineRule="auto"/>
        <w:ind w:firstLine="390"/>
        <w:jc w:val="left"/>
        <w:rPr>
          <w:rFonts w:eastAsia="华文楷体"/>
          <w:sz w:val="24"/>
        </w:rPr>
      </w:pPr>
      <w:r>
        <w:rPr>
          <w:rFonts w:eastAsia="华文楷体" w:hint="eastAsia"/>
          <w:sz w:val="24"/>
        </w:rPr>
        <w:t>本课题</w:t>
      </w:r>
      <w:r w:rsidRPr="009A33A2">
        <w:rPr>
          <w:rFonts w:eastAsia="华文楷体" w:hint="eastAsia"/>
          <w:sz w:val="24"/>
        </w:rPr>
        <w:t>探讨如何将关键的函数式编译过程和编译器基础设施中常用的静态单赋</w:t>
      </w:r>
      <w:r w:rsidRPr="009A33A2">
        <w:rPr>
          <w:rFonts w:eastAsia="华文楷体" w:hint="eastAsia"/>
          <w:sz w:val="24"/>
        </w:rPr>
        <w:lastRenderedPageBreak/>
        <w:t>值形式通过形式化定义联系起来，并验证该编译过程的正确性。</w:t>
      </w:r>
    </w:p>
    <w:p w14:paraId="3ED25FC5" w14:textId="20A0B105" w:rsidR="00FB5972" w:rsidRDefault="00BB3EAA" w:rsidP="009A33A2">
      <w:pPr>
        <w:snapToGrid w:val="0"/>
        <w:spacing w:beforeLines="50" w:before="156" w:line="300" w:lineRule="auto"/>
        <w:ind w:firstLine="390"/>
        <w:jc w:val="left"/>
        <w:rPr>
          <w:rFonts w:eastAsia="华文楷体"/>
          <w:sz w:val="24"/>
        </w:rPr>
      </w:pPr>
      <w:r>
        <w:rPr>
          <w:rFonts w:eastAsia="华文楷体" w:hint="eastAsia"/>
          <w:sz w:val="24"/>
        </w:rPr>
        <w:t>长期的研究目标是构建兼具高可靠性和</w:t>
      </w:r>
      <w:r w:rsidR="00383DE1">
        <w:rPr>
          <w:rFonts w:eastAsia="华文楷体" w:hint="eastAsia"/>
          <w:sz w:val="24"/>
        </w:rPr>
        <w:t>高</w:t>
      </w:r>
      <w:r>
        <w:rPr>
          <w:rFonts w:eastAsia="华文楷体" w:hint="eastAsia"/>
          <w:sz w:val="24"/>
        </w:rPr>
        <w:t>编译效率的函数式编译器，使其能够与主流编译器基础设施连接起来</w:t>
      </w:r>
      <w:r w:rsidR="00194009">
        <w:rPr>
          <w:rFonts w:eastAsia="华文楷体" w:hint="eastAsia"/>
          <w:sz w:val="24"/>
        </w:rPr>
        <w:t>，复用针对</w:t>
      </w:r>
      <w:r w:rsidR="00194009">
        <w:rPr>
          <w:rFonts w:eastAsia="华文楷体" w:hint="eastAsia"/>
          <w:sz w:val="24"/>
        </w:rPr>
        <w:t>S</w:t>
      </w:r>
      <w:r w:rsidR="00194009">
        <w:rPr>
          <w:rFonts w:eastAsia="华文楷体"/>
          <w:sz w:val="24"/>
        </w:rPr>
        <w:t>SA</w:t>
      </w:r>
      <w:r w:rsidR="00194009">
        <w:rPr>
          <w:rFonts w:eastAsia="华文楷体" w:hint="eastAsia"/>
          <w:sz w:val="24"/>
        </w:rPr>
        <w:t>语言的各种优化，同时得到完整的编译正确性证明</w:t>
      </w:r>
      <w:r w:rsidR="00383DE1">
        <w:rPr>
          <w:rFonts w:eastAsia="华文楷体" w:hint="eastAsia"/>
          <w:sz w:val="24"/>
        </w:rPr>
        <w:t>。</w:t>
      </w:r>
      <w:r w:rsidR="00F171E2">
        <w:rPr>
          <w:rFonts w:eastAsia="华文楷体" w:hint="eastAsia"/>
          <w:sz w:val="24"/>
        </w:rPr>
        <w:t>研究的具体目标是构建经过形式化验证的基于</w:t>
      </w:r>
      <w:r w:rsidR="00F171E2">
        <w:rPr>
          <w:rFonts w:eastAsia="华文楷体" w:hint="eastAsia"/>
          <w:sz w:val="24"/>
        </w:rPr>
        <w:t>S</w:t>
      </w:r>
      <w:r w:rsidR="00F171E2">
        <w:rPr>
          <w:rFonts w:eastAsia="华文楷体"/>
          <w:sz w:val="24"/>
        </w:rPr>
        <w:t>SA</w:t>
      </w:r>
      <w:r w:rsidR="00F171E2">
        <w:rPr>
          <w:rFonts w:eastAsia="华文楷体" w:hint="eastAsia"/>
          <w:sz w:val="24"/>
        </w:rPr>
        <w:t>中间语言的函数式编译器前端。</w:t>
      </w:r>
    </w:p>
    <w:p w14:paraId="27B0EAE0" w14:textId="77777777" w:rsidR="00FB5972" w:rsidRPr="00461C1F" w:rsidRDefault="00FB5972"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Pr>
          <w:rFonts w:eastAsia="华文楷体" w:hint="eastAsia"/>
          <w:sz w:val="24"/>
        </w:rPr>
        <w:t>主要研究内容</w:t>
      </w:r>
    </w:p>
    <w:p w14:paraId="492F52D7" w14:textId="05B2D032" w:rsidR="00FB5972" w:rsidRDefault="00D40231"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直接风格程序的</w:t>
      </w:r>
      <w:r w:rsidR="00FB5972">
        <w:rPr>
          <w:rFonts w:eastAsia="华文楷体"/>
          <w:sz w:val="24"/>
        </w:rPr>
        <w:t>CPS</w:t>
      </w:r>
      <w:r w:rsidR="00FB5972">
        <w:rPr>
          <w:rFonts w:eastAsia="华文楷体" w:hint="eastAsia"/>
          <w:sz w:val="24"/>
        </w:rPr>
        <w:t>转换、</w:t>
      </w:r>
      <w:r w:rsidR="00FB5972" w:rsidRPr="009B538B">
        <w:rPr>
          <w:rFonts w:eastAsia="华文楷体" w:hint="eastAsia"/>
          <w:sz w:val="24"/>
        </w:rPr>
        <w:t>C</w:t>
      </w:r>
      <w:r w:rsidR="00FB5972" w:rsidRPr="009B538B">
        <w:rPr>
          <w:rFonts w:eastAsia="华文楷体"/>
          <w:sz w:val="24"/>
        </w:rPr>
        <w:t>PS</w:t>
      </w:r>
      <w:r w:rsidR="00FB5972" w:rsidRPr="009B538B">
        <w:rPr>
          <w:rFonts w:eastAsia="华文楷体" w:hint="eastAsia"/>
          <w:sz w:val="24"/>
        </w:rPr>
        <w:t>到</w:t>
      </w:r>
      <w:r w:rsidR="00FB5972" w:rsidRPr="009B538B">
        <w:rPr>
          <w:rFonts w:eastAsia="华文楷体" w:hint="eastAsia"/>
          <w:sz w:val="24"/>
        </w:rPr>
        <w:t>S</w:t>
      </w:r>
      <w:r w:rsidR="00FB5972" w:rsidRPr="009B538B">
        <w:rPr>
          <w:rFonts w:eastAsia="华文楷体"/>
          <w:sz w:val="24"/>
        </w:rPr>
        <w:t>SA</w:t>
      </w:r>
      <w:r w:rsidR="00FB5972" w:rsidRPr="009B538B">
        <w:rPr>
          <w:rFonts w:eastAsia="华文楷体" w:hint="eastAsia"/>
          <w:sz w:val="24"/>
        </w:rPr>
        <w:t>转换算法设计</w:t>
      </w:r>
    </w:p>
    <w:p w14:paraId="0D5483DC" w14:textId="77777777" w:rsidR="00CF2F6C" w:rsidRDefault="006E77CB"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首先，由</w:t>
      </w:r>
      <w:r>
        <w:rPr>
          <w:rFonts w:eastAsia="华文楷体" w:hint="eastAsia"/>
          <w:sz w:val="24"/>
        </w:rPr>
        <w:t>1</w:t>
      </w:r>
      <w:r>
        <w:rPr>
          <w:rFonts w:eastAsia="华文楷体"/>
          <w:sz w:val="24"/>
        </w:rPr>
        <w:t>.1</w:t>
      </w:r>
      <w:r>
        <w:rPr>
          <w:rFonts w:eastAsia="华文楷体" w:hint="eastAsia"/>
          <w:sz w:val="24"/>
        </w:rPr>
        <w:t>节可知，为了构建函数式语言的编译器，需要将直接风格的函数式程序转换为</w:t>
      </w:r>
      <w:r>
        <w:rPr>
          <w:rFonts w:eastAsia="华文楷体" w:hint="eastAsia"/>
          <w:sz w:val="24"/>
        </w:rPr>
        <w:t>C</w:t>
      </w:r>
      <w:r>
        <w:rPr>
          <w:rFonts w:eastAsia="华文楷体"/>
          <w:sz w:val="24"/>
        </w:rPr>
        <w:t>PS</w:t>
      </w:r>
      <w:r>
        <w:rPr>
          <w:rFonts w:eastAsia="华文楷体" w:hint="eastAsia"/>
          <w:sz w:val="24"/>
        </w:rPr>
        <w:t>形式。关于</w:t>
      </w:r>
      <w:r>
        <w:rPr>
          <w:rFonts w:eastAsia="华文楷体" w:hint="eastAsia"/>
          <w:sz w:val="24"/>
        </w:rPr>
        <w:t>C</w:t>
      </w:r>
      <w:r>
        <w:rPr>
          <w:rFonts w:eastAsia="华文楷体"/>
          <w:sz w:val="24"/>
        </w:rPr>
        <w:t>PS</w:t>
      </w:r>
      <w:r>
        <w:rPr>
          <w:rFonts w:eastAsia="华文楷体" w:hint="eastAsia"/>
          <w:sz w:val="24"/>
        </w:rPr>
        <w:t>转换算法的</w:t>
      </w:r>
      <w:r w:rsidR="00B326C1">
        <w:rPr>
          <w:rFonts w:eastAsia="华文楷体" w:hint="eastAsia"/>
          <w:sz w:val="24"/>
        </w:rPr>
        <w:t>一些</w:t>
      </w:r>
      <w:r>
        <w:rPr>
          <w:rFonts w:eastAsia="华文楷体" w:hint="eastAsia"/>
          <w:sz w:val="24"/>
        </w:rPr>
        <w:t>研究</w:t>
      </w:r>
      <w:r w:rsidR="00B326C1">
        <w:rPr>
          <w:rFonts w:eastAsia="华文楷体" w:hint="eastAsia"/>
          <w:sz w:val="24"/>
        </w:rPr>
        <w:t>可以为该算法的设计提供一些参考。</w:t>
      </w:r>
      <w:r w:rsidR="001C4232">
        <w:rPr>
          <w:rFonts w:eastAsia="华文楷体" w:hint="eastAsia"/>
          <w:sz w:val="24"/>
        </w:rPr>
        <w:t>该编译过程中最重要的一步是将</w:t>
      </w:r>
      <w:r w:rsidR="001C4232">
        <w:rPr>
          <w:rFonts w:eastAsia="华文楷体" w:hint="eastAsia"/>
          <w:sz w:val="24"/>
        </w:rPr>
        <w:t>C</w:t>
      </w:r>
      <w:r w:rsidR="001C4232">
        <w:rPr>
          <w:rFonts w:eastAsia="华文楷体"/>
          <w:sz w:val="24"/>
        </w:rPr>
        <w:t>PS</w:t>
      </w:r>
      <w:r w:rsidR="001C4232">
        <w:rPr>
          <w:rFonts w:eastAsia="华文楷体" w:hint="eastAsia"/>
          <w:sz w:val="24"/>
        </w:rPr>
        <w:t>形式的函数式程序转换为</w:t>
      </w:r>
      <w:r w:rsidR="001C4232">
        <w:rPr>
          <w:rFonts w:eastAsia="华文楷体" w:hint="eastAsia"/>
          <w:sz w:val="24"/>
        </w:rPr>
        <w:t>S</w:t>
      </w:r>
      <w:r w:rsidR="001C4232">
        <w:rPr>
          <w:rFonts w:eastAsia="华文楷体"/>
          <w:sz w:val="24"/>
        </w:rPr>
        <w:t>SA</w:t>
      </w:r>
      <w:r w:rsidR="001C4232">
        <w:rPr>
          <w:rFonts w:eastAsia="华文楷体" w:hint="eastAsia"/>
          <w:sz w:val="24"/>
        </w:rPr>
        <w:t>程序。</w:t>
      </w:r>
      <w:r w:rsidR="001C4232">
        <w:rPr>
          <w:rFonts w:eastAsia="华文楷体" w:hint="eastAsia"/>
          <w:sz w:val="24"/>
        </w:rPr>
        <w:t>C</w:t>
      </w:r>
      <w:r w:rsidR="001C4232">
        <w:rPr>
          <w:rFonts w:eastAsia="华文楷体"/>
          <w:sz w:val="24"/>
        </w:rPr>
        <w:t>PS</w:t>
      </w:r>
      <w:r w:rsidR="001C4232">
        <w:rPr>
          <w:rFonts w:eastAsia="华文楷体" w:hint="eastAsia"/>
          <w:sz w:val="24"/>
        </w:rPr>
        <w:t>到</w:t>
      </w:r>
      <w:r w:rsidR="001C4232">
        <w:rPr>
          <w:rFonts w:eastAsia="华文楷体" w:hint="eastAsia"/>
          <w:sz w:val="24"/>
        </w:rPr>
        <w:t>S</w:t>
      </w:r>
      <w:r w:rsidR="001C4232">
        <w:rPr>
          <w:rFonts w:eastAsia="华文楷体"/>
          <w:sz w:val="24"/>
        </w:rPr>
        <w:t>SA</w:t>
      </w:r>
      <w:r w:rsidR="001C4232">
        <w:rPr>
          <w:rFonts w:eastAsia="华文楷体" w:hint="eastAsia"/>
          <w:sz w:val="24"/>
        </w:rPr>
        <w:t>转换算法的设计需要考虑具体使用的</w:t>
      </w:r>
      <w:r w:rsidR="001C4232">
        <w:rPr>
          <w:rFonts w:eastAsia="华文楷体"/>
          <w:sz w:val="24"/>
        </w:rPr>
        <w:t>CPS</w:t>
      </w:r>
      <w:r w:rsidR="001C4232">
        <w:rPr>
          <w:rFonts w:eastAsia="华文楷体" w:hint="eastAsia"/>
          <w:sz w:val="24"/>
        </w:rPr>
        <w:t>语言和</w:t>
      </w:r>
      <w:r w:rsidR="001C4232">
        <w:rPr>
          <w:rFonts w:eastAsia="华文楷体" w:hint="eastAsia"/>
          <w:sz w:val="24"/>
        </w:rPr>
        <w:t>S</w:t>
      </w:r>
      <w:r w:rsidR="001C4232">
        <w:rPr>
          <w:rFonts w:eastAsia="华文楷体"/>
          <w:sz w:val="24"/>
        </w:rPr>
        <w:t>SA</w:t>
      </w:r>
      <w:r w:rsidR="001C4232">
        <w:rPr>
          <w:rFonts w:eastAsia="华文楷体" w:hint="eastAsia"/>
          <w:sz w:val="24"/>
        </w:rPr>
        <w:t>语言的特性及结构约束</w:t>
      </w:r>
      <w:r w:rsidR="0077031C">
        <w:rPr>
          <w:rFonts w:eastAsia="华文楷体" w:hint="eastAsia"/>
          <w:sz w:val="24"/>
        </w:rPr>
        <w:t>条件</w:t>
      </w:r>
      <w:r w:rsidR="001C4232">
        <w:rPr>
          <w:rFonts w:eastAsia="华文楷体" w:hint="eastAsia"/>
          <w:sz w:val="24"/>
        </w:rPr>
        <w:t>，还需要考虑转换得到的程序</w:t>
      </w:r>
      <w:r w:rsidR="0077031C">
        <w:rPr>
          <w:rFonts w:eastAsia="华文楷体" w:hint="eastAsia"/>
          <w:sz w:val="24"/>
        </w:rPr>
        <w:t>是否有过多冗余结构等问题。</w:t>
      </w:r>
    </w:p>
    <w:p w14:paraId="3E7F359E" w14:textId="2806851A" w:rsidR="006E77CB" w:rsidRDefault="00134817"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只有设计出正确、简洁的转换算法，才能在后续证明过程中</w:t>
      </w:r>
      <w:r w:rsidR="00A3528A">
        <w:rPr>
          <w:rFonts w:eastAsia="华文楷体" w:hint="eastAsia"/>
          <w:sz w:val="24"/>
        </w:rPr>
        <w:t>得到语义保存相关结论</w:t>
      </w:r>
      <w:r w:rsidR="00C94437">
        <w:rPr>
          <w:rFonts w:eastAsia="华文楷体" w:hint="eastAsia"/>
          <w:sz w:val="24"/>
        </w:rPr>
        <w:t>。该算法的设计是进行编译过程形式化验证的基础。</w:t>
      </w:r>
    </w:p>
    <w:p w14:paraId="3789D62D" w14:textId="404CB9EB" w:rsidR="00FB5972" w:rsidRDefault="00D71EF6"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验证转换过程正确性</w:t>
      </w:r>
    </w:p>
    <w:p w14:paraId="3BEF007D" w14:textId="40F21FEE" w:rsidR="00F920A2" w:rsidRDefault="009F3B79" w:rsidP="00BE67B9">
      <w:pPr>
        <w:pStyle w:val="af2"/>
        <w:snapToGrid w:val="0"/>
        <w:spacing w:beforeLines="50" w:before="156" w:line="300" w:lineRule="auto"/>
        <w:ind w:left="811" w:firstLine="480"/>
        <w:jc w:val="left"/>
        <w:rPr>
          <w:rFonts w:eastAsia="华文楷体"/>
          <w:sz w:val="24"/>
        </w:rPr>
      </w:pPr>
      <w:r w:rsidRPr="009F3B79">
        <w:rPr>
          <w:rFonts w:eastAsia="华文楷体" w:hint="eastAsia"/>
          <w:sz w:val="24"/>
        </w:rPr>
        <w:t>经过形式化验证的</w:t>
      </w:r>
      <w:r w:rsidRPr="009F3B79">
        <w:rPr>
          <w:rFonts w:eastAsia="华文楷体" w:hint="eastAsia"/>
          <w:sz w:val="24"/>
        </w:rPr>
        <w:t>C</w:t>
      </w:r>
      <w:r w:rsidRPr="009F3B79">
        <w:rPr>
          <w:rFonts w:eastAsia="华文楷体" w:hint="eastAsia"/>
          <w:sz w:val="24"/>
        </w:rPr>
        <w:t>编译器</w:t>
      </w:r>
      <w:proofErr w:type="spellStart"/>
      <w:r w:rsidRPr="009F3B79">
        <w:rPr>
          <w:rFonts w:eastAsia="华文楷体" w:hint="eastAsia"/>
          <w:sz w:val="24"/>
        </w:rPr>
        <w:t>Comp</w:t>
      </w:r>
      <w:r>
        <w:rPr>
          <w:rFonts w:eastAsia="华文楷体"/>
          <w:sz w:val="24"/>
        </w:rPr>
        <w:t>C</w:t>
      </w:r>
      <w:r w:rsidRPr="009F3B79">
        <w:rPr>
          <w:rFonts w:eastAsia="华文楷体" w:hint="eastAsia"/>
          <w:sz w:val="24"/>
        </w:rPr>
        <w:t>ert</w:t>
      </w:r>
      <w:proofErr w:type="spellEnd"/>
      <w:r w:rsidRPr="009F3B79">
        <w:rPr>
          <w:rFonts w:eastAsia="华文楷体" w:hint="eastAsia"/>
          <w:sz w:val="24"/>
        </w:rPr>
        <w:t>提供了一套验证编译过程正确性的理论和框架。在这个框架中，</w:t>
      </w:r>
      <w:r w:rsidR="00CD1C13">
        <w:rPr>
          <w:rFonts w:eastAsia="华文楷体" w:hint="eastAsia"/>
          <w:sz w:val="24"/>
        </w:rPr>
        <w:t>使用对程序状态转移</w:t>
      </w:r>
      <w:r w:rsidR="00D215B7">
        <w:rPr>
          <w:rFonts w:eastAsia="华文楷体" w:hint="eastAsia"/>
          <w:sz w:val="24"/>
        </w:rPr>
        <w:t>步骤</w:t>
      </w:r>
      <w:r w:rsidR="00CD1C13">
        <w:rPr>
          <w:rFonts w:eastAsia="华文楷体" w:hint="eastAsia"/>
          <w:sz w:val="24"/>
        </w:rPr>
        <w:t>进行模拟（</w:t>
      </w:r>
      <w:r w:rsidR="00CD1C13">
        <w:rPr>
          <w:rFonts w:eastAsia="华文楷体" w:hint="eastAsia"/>
          <w:sz w:val="24"/>
        </w:rPr>
        <w:t>S</w:t>
      </w:r>
      <w:r w:rsidR="00CD1C13">
        <w:rPr>
          <w:rFonts w:eastAsia="华文楷体"/>
          <w:sz w:val="24"/>
        </w:rPr>
        <w:t>imulation</w:t>
      </w:r>
      <w:r w:rsidR="00CD1C13">
        <w:rPr>
          <w:rFonts w:eastAsia="华文楷体" w:hint="eastAsia"/>
          <w:sz w:val="24"/>
        </w:rPr>
        <w:t>）的方法对编译过程正确性进行验证。</w:t>
      </w:r>
      <w:r>
        <w:rPr>
          <w:rFonts w:eastAsia="华文楷体" w:hint="eastAsia"/>
          <w:sz w:val="24"/>
        </w:rPr>
        <w:t>我们在该研究中</w:t>
      </w:r>
      <w:r w:rsidR="00C82048">
        <w:rPr>
          <w:rFonts w:eastAsia="华文楷体" w:hint="eastAsia"/>
          <w:sz w:val="24"/>
        </w:rPr>
        <w:t>需要</w:t>
      </w:r>
      <w:r>
        <w:rPr>
          <w:rFonts w:eastAsia="华文楷体" w:hint="eastAsia"/>
          <w:sz w:val="24"/>
        </w:rPr>
        <w:t>使用这种基于模拟的验证方法</w:t>
      </w:r>
      <w:r w:rsidR="00C82048">
        <w:rPr>
          <w:rFonts w:eastAsia="华文楷体" w:hint="eastAsia"/>
          <w:sz w:val="24"/>
        </w:rPr>
        <w:t>，对直接风格函数式程序的</w:t>
      </w:r>
      <w:r w:rsidR="00C82048">
        <w:rPr>
          <w:rFonts w:eastAsia="华文楷体" w:hint="eastAsia"/>
          <w:sz w:val="24"/>
        </w:rPr>
        <w:t>C</w:t>
      </w:r>
      <w:r w:rsidR="00C82048">
        <w:rPr>
          <w:rFonts w:eastAsia="华文楷体"/>
          <w:sz w:val="24"/>
        </w:rPr>
        <w:t>PS</w:t>
      </w:r>
      <w:r w:rsidR="00C82048">
        <w:rPr>
          <w:rFonts w:eastAsia="华文楷体" w:hint="eastAsia"/>
          <w:sz w:val="24"/>
        </w:rPr>
        <w:t>转换以及</w:t>
      </w:r>
      <w:r w:rsidR="00C82048">
        <w:rPr>
          <w:rFonts w:eastAsia="华文楷体" w:hint="eastAsia"/>
          <w:sz w:val="24"/>
        </w:rPr>
        <w:t>C</w:t>
      </w:r>
      <w:r w:rsidR="00C82048">
        <w:rPr>
          <w:rFonts w:eastAsia="华文楷体"/>
          <w:sz w:val="24"/>
        </w:rPr>
        <w:t>PS</w:t>
      </w:r>
      <w:r w:rsidR="00C82048">
        <w:rPr>
          <w:rFonts w:eastAsia="华文楷体" w:hint="eastAsia"/>
          <w:sz w:val="24"/>
        </w:rPr>
        <w:t>到</w:t>
      </w:r>
      <w:r w:rsidR="00C82048">
        <w:rPr>
          <w:rFonts w:eastAsia="华文楷体" w:hint="eastAsia"/>
          <w:sz w:val="24"/>
        </w:rPr>
        <w:t>S</w:t>
      </w:r>
      <w:r w:rsidR="00C82048">
        <w:rPr>
          <w:rFonts w:eastAsia="华文楷体"/>
          <w:sz w:val="24"/>
        </w:rPr>
        <w:t>SA</w:t>
      </w:r>
      <w:r w:rsidR="00C82048">
        <w:rPr>
          <w:rFonts w:eastAsia="华文楷体" w:hint="eastAsia"/>
          <w:sz w:val="24"/>
        </w:rPr>
        <w:t>转换的正确性进行验证</w:t>
      </w:r>
      <w:r>
        <w:rPr>
          <w:rFonts w:eastAsia="华文楷体" w:hint="eastAsia"/>
          <w:sz w:val="24"/>
        </w:rPr>
        <w:t>。</w:t>
      </w:r>
    </w:p>
    <w:p w14:paraId="23BFBBC3" w14:textId="1AF23B6C" w:rsidR="005A12C5" w:rsidRDefault="005A12C5" w:rsidP="00BE67B9">
      <w:pPr>
        <w:pStyle w:val="af2"/>
        <w:snapToGrid w:val="0"/>
        <w:spacing w:beforeLines="50" w:before="156" w:line="300" w:lineRule="auto"/>
        <w:ind w:left="811" w:firstLine="480"/>
        <w:jc w:val="left"/>
        <w:rPr>
          <w:rFonts w:eastAsia="华文楷体"/>
          <w:sz w:val="24"/>
        </w:rPr>
      </w:pPr>
      <w:r>
        <w:rPr>
          <w:rFonts w:eastAsia="华文楷体" w:hint="eastAsia"/>
          <w:sz w:val="24"/>
        </w:rPr>
        <w:t>为了将模拟的验证方法应用在该编译过程中，</w:t>
      </w:r>
      <w:r w:rsidR="0098658A">
        <w:rPr>
          <w:rFonts w:eastAsia="华文楷体" w:hint="eastAsia"/>
          <w:sz w:val="24"/>
        </w:rPr>
        <w:t>首先需要研究直接风格函数式程序、</w:t>
      </w:r>
      <w:r w:rsidR="0098658A">
        <w:rPr>
          <w:rFonts w:eastAsia="华文楷体" w:hint="eastAsia"/>
          <w:sz w:val="24"/>
        </w:rPr>
        <w:t>C</w:t>
      </w:r>
      <w:r w:rsidR="0098658A">
        <w:rPr>
          <w:rFonts w:eastAsia="华文楷体"/>
          <w:sz w:val="24"/>
        </w:rPr>
        <w:t>PS</w:t>
      </w:r>
      <w:r w:rsidR="0098658A">
        <w:rPr>
          <w:rFonts w:eastAsia="华文楷体" w:hint="eastAsia"/>
          <w:sz w:val="24"/>
        </w:rPr>
        <w:t>形式程序、</w:t>
      </w:r>
      <w:r w:rsidR="0098658A">
        <w:rPr>
          <w:rFonts w:eastAsia="华文楷体" w:hint="eastAsia"/>
          <w:sz w:val="24"/>
        </w:rPr>
        <w:t>S</w:t>
      </w:r>
      <w:r w:rsidR="0098658A">
        <w:rPr>
          <w:rFonts w:eastAsia="华文楷体"/>
          <w:sz w:val="24"/>
        </w:rPr>
        <w:t>SA</w:t>
      </w:r>
      <w:r w:rsidR="0098658A">
        <w:rPr>
          <w:rFonts w:eastAsia="华文楷体" w:hint="eastAsia"/>
          <w:sz w:val="24"/>
        </w:rPr>
        <w:t>程序状态之间的关系。</w:t>
      </w:r>
      <w:r w:rsidR="00BB7795">
        <w:rPr>
          <w:rFonts w:eastAsia="华文楷体" w:hint="eastAsia"/>
          <w:sz w:val="24"/>
        </w:rPr>
        <w:t>使用模拟技术需要研究如何正确定义源语言与目标语言状态之间的匹配关系。</w:t>
      </w:r>
      <w:r w:rsidR="00FA0B3E">
        <w:rPr>
          <w:rFonts w:eastAsia="华文楷体" w:hint="eastAsia"/>
          <w:sz w:val="24"/>
        </w:rPr>
        <w:t>其次，</w:t>
      </w:r>
      <w:r w:rsidR="005711F3">
        <w:rPr>
          <w:rFonts w:eastAsia="华文楷体" w:hint="eastAsia"/>
          <w:sz w:val="24"/>
        </w:rPr>
        <w:t>需要研究的内容还包括模拟步骤之间的对应关系。例如，源程序状态进行一步转换，目标程序状态进行怎么样的转换，才能使转换后的状态仍然是匹配的。这些都是需要研究的具体问题。</w:t>
      </w:r>
    </w:p>
    <w:p w14:paraId="3DEA4E8B" w14:textId="23A68D78" w:rsidR="00FB5972" w:rsidRDefault="00FB5972"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478DEF7D" w14:textId="02AEB5E0" w:rsidR="00E93CDD" w:rsidRPr="00EB7C58" w:rsidRDefault="0078377D" w:rsidP="00496A60">
      <w:pPr>
        <w:pStyle w:val="af2"/>
        <w:snapToGrid w:val="0"/>
        <w:spacing w:beforeLines="50" w:before="156" w:line="300" w:lineRule="auto"/>
        <w:ind w:left="811" w:firstLine="480"/>
        <w:jc w:val="left"/>
        <w:rPr>
          <w:rFonts w:eastAsia="华文楷体"/>
          <w:sz w:val="24"/>
        </w:rPr>
      </w:pPr>
      <w:r>
        <w:rPr>
          <w:rFonts w:eastAsia="华文楷体" w:hint="eastAsia"/>
          <w:sz w:val="24"/>
        </w:rPr>
        <w:lastRenderedPageBreak/>
        <w:t>许多成熟的主流编译器都选择了基于</w:t>
      </w:r>
      <w:r>
        <w:rPr>
          <w:rFonts w:eastAsia="华文楷体" w:hint="eastAsia"/>
          <w:sz w:val="24"/>
        </w:rPr>
        <w:t>S</w:t>
      </w:r>
      <w:r>
        <w:rPr>
          <w:rFonts w:eastAsia="华文楷体"/>
          <w:sz w:val="24"/>
        </w:rPr>
        <w:t>SA</w:t>
      </w:r>
      <w:r>
        <w:rPr>
          <w:rFonts w:eastAsia="华文楷体" w:hint="eastAsia"/>
          <w:sz w:val="24"/>
        </w:rPr>
        <w:t>的中间语言，从而能够使用针对</w:t>
      </w:r>
      <w:r>
        <w:rPr>
          <w:rFonts w:eastAsia="华文楷体" w:hint="eastAsia"/>
          <w:sz w:val="24"/>
        </w:rPr>
        <w:t>S</w:t>
      </w:r>
      <w:r>
        <w:rPr>
          <w:rFonts w:eastAsia="华文楷体"/>
          <w:sz w:val="24"/>
        </w:rPr>
        <w:t>SA</w:t>
      </w:r>
      <w:r>
        <w:rPr>
          <w:rFonts w:eastAsia="华文楷体" w:hint="eastAsia"/>
          <w:sz w:val="24"/>
        </w:rPr>
        <w:t>的优化提高编译效率。但是在经验证的编译器领域中，函数式编译器还是选择将</w:t>
      </w:r>
      <w:r w:rsidR="000956FC">
        <w:rPr>
          <w:rFonts w:eastAsia="华文楷体" w:hint="eastAsia"/>
          <w:sz w:val="24"/>
        </w:rPr>
        <w:t>函数式语言编译到</w:t>
      </w:r>
      <w:proofErr w:type="spellStart"/>
      <w:r w:rsidR="000956FC">
        <w:rPr>
          <w:rFonts w:eastAsia="华文楷体" w:hint="eastAsia"/>
          <w:sz w:val="24"/>
        </w:rPr>
        <w:t>C</w:t>
      </w:r>
      <w:r w:rsidR="000956FC">
        <w:rPr>
          <w:rFonts w:eastAsia="华文楷体"/>
          <w:sz w:val="24"/>
        </w:rPr>
        <w:t>light</w:t>
      </w:r>
      <w:proofErr w:type="spellEnd"/>
      <w:r w:rsidR="000956FC">
        <w:rPr>
          <w:rFonts w:eastAsia="华文楷体" w:hint="eastAsia"/>
          <w:sz w:val="24"/>
        </w:rPr>
        <w:t>，从而与</w:t>
      </w:r>
      <w:proofErr w:type="spellStart"/>
      <w:r w:rsidR="000956FC">
        <w:rPr>
          <w:rFonts w:eastAsia="华文楷体" w:hint="eastAsia"/>
          <w:sz w:val="24"/>
        </w:rPr>
        <w:t>C</w:t>
      </w:r>
      <w:r w:rsidR="000956FC">
        <w:rPr>
          <w:rFonts w:eastAsia="华文楷体"/>
          <w:sz w:val="24"/>
        </w:rPr>
        <w:t>ompCert</w:t>
      </w:r>
      <w:proofErr w:type="spellEnd"/>
      <w:r w:rsidR="000956FC">
        <w:rPr>
          <w:rFonts w:eastAsia="华文楷体" w:hint="eastAsia"/>
          <w:sz w:val="24"/>
        </w:rPr>
        <w:t>连接起来</w:t>
      </w:r>
      <w:r w:rsidR="005C5935">
        <w:rPr>
          <w:rFonts w:eastAsia="华文楷体" w:hint="eastAsia"/>
          <w:sz w:val="24"/>
        </w:rPr>
        <w:t>，得到完整的经验证的编译链</w:t>
      </w:r>
      <w:r w:rsidR="000956FC">
        <w:rPr>
          <w:rFonts w:eastAsia="华文楷体" w:hint="eastAsia"/>
          <w:sz w:val="24"/>
        </w:rPr>
        <w:t>。</w:t>
      </w:r>
      <w:r w:rsidR="005C5935">
        <w:rPr>
          <w:rFonts w:eastAsia="华文楷体" w:hint="eastAsia"/>
          <w:sz w:val="24"/>
        </w:rPr>
        <w:t>研究如何使</w:t>
      </w:r>
      <w:r w:rsidR="005C5935">
        <w:rPr>
          <w:rFonts w:eastAsia="华文楷体" w:hint="eastAsia"/>
          <w:sz w:val="24"/>
        </w:rPr>
        <w:t>S</w:t>
      </w:r>
      <w:r w:rsidR="005C5935">
        <w:rPr>
          <w:rFonts w:eastAsia="华文楷体"/>
          <w:sz w:val="24"/>
        </w:rPr>
        <w:t>SA</w:t>
      </w:r>
      <w:r w:rsidR="005C5935">
        <w:rPr>
          <w:rFonts w:eastAsia="华文楷体" w:hint="eastAsia"/>
          <w:sz w:val="24"/>
        </w:rPr>
        <w:t>语言</w:t>
      </w:r>
      <w:r w:rsidR="008D38AE">
        <w:rPr>
          <w:rFonts w:eastAsia="华文楷体" w:hint="eastAsia"/>
          <w:sz w:val="24"/>
        </w:rPr>
        <w:t>与成熟的经验证的编译器后端连接起来，是实现高可靠、高效率函数式编译器重要的基础。</w:t>
      </w:r>
    </w:p>
    <w:p w14:paraId="60D40E4D" w14:textId="77777777" w:rsidR="00FB5972" w:rsidRDefault="00FB5972"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Pr="00926DFF">
        <w:rPr>
          <w:rFonts w:eastAsia="华文楷体" w:hint="eastAsia"/>
          <w:sz w:val="24"/>
        </w:rPr>
        <w:t>拟解决的关键问题</w:t>
      </w:r>
    </w:p>
    <w:p w14:paraId="2EA6A3D2" w14:textId="392CEC47" w:rsidR="00CC34BF" w:rsidRDefault="00CC34BF"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w:t>
      </w:r>
      <w:r w:rsidR="00F11ABE">
        <w:rPr>
          <w:rFonts w:eastAsia="华文楷体" w:hint="eastAsia"/>
          <w:sz w:val="24"/>
        </w:rPr>
        <w:t>C</w:t>
      </w:r>
      <w:r w:rsidR="00F11ABE">
        <w:rPr>
          <w:rFonts w:eastAsia="华文楷体"/>
          <w:sz w:val="24"/>
        </w:rPr>
        <w:t>PS</w:t>
      </w:r>
      <w:r>
        <w:rPr>
          <w:rFonts w:eastAsia="华文楷体" w:hint="eastAsia"/>
          <w:sz w:val="24"/>
        </w:rPr>
        <w:t>函数式程序和</w:t>
      </w:r>
      <w:r w:rsidR="00F11ABE">
        <w:rPr>
          <w:rFonts w:eastAsia="华文楷体" w:hint="eastAsia"/>
          <w:sz w:val="24"/>
        </w:rPr>
        <w:t>S</w:t>
      </w:r>
      <w:r w:rsidR="00F11ABE">
        <w:rPr>
          <w:rFonts w:eastAsia="华文楷体"/>
          <w:sz w:val="24"/>
        </w:rPr>
        <w:t>SA</w:t>
      </w:r>
      <w:r>
        <w:rPr>
          <w:rFonts w:eastAsia="华文楷体" w:hint="eastAsia"/>
          <w:sz w:val="24"/>
        </w:rPr>
        <w:t>命令式程序，如何设计它们之间的转换算法。</w:t>
      </w:r>
    </w:p>
    <w:p w14:paraId="2DD0890F" w14:textId="3CE8197E" w:rsidR="00CC34BF" w:rsidRDefault="00D9403C" w:rsidP="009C21E8">
      <w:pPr>
        <w:pStyle w:val="af2"/>
        <w:snapToGrid w:val="0"/>
        <w:spacing w:beforeLines="50" w:before="156" w:line="300" w:lineRule="auto"/>
        <w:ind w:left="811" w:firstLine="480"/>
        <w:jc w:val="left"/>
        <w:rPr>
          <w:rFonts w:eastAsia="华文楷体"/>
          <w:sz w:val="24"/>
        </w:rPr>
      </w:pPr>
      <w:r>
        <w:rPr>
          <w:rFonts w:eastAsia="华文楷体" w:hint="eastAsia"/>
          <w:sz w:val="24"/>
        </w:rPr>
        <w:t>该编译过程将</w:t>
      </w:r>
      <w:r>
        <w:rPr>
          <w:rFonts w:eastAsia="华文楷体" w:hint="eastAsia"/>
          <w:sz w:val="24"/>
        </w:rPr>
        <w:t>C</w:t>
      </w:r>
      <w:r>
        <w:rPr>
          <w:rFonts w:eastAsia="华文楷体"/>
          <w:sz w:val="24"/>
        </w:rPr>
        <w:t>PS</w:t>
      </w:r>
      <w:r>
        <w:rPr>
          <w:rFonts w:eastAsia="华文楷体" w:hint="eastAsia"/>
          <w:sz w:val="24"/>
        </w:rPr>
        <w:t>形式的函数式语言，转换为基于</w:t>
      </w:r>
      <w:r>
        <w:rPr>
          <w:rFonts w:eastAsia="华文楷体" w:hint="eastAsia"/>
          <w:sz w:val="24"/>
        </w:rPr>
        <w:t>S</w:t>
      </w:r>
      <w:r>
        <w:rPr>
          <w:rFonts w:eastAsia="华文楷体"/>
          <w:sz w:val="24"/>
        </w:rPr>
        <w:t>SA</w:t>
      </w:r>
      <w:r>
        <w:rPr>
          <w:rFonts w:eastAsia="华文楷体" w:hint="eastAsia"/>
          <w:sz w:val="24"/>
        </w:rPr>
        <w:t>的命令式语言。如何设计并实现正确、简明的转换算法</w:t>
      </w:r>
      <w:r w:rsidR="007E7151">
        <w:rPr>
          <w:rFonts w:eastAsia="华文楷体" w:hint="eastAsia"/>
          <w:sz w:val="24"/>
        </w:rPr>
        <w:t>是需要研究的问题。虽然已经存在一些有关</w:t>
      </w:r>
      <w:r w:rsidR="007E7151">
        <w:rPr>
          <w:rFonts w:eastAsia="华文楷体" w:hint="eastAsia"/>
          <w:sz w:val="24"/>
        </w:rPr>
        <w:t>C</w:t>
      </w:r>
      <w:r w:rsidR="007E7151">
        <w:rPr>
          <w:rFonts w:eastAsia="华文楷体"/>
          <w:sz w:val="24"/>
        </w:rPr>
        <w:t>PS</w:t>
      </w:r>
      <w:r w:rsidR="007E7151">
        <w:rPr>
          <w:rFonts w:eastAsia="华文楷体" w:hint="eastAsia"/>
          <w:sz w:val="24"/>
        </w:rPr>
        <w:t>到</w:t>
      </w:r>
      <w:r w:rsidR="007E7151">
        <w:rPr>
          <w:rFonts w:eastAsia="华文楷体" w:hint="eastAsia"/>
          <w:sz w:val="24"/>
        </w:rPr>
        <w:t>S</w:t>
      </w:r>
      <w:r w:rsidR="007E7151">
        <w:rPr>
          <w:rFonts w:eastAsia="华文楷体"/>
          <w:sz w:val="24"/>
        </w:rPr>
        <w:t>SA</w:t>
      </w:r>
      <w:r w:rsidR="007E7151">
        <w:rPr>
          <w:rFonts w:eastAsia="华文楷体" w:hint="eastAsia"/>
          <w:sz w:val="24"/>
        </w:rPr>
        <w:t>转换算法的研究，但是对于特定的</w:t>
      </w:r>
      <w:r w:rsidR="001B6F60">
        <w:rPr>
          <w:rFonts w:eastAsia="华文楷体" w:hint="eastAsia"/>
          <w:sz w:val="24"/>
        </w:rPr>
        <w:t>成熟编译器后端，其</w:t>
      </w:r>
      <w:r w:rsidR="001B6F60">
        <w:rPr>
          <w:rFonts w:eastAsia="华文楷体" w:hint="eastAsia"/>
          <w:sz w:val="24"/>
        </w:rPr>
        <w:t>S</w:t>
      </w:r>
      <w:r w:rsidR="001B6F60">
        <w:rPr>
          <w:rFonts w:eastAsia="华文楷体"/>
          <w:sz w:val="24"/>
        </w:rPr>
        <w:t>SA</w:t>
      </w:r>
      <w:r w:rsidR="001B6F60">
        <w:rPr>
          <w:rFonts w:eastAsia="华文楷体" w:hint="eastAsia"/>
          <w:sz w:val="24"/>
        </w:rPr>
        <w:t>中间语言与相关研究中使用的</w:t>
      </w:r>
      <w:r w:rsidR="001B6F60">
        <w:rPr>
          <w:rFonts w:eastAsia="华文楷体" w:hint="eastAsia"/>
          <w:sz w:val="24"/>
        </w:rPr>
        <w:t>S</w:t>
      </w:r>
      <w:r w:rsidR="001B6F60">
        <w:rPr>
          <w:rFonts w:eastAsia="华文楷体"/>
          <w:sz w:val="24"/>
        </w:rPr>
        <w:t>SA</w:t>
      </w:r>
      <w:r w:rsidR="001B6F60">
        <w:rPr>
          <w:rFonts w:eastAsia="华文楷体" w:hint="eastAsia"/>
          <w:sz w:val="24"/>
        </w:rPr>
        <w:t>目标语言有所不同。所以，</w:t>
      </w:r>
      <w:r w:rsidR="00F11ABE">
        <w:rPr>
          <w:rFonts w:eastAsia="华文楷体" w:hint="eastAsia"/>
          <w:sz w:val="24"/>
        </w:rPr>
        <w:t>转换算法的设计是首先需要解决的问题。</w:t>
      </w:r>
    </w:p>
    <w:p w14:paraId="2455FE35" w14:textId="514DBF09" w:rsidR="007027F5" w:rsidRDefault="00822C2E"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对于两种程序结构不同的编程语言，如何证明转换算法的正确性。</w:t>
      </w:r>
    </w:p>
    <w:p w14:paraId="0C48A379" w14:textId="0ADA474E" w:rsidR="00F23B85" w:rsidRDefault="0027371A" w:rsidP="00916E9A">
      <w:pPr>
        <w:pStyle w:val="af2"/>
        <w:snapToGrid w:val="0"/>
        <w:spacing w:beforeLines="50" w:before="156" w:line="300" w:lineRule="auto"/>
        <w:ind w:left="811" w:firstLine="48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和</w:t>
      </w:r>
      <w:r>
        <w:rPr>
          <w:rFonts w:eastAsia="华文楷体" w:hint="eastAsia"/>
          <w:sz w:val="24"/>
        </w:rPr>
        <w:t>S</w:t>
      </w:r>
      <w:r>
        <w:rPr>
          <w:rFonts w:eastAsia="华文楷体"/>
          <w:sz w:val="24"/>
        </w:rPr>
        <w:t>SA</w:t>
      </w:r>
      <w:r>
        <w:rPr>
          <w:rFonts w:eastAsia="华文楷体" w:hint="eastAsia"/>
          <w:sz w:val="24"/>
        </w:rPr>
        <w:t>语言</w:t>
      </w:r>
      <w:r w:rsidR="00A01DDA">
        <w:rPr>
          <w:rFonts w:eastAsia="华文楷体" w:hint="eastAsia"/>
          <w:sz w:val="24"/>
        </w:rPr>
        <w:t>在程序结构上有很大差异，在程序状态的定义上也</w:t>
      </w:r>
      <w:r w:rsidR="00D362C3">
        <w:rPr>
          <w:rFonts w:eastAsia="华文楷体" w:hint="eastAsia"/>
          <w:sz w:val="24"/>
        </w:rPr>
        <w:t>不同。为了证明转换后的程序保存了源程序的语义，需要将这两种语言联系起来，找寻它们之间的等价关系。</w:t>
      </w:r>
      <w:r w:rsidR="007563AE">
        <w:rPr>
          <w:rFonts w:eastAsia="华文楷体" w:hint="eastAsia"/>
          <w:sz w:val="24"/>
        </w:rPr>
        <w:t>这种等价关系不止是状态上的，还是行为上的。</w:t>
      </w:r>
      <w:r w:rsidR="00E128AD">
        <w:rPr>
          <w:rFonts w:eastAsia="华文楷体" w:hint="eastAsia"/>
          <w:sz w:val="24"/>
        </w:rPr>
        <w:t>如何证明这些等价</w:t>
      </w:r>
      <w:r w:rsidR="00653396">
        <w:rPr>
          <w:rFonts w:eastAsia="华文楷体" w:hint="eastAsia"/>
          <w:sz w:val="24"/>
        </w:rPr>
        <w:t>关系</w:t>
      </w:r>
      <w:r w:rsidR="00E128AD">
        <w:rPr>
          <w:rFonts w:eastAsia="华文楷体" w:hint="eastAsia"/>
          <w:sz w:val="24"/>
        </w:rPr>
        <w:t>，从而证明</w:t>
      </w:r>
      <w:r w:rsidR="00653396">
        <w:rPr>
          <w:rFonts w:eastAsia="华文楷体" w:hint="eastAsia"/>
          <w:sz w:val="24"/>
        </w:rPr>
        <w:t>程序</w:t>
      </w:r>
      <w:r w:rsidR="00E128AD">
        <w:rPr>
          <w:rFonts w:eastAsia="华文楷体" w:hint="eastAsia"/>
          <w:sz w:val="24"/>
        </w:rPr>
        <w:t>语义</w:t>
      </w:r>
      <w:r w:rsidR="00653396">
        <w:rPr>
          <w:rFonts w:eastAsia="华文楷体" w:hint="eastAsia"/>
          <w:sz w:val="24"/>
        </w:rPr>
        <w:t>得到了</w:t>
      </w:r>
      <w:r w:rsidR="00E128AD">
        <w:rPr>
          <w:rFonts w:eastAsia="华文楷体" w:hint="eastAsia"/>
          <w:sz w:val="24"/>
        </w:rPr>
        <w:t>保存，是需要解决的重要问题。</w:t>
      </w:r>
    </w:p>
    <w:p w14:paraId="40CD31FE" w14:textId="6122B8F4" w:rsidR="002D1AAD" w:rsidRDefault="002D1AAD"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如何将该函数式程序的编译过程与实际可信编译器连接起来。</w:t>
      </w:r>
    </w:p>
    <w:p w14:paraId="0F9ABDE7" w14:textId="079E879B" w:rsidR="00FB5972" w:rsidRPr="00A47BBE" w:rsidRDefault="00ED6B5F" w:rsidP="00BA3095">
      <w:pPr>
        <w:pStyle w:val="af2"/>
        <w:snapToGrid w:val="0"/>
        <w:spacing w:beforeLines="50" w:before="156" w:line="300" w:lineRule="auto"/>
        <w:ind w:left="902" w:firstLine="480"/>
        <w:jc w:val="left"/>
        <w:rPr>
          <w:rFonts w:eastAsia="华文楷体" w:hint="eastAsia"/>
          <w:sz w:val="24"/>
        </w:rPr>
      </w:pPr>
      <w:r w:rsidRPr="00EB7C58">
        <w:rPr>
          <w:rFonts w:eastAsia="华文楷体" w:hint="eastAsia"/>
          <w:sz w:val="24"/>
        </w:rPr>
        <w:t>为了使函数式编译器前端和经验证的编译器后端连接起来，</w:t>
      </w:r>
      <w:r w:rsidR="00D25006">
        <w:rPr>
          <w:rFonts w:eastAsia="华文楷体" w:hint="eastAsia"/>
          <w:sz w:val="24"/>
        </w:rPr>
        <w:t>需要选择合适的目标</w:t>
      </w:r>
      <w:r w:rsidR="00D25006">
        <w:rPr>
          <w:rFonts w:eastAsia="华文楷体" w:hint="eastAsia"/>
          <w:sz w:val="24"/>
        </w:rPr>
        <w:t>S</w:t>
      </w:r>
      <w:r w:rsidR="00D25006">
        <w:rPr>
          <w:rFonts w:eastAsia="华文楷体"/>
          <w:sz w:val="24"/>
        </w:rPr>
        <w:t>SA</w:t>
      </w:r>
      <w:r w:rsidR="00D25006">
        <w:rPr>
          <w:rFonts w:eastAsia="华文楷体" w:hint="eastAsia"/>
          <w:sz w:val="24"/>
        </w:rPr>
        <w:t>语言。</w:t>
      </w:r>
      <w:r w:rsidR="00F04D1E">
        <w:rPr>
          <w:rFonts w:eastAsia="华文楷体" w:hint="eastAsia"/>
          <w:sz w:val="24"/>
        </w:rPr>
        <w:t>如果选择</w:t>
      </w:r>
      <w:r w:rsidR="00F04D1E">
        <w:rPr>
          <w:rFonts w:eastAsia="华文楷体" w:hint="eastAsia"/>
          <w:sz w:val="24"/>
        </w:rPr>
        <w:t>L</w:t>
      </w:r>
      <w:r w:rsidR="00F04D1E">
        <w:rPr>
          <w:rFonts w:eastAsia="华文楷体"/>
          <w:sz w:val="24"/>
        </w:rPr>
        <w:t>LVM IR</w:t>
      </w:r>
      <w:r w:rsidR="00F04D1E">
        <w:rPr>
          <w:rFonts w:eastAsia="华文楷体" w:hint="eastAsia"/>
          <w:sz w:val="24"/>
        </w:rPr>
        <w:t>，从</w:t>
      </w:r>
      <w:r w:rsidR="00F04D1E">
        <w:rPr>
          <w:rFonts w:eastAsia="华文楷体" w:hint="eastAsia"/>
          <w:sz w:val="24"/>
        </w:rPr>
        <w:t>S</w:t>
      </w:r>
      <w:r w:rsidR="00F04D1E">
        <w:rPr>
          <w:rFonts w:eastAsia="华文楷体"/>
          <w:sz w:val="24"/>
        </w:rPr>
        <w:t>SA</w:t>
      </w:r>
      <w:r w:rsidR="00F04D1E">
        <w:rPr>
          <w:rFonts w:eastAsia="华文楷体" w:hint="eastAsia"/>
          <w:sz w:val="24"/>
        </w:rPr>
        <w:t>到机器代码的编译过程就是未经验证的。</w:t>
      </w:r>
      <w:r w:rsidR="00F14836">
        <w:rPr>
          <w:rFonts w:eastAsia="华文楷体" w:hint="eastAsia"/>
          <w:sz w:val="24"/>
        </w:rPr>
        <w:t>如何把</w:t>
      </w:r>
      <w:r w:rsidR="00F14836">
        <w:rPr>
          <w:rFonts w:eastAsia="华文楷体" w:hint="eastAsia"/>
          <w:sz w:val="24"/>
        </w:rPr>
        <w:t>S</w:t>
      </w:r>
      <w:r w:rsidR="00F14836">
        <w:rPr>
          <w:rFonts w:eastAsia="华文楷体"/>
          <w:sz w:val="24"/>
        </w:rPr>
        <w:t>SA</w:t>
      </w:r>
      <w:r w:rsidR="00F14836">
        <w:rPr>
          <w:rFonts w:eastAsia="华文楷体" w:hint="eastAsia"/>
          <w:sz w:val="24"/>
        </w:rPr>
        <w:t>连接到</w:t>
      </w:r>
      <w:r w:rsidR="0053725B">
        <w:rPr>
          <w:rFonts w:eastAsia="华文楷体" w:hint="eastAsia"/>
          <w:sz w:val="24"/>
        </w:rPr>
        <w:t>实际使用的可信编译器上，是使该经验证的函数式编译器得到应用的关键问题。</w:t>
      </w:r>
    </w:p>
    <w:p w14:paraId="23E7F773" w14:textId="3E73F1ED" w:rsidR="00A47BBE" w:rsidRPr="00A47BBE" w:rsidRDefault="00FB5972" w:rsidP="00A47BBE">
      <w:pPr>
        <w:numPr>
          <w:ilvl w:val="0"/>
          <w:numId w:val="4"/>
        </w:numPr>
        <w:spacing w:before="240" w:after="240"/>
        <w:rPr>
          <w:rFonts w:eastAsia="仿宋_GB2312"/>
          <w:b/>
          <w:sz w:val="24"/>
        </w:rPr>
      </w:pPr>
      <w:bookmarkStart w:id="6" w:name="_Hlk120017095"/>
      <w:permEnd w:id="1467108966"/>
      <w:r w:rsidRPr="00A47BBE">
        <w:rPr>
          <w:rFonts w:eastAsia="仿宋_GB2312"/>
          <w:b/>
          <w:sz w:val="24"/>
        </w:rPr>
        <w:t>拟采取的研究方法</w:t>
      </w:r>
      <w:bookmarkEnd w:id="6"/>
      <w:r w:rsidR="00A47BBE" w:rsidRPr="00A47BBE">
        <w:rPr>
          <w:rFonts w:eastAsia="仿宋_GB2312"/>
          <w:b/>
          <w:sz w:val="24"/>
        </w:rPr>
        <w:t>、</w:t>
      </w:r>
      <w:bookmarkStart w:id="7" w:name="OLE_LINK7"/>
      <w:bookmarkStart w:id="8" w:name="OLE_LINK8"/>
      <w:r w:rsidR="000C373D">
        <w:rPr>
          <w:rFonts w:eastAsia="仿宋_GB2312" w:hint="eastAsia"/>
          <w:b/>
          <w:sz w:val="24"/>
        </w:rPr>
        <w:t>研究</w:t>
      </w:r>
      <w:r w:rsidR="00A47BBE" w:rsidRPr="00A47BBE">
        <w:rPr>
          <w:rFonts w:eastAsia="仿宋_GB2312"/>
          <w:b/>
          <w:sz w:val="24"/>
        </w:rPr>
        <w:t>方案</w:t>
      </w:r>
      <w:bookmarkEnd w:id="7"/>
      <w:bookmarkEnd w:id="8"/>
      <w:r w:rsidR="00A47BBE" w:rsidRPr="00A47BBE">
        <w:rPr>
          <w:rFonts w:eastAsia="仿宋_GB2312"/>
          <w:b/>
          <w:sz w:val="24"/>
        </w:rPr>
        <w:t>及其可行性分析</w:t>
      </w:r>
      <w:r w:rsidR="00A47BBE">
        <w:rPr>
          <w:rFonts w:eastAsia="仿宋_GB2312" w:hint="eastAsia"/>
          <w:b/>
          <w:sz w:val="24"/>
        </w:rPr>
        <w:t>。</w:t>
      </w:r>
      <w:r w:rsidR="00A47BBE" w:rsidRPr="00A47BBE">
        <w:rPr>
          <w:rFonts w:eastAsia="仿宋_GB2312"/>
          <w:b/>
          <w:sz w:val="24"/>
        </w:rPr>
        <w:t>Research methods</w:t>
      </w:r>
      <w:r w:rsidR="000C373D">
        <w:rPr>
          <w:rFonts w:eastAsia="仿宋_GB2312"/>
          <w:b/>
          <w:sz w:val="24"/>
        </w:rPr>
        <w:t xml:space="preserve"> and research</w:t>
      </w:r>
      <w:r w:rsidR="00A47BBE" w:rsidRPr="00A47BBE">
        <w:rPr>
          <w:rFonts w:eastAsia="仿宋_GB2312"/>
          <w:b/>
          <w:sz w:val="24"/>
        </w:rPr>
        <w:t xml:space="preserve"> scheme to be adopted and feasibility analysis.</w:t>
      </w:r>
    </w:p>
    <w:p w14:paraId="150CB02D" w14:textId="250276D0"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2FA6DCDC" w14:textId="75011DFB" w:rsidR="00B70F11" w:rsidRDefault="00B70F11" w:rsidP="00B70F11">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rPr>
        <w:t>对于</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语言的转换算法设计，</w:t>
      </w:r>
      <w:r w:rsidR="000F5DEF">
        <w:rPr>
          <w:rFonts w:eastAsia="华文楷体" w:hint="eastAsia"/>
          <w:sz w:val="24"/>
        </w:rPr>
        <w:t>有一些已有的研究工作可以作为参考。</w:t>
      </w:r>
      <w:r w:rsidR="007D32BC">
        <w:rPr>
          <w:rFonts w:eastAsia="华文楷体" w:hint="eastAsia"/>
          <w:sz w:val="24"/>
        </w:rPr>
        <w:t>然而，</w:t>
      </w:r>
      <w:r w:rsidR="00F65301">
        <w:rPr>
          <w:rFonts w:eastAsia="华文楷体" w:hint="eastAsia"/>
          <w:sz w:val="24"/>
        </w:rPr>
        <w:t>虽然</w:t>
      </w:r>
      <w:r w:rsidR="00F65301">
        <w:rPr>
          <w:rFonts w:eastAsia="华文楷体" w:hint="eastAsia"/>
          <w:sz w:val="24"/>
        </w:rPr>
        <w:t>K</w:t>
      </w:r>
      <w:r w:rsidR="00F65301">
        <w:rPr>
          <w:rFonts w:eastAsia="华文楷体"/>
          <w:sz w:val="24"/>
        </w:rPr>
        <w:t>elsey</w:t>
      </w:r>
      <w:r w:rsidR="00F65301">
        <w:rPr>
          <w:rFonts w:eastAsia="华文楷体" w:hint="eastAsia"/>
          <w:sz w:val="24"/>
        </w:rPr>
        <w:t>的转换算法可以作为参考，但是由于我们不希望在</w:t>
      </w:r>
      <w:r w:rsidR="00F65301" w:rsidRPr="00726C6F">
        <w:rPr>
          <w:rFonts w:eastAsia="华文楷体" w:hint="eastAsia"/>
          <w:sz w:val="24"/>
        </w:rPr>
        <w:t>λ</w:t>
      </w:r>
      <w:r w:rsidR="00F65301">
        <w:rPr>
          <w:rFonts w:eastAsia="华文楷体" w:hint="eastAsia"/>
          <w:sz w:val="24"/>
        </w:rPr>
        <w:lastRenderedPageBreak/>
        <w:t>中引入标注，并且</w:t>
      </w:r>
      <w:r w:rsidR="00F65301">
        <w:rPr>
          <w:rFonts w:eastAsia="华文楷体" w:hint="eastAsia"/>
          <w:sz w:val="24"/>
        </w:rPr>
        <w:t>K</w:t>
      </w:r>
      <w:r w:rsidR="00F65301">
        <w:rPr>
          <w:rFonts w:eastAsia="华文楷体"/>
          <w:sz w:val="24"/>
        </w:rPr>
        <w:t>elsey</w:t>
      </w:r>
      <w:r w:rsidR="00F65301">
        <w:rPr>
          <w:rFonts w:eastAsia="华文楷体" w:hint="eastAsia"/>
          <w:sz w:val="24"/>
        </w:rPr>
        <w:t>文章中定义的</w:t>
      </w:r>
      <w:r w:rsidR="00F65301">
        <w:rPr>
          <w:rFonts w:eastAsia="华文楷体" w:hint="eastAsia"/>
          <w:sz w:val="24"/>
        </w:rPr>
        <w:t>S</w:t>
      </w:r>
      <w:r w:rsidR="00F65301">
        <w:rPr>
          <w:rFonts w:eastAsia="华文楷体"/>
          <w:sz w:val="24"/>
        </w:rPr>
        <w:t>SA</w:t>
      </w:r>
      <w:r w:rsidR="00F65301">
        <w:rPr>
          <w:rFonts w:eastAsia="华文楷体" w:hint="eastAsia"/>
          <w:sz w:val="24"/>
        </w:rPr>
        <w:t>语言与我们希望使用的目标</w:t>
      </w:r>
      <w:r w:rsidR="00F65301">
        <w:rPr>
          <w:rFonts w:eastAsia="华文楷体" w:hint="eastAsia"/>
          <w:sz w:val="24"/>
        </w:rPr>
        <w:t>S</w:t>
      </w:r>
      <w:r w:rsidR="00F65301">
        <w:rPr>
          <w:rFonts w:eastAsia="华文楷体"/>
          <w:sz w:val="24"/>
        </w:rPr>
        <w:t>SA</w:t>
      </w:r>
      <w:r w:rsidR="00F65301">
        <w:rPr>
          <w:rFonts w:eastAsia="华文楷体" w:hint="eastAsia"/>
          <w:sz w:val="24"/>
        </w:rPr>
        <w:t>语言有较大差异，还是需要对该函数式编译器中具体的</w:t>
      </w:r>
      <w:r w:rsidR="00F65301">
        <w:rPr>
          <w:rFonts w:eastAsia="华文楷体" w:hint="eastAsia"/>
          <w:sz w:val="24"/>
        </w:rPr>
        <w:t>C</w:t>
      </w:r>
      <w:r w:rsidR="00F65301">
        <w:rPr>
          <w:rFonts w:eastAsia="华文楷体"/>
          <w:sz w:val="24"/>
        </w:rPr>
        <w:t>PS</w:t>
      </w:r>
      <w:r w:rsidR="00F65301">
        <w:rPr>
          <w:rFonts w:eastAsia="华文楷体" w:hint="eastAsia"/>
          <w:sz w:val="24"/>
        </w:rPr>
        <w:t>到</w:t>
      </w:r>
      <w:r w:rsidR="00F65301">
        <w:rPr>
          <w:rFonts w:eastAsia="华文楷体" w:hint="eastAsia"/>
          <w:sz w:val="24"/>
        </w:rPr>
        <w:t>S</w:t>
      </w:r>
      <w:r w:rsidR="00F65301">
        <w:rPr>
          <w:rFonts w:eastAsia="华文楷体"/>
          <w:sz w:val="24"/>
        </w:rPr>
        <w:t>SA</w:t>
      </w:r>
      <w:r w:rsidR="00F65301">
        <w:rPr>
          <w:rFonts w:eastAsia="华文楷体" w:hint="eastAsia"/>
          <w:sz w:val="24"/>
        </w:rPr>
        <w:t>的转换算法进行研究。</w:t>
      </w:r>
    </w:p>
    <w:p w14:paraId="625E2EA4" w14:textId="7FE1D6CE" w:rsidR="00F65301" w:rsidRDefault="00595474" w:rsidP="00B70F11">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rPr>
        <w:t>参考</w:t>
      </w:r>
      <w:proofErr w:type="spellStart"/>
      <w:r>
        <w:rPr>
          <w:rFonts w:eastAsia="华文楷体" w:hint="eastAsia"/>
          <w:sz w:val="24"/>
        </w:rPr>
        <w:t>C</w:t>
      </w:r>
      <w:r>
        <w:rPr>
          <w:rFonts w:eastAsia="华文楷体"/>
          <w:sz w:val="24"/>
        </w:rPr>
        <w:t>ompCert</w:t>
      </w:r>
      <w:proofErr w:type="spellEnd"/>
      <w:r w:rsidR="00F752F2">
        <w:rPr>
          <w:rFonts w:eastAsia="华文楷体" w:hint="eastAsia"/>
          <w:sz w:val="24"/>
        </w:rPr>
        <w:t>后端</w:t>
      </w:r>
      <w:r>
        <w:rPr>
          <w:rFonts w:eastAsia="华文楷体" w:hint="eastAsia"/>
          <w:sz w:val="24"/>
        </w:rPr>
        <w:t>中提供的证明编译正确性的框架</w:t>
      </w:r>
      <w:r>
        <w:rPr>
          <w:rFonts w:eastAsia="华文楷体" w:hint="eastAsia"/>
          <w:sz w:val="24"/>
        </w:rPr>
        <w:t>，</w:t>
      </w:r>
      <w:r>
        <w:rPr>
          <w:rFonts w:eastAsia="华文楷体" w:hint="eastAsia"/>
          <w:sz w:val="24"/>
        </w:rPr>
        <w:t>拟采用基于模拟</w:t>
      </w:r>
      <w:r w:rsidR="00F752F2">
        <w:rPr>
          <w:rFonts w:eastAsia="华文楷体" w:hint="eastAsia"/>
          <w:sz w:val="24"/>
        </w:rPr>
        <w:t>（</w:t>
      </w:r>
      <w:r w:rsidR="00F752F2">
        <w:rPr>
          <w:rFonts w:eastAsia="华文楷体" w:hint="eastAsia"/>
          <w:sz w:val="24"/>
        </w:rPr>
        <w:t>S</w:t>
      </w:r>
      <w:r w:rsidR="00F752F2">
        <w:rPr>
          <w:rFonts w:eastAsia="华文楷体"/>
          <w:sz w:val="24"/>
        </w:rPr>
        <w:t>imulation</w:t>
      </w:r>
      <w:r w:rsidR="00F752F2">
        <w:rPr>
          <w:rFonts w:eastAsia="华文楷体" w:hint="eastAsia"/>
          <w:sz w:val="24"/>
        </w:rPr>
        <w:t>）</w:t>
      </w:r>
      <w:r>
        <w:rPr>
          <w:rFonts w:eastAsia="华文楷体" w:hint="eastAsia"/>
          <w:sz w:val="24"/>
        </w:rPr>
        <w:t>的方法</w:t>
      </w:r>
      <w:r>
        <w:rPr>
          <w:rFonts w:eastAsia="华文楷体" w:hint="eastAsia"/>
          <w:sz w:val="24"/>
        </w:rPr>
        <w:t>对转换过程正确性进行验证</w:t>
      </w:r>
      <w:r>
        <w:rPr>
          <w:rFonts w:eastAsia="华文楷体" w:hint="eastAsia"/>
          <w:sz w:val="24"/>
        </w:rPr>
        <w:t>。</w:t>
      </w:r>
      <w:r w:rsidRPr="005508F9">
        <w:rPr>
          <w:rFonts w:eastAsia="华文楷体" w:hint="eastAsia"/>
          <w:sz w:val="24"/>
        </w:rPr>
        <w:t>程序的语义被定义为程序可能的行为（</w:t>
      </w:r>
      <w:r w:rsidRPr="005508F9">
        <w:rPr>
          <w:rFonts w:eastAsia="华文楷体"/>
          <w:sz w:val="24"/>
        </w:rPr>
        <w:t>Behaviors</w:t>
      </w:r>
      <w:r w:rsidRPr="005508F9">
        <w:rPr>
          <w:rFonts w:eastAsia="华文楷体" w:hint="eastAsia"/>
          <w:sz w:val="24"/>
        </w:rPr>
        <w:t>），而编译器的正确性被定义为行为的保存</w:t>
      </w:r>
      <w:r w:rsidRPr="005508F9">
        <w:rPr>
          <w:rFonts w:eastAsia="华文楷体"/>
          <w:sz w:val="24"/>
        </w:rPr>
        <w:t>。</w:t>
      </w:r>
      <w:r w:rsidRPr="005508F9">
        <w:rPr>
          <w:rFonts w:eastAsia="华文楷体" w:hint="eastAsia"/>
          <w:sz w:val="24"/>
        </w:rPr>
        <w:t>证明行为保存的方法是通过给予被编译的程序小步操作语义，并证明源程序和目标程序的操作语义互相模拟。下面我们对这些概念进行简要介绍。</w:t>
      </w:r>
    </w:p>
    <w:p w14:paraId="1DC7B511" w14:textId="77777777" w:rsidR="00D73B64" w:rsidRPr="005508F9" w:rsidRDefault="00D73B64" w:rsidP="00D73B64">
      <w:pPr>
        <w:pStyle w:val="af3"/>
        <w:snapToGrid w:val="0"/>
        <w:spacing w:beforeLines="50" w:before="156" w:line="300" w:lineRule="auto"/>
        <w:ind w:left="811" w:firstLine="480"/>
        <w:rPr>
          <w:rFonts w:eastAsia="华文楷体"/>
          <w:sz w:val="24"/>
        </w:rPr>
      </w:pPr>
      <w:r w:rsidRPr="005508F9">
        <w:rPr>
          <w:rFonts w:eastAsia="华文楷体"/>
          <w:sz w:val="24"/>
        </w:rPr>
        <w:t>程序的可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w:t>
      </w:r>
      <w:r w:rsidRPr="005508F9">
        <w:rPr>
          <w:rFonts w:eastAsia="华文楷体"/>
          <w:sz w:val="24"/>
        </w:rPr>
        <w:t>Observable Behaviors</w:t>
      </w:r>
      <w:r w:rsidRPr="005508F9">
        <w:rPr>
          <w:rFonts w:eastAsia="华文楷体" w:hint="eastAsia"/>
          <w:sz w:val="24"/>
        </w:rPr>
        <w:t>）分为终止</w:t>
      </w:r>
      <w:r w:rsidRPr="005508F9">
        <w:rPr>
          <w:rFonts w:eastAsia="华文楷体"/>
          <w:sz w:val="24"/>
        </w:rPr>
        <w:t>（</w:t>
      </w:r>
      <w:r w:rsidRPr="005508F9">
        <w:rPr>
          <w:rFonts w:eastAsia="华文楷体"/>
          <w:sz w:val="24"/>
        </w:rPr>
        <w:t>Terminate</w:t>
      </w:r>
      <w:r w:rsidRPr="005508F9">
        <w:rPr>
          <w:rFonts w:eastAsia="华文楷体"/>
          <w:sz w:val="24"/>
        </w:rPr>
        <w:t>）、发散（</w:t>
      </w:r>
      <w:r w:rsidRPr="005508F9">
        <w:rPr>
          <w:rFonts w:eastAsia="华文楷体"/>
          <w:sz w:val="24"/>
        </w:rPr>
        <w:t>Diverge</w:t>
      </w:r>
      <w:r w:rsidRPr="005508F9">
        <w:rPr>
          <w:rFonts w:eastAsia="华文楷体"/>
          <w:sz w:val="24"/>
        </w:rPr>
        <w:t>）、出错（</w:t>
      </w:r>
      <w:r w:rsidRPr="005508F9">
        <w:rPr>
          <w:rFonts w:eastAsia="华文楷体"/>
          <w:sz w:val="24"/>
        </w:rPr>
        <w:t>Goes wrong</w:t>
      </w:r>
      <w:r w:rsidRPr="005508F9">
        <w:rPr>
          <w:rFonts w:eastAsia="华文楷体"/>
          <w:sz w:val="24"/>
        </w:rPr>
        <w:t>）三种类型。</w:t>
      </w:r>
      <w:r w:rsidRPr="005508F9">
        <w:rPr>
          <w:rFonts w:eastAsia="华文楷体" w:hint="eastAsia"/>
          <w:sz w:val="24"/>
        </w:rPr>
        <w:t>如果用</w:t>
      </w:r>
      <w:r w:rsidRPr="005508F9">
        <w:rPr>
          <w:rFonts w:eastAsia="华文楷体" w:hint="eastAsia"/>
          <w:sz w:val="24"/>
        </w:rPr>
        <w:t>S</w:t>
      </w:r>
      <w:r w:rsidRPr="005508F9">
        <w:rPr>
          <w:rFonts w:eastAsia="华文楷体" w:hint="eastAsia"/>
          <w:sz w:val="24"/>
        </w:rPr>
        <w:t>代表</w:t>
      </w:r>
      <w:r w:rsidRPr="005508F9">
        <w:rPr>
          <w:rFonts w:eastAsia="华文楷体"/>
          <w:sz w:val="24"/>
        </w:rPr>
        <w:t>源程序</w:t>
      </w:r>
      <w:r w:rsidRPr="005508F9">
        <w:rPr>
          <w:rFonts w:eastAsia="华文楷体" w:hint="eastAsia"/>
          <w:sz w:val="24"/>
        </w:rPr>
        <w:t>、</w:t>
      </w:r>
      <w:r w:rsidRPr="005508F9">
        <w:rPr>
          <w:rFonts w:eastAsia="华文楷体" w:hint="eastAsia"/>
          <w:sz w:val="24"/>
        </w:rPr>
        <w:t>B</w:t>
      </w:r>
      <w:r w:rsidRPr="005508F9">
        <w:rPr>
          <w:rFonts w:eastAsia="华文楷体" w:hint="eastAsia"/>
          <w:sz w:val="24"/>
        </w:rPr>
        <w:t>代表可观测行为，则</w:t>
      </w:r>
      <w:r w:rsidRPr="005508F9">
        <w:rPr>
          <w:rFonts w:eastAsia="华文楷体"/>
          <w:sz w:val="24"/>
        </w:rPr>
        <w:t xml:space="preserve">S </w:t>
      </w:r>
      <w:r w:rsidRPr="005508F9">
        <w:rPr>
          <w:rFonts w:ascii="Cambria Math" w:eastAsia="华文楷体" w:hAnsi="Cambria Math" w:cs="Cambria Math"/>
          <w:sz w:val="24"/>
        </w:rPr>
        <w:t>⇓</w:t>
      </w:r>
      <w:r w:rsidRPr="005508F9">
        <w:rPr>
          <w:rFonts w:eastAsia="华文楷体"/>
          <w:sz w:val="24"/>
        </w:rPr>
        <w:t xml:space="preserve"> B</w:t>
      </w:r>
      <w:r w:rsidRPr="005508F9">
        <w:rPr>
          <w:rFonts w:eastAsia="华文楷体"/>
          <w:sz w:val="24"/>
        </w:rPr>
        <w:t>代表程序</w:t>
      </w:r>
      <w:r w:rsidRPr="005508F9">
        <w:rPr>
          <w:rFonts w:eastAsia="华文楷体"/>
          <w:sz w:val="24"/>
        </w:rPr>
        <w:t>S</w:t>
      </w:r>
      <w:r w:rsidRPr="005508F9">
        <w:rPr>
          <w:rFonts w:eastAsia="华文楷体"/>
          <w:sz w:val="24"/>
        </w:rPr>
        <w:t>执行得到的可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为</w:t>
      </w:r>
      <w:r w:rsidRPr="005508F9">
        <w:rPr>
          <w:rFonts w:eastAsia="华文楷体"/>
          <w:sz w:val="24"/>
        </w:rPr>
        <w:t>B</w:t>
      </w:r>
      <w:r w:rsidRPr="005508F9">
        <w:rPr>
          <w:rFonts w:eastAsia="华文楷体"/>
          <w:sz w:val="24"/>
        </w:rPr>
        <w:t>。</w:t>
      </w:r>
      <w:r w:rsidRPr="005508F9">
        <w:rPr>
          <w:rFonts w:eastAsia="华文楷体" w:hint="eastAsia"/>
          <w:sz w:val="24"/>
        </w:rPr>
        <w:t>同样的表示可用于目标程序</w:t>
      </w:r>
      <w:r w:rsidRPr="005508F9">
        <w:rPr>
          <w:rFonts w:eastAsia="华文楷体" w:hint="eastAsia"/>
          <w:sz w:val="24"/>
        </w:rPr>
        <w:t>C</w:t>
      </w:r>
      <w:r w:rsidRPr="005508F9">
        <w:rPr>
          <w:rFonts w:eastAsia="华文楷体" w:hint="eastAsia"/>
          <w:sz w:val="24"/>
        </w:rPr>
        <w:t>。</w:t>
      </w:r>
      <w:proofErr w:type="spellStart"/>
      <w:r w:rsidRPr="005508F9">
        <w:rPr>
          <w:rFonts w:eastAsia="华文楷体"/>
          <w:sz w:val="24"/>
        </w:rPr>
        <w:t>CompCert</w:t>
      </w:r>
      <w:proofErr w:type="spellEnd"/>
      <w:r w:rsidRPr="005508F9">
        <w:rPr>
          <w:rFonts w:eastAsia="华文楷体" w:hint="eastAsia"/>
          <w:sz w:val="24"/>
        </w:rPr>
        <w:t>的框架中只对安全源程序</w:t>
      </w:r>
      <w:r w:rsidRPr="005508F9">
        <w:rPr>
          <w:rFonts w:eastAsia="华文楷体"/>
          <w:sz w:val="24"/>
        </w:rPr>
        <w:t>---</w:t>
      </w:r>
      <w:r w:rsidRPr="005508F9">
        <w:rPr>
          <w:rFonts w:eastAsia="华文楷体" w:hint="eastAsia"/>
          <w:sz w:val="24"/>
        </w:rPr>
        <w:t>也就是不包含出错行为的程序</w:t>
      </w:r>
      <w:r w:rsidRPr="005508F9">
        <w:rPr>
          <w:rFonts w:eastAsia="华文楷体"/>
          <w:sz w:val="24"/>
        </w:rPr>
        <w:t>---</w:t>
      </w:r>
      <w:r w:rsidRPr="005508F9">
        <w:rPr>
          <w:rFonts w:eastAsia="华文楷体" w:hint="eastAsia"/>
          <w:sz w:val="24"/>
        </w:rPr>
        <w:t>做出正确性保证。用</w:t>
      </w:r>
      <w:r w:rsidRPr="005508F9">
        <w:rPr>
          <w:rFonts w:eastAsia="华文楷体"/>
          <w:sz w:val="24"/>
        </w:rPr>
        <w:t>compile</w:t>
      </w:r>
      <w:r w:rsidRPr="005508F9">
        <w:rPr>
          <w:rFonts w:eastAsia="华文楷体" w:hint="eastAsia"/>
          <w:sz w:val="24"/>
        </w:rPr>
        <w:t>函数表示编译过程，则安全程序编译的正确性可以由目标程序的行为为源程序行为的子集描述：</w:t>
      </w:r>
    </w:p>
    <w:p w14:paraId="117A1D0D" w14:textId="77777777" w:rsidR="00D73B64" w:rsidRPr="006D388C" w:rsidRDefault="00D73B64" w:rsidP="00D73B64">
      <w:pPr>
        <w:pStyle w:val="af3"/>
        <w:spacing w:afterLines="50" w:after="156"/>
        <w:ind w:left="810" w:firstLineChars="0" w:firstLine="0"/>
        <w:rPr>
          <w:rFonts w:ascii="华文楷体" w:eastAsia="华文楷体" w:hAnsi="华文楷体"/>
          <w:sz w:val="24"/>
          <w:szCs w:val="24"/>
        </w:rPr>
      </w:pPr>
      <m:oMathPara>
        <m:oMath>
          <m:eqArr>
            <m:eqArrPr>
              <m:ctrlPr>
                <w:rPr>
                  <w:rFonts w:ascii="Cambria Math" w:eastAsia="华文楷体" w:hAnsi="Cambria Math"/>
                  <w:sz w:val="24"/>
                  <w:szCs w:val="24"/>
                </w:rPr>
              </m:ctrlPr>
            </m:eqArrPr>
            <m:e>
              <m:r>
                <m:rPr>
                  <m:nor/>
                </m:rPr>
                <w:rPr>
                  <w:rFonts w:ascii="华文楷体" w:eastAsia="华文楷体" w:hAnsi="华文楷体"/>
                  <w:sz w:val="24"/>
                  <w:szCs w:val="24"/>
                </w:rPr>
                <m:t xml:space="preserve">安全程序 </m:t>
              </m:r>
              <m:r>
                <w:rPr>
                  <w:rFonts w:ascii="Cambria Math" w:eastAsia="华文楷体" w:hAnsi="Cambria Math"/>
                  <w:sz w:val="24"/>
                  <w:szCs w:val="24"/>
                </w:rPr>
                <m:t>Safe</m:t>
              </m:r>
              <m:d>
                <m:dPr>
                  <m:ctrlPr>
                    <w:rPr>
                      <w:rFonts w:ascii="Cambria Math" w:eastAsia="华文楷体" w:hAnsi="Cambria Math"/>
                      <w:i/>
                      <w:sz w:val="24"/>
                      <w:szCs w:val="24"/>
                    </w:rPr>
                  </m:ctrlPr>
                </m:dPr>
                <m:e>
                  <m:r>
                    <w:rPr>
                      <w:rFonts w:ascii="Cambria Math" w:eastAsia="华文楷体" w:hAnsi="Cambria Math"/>
                      <w:sz w:val="24"/>
                      <w:szCs w:val="24"/>
                    </w:rPr>
                    <m:t>S</m:t>
                  </m:r>
                </m:e>
              </m:d>
              <m:r>
                <m:rPr>
                  <m:sty m:val="p"/>
                </m:rPr>
                <w:rPr>
                  <w:rFonts w:ascii="Cambria Math" w:eastAsia="华文楷体" w:hAnsi="Cambria Math" w:hint="eastAsia"/>
                  <w:sz w:val="24"/>
                  <w:szCs w:val="24"/>
                </w:rPr>
                <m:t>的定义</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m:rPr>
                  <m:sty m:val="p"/>
                </m:rPr>
                <w:rPr>
                  <w:rFonts w:ascii="Cambria Math" w:eastAsia="华文楷体" w:hAnsi="Cambria Math"/>
                  <w:sz w:val="24"/>
                  <w:szCs w:val="24"/>
                </w:rPr>
                <m:t>∀</m:t>
              </m:r>
              <m:r>
                <w:rPr>
                  <w:rFonts w:ascii="Cambria Math" w:eastAsia="华文楷体" w:hAnsi="Cambria Math"/>
                  <w:sz w:val="24"/>
                  <w:szCs w:val="24"/>
                </w:rPr>
                <m:t>B, S⇓B⟹B=terminate | diverge</m:t>
              </m:r>
            </m:e>
            <m:e>
              <m:r>
                <m:rPr>
                  <m:nor/>
                </m:rPr>
                <w:rPr>
                  <w:rFonts w:ascii="华文楷体" w:eastAsia="华文楷体" w:hAnsi="华文楷体"/>
                  <w:sz w:val="24"/>
                  <w:szCs w:val="24"/>
                </w:rPr>
                <m:t>安全程序</m:t>
              </m:r>
              <m:r>
                <m:rPr>
                  <m:nor/>
                </m:rPr>
                <w:rPr>
                  <w:rFonts w:ascii="华文楷体" w:eastAsia="华文楷体" w:hAnsi="华文楷体" w:hint="eastAsia"/>
                  <w:sz w:val="24"/>
                  <w:szCs w:val="24"/>
                </w:rPr>
                <m:t>编译的正确性</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w:rPr>
                  <w:rFonts w:ascii="Cambria Math" w:eastAsia="华文楷体" w:hAnsi="Cambria Math"/>
                  <w:sz w:val="24"/>
                  <w:szCs w:val="24"/>
                </w:rPr>
                <m:t xml:space="preserve"> Safe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 xml:space="preserve"> ⟹ compile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=C⟹</m:t>
              </m:r>
              <m:r>
                <m:rPr>
                  <m:sty m:val="p"/>
                </m:rPr>
                <w:rPr>
                  <w:rFonts w:ascii="Cambria Math" w:eastAsia="华文楷体" w:hAnsi="Cambria Math"/>
                  <w:sz w:val="24"/>
                  <w:szCs w:val="24"/>
                </w:rPr>
                <m:t xml:space="preserve">∀ </m:t>
              </m:r>
              <m:r>
                <w:rPr>
                  <w:rFonts w:ascii="Cambria Math" w:eastAsia="华文楷体" w:hAnsi="Cambria Math"/>
                  <w:sz w:val="24"/>
                  <w:szCs w:val="24"/>
                </w:rPr>
                <m:t>B,C⇓B⟹S⇓B</m:t>
              </m:r>
            </m:e>
          </m:eqArr>
        </m:oMath>
      </m:oMathPara>
    </w:p>
    <w:p w14:paraId="14B94754" w14:textId="77777777" w:rsidR="00D73B64" w:rsidRPr="00AB372B" w:rsidRDefault="00D73B64" w:rsidP="00D73B64">
      <w:pPr>
        <w:pStyle w:val="af3"/>
        <w:snapToGrid w:val="0"/>
        <w:spacing w:beforeLines="50" w:before="156" w:line="300" w:lineRule="auto"/>
        <w:ind w:left="811" w:firstLine="480"/>
        <w:rPr>
          <w:rFonts w:eastAsia="华文楷体"/>
          <w:sz w:val="24"/>
          <w:szCs w:val="24"/>
        </w:rPr>
      </w:pPr>
      <w:proofErr w:type="spellStart"/>
      <w:r w:rsidRPr="00AB372B">
        <w:rPr>
          <w:rFonts w:eastAsia="华文楷体"/>
          <w:sz w:val="24"/>
          <w:szCs w:val="24"/>
        </w:rPr>
        <w:t>CompCert</w:t>
      </w:r>
      <w:proofErr w:type="spellEnd"/>
      <w:r w:rsidRPr="00AB372B">
        <w:rPr>
          <w:rFonts w:eastAsia="华文楷体" w:hint="eastAsia"/>
          <w:sz w:val="24"/>
          <w:szCs w:val="24"/>
        </w:rPr>
        <w:t>中证明安全程序编译正确性的方法是为源程序和目标程序提供小步操作语义，并证明对于源程序语义中的每一步，目标程序都有与之对应的步骤。从中可以证明前向模拟（</w:t>
      </w:r>
      <w:r w:rsidRPr="00AB372B">
        <w:rPr>
          <w:rFonts w:eastAsia="华文楷体"/>
          <w:sz w:val="24"/>
          <w:szCs w:val="24"/>
        </w:rPr>
        <w:t>Forward Simulation</w:t>
      </w:r>
      <w:r w:rsidRPr="00AB372B">
        <w:rPr>
          <w:rFonts w:eastAsia="华文楷体" w:hint="eastAsia"/>
          <w:sz w:val="24"/>
          <w:szCs w:val="24"/>
        </w:rPr>
        <w:t>），而根据目标程序和源程序的性质（即目标程序为</w:t>
      </w:r>
      <w:r w:rsidRPr="00AB372B">
        <w:rPr>
          <w:rFonts w:eastAsia="华文楷体"/>
          <w:sz w:val="24"/>
          <w:szCs w:val="24"/>
        </w:rPr>
        <w:t>Determinate</w:t>
      </w:r>
      <w:r w:rsidRPr="00AB372B">
        <w:rPr>
          <w:rFonts w:eastAsia="华文楷体" w:hint="eastAsia"/>
          <w:sz w:val="24"/>
          <w:szCs w:val="24"/>
        </w:rPr>
        <w:t>而源程序为</w:t>
      </w:r>
      <w:r w:rsidRPr="00AB372B">
        <w:rPr>
          <w:rFonts w:eastAsia="华文楷体"/>
          <w:sz w:val="24"/>
          <w:szCs w:val="24"/>
        </w:rPr>
        <w:t>Receptive</w:t>
      </w:r>
      <w:r w:rsidRPr="00AB372B">
        <w:rPr>
          <w:rFonts w:eastAsia="华文楷体" w:hint="eastAsia"/>
          <w:sz w:val="24"/>
          <w:szCs w:val="24"/>
        </w:rPr>
        <w:t>）可以将正向模拟转换为后向模拟（</w:t>
      </w:r>
      <w:r w:rsidRPr="00AB372B">
        <w:rPr>
          <w:rFonts w:eastAsia="华文楷体"/>
          <w:sz w:val="24"/>
          <w:szCs w:val="24"/>
        </w:rPr>
        <w:t xml:space="preserve">Backward </w:t>
      </w:r>
      <w:proofErr w:type="spellStart"/>
      <w:r w:rsidRPr="00AB372B">
        <w:rPr>
          <w:rFonts w:eastAsia="华文楷体"/>
          <w:sz w:val="24"/>
          <w:szCs w:val="24"/>
        </w:rPr>
        <w:t>Simulaion</w:t>
      </w:r>
      <w:proofErr w:type="spellEnd"/>
      <w:r w:rsidRPr="00AB372B">
        <w:rPr>
          <w:rFonts w:eastAsia="华文楷体" w:hint="eastAsia"/>
          <w:sz w:val="24"/>
          <w:szCs w:val="24"/>
        </w:rPr>
        <w:t>），从而推导出上述正确性定理。</w:t>
      </w:r>
    </w:p>
    <w:p w14:paraId="22F21F8F" w14:textId="77777777" w:rsidR="00D73B64" w:rsidRPr="00AB372B" w:rsidRDefault="00D73B64" w:rsidP="00D73B64">
      <w:pPr>
        <w:pStyle w:val="af3"/>
        <w:snapToGrid w:val="0"/>
        <w:spacing w:beforeLines="50" w:before="156" w:line="300" w:lineRule="auto"/>
        <w:ind w:left="811" w:firstLine="480"/>
        <w:rPr>
          <w:rFonts w:eastAsia="华文楷体"/>
          <w:sz w:val="24"/>
          <w:szCs w:val="24"/>
        </w:rPr>
      </w:pPr>
      <w:r w:rsidRPr="00AB372B">
        <w:rPr>
          <w:rFonts w:eastAsia="华文楷体" w:hint="eastAsia"/>
          <w:sz w:val="24"/>
          <w:szCs w:val="24"/>
        </w:rPr>
        <w:t>证明前向模拟的方法如下。首先，需要对源程序和目标程序的状态建立一个二元的匹配关系</w:t>
      </w:r>
      <w:r w:rsidRPr="00AB372B">
        <w:rPr>
          <w:rFonts w:eastAsia="华文楷体"/>
          <w:sz w:val="24"/>
          <w:szCs w:val="24"/>
        </w:rPr>
        <w:t>~</w:t>
      </w:r>
      <w:r w:rsidRPr="00AB372B">
        <w:rPr>
          <w:rFonts w:eastAsia="华文楷体" w:hint="eastAsia"/>
          <w:sz w:val="24"/>
          <w:szCs w:val="24"/>
        </w:rPr>
        <w:t>，并且证明源程序的每步执行以及其对应的目标程序执行保持该匹配关系。具体来说，给定源程序和目标程序状态</w:t>
      </w:r>
      <w:r w:rsidRPr="00AB372B">
        <w:rPr>
          <w:rFonts w:eastAsia="华文楷体"/>
          <w:sz w:val="24"/>
          <w:szCs w:val="24"/>
        </w:rPr>
        <w:t>S1</w:t>
      </w:r>
      <w:r w:rsidRPr="00AB372B">
        <w:rPr>
          <w:rFonts w:eastAsia="华文楷体" w:hint="eastAsia"/>
          <w:sz w:val="24"/>
          <w:szCs w:val="24"/>
        </w:rPr>
        <w:t>和</w:t>
      </w:r>
      <w:r w:rsidRPr="00AB372B">
        <w:rPr>
          <w:rFonts w:eastAsia="华文楷体"/>
          <w:sz w:val="24"/>
          <w:szCs w:val="24"/>
        </w:rPr>
        <w:t>S2</w:t>
      </w:r>
      <w:r w:rsidRPr="00AB372B">
        <w:rPr>
          <w:rFonts w:eastAsia="华文楷体" w:hint="eastAsia"/>
          <w:sz w:val="24"/>
          <w:szCs w:val="24"/>
        </w:rPr>
        <w:t>，</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表示这两个状态是相匹配的。假设</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，源程序从状态进行一步转换到达</w:t>
      </w:r>
      <w:r w:rsidRPr="00AB372B">
        <w:rPr>
          <w:rFonts w:eastAsia="华文楷体"/>
          <w:sz w:val="24"/>
          <w:szCs w:val="24"/>
        </w:rPr>
        <w:t>S1'</w:t>
      </w:r>
      <w:r w:rsidRPr="00AB372B">
        <w:rPr>
          <w:rFonts w:eastAsia="华文楷体" w:hint="eastAsia"/>
          <w:sz w:val="24"/>
          <w:szCs w:val="24"/>
        </w:rPr>
        <w:t>，那么目标程序也可进行状态转换到</w:t>
      </w:r>
      <w:r w:rsidRPr="00AB372B">
        <w:rPr>
          <w:rFonts w:eastAsia="华文楷体"/>
          <w:sz w:val="24"/>
          <w:szCs w:val="24"/>
        </w:rPr>
        <w:t>S2'</w:t>
      </w:r>
      <w:r w:rsidRPr="00AB372B">
        <w:rPr>
          <w:rFonts w:eastAsia="华文楷体" w:hint="eastAsia"/>
          <w:sz w:val="24"/>
          <w:szCs w:val="24"/>
        </w:rPr>
        <w:t>，并且</w:t>
      </w:r>
      <w:r w:rsidRPr="00AB372B">
        <w:rPr>
          <w:rFonts w:eastAsia="华文楷体"/>
          <w:sz w:val="24"/>
          <w:szCs w:val="24"/>
        </w:rPr>
        <w:t>S1'~S2'</w:t>
      </w:r>
      <w:r w:rsidRPr="00AB372B">
        <w:rPr>
          <w:rFonts w:eastAsia="华文楷体" w:hint="eastAsia"/>
          <w:sz w:val="24"/>
          <w:szCs w:val="24"/>
        </w:rPr>
        <w:t>，代表转换后它们的状态匹配的。根据</w:t>
      </w:r>
      <w:r w:rsidRPr="00AB372B">
        <w:rPr>
          <w:rFonts w:eastAsia="华文楷体"/>
          <w:sz w:val="24"/>
          <w:szCs w:val="24"/>
        </w:rPr>
        <w:t>S2</w:t>
      </w:r>
      <w:r w:rsidRPr="00AB372B">
        <w:rPr>
          <w:rFonts w:eastAsia="华文楷体" w:hint="eastAsia"/>
          <w:sz w:val="24"/>
          <w:szCs w:val="24"/>
        </w:rPr>
        <w:t>到</w:t>
      </w:r>
      <w:r w:rsidRPr="00AB372B">
        <w:rPr>
          <w:rFonts w:eastAsia="华文楷体"/>
          <w:sz w:val="24"/>
          <w:szCs w:val="24"/>
        </w:rPr>
        <w:t>S2</w:t>
      </w:r>
      <w:r w:rsidRPr="00AB372B">
        <w:rPr>
          <w:rFonts w:eastAsia="华文楷体" w:hint="eastAsia"/>
          <w:sz w:val="24"/>
          <w:szCs w:val="24"/>
        </w:rPr>
        <w:t>′所需转换步骤的数量，主要有三种模拟方式：</w:t>
      </w:r>
    </w:p>
    <w:p w14:paraId="3DB173B6" w14:textId="77777777" w:rsidR="00D73B64" w:rsidRPr="00AB372B"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w:t>
      </w:r>
      <w:r w:rsidRPr="00AB372B">
        <w:rPr>
          <w:rFonts w:eastAsia="华文楷体"/>
          <w:sz w:val="24"/>
          <w:szCs w:val="24"/>
        </w:rPr>
        <w:t>Lock</w:t>
      </w:r>
      <w:r w:rsidRPr="00AB372B">
        <w:rPr>
          <w:rFonts w:eastAsia="华文楷体"/>
          <w:sz w:val="24"/>
          <w:szCs w:val="24"/>
        </w:rPr>
        <w:softHyphen/>
        <w:t>step Simulation</w:t>
      </w:r>
      <w:r w:rsidRPr="00AB372B">
        <w:rPr>
          <w:rFonts w:eastAsia="华文楷体"/>
          <w:sz w:val="24"/>
          <w:szCs w:val="24"/>
        </w:rPr>
        <w:t>）</w:t>
      </w:r>
      <w:r w:rsidRPr="00AB372B">
        <w:rPr>
          <w:rFonts w:eastAsia="华文楷体" w:hint="eastAsia"/>
          <w:sz w:val="24"/>
          <w:szCs w:val="24"/>
        </w:rPr>
        <w:t>是最简单的一种，</w:t>
      </w:r>
      <w:r w:rsidRPr="00AB372B">
        <w:rPr>
          <w:rFonts w:eastAsia="华文楷体"/>
          <w:sz w:val="24"/>
          <w:szCs w:val="24"/>
        </w:rPr>
        <w:t>通过一步</w:t>
      </w:r>
      <w:r w:rsidRPr="00AB372B">
        <w:rPr>
          <w:rFonts w:eastAsia="华文楷体" w:hint="eastAsia"/>
          <w:sz w:val="24"/>
          <w:szCs w:val="24"/>
        </w:rPr>
        <w:t>转换就</w:t>
      </w:r>
      <w:r w:rsidRPr="00AB372B">
        <w:rPr>
          <w:rFonts w:eastAsia="华文楷体"/>
          <w:sz w:val="24"/>
          <w:szCs w:val="24"/>
        </w:rPr>
        <w:t>可以从</w:t>
      </w:r>
      <w:r w:rsidRPr="00AB372B">
        <w:rPr>
          <w:rFonts w:eastAsia="华文楷体"/>
          <w:sz w:val="24"/>
          <w:szCs w:val="24"/>
        </w:rPr>
        <w:t>S2</w:t>
      </w:r>
      <w:r w:rsidRPr="00AB372B">
        <w:rPr>
          <w:rFonts w:eastAsia="华文楷体" w:hint="eastAsia"/>
          <w:sz w:val="24"/>
          <w:szCs w:val="24"/>
        </w:rPr>
        <w:lastRenderedPageBreak/>
        <w:t>到达</w:t>
      </w:r>
      <w:r w:rsidRPr="00AB372B">
        <w:rPr>
          <w:rFonts w:eastAsia="华文楷体"/>
          <w:sz w:val="24"/>
          <w:szCs w:val="24"/>
        </w:rPr>
        <w:t>S2′</w:t>
      </w:r>
      <w:r w:rsidRPr="00AB372B">
        <w:rPr>
          <w:rFonts w:eastAsia="华文楷体"/>
          <w:sz w:val="24"/>
          <w:szCs w:val="24"/>
        </w:rPr>
        <w:t>，源语言和目标语言的小步语义是一对一的关系</w:t>
      </w:r>
      <w:r w:rsidRPr="00AB372B">
        <w:rPr>
          <w:rFonts w:eastAsia="华文楷体" w:hint="eastAsia"/>
          <w:sz w:val="24"/>
          <w:szCs w:val="24"/>
        </w:rPr>
        <w:t>。</w:t>
      </w:r>
    </w:p>
    <w:p w14:paraId="5BB0E0E3" w14:textId="77777777" w:rsidR="00D73B64" w:rsidRPr="00AB372B"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一步模拟对</w:t>
      </w:r>
      <w:r w:rsidRPr="00AB372B">
        <w:rPr>
          <w:rFonts w:eastAsia="华文楷体" w:hint="eastAsia"/>
          <w:sz w:val="24"/>
          <w:szCs w:val="24"/>
        </w:rPr>
        <w:t>于</w:t>
      </w:r>
      <w:r w:rsidRPr="00AB372B">
        <w:rPr>
          <w:rFonts w:eastAsia="华文楷体"/>
          <w:sz w:val="24"/>
          <w:szCs w:val="24"/>
        </w:rPr>
        <w:t>许多程序转换来说都</w:t>
      </w:r>
      <w:r w:rsidRPr="00AB372B">
        <w:rPr>
          <w:rFonts w:eastAsia="华文楷体" w:hint="eastAsia"/>
          <w:sz w:val="24"/>
          <w:szCs w:val="24"/>
        </w:rPr>
        <w:t>过于</w:t>
      </w:r>
      <w:r w:rsidRPr="00AB372B">
        <w:rPr>
          <w:rFonts w:eastAsia="华文楷体"/>
          <w:sz w:val="24"/>
          <w:szCs w:val="24"/>
        </w:rPr>
        <w:t>严格，多步模拟（</w:t>
      </w:r>
      <w:r w:rsidRPr="00AB372B">
        <w:rPr>
          <w:rFonts w:eastAsia="华文楷体"/>
          <w:sz w:val="24"/>
          <w:szCs w:val="24"/>
        </w:rPr>
        <w:t>Plus Simulation</w:t>
      </w:r>
      <w:r w:rsidRPr="00AB372B">
        <w:rPr>
          <w:rFonts w:eastAsia="华文楷体"/>
          <w:sz w:val="24"/>
          <w:szCs w:val="24"/>
        </w:rPr>
        <w:t>）</w:t>
      </w:r>
      <w:r w:rsidRPr="00AB372B">
        <w:rPr>
          <w:rFonts w:eastAsia="华文楷体" w:hint="eastAsia"/>
          <w:sz w:val="24"/>
          <w:szCs w:val="24"/>
        </w:rPr>
        <w:t>是指</w:t>
      </w:r>
      <w:r w:rsidRPr="00AB372B">
        <w:rPr>
          <w:rFonts w:eastAsia="华文楷体"/>
          <w:sz w:val="24"/>
          <w:szCs w:val="24"/>
        </w:rPr>
        <w:t>目标程序可以通过一步或多步</w:t>
      </w:r>
      <w:r w:rsidRPr="00AB372B">
        <w:rPr>
          <w:rFonts w:eastAsia="华文楷体" w:hint="eastAsia"/>
          <w:sz w:val="24"/>
          <w:szCs w:val="24"/>
        </w:rPr>
        <w:t>转换</w:t>
      </w:r>
      <w:r w:rsidRPr="00AB372B">
        <w:rPr>
          <w:rFonts w:eastAsia="华文楷体"/>
          <w:sz w:val="24"/>
          <w:szCs w:val="24"/>
        </w:rPr>
        <w:t>由状态</w:t>
      </w:r>
      <w:r w:rsidRPr="00AB372B">
        <w:rPr>
          <w:rFonts w:eastAsia="华文楷体"/>
          <w:sz w:val="24"/>
          <w:szCs w:val="24"/>
        </w:rPr>
        <w:t>S</w:t>
      </w:r>
      <w:r w:rsidRPr="00AB372B">
        <w:rPr>
          <w:rFonts w:eastAsia="华文楷体" w:hint="eastAsia"/>
          <w:sz w:val="24"/>
          <w:szCs w:val="24"/>
        </w:rPr>
        <w:t>到达</w:t>
      </w:r>
      <w:r w:rsidRPr="00AB372B">
        <w:rPr>
          <w:rFonts w:eastAsia="华文楷体"/>
          <w:sz w:val="24"/>
          <w:szCs w:val="24"/>
        </w:rPr>
        <w:t xml:space="preserve"> S2′</w:t>
      </w:r>
      <w:r w:rsidRPr="00AB372B">
        <w:rPr>
          <w:rFonts w:eastAsia="华文楷体"/>
          <w:sz w:val="24"/>
          <w:szCs w:val="24"/>
        </w:rPr>
        <w:t>，是一种一对多的关系。</w:t>
      </w:r>
    </w:p>
    <w:p w14:paraId="2BB04127" w14:textId="77777777" w:rsidR="00D73B64"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hint="eastAsia"/>
          <w:sz w:val="24"/>
          <w:szCs w:val="24"/>
        </w:rPr>
        <w:t>对于</w:t>
      </w:r>
      <w:r w:rsidRPr="00AB372B">
        <w:rPr>
          <w:rFonts w:eastAsia="华文楷体"/>
          <w:sz w:val="24"/>
          <w:szCs w:val="24"/>
        </w:rPr>
        <w:t>Star</w:t>
      </w:r>
      <w:r w:rsidRPr="00AB372B">
        <w:rPr>
          <w:rFonts w:eastAsia="华文楷体"/>
          <w:sz w:val="24"/>
          <w:szCs w:val="24"/>
        </w:rPr>
        <w:t>模拟（</w:t>
      </w:r>
      <w:r w:rsidRPr="00AB372B">
        <w:rPr>
          <w:rFonts w:eastAsia="华文楷体"/>
          <w:sz w:val="24"/>
          <w:szCs w:val="24"/>
        </w:rPr>
        <w:t>Star Simulation</w:t>
      </w:r>
      <w:r w:rsidRPr="00AB372B">
        <w:rPr>
          <w:rFonts w:eastAsia="华文楷体"/>
          <w:sz w:val="24"/>
          <w:szCs w:val="24"/>
        </w:rPr>
        <w:t>）</w:t>
      </w:r>
      <w:r w:rsidRPr="00AB372B">
        <w:rPr>
          <w:rFonts w:eastAsia="华文楷体" w:hint="eastAsia"/>
          <w:sz w:val="24"/>
          <w:szCs w:val="24"/>
        </w:rPr>
        <w:t>，</w:t>
      </w:r>
      <w:r w:rsidRPr="00AB372B">
        <w:rPr>
          <w:rFonts w:eastAsia="华文楷体"/>
          <w:sz w:val="24"/>
          <w:szCs w:val="24"/>
        </w:rPr>
        <w:t>源程序的一步转换可以对应目标程序的零步、一步或多步</w:t>
      </w:r>
      <w:r w:rsidRPr="00AB372B">
        <w:rPr>
          <w:rFonts w:eastAsia="华文楷体" w:hint="eastAsia"/>
          <w:sz w:val="24"/>
          <w:szCs w:val="24"/>
        </w:rPr>
        <w:t>。在这种情况下可能会出现</w:t>
      </w:r>
      <w:r w:rsidRPr="00AB372B">
        <w:rPr>
          <w:rFonts w:eastAsia="华文楷体"/>
          <w:sz w:val="24"/>
          <w:szCs w:val="24"/>
        </w:rPr>
        <w:t>无限驻留（</w:t>
      </w:r>
      <w:r w:rsidRPr="00AB372B">
        <w:rPr>
          <w:rFonts w:eastAsia="华文楷体"/>
          <w:sz w:val="24"/>
          <w:szCs w:val="24"/>
        </w:rPr>
        <w:t>Infinite Stuttering</w:t>
      </w:r>
      <w:r w:rsidRPr="00AB372B">
        <w:rPr>
          <w:rFonts w:eastAsia="华文楷体"/>
          <w:sz w:val="24"/>
          <w:szCs w:val="24"/>
        </w:rPr>
        <w:t>）问题：当源程序的一步对应目标程序的零步，</w:t>
      </w:r>
      <w:r w:rsidRPr="00AB372B">
        <w:rPr>
          <w:rFonts w:eastAsia="华文楷体" w:hint="eastAsia"/>
          <w:sz w:val="24"/>
          <w:szCs w:val="24"/>
        </w:rPr>
        <w:t>S</w:t>
      </w:r>
      <w:r w:rsidRPr="00AB372B">
        <w:rPr>
          <w:rFonts w:eastAsia="华文楷体"/>
          <w:sz w:val="24"/>
          <w:szCs w:val="24"/>
        </w:rPr>
        <w:t>可以从状态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sz w:val="24"/>
                <w:szCs w:val="24"/>
              </w:rPr>
              <m:t xml:space="preserve">cps1 </m:t>
            </m:r>
          </m:sub>
        </m:sSub>
      </m:oMath>
      <w:r w:rsidRPr="00AB372B">
        <w:rPr>
          <w:rFonts w:eastAsia="华文楷体"/>
          <w:sz w:val="24"/>
          <w:szCs w:val="24"/>
        </w:rPr>
        <w:t>开始执行无限多步转换，而使编译得到的目标程序</w:t>
      </w:r>
      <w:r w:rsidRPr="00AB372B">
        <w:rPr>
          <w:rFonts w:eastAsia="华文楷体"/>
          <w:sz w:val="24"/>
          <w:szCs w:val="24"/>
        </w:rPr>
        <w:t xml:space="preserve"> C </w:t>
      </w:r>
      <w:r w:rsidRPr="00AB372B">
        <w:rPr>
          <w:rFonts w:eastAsia="华文楷体"/>
          <w:sz w:val="24"/>
          <w:szCs w:val="24"/>
        </w:rPr>
        <w:t>停留在状态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hint="eastAsia"/>
                <w:sz w:val="24"/>
                <w:szCs w:val="24"/>
              </w:rPr>
              <m:t>ssa</m:t>
            </m:r>
          </m:sub>
        </m:sSub>
      </m:oMath>
      <w:r w:rsidRPr="00AB372B">
        <w:rPr>
          <w:rFonts w:eastAsia="华文楷体"/>
          <w:sz w:val="24"/>
          <w:szCs w:val="24"/>
        </w:rPr>
        <w:t>。为了解决无限驻留问题，需要设置一个测量函数</w:t>
      </w:r>
      <w:r w:rsidRPr="00AB372B">
        <w:rPr>
          <w:rFonts w:eastAsia="华文楷体"/>
          <w:sz w:val="24"/>
          <w:szCs w:val="24"/>
        </w:rPr>
        <w:t>M</w:t>
      </w:r>
      <w:r w:rsidRPr="00AB372B">
        <w:rPr>
          <w:rFonts w:eastAsia="华文楷体"/>
          <w:sz w:val="24"/>
          <w:szCs w:val="24"/>
        </w:rPr>
        <w:t>，在驻留可能发生的时候，它的值是严格递减的。也就是说，当源程序进行一步转换而目标程序进行零步转换时，</w:t>
      </w:r>
      <m:oMath>
        <m:r>
          <m:rPr>
            <m:sty m:val="p"/>
          </m:rPr>
          <w:rPr>
            <w:rFonts w:ascii="Cambria Math" w:eastAsia="华文楷体" w:hAnsi="Cambria Math"/>
            <w:sz w:val="24"/>
            <w:szCs w:val="24"/>
          </w:rPr>
          <m:t>M</m:t>
        </m:r>
        <m:d>
          <m:dPr>
            <m:ctrlPr>
              <w:rPr>
                <w:rFonts w:ascii="Cambria Math" w:eastAsia="华文楷体" w:hAnsi="Cambria Math"/>
                <w:sz w:val="24"/>
                <w:szCs w:val="24"/>
              </w:rPr>
            </m:ctrlPr>
          </m:dPr>
          <m:e>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w:rPr>
                <w:rFonts w:ascii="Cambria Math" w:eastAsia="华文楷体" w:hAnsi="Cambria Math"/>
                <w:sz w:val="24"/>
                <w:szCs w:val="24"/>
              </w:rPr>
              <m:t>'</m:t>
            </m:r>
          </m:e>
        </m:d>
        <m:r>
          <m:rPr>
            <m:sty m:val="p"/>
          </m:rPr>
          <w:rPr>
            <w:rFonts w:ascii="Cambria Math" w:eastAsia="华文楷体" w:hAnsi="Cambria Math"/>
            <w:sz w:val="24"/>
            <w:szCs w:val="24"/>
          </w:rPr>
          <m:t>&lt;M(</m:t>
        </m:r>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m:rPr>
            <m:sty m:val="p"/>
          </m:rPr>
          <w:rPr>
            <w:rFonts w:ascii="Cambria Math" w:eastAsia="华文楷体" w:hAnsi="Cambria Math"/>
            <w:sz w:val="24"/>
            <w:szCs w:val="24"/>
          </w:rPr>
          <m:t>)</m:t>
        </m:r>
      </m:oMath>
      <w:r w:rsidRPr="00AB372B">
        <w:rPr>
          <w:rFonts w:eastAsia="华文楷体"/>
          <w:sz w:val="24"/>
          <w:szCs w:val="24"/>
        </w:rPr>
        <w:t>。这样一来，驻留就无法</w:t>
      </w:r>
      <w:r w:rsidRPr="00AB372B">
        <w:rPr>
          <w:rFonts w:eastAsia="华文楷体" w:hint="eastAsia"/>
          <w:sz w:val="24"/>
          <w:szCs w:val="24"/>
        </w:rPr>
        <w:t>一直</w:t>
      </w:r>
      <w:r w:rsidRPr="00AB372B">
        <w:rPr>
          <w:rFonts w:eastAsia="华文楷体"/>
          <w:sz w:val="24"/>
          <w:szCs w:val="24"/>
        </w:rPr>
        <w:t>发生</w:t>
      </w:r>
      <w:r w:rsidRPr="00AB372B">
        <w:rPr>
          <w:rFonts w:eastAsia="华文楷体" w:hint="eastAsia"/>
          <w:sz w:val="24"/>
          <w:szCs w:val="24"/>
        </w:rPr>
        <w:t>，最终使得目标状态向前移动</w:t>
      </w:r>
      <w:r>
        <w:rPr>
          <w:rFonts w:eastAsia="华文楷体" w:hint="eastAsia"/>
          <w:sz w:val="24"/>
          <w:szCs w:val="24"/>
        </w:rPr>
        <w:t>。</w:t>
      </w:r>
    </w:p>
    <w:p w14:paraId="23C04318" w14:textId="77777777" w:rsidR="00D73B64" w:rsidRDefault="00D73B64" w:rsidP="00D73B64">
      <w:pPr>
        <w:pStyle w:val="af3"/>
        <w:snapToGrid w:val="0"/>
        <w:spacing w:beforeLines="50" w:before="156" w:line="300" w:lineRule="auto"/>
        <w:ind w:left="777" w:firstLineChars="0" w:firstLine="0"/>
        <w:rPr>
          <w:rFonts w:eastAsia="华文楷体"/>
          <w:sz w:val="24"/>
          <w:szCs w:val="24"/>
        </w:rPr>
      </w:pPr>
      <w:r>
        <w:rPr>
          <w:noProof/>
        </w:rPr>
        <w:drawing>
          <wp:inline distT="0" distB="0" distL="0" distR="0" wp14:anchorId="70E88666" wp14:editId="2378D9AA">
            <wp:extent cx="1213090" cy="85936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ion.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802" cy="895292"/>
                    </a:xfrm>
                    <a:prstGeom prst="rect">
                      <a:avLst/>
                    </a:prstGeom>
                  </pic:spPr>
                </pic:pic>
              </a:graphicData>
            </a:graphic>
          </wp:inline>
        </w:drawing>
      </w:r>
      <w:r>
        <w:rPr>
          <w:rFonts w:eastAsia="华文楷体" w:hint="eastAsia"/>
          <w:sz w:val="24"/>
          <w:szCs w:val="24"/>
        </w:rPr>
        <w:t xml:space="preserve"> </w:t>
      </w:r>
      <w:r>
        <w:rPr>
          <w:rFonts w:hint="eastAsia"/>
          <w:noProof/>
        </w:rPr>
        <w:drawing>
          <wp:inline distT="0" distB="0" distL="0" distR="0" wp14:anchorId="6E4303BB" wp14:editId="1BF306E2">
            <wp:extent cx="1331959" cy="779552"/>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plus.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2763" cy="803433"/>
                    </a:xfrm>
                    <a:prstGeom prst="rect">
                      <a:avLst/>
                    </a:prstGeom>
                  </pic:spPr>
                </pic:pic>
              </a:graphicData>
            </a:graphic>
          </wp:inline>
        </w:drawing>
      </w:r>
      <w:r>
        <w:rPr>
          <w:rFonts w:eastAsia="华文楷体"/>
          <w:sz w:val="24"/>
          <w:szCs w:val="24"/>
        </w:rPr>
        <w:t xml:space="preserve"> </w:t>
      </w:r>
      <w:r>
        <w:rPr>
          <w:noProof/>
        </w:rPr>
        <w:drawing>
          <wp:inline distT="0" distB="0" distL="0" distR="0" wp14:anchorId="555BDFF2" wp14:editId="40AB2A92">
            <wp:extent cx="2307020" cy="9666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265" cy="1021624"/>
                    </a:xfrm>
                    <a:prstGeom prst="rect">
                      <a:avLst/>
                    </a:prstGeom>
                  </pic:spPr>
                </pic:pic>
              </a:graphicData>
            </a:graphic>
          </wp:inline>
        </w:drawing>
      </w:r>
    </w:p>
    <w:p w14:paraId="21DAC5F7" w14:textId="77777777" w:rsidR="00D73B64" w:rsidRPr="004E3C89" w:rsidRDefault="00D73B64" w:rsidP="00D73B64">
      <w:pPr>
        <w:pStyle w:val="af3"/>
        <w:snapToGrid w:val="0"/>
        <w:spacing w:beforeLines="50" w:before="156" w:line="300" w:lineRule="auto"/>
        <w:ind w:left="777" w:firstLineChars="0" w:firstLine="0"/>
        <w:rPr>
          <w:rFonts w:eastAsia="华文楷体"/>
          <w:sz w:val="24"/>
          <w:szCs w:val="24"/>
        </w:rPr>
      </w:pPr>
      <w:r w:rsidRPr="00D02AAB">
        <w:rPr>
          <w:rFonts w:eastAsia="华文楷体" w:hint="eastAsia"/>
          <w:sz w:val="24"/>
          <w:szCs w:val="24"/>
        </w:rPr>
        <w:t>(a)</w:t>
      </w:r>
      <w:r w:rsidRPr="00D02AAB">
        <w:rPr>
          <w:rFonts w:eastAsia="华文楷体" w:hint="eastAsia"/>
          <w:sz w:val="24"/>
          <w:szCs w:val="24"/>
        </w:rPr>
        <w:tab/>
      </w:r>
      <w:r w:rsidRPr="00D02AAB">
        <w:rPr>
          <w:rFonts w:eastAsia="华文楷体" w:hint="eastAsia"/>
          <w:sz w:val="24"/>
          <w:szCs w:val="24"/>
        </w:rPr>
        <w:t>一步模拟</w:t>
      </w:r>
      <w:r>
        <w:rPr>
          <w:rFonts w:eastAsia="华文楷体" w:hint="eastAsia"/>
          <w:sz w:val="24"/>
          <w:szCs w:val="24"/>
        </w:rPr>
        <w:t xml:space="preserve"> </w:t>
      </w:r>
      <w:r>
        <w:rPr>
          <w:rFonts w:eastAsia="华文楷体"/>
          <w:sz w:val="24"/>
          <w:szCs w:val="24"/>
        </w:rPr>
        <w:t xml:space="preserve">       </w:t>
      </w:r>
      <w:r>
        <w:rPr>
          <w:rFonts w:eastAsia="华文楷体" w:hint="eastAsia"/>
          <w:sz w:val="24"/>
          <w:szCs w:val="24"/>
        </w:rPr>
        <w:t>(</w:t>
      </w:r>
      <w:r>
        <w:rPr>
          <w:rFonts w:eastAsia="华文楷体"/>
          <w:sz w:val="24"/>
          <w:szCs w:val="24"/>
        </w:rPr>
        <w:t xml:space="preserve">b)  </w:t>
      </w:r>
      <w:r w:rsidRPr="00D02AAB">
        <w:rPr>
          <w:rFonts w:eastAsia="华文楷体" w:hint="eastAsia"/>
          <w:sz w:val="24"/>
          <w:szCs w:val="24"/>
        </w:rPr>
        <w:t>多步模拟</w:t>
      </w:r>
      <w:r>
        <w:rPr>
          <w:rFonts w:eastAsia="华文楷体" w:hint="eastAsia"/>
          <w:sz w:val="24"/>
          <w:szCs w:val="24"/>
        </w:rPr>
        <w:t xml:space="preserve"> </w:t>
      </w:r>
      <w:r>
        <w:rPr>
          <w:rFonts w:eastAsia="华文楷体"/>
          <w:sz w:val="24"/>
          <w:szCs w:val="24"/>
        </w:rPr>
        <w:t xml:space="preserve">          (c)  </w:t>
      </w:r>
      <w:r w:rsidRPr="00D02AAB">
        <w:rPr>
          <w:rFonts w:eastAsia="华文楷体" w:hint="eastAsia"/>
          <w:sz w:val="24"/>
          <w:szCs w:val="24"/>
        </w:rPr>
        <w:t>Star</w:t>
      </w:r>
      <w:r w:rsidRPr="00D02AAB">
        <w:rPr>
          <w:rFonts w:eastAsia="华文楷体" w:hint="eastAsia"/>
          <w:sz w:val="24"/>
          <w:szCs w:val="24"/>
        </w:rPr>
        <w:t>模拟</w:t>
      </w:r>
    </w:p>
    <w:p w14:paraId="60E94AD4" w14:textId="77777777" w:rsidR="00D73B64" w:rsidRPr="00704961" w:rsidRDefault="00D73B64" w:rsidP="00D73B64">
      <w:pPr>
        <w:pStyle w:val="af2"/>
        <w:snapToGrid w:val="0"/>
        <w:spacing w:beforeLines="50" w:before="156" w:line="300" w:lineRule="auto"/>
        <w:ind w:left="777" w:firstLine="480"/>
        <w:rPr>
          <w:rFonts w:eastAsia="华文楷体"/>
          <w:sz w:val="24"/>
          <w:szCs w:val="24"/>
        </w:rPr>
      </w:pPr>
      <w:r w:rsidRPr="00704961">
        <w:rPr>
          <w:rFonts w:eastAsia="华文楷体" w:hint="eastAsia"/>
          <w:sz w:val="24"/>
          <w:szCs w:val="24"/>
        </w:rPr>
        <w:t>源程序</w:t>
      </w:r>
      <w:r w:rsidRPr="00704961">
        <w:rPr>
          <w:rFonts w:eastAsia="华文楷体" w:hint="eastAsia"/>
          <w:sz w:val="24"/>
          <w:szCs w:val="24"/>
        </w:rPr>
        <w:t>S</w:t>
      </w:r>
      <w:r w:rsidRPr="00704961">
        <w:rPr>
          <w:rFonts w:eastAsia="华文楷体" w:hint="eastAsia"/>
          <w:sz w:val="24"/>
          <w:szCs w:val="24"/>
        </w:rPr>
        <w:t>和目标程序</w:t>
      </w:r>
      <w:r w:rsidRPr="00704961">
        <w:rPr>
          <w:rFonts w:eastAsia="华文楷体" w:hint="eastAsia"/>
          <w:sz w:val="24"/>
          <w:szCs w:val="24"/>
        </w:rPr>
        <w:t>C</w:t>
      </w:r>
      <w:r w:rsidRPr="00704961">
        <w:rPr>
          <w:rFonts w:eastAsia="华文楷体" w:hint="eastAsia"/>
          <w:sz w:val="24"/>
          <w:szCs w:val="24"/>
        </w:rPr>
        <w:t>的小步操作语义有了这样一对一、一对多或</w:t>
      </w:r>
      <w:r w:rsidRPr="00704961">
        <w:rPr>
          <w:rFonts w:eastAsia="华文楷体" w:hint="eastAsia"/>
          <w:sz w:val="24"/>
          <w:szCs w:val="24"/>
        </w:rPr>
        <w:t>Star</w:t>
      </w:r>
      <w:r w:rsidRPr="00704961">
        <w:rPr>
          <w:rFonts w:eastAsia="华文楷体" w:hint="eastAsia"/>
          <w:sz w:val="24"/>
          <w:szCs w:val="24"/>
        </w:rPr>
        <w:t>的模拟关系，即可对其行为保存进行证明。在初始状态下，</w:t>
      </w:r>
      <w:r w:rsidRPr="00704961">
        <w:rPr>
          <w:rFonts w:eastAsia="华文楷体"/>
          <w:sz w:val="24"/>
          <w:szCs w:val="24"/>
        </w:rPr>
        <w:t xml:space="preserve">S1 </w:t>
      </w:r>
      <w:r w:rsidRPr="00704961">
        <w:rPr>
          <w:rFonts w:ascii="Cambria Math" w:eastAsia="华文楷体" w:hAnsi="Cambria Math" w:cs="Cambria Math"/>
          <w:sz w:val="24"/>
          <w:szCs w:val="24"/>
        </w:rPr>
        <w:t>∼</w:t>
      </w:r>
      <w:r w:rsidRPr="00704961">
        <w:rPr>
          <w:rFonts w:eastAsia="华文楷体"/>
          <w:sz w:val="24"/>
          <w:szCs w:val="24"/>
        </w:rPr>
        <w:t xml:space="preserve"> S2</w:t>
      </w:r>
      <w:r w:rsidRPr="00704961">
        <w:rPr>
          <w:rFonts w:eastAsia="华文楷体" w:cs="Cambria Math" w:hint="eastAsia"/>
          <w:sz w:val="24"/>
          <w:szCs w:val="24"/>
        </w:rPr>
        <w:t>，</w:t>
      </w:r>
      <w:r w:rsidRPr="00704961">
        <w:rPr>
          <w:rFonts w:eastAsia="华文楷体"/>
          <w:sz w:val="24"/>
          <w:szCs w:val="24"/>
        </w:rPr>
        <w:t>S1</w:t>
      </w:r>
      <w:r w:rsidRPr="00704961">
        <w:rPr>
          <w:rFonts w:eastAsia="华文楷体" w:hint="eastAsia"/>
          <w:sz w:val="24"/>
          <w:szCs w:val="24"/>
        </w:rPr>
        <w:t>经过若干步转换之后到达状态</w:t>
      </w:r>
      <w:r w:rsidRPr="00704961">
        <w:rPr>
          <w:rFonts w:eastAsia="华文楷体"/>
          <w:sz w:val="24"/>
          <w:szCs w:val="24"/>
        </w:rPr>
        <w:t>S1′</w:t>
      </w:r>
      <w:r w:rsidRPr="00704961">
        <w:rPr>
          <w:rFonts w:eastAsia="华文楷体" w:hint="eastAsia"/>
          <w:sz w:val="24"/>
          <w:szCs w:val="24"/>
        </w:rPr>
        <w:t>，</w:t>
      </w:r>
      <w:r w:rsidRPr="00704961">
        <w:rPr>
          <w:rFonts w:eastAsia="华文楷体"/>
          <w:sz w:val="24"/>
          <w:szCs w:val="24"/>
        </w:rPr>
        <w:t>S2</w:t>
      </w:r>
      <w:r w:rsidRPr="00704961">
        <w:rPr>
          <w:rFonts w:eastAsia="华文楷体" w:cs="Cambria Math" w:hint="eastAsia"/>
          <w:sz w:val="24"/>
          <w:szCs w:val="24"/>
        </w:rPr>
        <w:t>也可以经过若干步转换到达</w:t>
      </w:r>
      <w:r w:rsidRPr="00704961">
        <w:rPr>
          <w:rFonts w:eastAsia="华文楷体"/>
          <w:sz w:val="24"/>
          <w:szCs w:val="24"/>
        </w:rPr>
        <w:t>S2′</w:t>
      </w:r>
      <w:r w:rsidRPr="00704961">
        <w:rPr>
          <w:rFonts w:eastAsia="华文楷体" w:hint="eastAsia"/>
          <w:sz w:val="24"/>
          <w:szCs w:val="24"/>
        </w:rPr>
        <w:t>，使得</w:t>
      </w:r>
      <w:r w:rsidRPr="00704961">
        <w:rPr>
          <w:rFonts w:eastAsia="华文楷体"/>
          <w:sz w:val="24"/>
          <w:szCs w:val="24"/>
        </w:rPr>
        <w:t xml:space="preserve">S1′ </w:t>
      </w:r>
      <w:r w:rsidRPr="00704961">
        <w:rPr>
          <w:rFonts w:ascii="Cambria Math" w:eastAsia="华文楷体" w:hAnsi="Cambria Math" w:cs="Cambria Math"/>
          <w:sz w:val="24"/>
          <w:szCs w:val="24"/>
        </w:rPr>
        <w:t xml:space="preserve">∼ </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是源程序的终止状态，则</w:t>
      </w:r>
      <w:r w:rsidRPr="00704961">
        <w:rPr>
          <w:rFonts w:eastAsia="华文楷体"/>
          <w:sz w:val="24"/>
          <w:szCs w:val="24"/>
        </w:rPr>
        <w:t>S2′</w:t>
      </w:r>
      <w:r w:rsidRPr="00704961">
        <w:rPr>
          <w:rFonts w:eastAsia="华文楷体" w:hint="eastAsia"/>
          <w:sz w:val="24"/>
          <w:szCs w:val="24"/>
        </w:rPr>
        <w:t>是目标程序的终止状态。它们的终止状态是匹配的，意味着返回相同的结果，即程序</w:t>
      </w:r>
      <w:r w:rsidRPr="00704961">
        <w:rPr>
          <w:rFonts w:eastAsia="华文楷体" w:hint="eastAsia"/>
          <w:sz w:val="24"/>
          <w:szCs w:val="24"/>
        </w:rPr>
        <w:t>S</w:t>
      </w:r>
      <w:r w:rsidRPr="00704961">
        <w:rPr>
          <w:rFonts w:eastAsia="华文楷体" w:hint="eastAsia"/>
          <w:sz w:val="24"/>
          <w:szCs w:val="24"/>
        </w:rPr>
        <w:t>和</w:t>
      </w:r>
      <w:r w:rsidRPr="00704961">
        <w:rPr>
          <w:rFonts w:eastAsia="华文楷体" w:hint="eastAsia"/>
          <w:sz w:val="24"/>
          <w:szCs w:val="24"/>
        </w:rPr>
        <w:t>C</w:t>
      </w:r>
      <w:r w:rsidRPr="00704961">
        <w:rPr>
          <w:rFonts w:eastAsia="华文楷体" w:hint="eastAsia"/>
          <w:sz w:val="24"/>
          <w:szCs w:val="24"/>
        </w:rPr>
        <w:t>有相同的可观测行为：终止并返回相同的值。如果</w:t>
      </w:r>
      <w:r w:rsidRPr="00704961">
        <w:rPr>
          <w:rFonts w:eastAsia="华文楷体"/>
          <w:sz w:val="24"/>
          <w:szCs w:val="24"/>
        </w:rPr>
        <w:t>S1</w:t>
      </w:r>
      <w:r w:rsidRPr="00704961">
        <w:rPr>
          <w:rFonts w:eastAsia="华文楷体" w:hint="eastAsia"/>
          <w:sz w:val="24"/>
          <w:szCs w:val="24"/>
        </w:rPr>
        <w:t>经过零步就可以到达</w:t>
      </w:r>
      <w:r w:rsidRPr="00704961">
        <w:rPr>
          <w:rFonts w:eastAsia="华文楷体"/>
          <w:sz w:val="24"/>
          <w:szCs w:val="24"/>
        </w:rPr>
        <w:t>S1′</w:t>
      </w:r>
      <w:r w:rsidRPr="00704961">
        <w:rPr>
          <w:rFonts w:eastAsia="华文楷体" w:hint="eastAsia"/>
          <w:sz w:val="24"/>
          <w:szCs w:val="24"/>
        </w:rPr>
        <w:t>，即</w:t>
      </w:r>
      <w:r w:rsidRPr="00704961">
        <w:rPr>
          <w:rFonts w:eastAsia="华文楷体"/>
          <w:sz w:val="24"/>
          <w:szCs w:val="24"/>
        </w:rPr>
        <w:t>S1=S1′</w:t>
      </w:r>
      <w:r w:rsidRPr="00704961">
        <w:rPr>
          <w:rFonts w:eastAsia="华文楷体" w:hint="eastAsia"/>
          <w:sz w:val="24"/>
          <w:szCs w:val="24"/>
        </w:rPr>
        <w:t>，</w:t>
      </w:r>
      <w:r w:rsidRPr="00704961">
        <w:rPr>
          <w:rFonts w:eastAsia="华文楷体"/>
          <w:sz w:val="24"/>
          <w:szCs w:val="24"/>
        </w:rPr>
        <w:t>S2′</w:t>
      </w:r>
      <w:r w:rsidRPr="00704961">
        <w:rPr>
          <w:rFonts w:eastAsia="华文楷体" w:hint="eastAsia"/>
          <w:sz w:val="24"/>
          <w:szCs w:val="24"/>
        </w:rPr>
        <w:t>即为</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经过一步或多步转换才到达</w:t>
      </w:r>
      <w:r w:rsidRPr="00704961">
        <w:rPr>
          <w:rFonts w:eastAsia="华文楷体"/>
          <w:sz w:val="24"/>
          <w:szCs w:val="24"/>
        </w:rPr>
        <w:t>S1′</w:t>
      </w:r>
      <w:r w:rsidRPr="00704961">
        <w:rPr>
          <w:rFonts w:eastAsia="华文楷体" w:hint="eastAsia"/>
          <w:sz w:val="24"/>
          <w:szCs w:val="24"/>
        </w:rPr>
        <w:t>，在</w:t>
      </w:r>
      <w:r w:rsidRPr="00704961">
        <w:rPr>
          <w:rFonts w:eastAsia="华文楷体"/>
          <w:sz w:val="24"/>
          <w:szCs w:val="24"/>
        </w:rPr>
        <w:t>S1′</w:t>
      </w:r>
      <w:r w:rsidRPr="00704961">
        <w:rPr>
          <w:rFonts w:eastAsia="华文楷体" w:hint="eastAsia"/>
          <w:sz w:val="24"/>
          <w:szCs w:val="24"/>
        </w:rPr>
        <w:t>的上一个状态</w:t>
      </w:r>
      <w:r w:rsidRPr="00704961">
        <w:rPr>
          <w:rFonts w:eastAsia="华文楷体"/>
          <w:sz w:val="24"/>
          <w:szCs w:val="24"/>
        </w:rPr>
        <w:t>S1′′</w:t>
      </w:r>
      <w:r w:rsidRPr="00704961">
        <w:rPr>
          <w:rFonts w:eastAsia="华文楷体" w:hint="eastAsia"/>
          <w:sz w:val="24"/>
          <w:szCs w:val="24"/>
        </w:rPr>
        <w:t>下，存在</w:t>
      </w:r>
      <w:r w:rsidRPr="00704961">
        <w:rPr>
          <w:rFonts w:eastAsia="华文楷体"/>
          <w:sz w:val="24"/>
          <w:szCs w:val="24"/>
        </w:rPr>
        <w:t>S2</w:t>
      </w:r>
      <w:r w:rsidRPr="00704961">
        <w:rPr>
          <w:rFonts w:eastAsia="华文楷体" w:hint="eastAsia"/>
          <w:sz w:val="24"/>
          <w:szCs w:val="24"/>
        </w:rPr>
        <w:t>可以到达的</w:t>
      </w:r>
      <w:r w:rsidRPr="00704961">
        <w:rPr>
          <w:rFonts w:eastAsia="华文楷体"/>
          <w:sz w:val="24"/>
          <w:szCs w:val="24"/>
        </w:rPr>
        <w:t>S2′′</w:t>
      </w:r>
      <w:r w:rsidRPr="00704961">
        <w:rPr>
          <w:rFonts w:eastAsia="华文楷体" w:hint="eastAsia"/>
          <w:sz w:val="24"/>
          <w:szCs w:val="24"/>
        </w:rPr>
        <w:t>，满足</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。那么，由上文中关于源程序一步模拟的信息可知，由</w:t>
      </w:r>
      <w:r w:rsidRPr="00704961">
        <w:rPr>
          <w:rFonts w:eastAsia="华文楷体"/>
          <w:sz w:val="24"/>
          <w:szCs w:val="24"/>
        </w:rPr>
        <w:t>S2′′</w:t>
      </w:r>
      <w:r w:rsidRPr="00704961">
        <w:rPr>
          <w:rFonts w:eastAsia="华文楷体" w:hint="eastAsia"/>
          <w:sz w:val="24"/>
          <w:szCs w:val="24"/>
        </w:rPr>
        <w:t>可以到达状态</w:t>
      </w:r>
      <w:r w:rsidRPr="00704961">
        <w:rPr>
          <w:rFonts w:eastAsia="华文楷体"/>
          <w:sz w:val="24"/>
          <w:szCs w:val="24"/>
        </w:rPr>
        <w:t>S2′</w:t>
      </w:r>
      <w:r w:rsidRPr="00704961">
        <w:rPr>
          <w:rFonts w:eastAsia="华文楷体" w:hint="eastAsia"/>
          <w:sz w:val="24"/>
          <w:szCs w:val="24"/>
        </w:rPr>
        <w:t>，使得</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是发散的程序状态，且有</w:t>
      </w:r>
      <w:r w:rsidRPr="00704961">
        <w:rPr>
          <w:rFonts w:eastAsia="华文楷体"/>
          <w:sz w:val="24"/>
          <w:szCs w:val="24"/>
        </w:rPr>
        <w:t xml:space="preserve">S1 </w:t>
      </w:r>
      <w:r w:rsidRPr="00704961">
        <w:rPr>
          <w:rFonts w:ascii="Cambria Math" w:eastAsia="华文楷体" w:hAnsi="Cambria Math" w:cs="Cambria Math"/>
          <w:sz w:val="24"/>
          <w:szCs w:val="24"/>
        </w:rPr>
        <w:t>∼</w:t>
      </w:r>
      <w:r w:rsidRPr="00704961">
        <w:rPr>
          <w:rFonts w:eastAsia="华文楷体"/>
          <w:sz w:val="24"/>
          <w:szCs w:val="24"/>
        </w:rPr>
        <w:t xml:space="preserve"> S2</w:t>
      </w:r>
      <w:r w:rsidRPr="00704961">
        <w:rPr>
          <w:rFonts w:eastAsia="华文楷体" w:hint="eastAsia"/>
          <w:sz w:val="24"/>
          <w:szCs w:val="24"/>
        </w:rPr>
        <w:t>，那么</w:t>
      </w:r>
      <w:r w:rsidRPr="00704961">
        <w:rPr>
          <w:rFonts w:eastAsia="华文楷体"/>
          <w:sz w:val="24"/>
          <w:szCs w:val="24"/>
        </w:rPr>
        <w:t>S2</w:t>
      </w:r>
      <w:r w:rsidRPr="00704961">
        <w:rPr>
          <w:rFonts w:eastAsia="华文楷体" w:hint="eastAsia"/>
          <w:sz w:val="24"/>
          <w:szCs w:val="24"/>
        </w:rPr>
        <w:t>经过若干步转换得到的状态</w:t>
      </w:r>
      <w:r w:rsidRPr="00704961">
        <w:rPr>
          <w:rFonts w:eastAsia="华文楷体"/>
          <w:sz w:val="24"/>
          <w:szCs w:val="24"/>
        </w:rPr>
        <w:t>S2′</w:t>
      </w:r>
      <w:r w:rsidRPr="00704961">
        <w:rPr>
          <w:rFonts w:eastAsia="华文楷体" w:hint="eastAsia"/>
          <w:sz w:val="24"/>
          <w:szCs w:val="24"/>
        </w:rPr>
        <w:t>也是发散的状态，且有</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。这种情况下，只要源程序的行为是发散，且源程序与目标程序的初始状态匹配，目标程序的行为也是发散。这样就完成了安全程序的正向模拟，即目标程序与源程序有相同的安全行为。</w:t>
      </w:r>
    </w:p>
    <w:p w14:paraId="1B58EE80" w14:textId="7A0FD224" w:rsidR="00D73B64" w:rsidRPr="00BC62F5" w:rsidRDefault="00D73B64" w:rsidP="00D73B64">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szCs w:val="24"/>
        </w:rPr>
        <w:lastRenderedPageBreak/>
        <w:t>对于该编译过程与成熟编译器后端的连接，</w:t>
      </w:r>
      <w:r>
        <w:rPr>
          <w:rFonts w:eastAsia="华文楷体" w:hint="eastAsia"/>
          <w:sz w:val="24"/>
        </w:rPr>
        <w:t>可以选择将</w:t>
      </w:r>
      <w:r>
        <w:rPr>
          <w:rFonts w:eastAsia="华文楷体" w:hint="eastAsia"/>
          <w:sz w:val="24"/>
        </w:rPr>
        <w:t>C</w:t>
      </w:r>
      <w:r>
        <w:rPr>
          <w:rFonts w:eastAsia="华文楷体"/>
          <w:sz w:val="24"/>
        </w:rPr>
        <w:t>PS</w:t>
      </w:r>
      <w:r>
        <w:rPr>
          <w:rFonts w:eastAsia="华文楷体" w:hint="eastAsia"/>
          <w:sz w:val="24"/>
        </w:rPr>
        <w:t>程序编译到</w:t>
      </w:r>
      <w:proofErr w:type="spellStart"/>
      <w:r>
        <w:rPr>
          <w:rFonts w:eastAsia="华文楷体" w:hint="eastAsia"/>
          <w:sz w:val="24"/>
        </w:rPr>
        <w:t>C</w:t>
      </w:r>
      <w:r>
        <w:rPr>
          <w:rFonts w:eastAsia="华文楷体"/>
          <w:sz w:val="24"/>
        </w:rPr>
        <w:t>ompCertSSA</w:t>
      </w:r>
      <w:proofErr w:type="spellEnd"/>
      <w:r>
        <w:rPr>
          <w:rFonts w:eastAsia="华文楷体" w:hint="eastAsia"/>
          <w:sz w:val="24"/>
        </w:rPr>
        <w:t>语言上，复用</w:t>
      </w:r>
      <w:proofErr w:type="spellStart"/>
      <w:r>
        <w:rPr>
          <w:rFonts w:eastAsia="华文楷体" w:hint="eastAsia"/>
          <w:sz w:val="24"/>
        </w:rPr>
        <w:t>C</w:t>
      </w:r>
      <w:r>
        <w:rPr>
          <w:rFonts w:eastAsia="华文楷体"/>
          <w:sz w:val="24"/>
        </w:rPr>
        <w:t>ompCert</w:t>
      </w:r>
      <w:proofErr w:type="spellEnd"/>
      <w:r>
        <w:rPr>
          <w:rFonts w:eastAsia="华文楷体" w:hint="eastAsia"/>
          <w:sz w:val="24"/>
        </w:rPr>
        <w:t>的后端。</w:t>
      </w:r>
      <w:proofErr w:type="spellStart"/>
      <w:r w:rsidRPr="00F2210B">
        <w:rPr>
          <w:rFonts w:eastAsia="华文楷体" w:hint="eastAsia"/>
          <w:sz w:val="24"/>
        </w:rPr>
        <w:t>CompCertSSA</w:t>
      </w:r>
      <w:proofErr w:type="spellEnd"/>
      <w:r>
        <w:rPr>
          <w:rFonts w:eastAsia="华文楷体" w:hint="eastAsia"/>
          <w:sz w:val="24"/>
        </w:rPr>
        <w:t>有一些程序结构上的限制条件，需要将函数式程序转换到正确的</w:t>
      </w:r>
      <w:proofErr w:type="spellStart"/>
      <w:r w:rsidRPr="00F2210B">
        <w:rPr>
          <w:rFonts w:eastAsia="华文楷体" w:hint="eastAsia"/>
          <w:sz w:val="24"/>
        </w:rPr>
        <w:t>CompCertSSA</w:t>
      </w:r>
      <w:proofErr w:type="spellEnd"/>
      <w:r>
        <w:rPr>
          <w:rFonts w:eastAsia="华文楷体" w:hint="eastAsia"/>
          <w:sz w:val="24"/>
        </w:rPr>
        <w:t>程序上。为了证明编译过程实现了语义保护，还需要将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Pr>
          <w:rFonts w:eastAsia="华文楷体" w:hint="eastAsia"/>
          <w:sz w:val="24"/>
        </w:rPr>
        <w:t>程序的状态对应起来。</w:t>
      </w:r>
      <w:proofErr w:type="spellStart"/>
      <w:r>
        <w:rPr>
          <w:rFonts w:eastAsia="华文楷体" w:hint="eastAsia"/>
          <w:sz w:val="24"/>
        </w:rPr>
        <w:t>C</w:t>
      </w:r>
      <w:r>
        <w:rPr>
          <w:rFonts w:eastAsia="华文楷体"/>
          <w:sz w:val="24"/>
        </w:rPr>
        <w:t>ompCertSSA</w:t>
      </w:r>
      <w:proofErr w:type="spellEnd"/>
      <w:r>
        <w:rPr>
          <w:rFonts w:eastAsia="华文楷体" w:hint="eastAsia"/>
          <w:sz w:val="24"/>
        </w:rPr>
        <w:t>的语义是将基本代码块和</w:t>
      </w:r>
      <w:r w:rsidRPr="00AB1DCC">
        <w:rPr>
          <w:rFonts w:eastAsia="华文楷体"/>
          <w:sz w:val="24"/>
        </w:rPr>
        <w:t>ϕ</w:t>
      </w:r>
      <w:r>
        <w:rPr>
          <w:rFonts w:eastAsia="华文楷体" w:hint="eastAsia"/>
          <w:sz w:val="24"/>
        </w:rPr>
        <w:t>代码块平行定义的操作语义，找到</w:t>
      </w:r>
      <w:r>
        <w:rPr>
          <w:rFonts w:eastAsia="华文楷体" w:hint="eastAsia"/>
          <w:sz w:val="24"/>
        </w:rPr>
        <w:t>C</w:t>
      </w:r>
      <w:r>
        <w:rPr>
          <w:rFonts w:eastAsia="华文楷体"/>
          <w:sz w:val="24"/>
        </w:rPr>
        <w:t>PS</w:t>
      </w:r>
      <w:r>
        <w:rPr>
          <w:rFonts w:eastAsia="华文楷体" w:hint="eastAsia"/>
          <w:sz w:val="24"/>
        </w:rPr>
        <w:t>语义与其的关系，才能与</w:t>
      </w:r>
      <w:proofErr w:type="spellStart"/>
      <w:r>
        <w:rPr>
          <w:rFonts w:eastAsia="华文楷体" w:hint="eastAsia"/>
          <w:sz w:val="24"/>
        </w:rPr>
        <w:t>C</w:t>
      </w:r>
      <w:r>
        <w:rPr>
          <w:rFonts w:eastAsia="华文楷体"/>
          <w:sz w:val="24"/>
        </w:rPr>
        <w:t>ompCert</w:t>
      </w:r>
      <w:proofErr w:type="spellEnd"/>
      <w:r>
        <w:rPr>
          <w:rFonts w:eastAsia="华文楷体" w:hint="eastAsia"/>
          <w:sz w:val="24"/>
        </w:rPr>
        <w:t>后端连接起来。</w:t>
      </w:r>
    </w:p>
    <w:p w14:paraId="22CF6712" w14:textId="4B9CDFA6" w:rsidR="00FB4A89" w:rsidRDefault="0071381F" w:rsidP="00824049">
      <w:pPr>
        <w:snapToGrid w:val="0"/>
        <w:spacing w:beforeLines="50" w:before="156" w:line="300" w:lineRule="auto"/>
        <w:ind w:firstLine="42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2BA551DE" w14:textId="77777777" w:rsidR="00AE23CB" w:rsidRDefault="005D2AFD" w:rsidP="000A61DF">
      <w:pPr>
        <w:snapToGrid w:val="0"/>
        <w:spacing w:beforeLines="50" w:before="156" w:line="300" w:lineRule="auto"/>
        <w:ind w:left="777" w:firstLineChars="200" w:firstLine="480"/>
        <w:jc w:val="left"/>
        <w:rPr>
          <w:rFonts w:eastAsia="华文楷体"/>
          <w:sz w:val="24"/>
        </w:rPr>
      </w:pPr>
      <w:r>
        <w:rPr>
          <w:rFonts w:eastAsia="华文楷体" w:hint="eastAsia"/>
          <w:sz w:val="24"/>
        </w:rPr>
        <w:t>根据</w:t>
      </w:r>
      <w:r w:rsidR="00C61224">
        <w:rPr>
          <w:rFonts w:eastAsia="华文楷体" w:hint="eastAsia"/>
          <w:sz w:val="24"/>
        </w:rPr>
        <w:t>上节内容，</w:t>
      </w:r>
      <w:r w:rsidR="008F53EB">
        <w:rPr>
          <w:rFonts w:eastAsia="华文楷体" w:hint="eastAsia"/>
          <w:sz w:val="24"/>
        </w:rPr>
        <w:t>对于一个编译过程，形式化定义源程序和目标程序的操作语义，定义它们的匹配状态，可以通过模拟的方法证明源程序的语义得到了保存。</w:t>
      </w:r>
    </w:p>
    <w:p w14:paraId="0014F565" w14:textId="2A313084" w:rsidR="006D0966" w:rsidRDefault="008F53EB" w:rsidP="000A61DF">
      <w:pPr>
        <w:snapToGrid w:val="0"/>
        <w:spacing w:beforeLines="50" w:before="156" w:line="300" w:lineRule="auto"/>
        <w:ind w:left="777" w:firstLineChars="200" w:firstLine="480"/>
        <w:jc w:val="left"/>
        <w:rPr>
          <w:rFonts w:eastAsia="华文楷体"/>
          <w:sz w:val="24"/>
        </w:rPr>
      </w:pPr>
      <w:r>
        <w:rPr>
          <w:rFonts w:eastAsia="华文楷体" w:hint="eastAsia"/>
          <w:sz w:val="24"/>
        </w:rPr>
        <w:t>为了实现这一方案，首先需要形式化地表示函数式程序。</w:t>
      </w:r>
      <w:r w:rsidR="00711FCC">
        <w:rPr>
          <w:rFonts w:eastAsia="华文楷体" w:hint="eastAsia"/>
          <w:sz w:val="24"/>
        </w:rPr>
        <w:t>为了避免自由变量和绑定变量产生冲突，</w:t>
      </w:r>
      <w:r w:rsidR="00707688">
        <w:rPr>
          <w:rFonts w:eastAsia="华文楷体" w:hint="eastAsia"/>
          <w:sz w:val="24"/>
        </w:rPr>
        <w:t>我们可以采用局部匿名的方法来表示变量。</w:t>
      </w:r>
      <w:r w:rsidR="00F32B5A">
        <w:rPr>
          <w:rFonts w:eastAsia="华文楷体" w:hint="eastAsia"/>
          <w:sz w:val="24"/>
        </w:rPr>
        <w:t>对于绑定变量，使用</w:t>
      </w:r>
      <w:r w:rsidR="00F32B5A" w:rsidRPr="00F32B5A">
        <w:rPr>
          <w:rFonts w:eastAsia="华文楷体" w:hint="eastAsia"/>
          <w:sz w:val="24"/>
        </w:rPr>
        <w:t>自然数来表示到达</w:t>
      </w:r>
      <w:r w:rsidR="00F32B5A">
        <w:rPr>
          <w:rFonts w:eastAsia="华文楷体" w:hint="eastAsia"/>
          <w:sz w:val="24"/>
        </w:rPr>
        <w:t>当前</w:t>
      </w:r>
      <w:r w:rsidR="00F32B5A" w:rsidRPr="00ED4882">
        <w:rPr>
          <w:rFonts w:eastAsia="华文楷体" w:hint="eastAsia"/>
          <w:sz w:val="24"/>
        </w:rPr>
        <w:t>λ</w:t>
      </w:r>
      <w:r w:rsidR="00F32B5A">
        <w:rPr>
          <w:rFonts w:eastAsia="华文楷体" w:hint="eastAsia"/>
          <w:sz w:val="24"/>
        </w:rPr>
        <w:t>抽象（</w:t>
      </w:r>
      <w:r w:rsidR="00F32B5A">
        <w:rPr>
          <w:rFonts w:eastAsia="华文楷体" w:hint="eastAsia"/>
          <w:sz w:val="24"/>
        </w:rPr>
        <w:t>A</w:t>
      </w:r>
      <w:r w:rsidR="00F32B5A">
        <w:rPr>
          <w:rFonts w:eastAsia="华文楷体"/>
          <w:sz w:val="24"/>
        </w:rPr>
        <w:t>bstraction</w:t>
      </w:r>
      <w:r w:rsidR="00F32B5A">
        <w:rPr>
          <w:rFonts w:eastAsia="华文楷体" w:hint="eastAsia"/>
          <w:sz w:val="24"/>
        </w:rPr>
        <w:t>）</w:t>
      </w:r>
      <w:r w:rsidR="00F32B5A" w:rsidRPr="00F32B5A">
        <w:rPr>
          <w:rFonts w:eastAsia="华文楷体" w:hint="eastAsia"/>
          <w:sz w:val="24"/>
        </w:rPr>
        <w:t>需要穿过的</w:t>
      </w:r>
      <w:r w:rsidR="00F32B5A" w:rsidRPr="00ED4882">
        <w:rPr>
          <w:rFonts w:eastAsia="华文楷体" w:hint="eastAsia"/>
          <w:sz w:val="24"/>
        </w:rPr>
        <w:t>λ</w:t>
      </w:r>
      <w:r w:rsidR="00F32B5A">
        <w:rPr>
          <w:rFonts w:eastAsia="华文楷体" w:hint="eastAsia"/>
          <w:sz w:val="24"/>
        </w:rPr>
        <w:t>抽象</w:t>
      </w:r>
      <w:r w:rsidR="00F32B5A" w:rsidRPr="00F32B5A">
        <w:rPr>
          <w:rFonts w:eastAsia="华文楷体" w:hint="eastAsia"/>
          <w:sz w:val="24"/>
        </w:rPr>
        <w:t>数量，也就是层数。</w:t>
      </w:r>
      <w:r w:rsidR="00971A25">
        <w:rPr>
          <w:rFonts w:eastAsia="华文楷体" w:hint="eastAsia"/>
          <w:sz w:val="24"/>
        </w:rPr>
        <w:t>对于自由变量，使用变量名表示即可。</w:t>
      </w:r>
      <w:proofErr w:type="spellStart"/>
      <w:r w:rsidR="00EC28FB">
        <w:rPr>
          <w:rFonts w:eastAsia="华文楷体" w:hint="eastAsia"/>
          <w:sz w:val="24"/>
        </w:rPr>
        <w:t>C</w:t>
      </w:r>
      <w:r w:rsidR="00EC28FB">
        <w:rPr>
          <w:rFonts w:eastAsia="华文楷体"/>
          <w:sz w:val="24"/>
        </w:rPr>
        <w:t>ompCertSSA</w:t>
      </w:r>
      <w:proofErr w:type="spellEnd"/>
      <w:r w:rsidR="00EC28FB">
        <w:rPr>
          <w:rFonts w:eastAsia="华文楷体" w:hint="eastAsia"/>
          <w:sz w:val="24"/>
        </w:rPr>
        <w:t>的形式化定义可以在</w:t>
      </w:r>
      <w:r w:rsidR="00BE207B">
        <w:rPr>
          <w:rFonts w:eastAsia="华文楷体" w:hint="eastAsia"/>
          <w:sz w:val="24"/>
        </w:rPr>
        <w:t>它的</w:t>
      </w:r>
      <w:r w:rsidR="00EC28FB">
        <w:rPr>
          <w:rFonts w:eastAsia="华文楷体" w:hint="eastAsia"/>
          <w:sz w:val="24"/>
        </w:rPr>
        <w:t>中端代码中找到。</w:t>
      </w:r>
      <w:r w:rsidR="00EA0543">
        <w:rPr>
          <w:rFonts w:eastAsia="华文楷体" w:hint="eastAsia"/>
          <w:sz w:val="24"/>
        </w:rPr>
        <w:t>中端代码</w:t>
      </w:r>
      <w:r w:rsidR="00BE207B">
        <w:rPr>
          <w:rFonts w:eastAsia="华文楷体" w:hint="eastAsia"/>
          <w:sz w:val="24"/>
        </w:rPr>
        <w:t>还包括了</w:t>
      </w:r>
      <w:r w:rsidR="0044472B">
        <w:rPr>
          <w:rFonts w:eastAsia="华文楷体" w:hint="eastAsia"/>
          <w:sz w:val="24"/>
        </w:rPr>
        <w:t>S</w:t>
      </w:r>
      <w:r w:rsidR="0044472B">
        <w:rPr>
          <w:rFonts w:eastAsia="华文楷体"/>
          <w:sz w:val="24"/>
        </w:rPr>
        <w:t>SA</w:t>
      </w:r>
      <w:r w:rsidR="0044472B">
        <w:rPr>
          <w:rFonts w:eastAsia="华文楷体" w:hint="eastAsia"/>
          <w:sz w:val="24"/>
        </w:rPr>
        <w:t>程序基本代码块的小步操作语义</w:t>
      </w:r>
      <w:r w:rsidR="006D0966">
        <w:rPr>
          <w:rFonts w:eastAsia="华文楷体" w:hint="eastAsia"/>
          <w:sz w:val="24"/>
        </w:rPr>
        <w:t>和</w:t>
      </w:r>
      <w:r w:rsidR="006D0966" w:rsidRPr="00AB1DCC">
        <w:rPr>
          <w:rFonts w:eastAsia="华文楷体"/>
          <w:sz w:val="24"/>
        </w:rPr>
        <w:t>ϕ</w:t>
      </w:r>
      <w:r w:rsidR="006D0966">
        <w:rPr>
          <w:rFonts w:eastAsia="华文楷体" w:hint="eastAsia"/>
          <w:sz w:val="24"/>
        </w:rPr>
        <w:t>代码块的大步操作语义。对于直接风格与</w:t>
      </w:r>
      <w:r w:rsidR="006D0966">
        <w:rPr>
          <w:rFonts w:eastAsia="华文楷体" w:hint="eastAsia"/>
          <w:sz w:val="24"/>
        </w:rPr>
        <w:t>C</w:t>
      </w:r>
      <w:r w:rsidR="006D0966">
        <w:rPr>
          <w:rFonts w:eastAsia="华文楷体"/>
          <w:sz w:val="24"/>
        </w:rPr>
        <w:t>PS</w:t>
      </w:r>
      <w:r w:rsidR="006D0966">
        <w:rPr>
          <w:rFonts w:eastAsia="华文楷体" w:hint="eastAsia"/>
          <w:sz w:val="24"/>
        </w:rPr>
        <w:t>形式函数式程序的小步操作语义</w:t>
      </w:r>
      <w:r w:rsidR="00FE7A45">
        <w:rPr>
          <w:rFonts w:eastAsia="华文楷体" w:hint="eastAsia"/>
          <w:sz w:val="24"/>
        </w:rPr>
        <w:t>，也是可以形式化表示出来的。</w:t>
      </w:r>
      <w:r w:rsidR="00261250">
        <w:rPr>
          <w:rFonts w:eastAsia="华文楷体" w:hint="eastAsia"/>
          <w:sz w:val="24"/>
        </w:rPr>
        <w:t>在</w:t>
      </w:r>
      <w:r w:rsidR="00051921">
        <w:rPr>
          <w:rFonts w:eastAsia="华文楷体" w:hint="eastAsia"/>
          <w:sz w:val="24"/>
        </w:rPr>
        <w:t>直接风格函数式程序的结构中</w:t>
      </w:r>
      <w:r w:rsidR="00261250">
        <w:rPr>
          <w:rFonts w:eastAsia="华文楷体" w:hint="eastAsia"/>
          <w:sz w:val="24"/>
        </w:rPr>
        <w:t>，直接按照抽象和应用的规则进行小步操作语义</w:t>
      </w:r>
      <w:r w:rsidR="0083410A">
        <w:rPr>
          <w:rFonts w:eastAsia="华文楷体" w:hint="eastAsia"/>
          <w:sz w:val="24"/>
        </w:rPr>
        <w:t>的定义</w:t>
      </w:r>
      <w:r w:rsidR="00261250">
        <w:rPr>
          <w:rFonts w:eastAsia="华文楷体" w:hint="eastAsia"/>
          <w:sz w:val="24"/>
        </w:rPr>
        <w:t>即可</w:t>
      </w:r>
      <w:r w:rsidR="0083410A">
        <w:rPr>
          <w:rFonts w:eastAsia="华文楷体" w:hint="eastAsia"/>
          <w:sz w:val="24"/>
        </w:rPr>
        <w:t>。在</w:t>
      </w:r>
      <w:r w:rsidR="0083410A">
        <w:rPr>
          <w:rFonts w:eastAsia="华文楷体" w:hint="eastAsia"/>
          <w:sz w:val="24"/>
        </w:rPr>
        <w:t>C</w:t>
      </w:r>
      <w:r w:rsidR="0083410A">
        <w:rPr>
          <w:rFonts w:eastAsia="华文楷体"/>
          <w:sz w:val="24"/>
        </w:rPr>
        <w:t>PS</w:t>
      </w:r>
      <w:r w:rsidR="0083410A">
        <w:rPr>
          <w:rFonts w:eastAsia="华文楷体" w:hint="eastAsia"/>
          <w:sz w:val="24"/>
        </w:rPr>
        <w:t>形式的函数式程序中，按照延续变量的含义对控制流的方向进行定义，也能够通过小步操作语义得到清晰的状态转移步骤。</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5C3343B4" w14:textId="270CF064" w:rsidR="00A36B87" w:rsidRDefault="005862B7" w:rsidP="00BF6AA8">
      <w:pPr>
        <w:snapToGrid w:val="0"/>
        <w:spacing w:beforeLines="50" w:before="156" w:line="300" w:lineRule="auto"/>
        <w:ind w:firstLineChars="200" w:firstLine="480"/>
        <w:jc w:val="left"/>
        <w:rPr>
          <w:rFonts w:eastAsia="华文楷体"/>
          <w:sz w:val="24"/>
        </w:rPr>
      </w:pPr>
      <w:permStart w:id="1602099573" w:edGrp="everyone"/>
      <w:r>
        <w:rPr>
          <w:rFonts w:eastAsia="华文楷体" w:hint="eastAsia"/>
          <w:sz w:val="24"/>
        </w:rPr>
        <w:t>该课题将函数式编译器与主流的基于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r w:rsidR="00A36B87">
        <w:rPr>
          <w:rFonts w:eastAsia="华文楷体" w:hint="eastAsia"/>
          <w:sz w:val="24"/>
        </w:rPr>
        <w:t>这样的工作将为经验证的高可靠函数式编译器提供新的</w:t>
      </w:r>
      <w:r w:rsidR="009C7504">
        <w:rPr>
          <w:rFonts w:eastAsia="华文楷体" w:hint="eastAsia"/>
          <w:sz w:val="24"/>
        </w:rPr>
        <w:t>可复用的后端优化措施，提高编译效率，为进一步迁移到编译器基础设施后端提供基础。</w:t>
      </w:r>
    </w:p>
    <w:p w14:paraId="319EAB2A" w14:textId="6E4CBE8D" w:rsidR="00BC6221" w:rsidRDefault="00BC6221" w:rsidP="00BC6221">
      <w:pPr>
        <w:pStyle w:val="af2"/>
        <w:numPr>
          <w:ilvl w:val="0"/>
          <w:numId w:val="27"/>
        </w:numPr>
        <w:snapToGrid w:val="0"/>
        <w:spacing w:beforeLines="50" w:before="156" w:line="300" w:lineRule="auto"/>
        <w:ind w:firstLineChars="0"/>
        <w:jc w:val="left"/>
        <w:rPr>
          <w:rFonts w:eastAsia="华文楷体"/>
          <w:sz w:val="24"/>
        </w:rPr>
      </w:pPr>
      <w:r>
        <w:rPr>
          <w:rFonts w:eastAsia="华文楷体" w:hint="eastAsia"/>
          <w:sz w:val="24"/>
        </w:rPr>
        <w:t>本课题将设计并是实现一个以</w:t>
      </w:r>
      <w:proofErr w:type="spellStart"/>
      <w:r>
        <w:rPr>
          <w:rFonts w:eastAsia="华文楷体" w:hint="eastAsia"/>
          <w:sz w:val="24"/>
        </w:rPr>
        <w:t>C</w:t>
      </w:r>
      <w:r>
        <w:rPr>
          <w:rFonts w:eastAsia="华文楷体"/>
          <w:sz w:val="24"/>
        </w:rPr>
        <w:t>ompCertSSA</w:t>
      </w:r>
      <w:proofErr w:type="spellEnd"/>
      <w:r>
        <w:rPr>
          <w:rFonts w:eastAsia="华文楷体" w:hint="eastAsia"/>
          <w:sz w:val="24"/>
        </w:rPr>
        <w:t>为目标语言的函数式编译器。</w:t>
      </w:r>
      <w:r w:rsidRPr="00726C6F">
        <w:rPr>
          <w:rFonts w:eastAsia="华文楷体" w:hint="eastAsia"/>
          <w:sz w:val="24"/>
        </w:rPr>
        <w:t>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w:t>
      </w:r>
      <w:r w:rsidRPr="00726C6F">
        <w:rPr>
          <w:rFonts w:eastAsia="华文楷体" w:hint="eastAsia"/>
          <w:sz w:val="24"/>
        </w:rPr>
        <w:lastRenderedPageBreak/>
        <w:t>程序。</w:t>
      </w:r>
      <w:r w:rsidR="00BA5B85">
        <w:rPr>
          <w:rFonts w:eastAsia="华文楷体" w:hint="eastAsia"/>
          <w:sz w:val="24"/>
        </w:rPr>
        <w:t>如果要以</w:t>
      </w:r>
      <w:proofErr w:type="spellStart"/>
      <w:r w:rsidR="00BA5B85">
        <w:rPr>
          <w:rFonts w:eastAsia="华文楷体" w:hint="eastAsia"/>
          <w:sz w:val="24"/>
        </w:rPr>
        <w:t>C</w:t>
      </w:r>
      <w:r w:rsidR="00BA5B85">
        <w:rPr>
          <w:rFonts w:eastAsia="华文楷体"/>
          <w:sz w:val="24"/>
        </w:rPr>
        <w:t>ompCertSSA</w:t>
      </w:r>
      <w:proofErr w:type="spellEnd"/>
      <w:r w:rsidR="00BA5B85">
        <w:rPr>
          <w:rFonts w:eastAsia="华文楷体" w:hint="eastAsia"/>
          <w:sz w:val="24"/>
        </w:rPr>
        <w:t>为目标</w:t>
      </w:r>
      <w:r w:rsidR="00BA5B85">
        <w:rPr>
          <w:rFonts w:eastAsia="华文楷体" w:hint="eastAsia"/>
          <w:sz w:val="24"/>
        </w:rPr>
        <w:t>S</w:t>
      </w:r>
      <w:r w:rsidR="00BA5B85">
        <w:rPr>
          <w:rFonts w:eastAsia="华文楷体"/>
          <w:sz w:val="24"/>
        </w:rPr>
        <w:t>SA</w:t>
      </w:r>
      <w:r w:rsidR="00BA5B85">
        <w:rPr>
          <w:rFonts w:eastAsia="华文楷体" w:hint="eastAsia"/>
          <w:sz w:val="24"/>
        </w:rPr>
        <w:t>语言，就会</w:t>
      </w:r>
      <w:r w:rsidR="002B1294">
        <w:rPr>
          <w:rFonts w:eastAsia="华文楷体" w:hint="eastAsia"/>
          <w:sz w:val="24"/>
        </w:rPr>
        <w:t>对该算法进行改进，使之编译到成熟编译器后端的</w:t>
      </w:r>
      <w:r w:rsidR="002B1294">
        <w:rPr>
          <w:rFonts w:eastAsia="华文楷体" w:hint="eastAsia"/>
          <w:sz w:val="24"/>
        </w:rPr>
        <w:t>S</w:t>
      </w:r>
      <w:r w:rsidR="002B1294">
        <w:rPr>
          <w:rFonts w:eastAsia="华文楷体"/>
          <w:sz w:val="24"/>
        </w:rPr>
        <w:t>SA</w:t>
      </w:r>
      <w:r w:rsidR="002B1294">
        <w:rPr>
          <w:rFonts w:eastAsia="华文楷体" w:hint="eastAsia"/>
          <w:sz w:val="24"/>
        </w:rPr>
        <w:t>语言，而不仅仅是一种研究型语言。</w:t>
      </w:r>
    </w:p>
    <w:p w14:paraId="13C482E0" w14:textId="0D8BCBAE" w:rsidR="00A44977" w:rsidRDefault="00A44977" w:rsidP="00A44977">
      <w:pPr>
        <w:pStyle w:val="af2"/>
        <w:numPr>
          <w:ilvl w:val="0"/>
          <w:numId w:val="27"/>
        </w:numPr>
        <w:snapToGrid w:val="0"/>
        <w:spacing w:beforeLines="50" w:before="156" w:line="300" w:lineRule="auto"/>
        <w:ind w:firstLineChars="0"/>
        <w:jc w:val="left"/>
        <w:rPr>
          <w:rFonts w:eastAsia="华文楷体"/>
          <w:sz w:val="24"/>
        </w:rPr>
      </w:pPr>
      <w:r w:rsidRPr="00A44977">
        <w:rPr>
          <w:rFonts w:eastAsia="华文楷体" w:hint="eastAsia"/>
          <w:sz w:val="24"/>
        </w:rPr>
        <w:t>在之前的工作中，虽然存在从</w:t>
      </w:r>
      <w:r w:rsidRPr="00A44977">
        <w:rPr>
          <w:rFonts w:eastAsia="华文楷体"/>
          <w:sz w:val="24"/>
        </w:rPr>
        <w:t>CPS</w:t>
      </w:r>
      <w:r w:rsidRPr="00A44977">
        <w:rPr>
          <w:rFonts w:eastAsia="华文楷体" w:hint="eastAsia"/>
          <w:sz w:val="24"/>
        </w:rPr>
        <w:t>到基于</w:t>
      </w:r>
      <w:r w:rsidRPr="00A44977">
        <w:rPr>
          <w:rFonts w:eastAsia="华文楷体" w:hint="eastAsia"/>
          <w:sz w:val="24"/>
        </w:rPr>
        <w:t>S</w:t>
      </w:r>
      <w:r w:rsidRPr="00A44977">
        <w:rPr>
          <w:rFonts w:eastAsia="华文楷体"/>
          <w:sz w:val="24"/>
        </w:rPr>
        <w:t>SA</w:t>
      </w:r>
      <w:r w:rsidRPr="00A44977">
        <w:rPr>
          <w:rFonts w:eastAsia="华文楷体" w:hint="eastAsia"/>
          <w:sz w:val="24"/>
        </w:rPr>
        <w:t>的中间语言的编译过程，但是这是未经过形式化验证的，在可靠性上有所缺失，对于一些安全关键的领域来说不能达到要求。对于目前已有的经验证的函数式编译器，它们的目标语言是</w:t>
      </w:r>
      <w:proofErr w:type="spellStart"/>
      <w:r w:rsidRPr="00A44977">
        <w:rPr>
          <w:rFonts w:eastAsia="华文楷体" w:hint="eastAsia"/>
          <w:sz w:val="24"/>
        </w:rPr>
        <w:t>C</w:t>
      </w:r>
      <w:r w:rsidRPr="00A44977">
        <w:rPr>
          <w:rFonts w:eastAsia="华文楷体"/>
          <w:sz w:val="24"/>
        </w:rPr>
        <w:t>light</w:t>
      </w:r>
      <w:proofErr w:type="spellEnd"/>
      <w:r w:rsidRPr="00A44977">
        <w:rPr>
          <w:rFonts w:eastAsia="华文楷体" w:hint="eastAsia"/>
          <w:sz w:val="24"/>
        </w:rPr>
        <w:t>。由</w:t>
      </w:r>
      <w:proofErr w:type="spellStart"/>
      <w:r w:rsidRPr="00A44977">
        <w:rPr>
          <w:rFonts w:eastAsia="华文楷体" w:hint="eastAsia"/>
          <w:sz w:val="24"/>
        </w:rPr>
        <w:t>C</w:t>
      </w:r>
      <w:r w:rsidRPr="00A44977">
        <w:rPr>
          <w:rFonts w:eastAsia="华文楷体"/>
          <w:sz w:val="24"/>
        </w:rPr>
        <w:t>light</w:t>
      </w:r>
      <w:proofErr w:type="spellEnd"/>
      <w:r w:rsidRPr="00A44977">
        <w:rPr>
          <w:rFonts w:eastAsia="华文楷体" w:hint="eastAsia"/>
          <w:sz w:val="24"/>
        </w:rPr>
        <w:t>直接与</w:t>
      </w:r>
      <w:proofErr w:type="spellStart"/>
      <w:r w:rsidRPr="00A44977">
        <w:rPr>
          <w:rFonts w:eastAsia="华文楷体" w:hint="eastAsia"/>
          <w:sz w:val="24"/>
        </w:rPr>
        <w:t>C</w:t>
      </w:r>
      <w:r w:rsidRPr="00A44977">
        <w:rPr>
          <w:rFonts w:eastAsia="华文楷体"/>
          <w:sz w:val="24"/>
        </w:rPr>
        <w:t>ompCert</w:t>
      </w:r>
      <w:proofErr w:type="spellEnd"/>
      <w:r w:rsidRPr="00A44977">
        <w:rPr>
          <w:rFonts w:eastAsia="华文楷体" w:hint="eastAsia"/>
          <w:sz w:val="24"/>
        </w:rPr>
        <w:t>相连，失去了编译到基于</w:t>
      </w:r>
      <w:r w:rsidRPr="00A44977">
        <w:rPr>
          <w:rFonts w:eastAsia="华文楷体" w:hint="eastAsia"/>
          <w:sz w:val="24"/>
        </w:rPr>
        <w:t>S</w:t>
      </w:r>
      <w:r w:rsidRPr="00A44977">
        <w:rPr>
          <w:rFonts w:eastAsia="华文楷体"/>
          <w:sz w:val="24"/>
        </w:rPr>
        <w:t>SA</w:t>
      </w:r>
      <w:r w:rsidRPr="00A44977">
        <w:rPr>
          <w:rFonts w:eastAsia="华文楷体" w:hint="eastAsia"/>
          <w:sz w:val="24"/>
        </w:rPr>
        <w:t>的中间语言的优势，在效率上有所损失，也难以进一步与其他基于</w:t>
      </w:r>
      <w:r w:rsidRPr="00A44977">
        <w:rPr>
          <w:rFonts w:eastAsia="华文楷体" w:hint="eastAsia"/>
          <w:sz w:val="24"/>
        </w:rPr>
        <w:t>S</w:t>
      </w:r>
      <w:r w:rsidRPr="00A44977">
        <w:rPr>
          <w:rFonts w:eastAsia="华文楷体"/>
          <w:sz w:val="24"/>
        </w:rPr>
        <w:t>SA</w:t>
      </w:r>
      <w:r w:rsidRPr="00A44977">
        <w:rPr>
          <w:rFonts w:eastAsia="华文楷体" w:hint="eastAsia"/>
          <w:sz w:val="24"/>
        </w:rPr>
        <w:t>中间语言的编译器基础设施连接。</w:t>
      </w:r>
      <w:r>
        <w:rPr>
          <w:rFonts w:eastAsia="华文楷体" w:hint="eastAsia"/>
          <w:sz w:val="24"/>
        </w:rPr>
        <w:t>并且，</w:t>
      </w:r>
      <w:r w:rsidR="00487AA7">
        <w:rPr>
          <w:rFonts w:eastAsia="华文楷体" w:hint="eastAsia"/>
          <w:sz w:val="24"/>
        </w:rPr>
        <w:t>之前关于高阶程序验证一般基于</w:t>
      </w:r>
      <w:r w:rsidR="00487AA7">
        <w:rPr>
          <w:rFonts w:eastAsia="华文楷体" w:hint="eastAsia"/>
          <w:sz w:val="24"/>
        </w:rPr>
        <w:t>逻辑关系，而本课题中拟使用基于模拟的方法进行验证。</w:t>
      </w:r>
    </w:p>
    <w:p w14:paraId="31F6E101" w14:textId="758E96FE" w:rsidR="00A44977" w:rsidRPr="00A44977" w:rsidRDefault="00A44977" w:rsidP="00A44977">
      <w:pPr>
        <w:pStyle w:val="af2"/>
        <w:numPr>
          <w:ilvl w:val="0"/>
          <w:numId w:val="27"/>
        </w:numPr>
        <w:snapToGrid w:val="0"/>
        <w:spacing w:beforeLines="50" w:before="156" w:line="300" w:lineRule="auto"/>
        <w:ind w:firstLineChars="0"/>
        <w:jc w:val="left"/>
        <w:rPr>
          <w:rFonts w:eastAsia="华文楷体"/>
          <w:sz w:val="24"/>
        </w:rPr>
      </w:pPr>
      <w:r w:rsidRPr="00A44977">
        <w:rPr>
          <w:rFonts w:eastAsia="华文楷体" w:hint="eastAsia"/>
          <w:sz w:val="24"/>
        </w:rPr>
        <w:t>本课题选择</w:t>
      </w:r>
      <w:proofErr w:type="spellStart"/>
      <w:r w:rsidRPr="00A44977">
        <w:rPr>
          <w:rFonts w:eastAsia="华文楷体" w:hint="eastAsia"/>
          <w:sz w:val="24"/>
        </w:rPr>
        <w:t>C</w:t>
      </w:r>
      <w:r w:rsidRPr="00A44977">
        <w:rPr>
          <w:rFonts w:eastAsia="华文楷体"/>
          <w:sz w:val="24"/>
        </w:rPr>
        <w:t>ompCertSSA</w:t>
      </w:r>
      <w:proofErr w:type="spellEnd"/>
      <w:r w:rsidRPr="00A44977">
        <w:rPr>
          <w:rFonts w:eastAsia="华文楷体" w:hint="eastAsia"/>
          <w:sz w:val="24"/>
        </w:rPr>
        <w:t>作为编译过程的目标</w:t>
      </w:r>
      <w:r w:rsidRPr="00A44977">
        <w:rPr>
          <w:rFonts w:eastAsia="华文楷体" w:hint="eastAsia"/>
          <w:sz w:val="24"/>
        </w:rPr>
        <w:t>S</w:t>
      </w:r>
      <w:r w:rsidRPr="00A44977">
        <w:rPr>
          <w:rFonts w:eastAsia="华文楷体"/>
          <w:sz w:val="24"/>
        </w:rPr>
        <w:t>SA</w:t>
      </w:r>
      <w:r w:rsidRPr="00A44977">
        <w:rPr>
          <w:rFonts w:eastAsia="华文楷体" w:hint="eastAsia"/>
          <w:sz w:val="24"/>
        </w:rPr>
        <w:t>语言，可以使函数式编译器前端与成熟的且经验证的</w:t>
      </w:r>
      <w:proofErr w:type="spellStart"/>
      <w:r w:rsidRPr="00A44977">
        <w:rPr>
          <w:rFonts w:eastAsia="华文楷体" w:hint="eastAsia"/>
          <w:sz w:val="24"/>
        </w:rPr>
        <w:t>C</w:t>
      </w:r>
      <w:r w:rsidRPr="00A44977">
        <w:rPr>
          <w:rFonts w:eastAsia="华文楷体"/>
          <w:sz w:val="24"/>
        </w:rPr>
        <w:t>ompCert</w:t>
      </w:r>
      <w:proofErr w:type="spellEnd"/>
      <w:r w:rsidRPr="00A44977">
        <w:rPr>
          <w:rFonts w:eastAsia="华文楷体" w:hint="eastAsia"/>
          <w:sz w:val="24"/>
        </w:rPr>
        <w:t>编译器后端连接起来，提供一个完整的高可靠编译链。</w:t>
      </w:r>
      <w:r w:rsidR="00487AA7">
        <w:rPr>
          <w:rFonts w:eastAsia="华文楷体" w:hint="eastAsia"/>
          <w:sz w:val="24"/>
        </w:rPr>
        <w:t>构建并形式化验证基于静态单赋值中间语言的函数式编译器，提供了兼顾可靠性与效率的函数式编译器方案，也为未来与其他使用</w:t>
      </w:r>
      <w:r w:rsidR="00487AA7">
        <w:rPr>
          <w:rFonts w:eastAsia="华文楷体" w:hint="eastAsia"/>
          <w:sz w:val="24"/>
        </w:rPr>
        <w:t>S</w:t>
      </w:r>
      <w:r w:rsidR="00487AA7">
        <w:rPr>
          <w:rFonts w:eastAsia="华文楷体"/>
          <w:sz w:val="24"/>
        </w:rPr>
        <w:t>SA</w:t>
      </w:r>
      <w:r w:rsidR="00487AA7">
        <w:rPr>
          <w:rFonts w:eastAsia="华文楷体" w:hint="eastAsia"/>
          <w:sz w:val="24"/>
        </w:rPr>
        <w:t>中间语言的编译器基础设施相连提供了基础</w:t>
      </w:r>
      <w:r w:rsidR="00487AA7">
        <w:rPr>
          <w:rFonts w:eastAsia="华文楷体" w:hint="eastAsia"/>
          <w:sz w:val="24"/>
        </w:rPr>
        <w:t>。</w:t>
      </w:r>
    </w:p>
    <w:p w14:paraId="5D330339" w14:textId="7122B9E9" w:rsidR="00A47BBE" w:rsidRPr="00F102C1" w:rsidRDefault="005862B7" w:rsidP="000B41CA">
      <w:pPr>
        <w:numPr>
          <w:ilvl w:val="0"/>
          <w:numId w:val="4"/>
        </w:numPr>
        <w:spacing w:before="240" w:after="240"/>
        <w:rPr>
          <w:rFonts w:eastAsia="仿宋_GB2312"/>
          <w:b/>
          <w:sz w:val="24"/>
        </w:rPr>
      </w:pPr>
      <w:bookmarkStart w:id="9" w:name="OLE_LINK9"/>
      <w:bookmarkStart w:id="10" w:name="OLE_LINK10"/>
      <w:permEnd w:id="1602099573"/>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CE5646C" w14:textId="46F0227E" w:rsidR="007E7510" w:rsidRDefault="007E7510" w:rsidP="00BF6AA8">
      <w:pPr>
        <w:snapToGrid w:val="0"/>
        <w:spacing w:beforeLines="50" w:before="156" w:line="300" w:lineRule="auto"/>
        <w:ind w:firstLineChars="200" w:firstLine="480"/>
        <w:jc w:val="left"/>
        <w:rPr>
          <w:rFonts w:eastAsia="华文楷体"/>
          <w:sz w:val="24"/>
        </w:rPr>
      </w:pPr>
      <w:permStart w:id="1422747193" w:edGrp="everyone"/>
      <w:r>
        <w:rPr>
          <w:rFonts w:eastAsia="华文楷体" w:hint="eastAsia"/>
          <w:sz w:val="24"/>
        </w:rPr>
        <w:t>计划进度：</w:t>
      </w:r>
      <w:r w:rsidR="001567A7">
        <w:rPr>
          <w:rFonts w:eastAsia="华文楷体" w:hint="eastAsia"/>
          <w:sz w:val="24"/>
        </w:rPr>
        <w:t>（细化</w:t>
      </w:r>
      <w:r w:rsidR="00B07699">
        <w:rPr>
          <w:rFonts w:eastAsia="华文楷体" w:hint="eastAsia"/>
          <w:sz w:val="24"/>
        </w:rPr>
        <w:t>，从</w:t>
      </w:r>
      <w:r w:rsidR="002B0872">
        <w:rPr>
          <w:rFonts w:eastAsia="华文楷体" w:hint="eastAsia"/>
          <w:sz w:val="24"/>
        </w:rPr>
        <w:t>今年</w:t>
      </w:r>
      <w:r w:rsidR="0074523C">
        <w:rPr>
          <w:rFonts w:eastAsia="华文楷体" w:hint="eastAsia"/>
          <w:sz w:val="24"/>
        </w:rPr>
        <w:t>已有的工作</w:t>
      </w:r>
      <w:r w:rsidR="002B0872">
        <w:rPr>
          <w:rFonts w:eastAsia="华文楷体" w:hint="eastAsia"/>
          <w:sz w:val="24"/>
        </w:rPr>
        <w:t>开始写</w:t>
      </w:r>
      <w:r w:rsidR="0074523C">
        <w:rPr>
          <w:rFonts w:eastAsia="华文楷体" w:hint="eastAsia"/>
          <w:sz w:val="24"/>
        </w:rPr>
        <w:t>，然后写计划从明年一月开始</w:t>
      </w:r>
      <w:r w:rsidR="0074523C">
        <w:rPr>
          <w:rFonts w:eastAsia="华文楷体"/>
          <w:sz w:val="24"/>
        </w:rPr>
        <w:t>…</w:t>
      </w:r>
      <w:r w:rsidR="001567A7">
        <w:rPr>
          <w:rFonts w:eastAsia="华文楷体" w:hint="eastAsia"/>
          <w:sz w:val="24"/>
        </w:rPr>
        <w:t>）</w:t>
      </w:r>
    </w:p>
    <w:p w14:paraId="6C794AF8" w14:textId="2EF92CB9"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w:t>
      </w:r>
      <w:r w:rsidR="00D31D63">
        <w:rPr>
          <w:rFonts w:eastAsia="华文楷体"/>
          <w:sz w:val="24"/>
        </w:rPr>
        <w:t>5</w:t>
      </w:r>
      <w:r>
        <w:rPr>
          <w:rFonts w:eastAsia="华文楷体"/>
          <w:sz w:val="24"/>
        </w:rPr>
        <w:t>-01</w:t>
      </w:r>
      <w:r>
        <w:rPr>
          <w:rFonts w:eastAsia="华文楷体" w:hint="eastAsia"/>
          <w:sz w:val="24"/>
        </w:rPr>
        <w:t>：完成从函数式程序到</w:t>
      </w:r>
      <w:proofErr w:type="spellStart"/>
      <w:r>
        <w:rPr>
          <w:rFonts w:eastAsia="华文楷体" w:hint="eastAsia"/>
          <w:sz w:val="24"/>
        </w:rPr>
        <w:t>C</w:t>
      </w:r>
      <w:r>
        <w:rPr>
          <w:rFonts w:eastAsia="华文楷体"/>
          <w:sz w:val="24"/>
        </w:rPr>
        <w:t>ompCertSSA</w:t>
      </w:r>
      <w:proofErr w:type="spellEnd"/>
      <w:r>
        <w:rPr>
          <w:rFonts w:eastAsia="华文楷体" w:hint="eastAsia"/>
          <w:sz w:val="24"/>
        </w:rPr>
        <w:t>程序编译算法的实现部分。</w:t>
      </w:r>
    </w:p>
    <w:p w14:paraId="2D037A15" w14:textId="4DF29FE2"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023-09-01</w:t>
      </w:r>
      <w:r>
        <w:rPr>
          <w:rFonts w:eastAsia="华文楷体" w:hint="eastAsia"/>
          <w:sz w:val="24"/>
        </w:rPr>
        <w:t>：完成</w:t>
      </w:r>
      <w:r w:rsidR="00D31D63">
        <w:rPr>
          <w:rFonts w:eastAsia="华文楷体" w:hint="eastAsia"/>
          <w:sz w:val="24"/>
        </w:rPr>
        <w:t>编译过程的正确性验证。</w:t>
      </w:r>
    </w:p>
    <w:p w14:paraId="6FEC8DD2" w14:textId="49201C45" w:rsidR="00D31D63" w:rsidRPr="00A47BBE" w:rsidRDefault="00D31D63"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023-10-01</w:t>
      </w:r>
      <w:r>
        <w:rPr>
          <w:rFonts w:eastAsia="华文楷体" w:hint="eastAsia"/>
          <w:sz w:val="24"/>
        </w:rPr>
        <w:t>：完成</w:t>
      </w:r>
      <w:r w:rsidR="002C7FF7">
        <w:rPr>
          <w:rFonts w:eastAsia="华文楷体" w:hint="eastAsia"/>
          <w:sz w:val="24"/>
        </w:rPr>
        <w:t>与</w:t>
      </w:r>
      <w:proofErr w:type="spellStart"/>
      <w:r w:rsidR="002C7FF7">
        <w:rPr>
          <w:rFonts w:eastAsia="华文楷体" w:hint="eastAsia"/>
          <w:sz w:val="24"/>
        </w:rPr>
        <w:t>C</w:t>
      </w:r>
      <w:r w:rsidR="002C7FF7">
        <w:rPr>
          <w:rFonts w:eastAsia="华文楷体"/>
          <w:sz w:val="24"/>
        </w:rPr>
        <w:t>ompCert</w:t>
      </w:r>
      <w:proofErr w:type="spellEnd"/>
      <w:r w:rsidR="002C7FF7">
        <w:rPr>
          <w:rFonts w:eastAsia="华文楷体" w:hint="eastAsia"/>
          <w:sz w:val="24"/>
        </w:rPr>
        <w:t>后端的完整连接。</w:t>
      </w:r>
    </w:p>
    <w:p w14:paraId="574A2972" w14:textId="69220DAE" w:rsidR="007E7510" w:rsidRDefault="00296592" w:rsidP="00BF6AA8">
      <w:pPr>
        <w:snapToGrid w:val="0"/>
        <w:spacing w:beforeLines="50" w:before="156" w:line="300" w:lineRule="auto"/>
        <w:ind w:firstLineChars="200" w:firstLine="480"/>
        <w:jc w:val="left"/>
        <w:rPr>
          <w:rFonts w:eastAsia="华文楷体"/>
          <w:sz w:val="24"/>
        </w:rPr>
      </w:pPr>
      <w:r>
        <w:rPr>
          <w:rFonts w:eastAsia="华文楷体" w:hint="eastAsia"/>
          <w:sz w:val="24"/>
        </w:rPr>
        <w:t>预期成果：</w:t>
      </w:r>
    </w:p>
    <w:p w14:paraId="5A73BABB" w14:textId="0E9917DB" w:rsidR="00296592" w:rsidRPr="00A47BBE" w:rsidRDefault="00296592" w:rsidP="00BF6AA8">
      <w:pPr>
        <w:snapToGrid w:val="0"/>
        <w:spacing w:beforeLines="50" w:before="156" w:line="300" w:lineRule="auto"/>
        <w:ind w:firstLineChars="200" w:firstLine="480"/>
        <w:jc w:val="left"/>
        <w:rPr>
          <w:rFonts w:eastAsia="华文楷体"/>
          <w:sz w:val="24"/>
        </w:rPr>
      </w:pPr>
      <w:r>
        <w:rPr>
          <w:rFonts w:eastAsia="华文楷体" w:hint="eastAsia"/>
          <w:sz w:val="24"/>
        </w:rPr>
        <w:t>得到一个</w:t>
      </w:r>
      <w:r w:rsidR="000B6C0D">
        <w:rPr>
          <w:rFonts w:eastAsia="华文楷体" w:hint="eastAsia"/>
          <w:sz w:val="24"/>
        </w:rPr>
        <w:t>源语言是函数式程序、目标语言是</w:t>
      </w:r>
      <w:proofErr w:type="spellStart"/>
      <w:r w:rsidR="000B6C0D">
        <w:rPr>
          <w:rFonts w:eastAsia="华文楷体"/>
          <w:sz w:val="24"/>
        </w:rPr>
        <w:t>CompCertSSA</w:t>
      </w:r>
      <w:proofErr w:type="spellEnd"/>
      <w:r w:rsidR="000B6C0D">
        <w:rPr>
          <w:rFonts w:eastAsia="华文楷体" w:hint="eastAsia"/>
          <w:sz w:val="24"/>
        </w:rPr>
        <w:t>的编译器，并完成对其编译正确性的验证。该编译器可以与</w:t>
      </w:r>
      <w:proofErr w:type="spellStart"/>
      <w:r w:rsidR="000B6C0D">
        <w:rPr>
          <w:rFonts w:eastAsia="华文楷体" w:hint="eastAsia"/>
          <w:sz w:val="24"/>
        </w:rPr>
        <w:t>C</w:t>
      </w:r>
      <w:r w:rsidR="000B6C0D">
        <w:rPr>
          <w:rFonts w:eastAsia="华文楷体"/>
          <w:sz w:val="24"/>
        </w:rPr>
        <w:t>ompCert</w:t>
      </w:r>
      <w:proofErr w:type="spellEnd"/>
      <w:r w:rsidR="000B6C0D">
        <w:rPr>
          <w:rFonts w:eastAsia="华文楷体" w:hint="eastAsia"/>
          <w:sz w:val="24"/>
        </w:rPr>
        <w:t>编译器之后的编译过程连接起来，形成一个完整的经验证的编译链。</w:t>
      </w:r>
    </w:p>
    <w:p w14:paraId="5324ECAE" w14:textId="77777777" w:rsidR="007E7510" w:rsidRPr="00A47BBE" w:rsidRDefault="007E7510" w:rsidP="00BF6AA8">
      <w:pPr>
        <w:snapToGrid w:val="0"/>
        <w:spacing w:beforeLines="50" w:before="156" w:line="300" w:lineRule="auto"/>
        <w:ind w:firstLineChars="200" w:firstLine="480"/>
        <w:jc w:val="left"/>
        <w:rPr>
          <w:rFonts w:eastAsia="华文楷体"/>
          <w:sz w:val="24"/>
        </w:rPr>
      </w:pPr>
    </w:p>
    <w:permEnd w:id="1422747193"/>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F307E78" w14:textId="5A8B0DAD" w:rsidR="00E028CF" w:rsidRDefault="00E028CF" w:rsidP="00BF6AA8">
      <w:pPr>
        <w:snapToGrid w:val="0"/>
        <w:spacing w:beforeLines="50" w:before="156" w:line="300" w:lineRule="auto"/>
        <w:ind w:firstLineChars="200" w:firstLine="480"/>
        <w:jc w:val="left"/>
        <w:rPr>
          <w:rFonts w:eastAsia="华文楷体"/>
          <w:sz w:val="24"/>
        </w:rPr>
      </w:pPr>
      <w:permStart w:id="1691115321" w:edGrp="everyone"/>
      <w:r>
        <w:rPr>
          <w:rFonts w:eastAsia="华文楷体" w:hint="eastAsia"/>
          <w:sz w:val="24"/>
        </w:rPr>
        <w:lastRenderedPageBreak/>
        <w:t>对于函数式编译器的设计与实现工作，已经完成的是以</w:t>
      </w:r>
      <w:r>
        <w:rPr>
          <w:rFonts w:eastAsia="华文楷体" w:hint="eastAsia"/>
          <w:sz w:val="24"/>
        </w:rPr>
        <w:t>L</w:t>
      </w:r>
      <w:r>
        <w:rPr>
          <w:rFonts w:eastAsia="华文楷体"/>
          <w:sz w:val="24"/>
        </w:rPr>
        <w:t>LVM IR</w:t>
      </w:r>
      <w:r>
        <w:rPr>
          <w:rFonts w:eastAsia="华文楷体" w:hint="eastAsia"/>
          <w:sz w:val="24"/>
        </w:rPr>
        <w:t>为目标语言的</w:t>
      </w:r>
      <w:r>
        <w:rPr>
          <w:rFonts w:eastAsia="华文楷体" w:hint="eastAsia"/>
          <w:sz w:val="24"/>
        </w:rPr>
        <w:t>P</w:t>
      </w:r>
      <w:r>
        <w:rPr>
          <w:rFonts w:eastAsia="华文楷体"/>
          <w:sz w:val="24"/>
        </w:rPr>
        <w:t>CF</w:t>
      </w:r>
      <w:r>
        <w:rPr>
          <w:rFonts w:eastAsia="华文楷体" w:hint="eastAsia"/>
          <w:sz w:val="24"/>
        </w:rPr>
        <w:t>语言编译器前端。对于直接风格的</w:t>
      </w:r>
      <w:r>
        <w:rPr>
          <w:rFonts w:eastAsia="华文楷体" w:hint="eastAsia"/>
          <w:sz w:val="24"/>
        </w:rPr>
        <w:t>P</w:t>
      </w:r>
      <w:r>
        <w:rPr>
          <w:rFonts w:eastAsia="华文楷体"/>
          <w:sz w:val="24"/>
        </w:rPr>
        <w:t>CF</w:t>
      </w:r>
      <w:r>
        <w:rPr>
          <w:rFonts w:eastAsia="华文楷体" w:hint="eastAsia"/>
          <w:sz w:val="24"/>
        </w:rPr>
        <w:t>语言，先将其转换为</w:t>
      </w:r>
      <w:r>
        <w:rPr>
          <w:rFonts w:eastAsia="华文楷体" w:hint="eastAsia"/>
          <w:sz w:val="24"/>
        </w:rPr>
        <w:t>C</w:t>
      </w:r>
      <w:r>
        <w:rPr>
          <w:rFonts w:eastAsia="华文楷体"/>
          <w:sz w:val="24"/>
        </w:rPr>
        <w:t>PS</w:t>
      </w:r>
      <w:r>
        <w:rPr>
          <w:rFonts w:eastAsia="华文楷体" w:hint="eastAsia"/>
          <w:sz w:val="24"/>
        </w:rPr>
        <w:t>形式，再转换为</w:t>
      </w:r>
      <w:r>
        <w:rPr>
          <w:rFonts w:eastAsia="华文楷体" w:hint="eastAsia"/>
          <w:sz w:val="24"/>
        </w:rPr>
        <w:t>S</w:t>
      </w:r>
      <w:r>
        <w:rPr>
          <w:rFonts w:eastAsia="华文楷体"/>
          <w:sz w:val="24"/>
        </w:rPr>
        <w:t>SA</w:t>
      </w:r>
      <w:r>
        <w:rPr>
          <w:rFonts w:eastAsia="华文楷体" w:hint="eastAsia"/>
          <w:sz w:val="24"/>
        </w:rPr>
        <w:t>程序，最终编译到</w:t>
      </w:r>
      <w:r>
        <w:rPr>
          <w:rFonts w:eastAsia="华文楷体" w:hint="eastAsia"/>
          <w:sz w:val="24"/>
        </w:rPr>
        <w:t>L</w:t>
      </w:r>
      <w:r>
        <w:rPr>
          <w:rFonts w:eastAsia="华文楷体"/>
          <w:sz w:val="24"/>
        </w:rPr>
        <w:t>LVM IR</w:t>
      </w:r>
      <w:r>
        <w:rPr>
          <w:rFonts w:eastAsia="华文楷体" w:hint="eastAsia"/>
          <w:sz w:val="24"/>
        </w:rPr>
        <w:t>。但是，从自定义的</w:t>
      </w:r>
      <w:r>
        <w:rPr>
          <w:rFonts w:eastAsia="华文楷体" w:hint="eastAsia"/>
          <w:sz w:val="24"/>
        </w:rPr>
        <w:t>S</w:t>
      </w:r>
      <w:r>
        <w:rPr>
          <w:rFonts w:eastAsia="华文楷体"/>
          <w:sz w:val="24"/>
        </w:rPr>
        <w:t>SA</w:t>
      </w:r>
      <w:r>
        <w:rPr>
          <w:rFonts w:eastAsia="华文楷体" w:hint="eastAsia"/>
          <w:sz w:val="24"/>
        </w:rPr>
        <w:t>程序到</w:t>
      </w:r>
      <w:r>
        <w:rPr>
          <w:rFonts w:eastAsia="华文楷体" w:hint="eastAsia"/>
          <w:sz w:val="24"/>
        </w:rPr>
        <w:t>L</w:t>
      </w:r>
      <w:r>
        <w:rPr>
          <w:rFonts w:eastAsia="华文楷体"/>
          <w:sz w:val="24"/>
        </w:rPr>
        <w:t>LVM IR</w:t>
      </w:r>
      <w:r>
        <w:rPr>
          <w:rFonts w:eastAsia="华文楷体" w:hint="eastAsia"/>
          <w:sz w:val="24"/>
        </w:rPr>
        <w:t>的编译过程是未经验证的。这是因为对</w:t>
      </w:r>
      <w:r>
        <w:rPr>
          <w:rFonts w:eastAsia="华文楷体" w:hint="eastAsia"/>
          <w:sz w:val="24"/>
        </w:rPr>
        <w:t>L</w:t>
      </w:r>
      <w:r>
        <w:rPr>
          <w:rFonts w:eastAsia="华文楷体"/>
          <w:sz w:val="24"/>
        </w:rPr>
        <w:t>LVM IR</w:t>
      </w:r>
      <w:r w:rsidR="001B5B22">
        <w:rPr>
          <w:rFonts w:eastAsia="华文楷体" w:hint="eastAsia"/>
          <w:sz w:val="24"/>
        </w:rPr>
        <w:t>语义进行形式化定义的工作</w:t>
      </w:r>
      <w:proofErr w:type="spellStart"/>
      <w:r w:rsidR="001B5B22">
        <w:rPr>
          <w:rFonts w:eastAsia="华文楷体" w:hint="eastAsia"/>
          <w:sz w:val="24"/>
        </w:rPr>
        <w:t>V</w:t>
      </w:r>
      <w:r w:rsidR="001B5B22">
        <w:rPr>
          <w:rFonts w:eastAsia="华文楷体"/>
          <w:sz w:val="24"/>
        </w:rPr>
        <w:t>ellvm</w:t>
      </w:r>
      <w:proofErr w:type="spellEnd"/>
      <w:r w:rsidR="001B5B22">
        <w:rPr>
          <w:rFonts w:eastAsia="华文楷体" w:hint="eastAsia"/>
          <w:sz w:val="24"/>
        </w:rPr>
        <w:t>正在维护的</w:t>
      </w:r>
      <w:r w:rsidR="001B5B22" w:rsidRPr="003C3BBD">
        <w:rPr>
          <w:rFonts w:eastAsia="华文楷体" w:hint="eastAsia"/>
          <w:sz w:val="24"/>
        </w:rPr>
        <w:t>新版本已经</w:t>
      </w:r>
      <w:r w:rsidR="001B5B22">
        <w:rPr>
          <w:rFonts w:eastAsia="华文楷体" w:hint="eastAsia"/>
          <w:sz w:val="24"/>
        </w:rPr>
        <w:t>将操作语义</w:t>
      </w:r>
      <w:r w:rsidR="001B5B22" w:rsidRPr="003C3BBD">
        <w:rPr>
          <w:rFonts w:eastAsia="华文楷体" w:hint="eastAsia"/>
          <w:sz w:val="24"/>
        </w:rPr>
        <w:t>改为基于</w:t>
      </w:r>
      <w:proofErr w:type="spellStart"/>
      <w:r w:rsidR="001B5B22" w:rsidRPr="003C3BBD">
        <w:rPr>
          <w:rFonts w:eastAsia="华文楷体" w:hint="eastAsia"/>
          <w:sz w:val="24"/>
        </w:rPr>
        <w:t>ITree</w:t>
      </w:r>
      <w:proofErr w:type="spellEnd"/>
      <w:r w:rsidR="001B5B22" w:rsidRPr="003C3BBD">
        <w:rPr>
          <w:rFonts w:eastAsia="华文楷体" w:hint="eastAsia"/>
          <w:sz w:val="24"/>
        </w:rPr>
        <w:t>的语义</w:t>
      </w:r>
      <w:r w:rsidR="001B5B22">
        <w:rPr>
          <w:rFonts w:eastAsia="华文楷体" w:hint="eastAsia"/>
          <w:sz w:val="24"/>
        </w:rPr>
        <w:t>，难以与函数式语言的操作语义联系起来</w:t>
      </w:r>
      <w:r w:rsidR="001B5B22" w:rsidRPr="003C3BBD">
        <w:rPr>
          <w:rFonts w:eastAsia="华文楷体" w:hint="eastAsia"/>
          <w:sz w:val="24"/>
        </w:rPr>
        <w:t>。</w:t>
      </w:r>
    </w:p>
    <w:p w14:paraId="370E56A6" w14:textId="16865D74" w:rsidR="001B5B22" w:rsidRPr="001B5B22" w:rsidRDefault="004D25A4" w:rsidP="00BF6AA8">
      <w:pPr>
        <w:snapToGrid w:val="0"/>
        <w:spacing w:beforeLines="50" w:before="156" w:line="300" w:lineRule="auto"/>
        <w:ind w:firstLineChars="200" w:firstLine="480"/>
        <w:jc w:val="left"/>
        <w:rPr>
          <w:rFonts w:eastAsia="华文楷体"/>
          <w:sz w:val="24"/>
        </w:rPr>
      </w:pPr>
      <w:r>
        <w:rPr>
          <w:rFonts w:eastAsia="华文楷体" w:hint="eastAsia"/>
          <w:sz w:val="24"/>
        </w:rPr>
        <w:t>也就是说，</w:t>
      </w:r>
      <w:r w:rsidR="00E655FC">
        <w:rPr>
          <w:rFonts w:eastAsia="华文楷体" w:hint="eastAsia"/>
          <w:sz w:val="24"/>
        </w:rPr>
        <w:t>已经得到的是一</w:t>
      </w:r>
      <w:r w:rsidR="001D4055">
        <w:rPr>
          <w:rFonts w:eastAsia="华文楷体" w:hint="eastAsia"/>
          <w:sz w:val="24"/>
        </w:rPr>
        <w:t>个</w:t>
      </w:r>
      <w:r w:rsidR="00E655FC">
        <w:rPr>
          <w:rFonts w:eastAsia="华文楷体" w:hint="eastAsia"/>
          <w:sz w:val="24"/>
        </w:rPr>
        <w:t>从</w:t>
      </w:r>
      <w:r w:rsidR="00E655FC">
        <w:rPr>
          <w:rFonts w:eastAsia="华文楷体" w:hint="eastAsia"/>
          <w:sz w:val="24"/>
        </w:rPr>
        <w:t>P</w:t>
      </w:r>
      <w:r w:rsidR="00E655FC">
        <w:rPr>
          <w:rFonts w:eastAsia="华文楷体"/>
          <w:sz w:val="24"/>
        </w:rPr>
        <w:t>CF</w:t>
      </w:r>
      <w:r w:rsidR="00E655FC">
        <w:rPr>
          <w:rFonts w:eastAsia="华文楷体" w:hint="eastAsia"/>
          <w:sz w:val="24"/>
        </w:rPr>
        <w:t>语言到类似于</w:t>
      </w:r>
      <w:r w:rsidR="00E655FC">
        <w:rPr>
          <w:rFonts w:eastAsia="华文楷体" w:hint="eastAsia"/>
          <w:sz w:val="24"/>
        </w:rPr>
        <w:t>L</w:t>
      </w:r>
      <w:r w:rsidR="00E655FC">
        <w:rPr>
          <w:rFonts w:eastAsia="华文楷体"/>
          <w:sz w:val="24"/>
        </w:rPr>
        <w:t>LVM IR</w:t>
      </w:r>
      <w:r w:rsidR="00E655FC">
        <w:rPr>
          <w:rFonts w:eastAsia="华文楷体" w:hint="eastAsia"/>
          <w:sz w:val="24"/>
        </w:rPr>
        <w:t>的自定义</w:t>
      </w:r>
      <w:r w:rsidR="00E655FC">
        <w:rPr>
          <w:rFonts w:eastAsia="华文楷体" w:hint="eastAsia"/>
          <w:sz w:val="24"/>
        </w:rPr>
        <w:t>S</w:t>
      </w:r>
      <w:r w:rsidR="00E655FC">
        <w:rPr>
          <w:rFonts w:eastAsia="华文楷体"/>
          <w:sz w:val="24"/>
        </w:rPr>
        <w:t>SA</w:t>
      </w:r>
      <w:r w:rsidR="00E655FC">
        <w:rPr>
          <w:rFonts w:eastAsia="华文楷体" w:hint="eastAsia"/>
          <w:sz w:val="24"/>
        </w:rPr>
        <w:t>语言的经验证的编译器前端。</w:t>
      </w:r>
      <w:r w:rsidR="001D4055">
        <w:rPr>
          <w:rFonts w:eastAsia="华文楷体" w:hint="eastAsia"/>
          <w:sz w:val="24"/>
        </w:rPr>
        <w:t>它说明了本课题工作的可行性，但目前无法完成从函数式语言到</w:t>
      </w:r>
      <w:r w:rsidR="00436963">
        <w:rPr>
          <w:rFonts w:eastAsia="华文楷体"/>
          <w:sz w:val="24"/>
        </w:rPr>
        <w:t>LLVM IR</w:t>
      </w:r>
      <w:r w:rsidR="001D4055">
        <w:rPr>
          <w:rFonts w:eastAsia="华文楷体" w:hint="eastAsia"/>
          <w:sz w:val="24"/>
        </w:rPr>
        <w:t>的</w:t>
      </w:r>
      <w:r w:rsidR="00EA0446">
        <w:rPr>
          <w:rFonts w:eastAsia="华文楷体" w:hint="eastAsia"/>
          <w:sz w:val="24"/>
        </w:rPr>
        <w:t>完整</w:t>
      </w:r>
      <w:r w:rsidR="001D4055">
        <w:rPr>
          <w:rFonts w:eastAsia="华文楷体" w:hint="eastAsia"/>
          <w:sz w:val="24"/>
        </w:rPr>
        <w:t>正确性证明。</w:t>
      </w:r>
    </w:p>
    <w:p w14:paraId="72707B83" w14:textId="77777777" w:rsidR="00E028CF" w:rsidRPr="000B41CA" w:rsidRDefault="00E028CF" w:rsidP="00BF6AA8">
      <w:pPr>
        <w:snapToGrid w:val="0"/>
        <w:spacing w:beforeLines="50" w:before="156" w:line="300" w:lineRule="auto"/>
        <w:ind w:firstLineChars="200" w:firstLine="480"/>
        <w:jc w:val="left"/>
        <w:rPr>
          <w:rFonts w:eastAsia="华文楷体"/>
          <w:sz w:val="24"/>
        </w:rPr>
      </w:pPr>
    </w:p>
    <w:p w14:paraId="603F3A16" w14:textId="77777777" w:rsidR="00E028CF" w:rsidRDefault="00E028CF">
      <w:pPr>
        <w:snapToGrid w:val="0"/>
        <w:rPr>
          <w:rFonts w:ascii="仿宋_GB2312" w:eastAsia="仿宋_GB2312"/>
        </w:rPr>
      </w:pPr>
    </w:p>
    <w:permEnd w:id="1691115321"/>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32F7D595" w14:textId="77777777" w:rsidR="000B41CA" w:rsidRDefault="000B41CA" w:rsidP="000F6821">
      <w:pPr>
        <w:snapToGrid w:val="0"/>
        <w:spacing w:before="120"/>
        <w:rPr>
          <w:rFonts w:ascii="仿宋_GB2312" w:eastAsia="仿宋_GB2312"/>
          <w:b/>
          <w:sz w:val="24"/>
        </w:rPr>
      </w:pPr>
    </w:p>
    <w:p w14:paraId="68C99329" w14:textId="35C28302"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595474">
        <w:rPr>
          <w:rFonts w:eastAsia="仿宋_GB2312"/>
          <w:noProof/>
          <w:sz w:val="24"/>
        </w:rPr>
        <w:t>2022-12-02</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20"/>
      <w:footerReference w:type="first" r:id="rId21"/>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7FCD" w14:textId="77777777" w:rsidR="00240AA3" w:rsidRDefault="00240AA3">
      <w:r>
        <w:separator/>
      </w:r>
    </w:p>
  </w:endnote>
  <w:endnote w:type="continuationSeparator" w:id="0">
    <w:p w14:paraId="5944BD95" w14:textId="77777777" w:rsidR="00240AA3" w:rsidRDefault="00240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p w14:paraId="57A1BB4D" w14:textId="77777777" w:rsidR="000A49A3" w:rsidRDefault="000A49A3"/>
  <w:p w14:paraId="0F7744BB" w14:textId="77777777" w:rsidR="000A49A3" w:rsidRDefault="000A49A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p w14:paraId="25AE121C" w14:textId="77777777" w:rsidR="000A49A3" w:rsidRDefault="000A49A3"/>
  <w:p w14:paraId="512AAF6C" w14:textId="77777777" w:rsidR="000A49A3" w:rsidRDefault="000A49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E9F4" w14:textId="77777777" w:rsidR="00240AA3" w:rsidRDefault="00240AA3">
      <w:r>
        <w:separator/>
      </w:r>
    </w:p>
  </w:footnote>
  <w:footnote w:type="continuationSeparator" w:id="0">
    <w:p w14:paraId="349989EA" w14:textId="77777777" w:rsidR="00240AA3" w:rsidRDefault="00240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9672FC68"/>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A4200"/>
    <w:multiLevelType w:val="hybridMultilevel"/>
    <w:tmpl w:val="79C885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5" w15:restartNumberingAfterBreak="0">
    <w:nsid w:val="2932132F"/>
    <w:multiLevelType w:val="hybridMultilevel"/>
    <w:tmpl w:val="6F2EA22A"/>
    <w:lvl w:ilvl="0" w:tplc="04090019">
      <w:start w:val="1"/>
      <w:numFmt w:val="lowerLetter"/>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15:restartNumberingAfterBreak="0">
    <w:nsid w:val="46AC0539"/>
    <w:multiLevelType w:val="hybridMultilevel"/>
    <w:tmpl w:val="50041898"/>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1" w15:restartNumberingAfterBreak="0">
    <w:nsid w:val="48547EEE"/>
    <w:multiLevelType w:val="hybridMultilevel"/>
    <w:tmpl w:val="5554EC1A"/>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2"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EF75CB"/>
    <w:multiLevelType w:val="hybridMultilevel"/>
    <w:tmpl w:val="9672FC68"/>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532214D3"/>
    <w:multiLevelType w:val="hybridMultilevel"/>
    <w:tmpl w:val="6F2EA22A"/>
    <w:lvl w:ilvl="0" w:tplc="FFFFFFFF">
      <w:start w:val="1"/>
      <w:numFmt w:val="lowerLetter"/>
      <w:lvlText w:val="%1)"/>
      <w:lvlJc w:val="left"/>
      <w:pPr>
        <w:ind w:left="777" w:hanging="420"/>
      </w:pPr>
      <w:rPr>
        <w:rFonts w:hint="eastAsia"/>
      </w:rPr>
    </w:lvl>
    <w:lvl w:ilvl="1" w:tplc="FFFFFFFF" w:tentative="1">
      <w:start w:val="1"/>
      <w:numFmt w:val="lowerLetter"/>
      <w:lvlText w:val="%2)"/>
      <w:lvlJc w:val="left"/>
      <w:pPr>
        <w:ind w:left="1197" w:hanging="420"/>
      </w:pPr>
    </w:lvl>
    <w:lvl w:ilvl="2" w:tplc="FFFFFFFF" w:tentative="1">
      <w:start w:val="1"/>
      <w:numFmt w:val="lowerRoman"/>
      <w:lvlText w:val="%3."/>
      <w:lvlJc w:val="right"/>
      <w:pPr>
        <w:ind w:left="1617" w:hanging="420"/>
      </w:pPr>
    </w:lvl>
    <w:lvl w:ilvl="3" w:tplc="FFFFFFFF" w:tentative="1">
      <w:start w:val="1"/>
      <w:numFmt w:val="decimal"/>
      <w:lvlText w:val="%4."/>
      <w:lvlJc w:val="left"/>
      <w:pPr>
        <w:ind w:left="2037" w:hanging="420"/>
      </w:pPr>
    </w:lvl>
    <w:lvl w:ilvl="4" w:tplc="FFFFFFFF" w:tentative="1">
      <w:start w:val="1"/>
      <w:numFmt w:val="lowerLetter"/>
      <w:lvlText w:val="%5)"/>
      <w:lvlJc w:val="left"/>
      <w:pPr>
        <w:ind w:left="2457" w:hanging="420"/>
      </w:pPr>
    </w:lvl>
    <w:lvl w:ilvl="5" w:tplc="FFFFFFFF" w:tentative="1">
      <w:start w:val="1"/>
      <w:numFmt w:val="lowerRoman"/>
      <w:lvlText w:val="%6."/>
      <w:lvlJc w:val="right"/>
      <w:pPr>
        <w:ind w:left="2877" w:hanging="420"/>
      </w:pPr>
    </w:lvl>
    <w:lvl w:ilvl="6" w:tplc="FFFFFFFF" w:tentative="1">
      <w:start w:val="1"/>
      <w:numFmt w:val="decimal"/>
      <w:lvlText w:val="%7."/>
      <w:lvlJc w:val="left"/>
      <w:pPr>
        <w:ind w:left="3297" w:hanging="420"/>
      </w:pPr>
    </w:lvl>
    <w:lvl w:ilvl="7" w:tplc="FFFFFFFF" w:tentative="1">
      <w:start w:val="1"/>
      <w:numFmt w:val="lowerLetter"/>
      <w:lvlText w:val="%8)"/>
      <w:lvlJc w:val="left"/>
      <w:pPr>
        <w:ind w:left="3717" w:hanging="420"/>
      </w:pPr>
    </w:lvl>
    <w:lvl w:ilvl="8" w:tplc="FFFFFFFF" w:tentative="1">
      <w:start w:val="1"/>
      <w:numFmt w:val="lowerRoman"/>
      <w:lvlText w:val="%9."/>
      <w:lvlJc w:val="right"/>
      <w:pPr>
        <w:ind w:left="4137" w:hanging="420"/>
      </w:pPr>
    </w:lvl>
  </w:abstractNum>
  <w:abstractNum w:abstractNumId="16"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7"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B5AE9"/>
    <w:multiLevelType w:val="hybridMultilevel"/>
    <w:tmpl w:val="86F29050"/>
    <w:lvl w:ilvl="0" w:tplc="16FAD630">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14"/>
  </w:num>
  <w:num w:numId="2" w16cid:durableId="1625844351">
    <w:abstractNumId w:val="7"/>
  </w:num>
  <w:num w:numId="3" w16cid:durableId="1511603474">
    <w:abstractNumId w:val="22"/>
  </w:num>
  <w:num w:numId="4" w16cid:durableId="78907966">
    <w:abstractNumId w:val="18"/>
  </w:num>
  <w:num w:numId="5" w16cid:durableId="1763260974">
    <w:abstractNumId w:val="26"/>
  </w:num>
  <w:num w:numId="6" w16cid:durableId="162474127">
    <w:abstractNumId w:val="21"/>
  </w:num>
  <w:num w:numId="7" w16cid:durableId="2085487575">
    <w:abstractNumId w:val="6"/>
  </w:num>
  <w:num w:numId="8" w16cid:durableId="1241284156">
    <w:abstractNumId w:val="12"/>
  </w:num>
  <w:num w:numId="9" w16cid:durableId="1569849549">
    <w:abstractNumId w:val="1"/>
  </w:num>
  <w:num w:numId="10" w16cid:durableId="94983121">
    <w:abstractNumId w:val="24"/>
  </w:num>
  <w:num w:numId="11" w16cid:durableId="2118791640">
    <w:abstractNumId w:val="23"/>
  </w:num>
  <w:num w:numId="12" w16cid:durableId="1702433729">
    <w:abstractNumId w:val="16"/>
  </w:num>
  <w:num w:numId="13" w16cid:durableId="1003825197">
    <w:abstractNumId w:val="20"/>
  </w:num>
  <w:num w:numId="14" w16cid:durableId="698509399">
    <w:abstractNumId w:val="17"/>
  </w:num>
  <w:num w:numId="15" w16cid:durableId="737243547">
    <w:abstractNumId w:val="3"/>
  </w:num>
  <w:num w:numId="16" w16cid:durableId="1620911136">
    <w:abstractNumId w:val="0"/>
  </w:num>
  <w:num w:numId="17" w16cid:durableId="1829396402">
    <w:abstractNumId w:val="25"/>
  </w:num>
  <w:num w:numId="18" w16cid:durableId="735933772">
    <w:abstractNumId w:val="8"/>
  </w:num>
  <w:num w:numId="19" w16cid:durableId="1712225457">
    <w:abstractNumId w:val="4"/>
  </w:num>
  <w:num w:numId="20" w16cid:durableId="920136651">
    <w:abstractNumId w:val="9"/>
  </w:num>
  <w:num w:numId="21" w16cid:durableId="1338654280">
    <w:abstractNumId w:val="19"/>
  </w:num>
  <w:num w:numId="22" w16cid:durableId="1236941523">
    <w:abstractNumId w:val="11"/>
  </w:num>
  <w:num w:numId="23" w16cid:durableId="1956398442">
    <w:abstractNumId w:val="5"/>
  </w:num>
  <w:num w:numId="24" w16cid:durableId="416559117">
    <w:abstractNumId w:val="10"/>
  </w:num>
  <w:num w:numId="25" w16cid:durableId="447818065">
    <w:abstractNumId w:val="15"/>
  </w:num>
  <w:num w:numId="26" w16cid:durableId="1328946748">
    <w:abstractNumId w:val="2"/>
  </w:num>
  <w:num w:numId="27" w16cid:durableId="11339846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3F0D"/>
    <w:rsid w:val="00014D2E"/>
    <w:rsid w:val="00016786"/>
    <w:rsid w:val="00023C10"/>
    <w:rsid w:val="0002431A"/>
    <w:rsid w:val="000351C6"/>
    <w:rsid w:val="00036EE0"/>
    <w:rsid w:val="00037EA6"/>
    <w:rsid w:val="0004010B"/>
    <w:rsid w:val="00040831"/>
    <w:rsid w:val="00045026"/>
    <w:rsid w:val="00050CC6"/>
    <w:rsid w:val="00051921"/>
    <w:rsid w:val="00052946"/>
    <w:rsid w:val="000559E6"/>
    <w:rsid w:val="00060773"/>
    <w:rsid w:val="00060892"/>
    <w:rsid w:val="00060AAD"/>
    <w:rsid w:val="00060DA1"/>
    <w:rsid w:val="00062866"/>
    <w:rsid w:val="00074BAF"/>
    <w:rsid w:val="000769F2"/>
    <w:rsid w:val="00076EF9"/>
    <w:rsid w:val="0008067C"/>
    <w:rsid w:val="000828CA"/>
    <w:rsid w:val="00082BB5"/>
    <w:rsid w:val="0008580D"/>
    <w:rsid w:val="0009080F"/>
    <w:rsid w:val="0009356A"/>
    <w:rsid w:val="00094852"/>
    <w:rsid w:val="000956FC"/>
    <w:rsid w:val="00095D36"/>
    <w:rsid w:val="00095E2C"/>
    <w:rsid w:val="000A06F1"/>
    <w:rsid w:val="000A271D"/>
    <w:rsid w:val="000A49A3"/>
    <w:rsid w:val="000A5F6A"/>
    <w:rsid w:val="000A61DF"/>
    <w:rsid w:val="000B00A5"/>
    <w:rsid w:val="000B081C"/>
    <w:rsid w:val="000B2A03"/>
    <w:rsid w:val="000B41CA"/>
    <w:rsid w:val="000B556F"/>
    <w:rsid w:val="000B6C0D"/>
    <w:rsid w:val="000B6C27"/>
    <w:rsid w:val="000C373D"/>
    <w:rsid w:val="000C79DE"/>
    <w:rsid w:val="000D11C7"/>
    <w:rsid w:val="000E201F"/>
    <w:rsid w:val="000E2D8F"/>
    <w:rsid w:val="000F0643"/>
    <w:rsid w:val="000F4B73"/>
    <w:rsid w:val="000F59A8"/>
    <w:rsid w:val="000F5DEF"/>
    <w:rsid w:val="000F616B"/>
    <w:rsid w:val="000F6821"/>
    <w:rsid w:val="00100153"/>
    <w:rsid w:val="001007AB"/>
    <w:rsid w:val="001013DC"/>
    <w:rsid w:val="00104B3B"/>
    <w:rsid w:val="00105B80"/>
    <w:rsid w:val="00106A41"/>
    <w:rsid w:val="00106C50"/>
    <w:rsid w:val="00110152"/>
    <w:rsid w:val="0011124E"/>
    <w:rsid w:val="0012036D"/>
    <w:rsid w:val="001326FF"/>
    <w:rsid w:val="00134817"/>
    <w:rsid w:val="00134F9F"/>
    <w:rsid w:val="0013523E"/>
    <w:rsid w:val="0013556F"/>
    <w:rsid w:val="001377A1"/>
    <w:rsid w:val="00141BBE"/>
    <w:rsid w:val="00141F0C"/>
    <w:rsid w:val="00143630"/>
    <w:rsid w:val="00144D49"/>
    <w:rsid w:val="00145529"/>
    <w:rsid w:val="0014622D"/>
    <w:rsid w:val="00151B26"/>
    <w:rsid w:val="00152BD5"/>
    <w:rsid w:val="001530E6"/>
    <w:rsid w:val="00153C40"/>
    <w:rsid w:val="001567A7"/>
    <w:rsid w:val="00156A9E"/>
    <w:rsid w:val="001606D9"/>
    <w:rsid w:val="001664E8"/>
    <w:rsid w:val="00170623"/>
    <w:rsid w:val="00170CAA"/>
    <w:rsid w:val="001740B3"/>
    <w:rsid w:val="00175C8B"/>
    <w:rsid w:val="00176A39"/>
    <w:rsid w:val="001823F8"/>
    <w:rsid w:val="00183D60"/>
    <w:rsid w:val="00186391"/>
    <w:rsid w:val="00194009"/>
    <w:rsid w:val="00195B2F"/>
    <w:rsid w:val="001A193B"/>
    <w:rsid w:val="001A2D52"/>
    <w:rsid w:val="001A7757"/>
    <w:rsid w:val="001B2CC0"/>
    <w:rsid w:val="001B5B22"/>
    <w:rsid w:val="001B6F60"/>
    <w:rsid w:val="001C2B98"/>
    <w:rsid w:val="001C2CE5"/>
    <w:rsid w:val="001C4232"/>
    <w:rsid w:val="001C4F1C"/>
    <w:rsid w:val="001C566E"/>
    <w:rsid w:val="001C7737"/>
    <w:rsid w:val="001D0CCD"/>
    <w:rsid w:val="001D3230"/>
    <w:rsid w:val="001D4055"/>
    <w:rsid w:val="001D4FC7"/>
    <w:rsid w:val="001F3487"/>
    <w:rsid w:val="001F349D"/>
    <w:rsid w:val="002033F3"/>
    <w:rsid w:val="002038EC"/>
    <w:rsid w:val="00206CD6"/>
    <w:rsid w:val="002136CF"/>
    <w:rsid w:val="00223EF9"/>
    <w:rsid w:val="00224023"/>
    <w:rsid w:val="00225D08"/>
    <w:rsid w:val="0022603E"/>
    <w:rsid w:val="00226C59"/>
    <w:rsid w:val="002306AE"/>
    <w:rsid w:val="0023217C"/>
    <w:rsid w:val="002338BF"/>
    <w:rsid w:val="00233CFC"/>
    <w:rsid w:val="00237F81"/>
    <w:rsid w:val="00240AA3"/>
    <w:rsid w:val="0024285B"/>
    <w:rsid w:val="0024294B"/>
    <w:rsid w:val="002442F3"/>
    <w:rsid w:val="00253E61"/>
    <w:rsid w:val="0026016B"/>
    <w:rsid w:val="00260432"/>
    <w:rsid w:val="00261250"/>
    <w:rsid w:val="00265E7F"/>
    <w:rsid w:val="0027371A"/>
    <w:rsid w:val="002765BF"/>
    <w:rsid w:val="0028008E"/>
    <w:rsid w:val="0028146E"/>
    <w:rsid w:val="00281A24"/>
    <w:rsid w:val="00283412"/>
    <w:rsid w:val="00285C68"/>
    <w:rsid w:val="0028655A"/>
    <w:rsid w:val="002912A8"/>
    <w:rsid w:val="00293D47"/>
    <w:rsid w:val="00293FBA"/>
    <w:rsid w:val="00295263"/>
    <w:rsid w:val="00296592"/>
    <w:rsid w:val="002A47F9"/>
    <w:rsid w:val="002B0872"/>
    <w:rsid w:val="002B08AD"/>
    <w:rsid w:val="002B1294"/>
    <w:rsid w:val="002B22B8"/>
    <w:rsid w:val="002B2878"/>
    <w:rsid w:val="002B330F"/>
    <w:rsid w:val="002B3947"/>
    <w:rsid w:val="002B5252"/>
    <w:rsid w:val="002B5EC0"/>
    <w:rsid w:val="002B6911"/>
    <w:rsid w:val="002C30E7"/>
    <w:rsid w:val="002C345C"/>
    <w:rsid w:val="002C7DDF"/>
    <w:rsid w:val="002C7FF7"/>
    <w:rsid w:val="002D1AAD"/>
    <w:rsid w:val="002D570A"/>
    <w:rsid w:val="002D5C52"/>
    <w:rsid w:val="002D5F22"/>
    <w:rsid w:val="002E0571"/>
    <w:rsid w:val="002E0C2B"/>
    <w:rsid w:val="002E5224"/>
    <w:rsid w:val="002E7C7E"/>
    <w:rsid w:val="00300758"/>
    <w:rsid w:val="00303FA9"/>
    <w:rsid w:val="00305BD3"/>
    <w:rsid w:val="00307386"/>
    <w:rsid w:val="00310DF8"/>
    <w:rsid w:val="00312E45"/>
    <w:rsid w:val="003137B1"/>
    <w:rsid w:val="003205B4"/>
    <w:rsid w:val="0032462F"/>
    <w:rsid w:val="00327BD8"/>
    <w:rsid w:val="00330969"/>
    <w:rsid w:val="00337A91"/>
    <w:rsid w:val="00352B8F"/>
    <w:rsid w:val="00356F02"/>
    <w:rsid w:val="003701FA"/>
    <w:rsid w:val="00372AA6"/>
    <w:rsid w:val="00383DE1"/>
    <w:rsid w:val="00392DE6"/>
    <w:rsid w:val="003948B7"/>
    <w:rsid w:val="00397E5B"/>
    <w:rsid w:val="003A0B48"/>
    <w:rsid w:val="003A2E7D"/>
    <w:rsid w:val="003A3355"/>
    <w:rsid w:val="003A489B"/>
    <w:rsid w:val="003A7C58"/>
    <w:rsid w:val="003B0B7E"/>
    <w:rsid w:val="003B17D1"/>
    <w:rsid w:val="003B1E88"/>
    <w:rsid w:val="003B44A2"/>
    <w:rsid w:val="003B4BF0"/>
    <w:rsid w:val="003B5113"/>
    <w:rsid w:val="003C1395"/>
    <w:rsid w:val="003C2780"/>
    <w:rsid w:val="003C30F8"/>
    <w:rsid w:val="003C3BBD"/>
    <w:rsid w:val="003D2E65"/>
    <w:rsid w:val="003E1F5B"/>
    <w:rsid w:val="003E2C0C"/>
    <w:rsid w:val="003E46C9"/>
    <w:rsid w:val="003E49AD"/>
    <w:rsid w:val="003E69EF"/>
    <w:rsid w:val="003E6CB4"/>
    <w:rsid w:val="003E7F24"/>
    <w:rsid w:val="003F0658"/>
    <w:rsid w:val="003F0DB3"/>
    <w:rsid w:val="003F25C3"/>
    <w:rsid w:val="003F2C55"/>
    <w:rsid w:val="003F3758"/>
    <w:rsid w:val="004011C2"/>
    <w:rsid w:val="0040294A"/>
    <w:rsid w:val="00403ABE"/>
    <w:rsid w:val="004102EF"/>
    <w:rsid w:val="00424336"/>
    <w:rsid w:val="00425654"/>
    <w:rsid w:val="00426E88"/>
    <w:rsid w:val="0042739F"/>
    <w:rsid w:val="00432D34"/>
    <w:rsid w:val="00436963"/>
    <w:rsid w:val="00442379"/>
    <w:rsid w:val="00443D9C"/>
    <w:rsid w:val="0044472B"/>
    <w:rsid w:val="00451C99"/>
    <w:rsid w:val="00452730"/>
    <w:rsid w:val="0045597C"/>
    <w:rsid w:val="00455F9E"/>
    <w:rsid w:val="00457F89"/>
    <w:rsid w:val="00461C1F"/>
    <w:rsid w:val="0046791D"/>
    <w:rsid w:val="00467E1F"/>
    <w:rsid w:val="0047071D"/>
    <w:rsid w:val="00471C38"/>
    <w:rsid w:val="00472ED2"/>
    <w:rsid w:val="00476DEF"/>
    <w:rsid w:val="004810A3"/>
    <w:rsid w:val="00482F63"/>
    <w:rsid w:val="00483EC1"/>
    <w:rsid w:val="004862BE"/>
    <w:rsid w:val="00486401"/>
    <w:rsid w:val="00487021"/>
    <w:rsid w:val="00487AA7"/>
    <w:rsid w:val="00491BA2"/>
    <w:rsid w:val="00493F0A"/>
    <w:rsid w:val="004942BC"/>
    <w:rsid w:val="0049526E"/>
    <w:rsid w:val="00496A60"/>
    <w:rsid w:val="004B35BD"/>
    <w:rsid w:val="004B5AD7"/>
    <w:rsid w:val="004C1ACE"/>
    <w:rsid w:val="004C42B2"/>
    <w:rsid w:val="004C60DF"/>
    <w:rsid w:val="004D11D5"/>
    <w:rsid w:val="004D1A61"/>
    <w:rsid w:val="004D25A4"/>
    <w:rsid w:val="004D2790"/>
    <w:rsid w:val="004D5DA8"/>
    <w:rsid w:val="004D7214"/>
    <w:rsid w:val="004E3C89"/>
    <w:rsid w:val="004E4327"/>
    <w:rsid w:val="004E5218"/>
    <w:rsid w:val="004E66B9"/>
    <w:rsid w:val="004F3C67"/>
    <w:rsid w:val="004F4F40"/>
    <w:rsid w:val="00501677"/>
    <w:rsid w:val="005024C1"/>
    <w:rsid w:val="00504D6A"/>
    <w:rsid w:val="00507CD1"/>
    <w:rsid w:val="00511CE8"/>
    <w:rsid w:val="00512368"/>
    <w:rsid w:val="0051463A"/>
    <w:rsid w:val="005179F8"/>
    <w:rsid w:val="00520425"/>
    <w:rsid w:val="00522C00"/>
    <w:rsid w:val="00523324"/>
    <w:rsid w:val="005301E1"/>
    <w:rsid w:val="00530C01"/>
    <w:rsid w:val="005351F8"/>
    <w:rsid w:val="0053725B"/>
    <w:rsid w:val="005402D9"/>
    <w:rsid w:val="00540E55"/>
    <w:rsid w:val="00541A2F"/>
    <w:rsid w:val="00546006"/>
    <w:rsid w:val="00546E0F"/>
    <w:rsid w:val="005508F9"/>
    <w:rsid w:val="00552B95"/>
    <w:rsid w:val="0055587C"/>
    <w:rsid w:val="00557505"/>
    <w:rsid w:val="00571159"/>
    <w:rsid w:val="005711F3"/>
    <w:rsid w:val="00571315"/>
    <w:rsid w:val="00571A6D"/>
    <w:rsid w:val="005762ED"/>
    <w:rsid w:val="00577ADB"/>
    <w:rsid w:val="005805F7"/>
    <w:rsid w:val="00580CE8"/>
    <w:rsid w:val="00582A3D"/>
    <w:rsid w:val="005862B7"/>
    <w:rsid w:val="005868BD"/>
    <w:rsid w:val="005950A3"/>
    <w:rsid w:val="00595474"/>
    <w:rsid w:val="00596283"/>
    <w:rsid w:val="00596722"/>
    <w:rsid w:val="005A12C5"/>
    <w:rsid w:val="005A49B0"/>
    <w:rsid w:val="005A7A5C"/>
    <w:rsid w:val="005B32FC"/>
    <w:rsid w:val="005B55BE"/>
    <w:rsid w:val="005B6E40"/>
    <w:rsid w:val="005C11F5"/>
    <w:rsid w:val="005C5688"/>
    <w:rsid w:val="005C5935"/>
    <w:rsid w:val="005D0533"/>
    <w:rsid w:val="005D1BBA"/>
    <w:rsid w:val="005D2AFD"/>
    <w:rsid w:val="005D714C"/>
    <w:rsid w:val="005E0E3A"/>
    <w:rsid w:val="005E5749"/>
    <w:rsid w:val="005F2D7C"/>
    <w:rsid w:val="005F68CF"/>
    <w:rsid w:val="00601E18"/>
    <w:rsid w:val="006034EC"/>
    <w:rsid w:val="00606A56"/>
    <w:rsid w:val="00606C2E"/>
    <w:rsid w:val="0061529D"/>
    <w:rsid w:val="00615C20"/>
    <w:rsid w:val="00617E9F"/>
    <w:rsid w:val="006246E9"/>
    <w:rsid w:val="006249AF"/>
    <w:rsid w:val="0062613A"/>
    <w:rsid w:val="0063033D"/>
    <w:rsid w:val="00631653"/>
    <w:rsid w:val="00635067"/>
    <w:rsid w:val="00641940"/>
    <w:rsid w:val="006500BA"/>
    <w:rsid w:val="00651E4C"/>
    <w:rsid w:val="00652C6B"/>
    <w:rsid w:val="00653396"/>
    <w:rsid w:val="00654BC4"/>
    <w:rsid w:val="00656B7F"/>
    <w:rsid w:val="00657050"/>
    <w:rsid w:val="006571CC"/>
    <w:rsid w:val="00667CF2"/>
    <w:rsid w:val="00677481"/>
    <w:rsid w:val="006860BE"/>
    <w:rsid w:val="00687079"/>
    <w:rsid w:val="006871DD"/>
    <w:rsid w:val="00691BA4"/>
    <w:rsid w:val="00693B58"/>
    <w:rsid w:val="00693BB0"/>
    <w:rsid w:val="00696D88"/>
    <w:rsid w:val="006A0FC6"/>
    <w:rsid w:val="006A3824"/>
    <w:rsid w:val="006A6B81"/>
    <w:rsid w:val="006B4E54"/>
    <w:rsid w:val="006B7B46"/>
    <w:rsid w:val="006B7E2B"/>
    <w:rsid w:val="006C3E2F"/>
    <w:rsid w:val="006C59BF"/>
    <w:rsid w:val="006D0966"/>
    <w:rsid w:val="006D0C9D"/>
    <w:rsid w:val="006D2633"/>
    <w:rsid w:val="006D2937"/>
    <w:rsid w:val="006D34D3"/>
    <w:rsid w:val="006D388C"/>
    <w:rsid w:val="006E0119"/>
    <w:rsid w:val="006E77CB"/>
    <w:rsid w:val="006F44A8"/>
    <w:rsid w:val="006F4949"/>
    <w:rsid w:val="007027F5"/>
    <w:rsid w:val="00704961"/>
    <w:rsid w:val="00704ECD"/>
    <w:rsid w:val="00705FD7"/>
    <w:rsid w:val="00707688"/>
    <w:rsid w:val="007119DE"/>
    <w:rsid w:val="00711FCC"/>
    <w:rsid w:val="0071381F"/>
    <w:rsid w:val="00714BA9"/>
    <w:rsid w:val="00721E41"/>
    <w:rsid w:val="00724D99"/>
    <w:rsid w:val="00726C6F"/>
    <w:rsid w:val="0073395F"/>
    <w:rsid w:val="00734C83"/>
    <w:rsid w:val="0074318F"/>
    <w:rsid w:val="007438D1"/>
    <w:rsid w:val="00744C9E"/>
    <w:rsid w:val="0074523C"/>
    <w:rsid w:val="0074626B"/>
    <w:rsid w:val="007563AE"/>
    <w:rsid w:val="00770241"/>
    <w:rsid w:val="0077031C"/>
    <w:rsid w:val="00771B3D"/>
    <w:rsid w:val="00774FF8"/>
    <w:rsid w:val="00776F14"/>
    <w:rsid w:val="0078103D"/>
    <w:rsid w:val="00782DAA"/>
    <w:rsid w:val="0078377D"/>
    <w:rsid w:val="00786AB5"/>
    <w:rsid w:val="00787231"/>
    <w:rsid w:val="00791DDE"/>
    <w:rsid w:val="007A1EA3"/>
    <w:rsid w:val="007A2AF8"/>
    <w:rsid w:val="007B19D3"/>
    <w:rsid w:val="007C0D28"/>
    <w:rsid w:val="007C2412"/>
    <w:rsid w:val="007C2A68"/>
    <w:rsid w:val="007C363A"/>
    <w:rsid w:val="007C6ADF"/>
    <w:rsid w:val="007D1A97"/>
    <w:rsid w:val="007D2DEF"/>
    <w:rsid w:val="007D32BC"/>
    <w:rsid w:val="007D4615"/>
    <w:rsid w:val="007D53A5"/>
    <w:rsid w:val="007E4FF9"/>
    <w:rsid w:val="007E57BD"/>
    <w:rsid w:val="007E7151"/>
    <w:rsid w:val="007E7510"/>
    <w:rsid w:val="007F141D"/>
    <w:rsid w:val="007F15CE"/>
    <w:rsid w:val="007F1D42"/>
    <w:rsid w:val="007F52D9"/>
    <w:rsid w:val="008001C8"/>
    <w:rsid w:val="0080030E"/>
    <w:rsid w:val="008010BD"/>
    <w:rsid w:val="00802F48"/>
    <w:rsid w:val="00803D68"/>
    <w:rsid w:val="00810E67"/>
    <w:rsid w:val="008151AD"/>
    <w:rsid w:val="00815E9A"/>
    <w:rsid w:val="0081738D"/>
    <w:rsid w:val="00817C78"/>
    <w:rsid w:val="00820FB3"/>
    <w:rsid w:val="00822C2E"/>
    <w:rsid w:val="00824049"/>
    <w:rsid w:val="00827F44"/>
    <w:rsid w:val="008329EA"/>
    <w:rsid w:val="0083410A"/>
    <w:rsid w:val="00834C91"/>
    <w:rsid w:val="00835D87"/>
    <w:rsid w:val="0084087C"/>
    <w:rsid w:val="00843B25"/>
    <w:rsid w:val="00844780"/>
    <w:rsid w:val="00844BFB"/>
    <w:rsid w:val="00844C15"/>
    <w:rsid w:val="008460A3"/>
    <w:rsid w:val="00847D47"/>
    <w:rsid w:val="008515A4"/>
    <w:rsid w:val="00857A4D"/>
    <w:rsid w:val="0086258D"/>
    <w:rsid w:val="00864293"/>
    <w:rsid w:val="00865D2E"/>
    <w:rsid w:val="008672F1"/>
    <w:rsid w:val="00867C9E"/>
    <w:rsid w:val="00872CFC"/>
    <w:rsid w:val="00872FD0"/>
    <w:rsid w:val="008731D1"/>
    <w:rsid w:val="00876D3E"/>
    <w:rsid w:val="008804C8"/>
    <w:rsid w:val="008818F7"/>
    <w:rsid w:val="00891E0D"/>
    <w:rsid w:val="00892032"/>
    <w:rsid w:val="00897969"/>
    <w:rsid w:val="008A01DC"/>
    <w:rsid w:val="008A3C61"/>
    <w:rsid w:val="008A47FE"/>
    <w:rsid w:val="008A7261"/>
    <w:rsid w:val="008B218F"/>
    <w:rsid w:val="008B5C0F"/>
    <w:rsid w:val="008C01A9"/>
    <w:rsid w:val="008C47ED"/>
    <w:rsid w:val="008D0106"/>
    <w:rsid w:val="008D114F"/>
    <w:rsid w:val="008D1AA1"/>
    <w:rsid w:val="008D38AE"/>
    <w:rsid w:val="008D3B3C"/>
    <w:rsid w:val="008D7077"/>
    <w:rsid w:val="008D77FA"/>
    <w:rsid w:val="008E1640"/>
    <w:rsid w:val="008F15F9"/>
    <w:rsid w:val="008F53EB"/>
    <w:rsid w:val="008F7F76"/>
    <w:rsid w:val="00901053"/>
    <w:rsid w:val="009021FD"/>
    <w:rsid w:val="009022EE"/>
    <w:rsid w:val="00905900"/>
    <w:rsid w:val="00906F6B"/>
    <w:rsid w:val="00907F22"/>
    <w:rsid w:val="0091058E"/>
    <w:rsid w:val="009105EA"/>
    <w:rsid w:val="009106E5"/>
    <w:rsid w:val="00911F43"/>
    <w:rsid w:val="009140BD"/>
    <w:rsid w:val="00915BFB"/>
    <w:rsid w:val="00916E9A"/>
    <w:rsid w:val="00922727"/>
    <w:rsid w:val="00925196"/>
    <w:rsid w:val="009260CE"/>
    <w:rsid w:val="00926DFF"/>
    <w:rsid w:val="0093262F"/>
    <w:rsid w:val="00932ABF"/>
    <w:rsid w:val="00936B61"/>
    <w:rsid w:val="00936C68"/>
    <w:rsid w:val="00944142"/>
    <w:rsid w:val="00945A3F"/>
    <w:rsid w:val="00965889"/>
    <w:rsid w:val="00967059"/>
    <w:rsid w:val="00967F1D"/>
    <w:rsid w:val="00971A25"/>
    <w:rsid w:val="009773E4"/>
    <w:rsid w:val="00985400"/>
    <w:rsid w:val="0098658A"/>
    <w:rsid w:val="00987AF2"/>
    <w:rsid w:val="00990B95"/>
    <w:rsid w:val="00996DEC"/>
    <w:rsid w:val="00997F23"/>
    <w:rsid w:val="009A0C4A"/>
    <w:rsid w:val="009A33A2"/>
    <w:rsid w:val="009A3A5D"/>
    <w:rsid w:val="009A5308"/>
    <w:rsid w:val="009A6C48"/>
    <w:rsid w:val="009A701A"/>
    <w:rsid w:val="009A757C"/>
    <w:rsid w:val="009B1129"/>
    <w:rsid w:val="009B3C39"/>
    <w:rsid w:val="009B538B"/>
    <w:rsid w:val="009B5858"/>
    <w:rsid w:val="009C0A45"/>
    <w:rsid w:val="009C21E8"/>
    <w:rsid w:val="009C230E"/>
    <w:rsid w:val="009C4902"/>
    <w:rsid w:val="009C584E"/>
    <w:rsid w:val="009C7504"/>
    <w:rsid w:val="009D3E86"/>
    <w:rsid w:val="009D5FE9"/>
    <w:rsid w:val="009E47AA"/>
    <w:rsid w:val="009F32AE"/>
    <w:rsid w:val="009F3B79"/>
    <w:rsid w:val="009F5A0F"/>
    <w:rsid w:val="00A01DDA"/>
    <w:rsid w:val="00A045F2"/>
    <w:rsid w:val="00A071DA"/>
    <w:rsid w:val="00A1343E"/>
    <w:rsid w:val="00A20EFC"/>
    <w:rsid w:val="00A2197A"/>
    <w:rsid w:val="00A227EF"/>
    <w:rsid w:val="00A24BFC"/>
    <w:rsid w:val="00A269BF"/>
    <w:rsid w:val="00A3384C"/>
    <w:rsid w:val="00A3528A"/>
    <w:rsid w:val="00A35A52"/>
    <w:rsid w:val="00A36B87"/>
    <w:rsid w:val="00A44090"/>
    <w:rsid w:val="00A44977"/>
    <w:rsid w:val="00A47BBE"/>
    <w:rsid w:val="00A5250F"/>
    <w:rsid w:val="00A5460E"/>
    <w:rsid w:val="00A54A69"/>
    <w:rsid w:val="00A743DD"/>
    <w:rsid w:val="00A76A4F"/>
    <w:rsid w:val="00A76D96"/>
    <w:rsid w:val="00A77AEB"/>
    <w:rsid w:val="00A77EE2"/>
    <w:rsid w:val="00A8151D"/>
    <w:rsid w:val="00A860C9"/>
    <w:rsid w:val="00A92BA5"/>
    <w:rsid w:val="00AA2AB8"/>
    <w:rsid w:val="00AA3996"/>
    <w:rsid w:val="00AB1DCC"/>
    <w:rsid w:val="00AB26D0"/>
    <w:rsid w:val="00AB372B"/>
    <w:rsid w:val="00AB4B37"/>
    <w:rsid w:val="00AB731E"/>
    <w:rsid w:val="00AB7EC5"/>
    <w:rsid w:val="00AC43DC"/>
    <w:rsid w:val="00AC7A47"/>
    <w:rsid w:val="00AD1341"/>
    <w:rsid w:val="00AD1D55"/>
    <w:rsid w:val="00AD3A46"/>
    <w:rsid w:val="00AD6FF7"/>
    <w:rsid w:val="00AE23CB"/>
    <w:rsid w:val="00AE3690"/>
    <w:rsid w:val="00AE5202"/>
    <w:rsid w:val="00AF2F00"/>
    <w:rsid w:val="00AF37F9"/>
    <w:rsid w:val="00AF517A"/>
    <w:rsid w:val="00AF65D3"/>
    <w:rsid w:val="00AF75F7"/>
    <w:rsid w:val="00B01D88"/>
    <w:rsid w:val="00B0524A"/>
    <w:rsid w:val="00B07699"/>
    <w:rsid w:val="00B10E5D"/>
    <w:rsid w:val="00B1122C"/>
    <w:rsid w:val="00B121A6"/>
    <w:rsid w:val="00B1240E"/>
    <w:rsid w:val="00B12991"/>
    <w:rsid w:val="00B13ED2"/>
    <w:rsid w:val="00B16EBE"/>
    <w:rsid w:val="00B20435"/>
    <w:rsid w:val="00B21327"/>
    <w:rsid w:val="00B23EC1"/>
    <w:rsid w:val="00B324E4"/>
    <w:rsid w:val="00B326C1"/>
    <w:rsid w:val="00B41DDC"/>
    <w:rsid w:val="00B4764B"/>
    <w:rsid w:val="00B476F1"/>
    <w:rsid w:val="00B47D43"/>
    <w:rsid w:val="00B53435"/>
    <w:rsid w:val="00B537A7"/>
    <w:rsid w:val="00B56515"/>
    <w:rsid w:val="00B578AB"/>
    <w:rsid w:val="00B6027D"/>
    <w:rsid w:val="00B606A9"/>
    <w:rsid w:val="00B6411E"/>
    <w:rsid w:val="00B64204"/>
    <w:rsid w:val="00B6583F"/>
    <w:rsid w:val="00B6652A"/>
    <w:rsid w:val="00B70F11"/>
    <w:rsid w:val="00B730AC"/>
    <w:rsid w:val="00B73946"/>
    <w:rsid w:val="00B7470E"/>
    <w:rsid w:val="00B776D3"/>
    <w:rsid w:val="00B83909"/>
    <w:rsid w:val="00B86BEF"/>
    <w:rsid w:val="00B9079B"/>
    <w:rsid w:val="00B93973"/>
    <w:rsid w:val="00B95697"/>
    <w:rsid w:val="00BA3095"/>
    <w:rsid w:val="00BA5B85"/>
    <w:rsid w:val="00BA62C4"/>
    <w:rsid w:val="00BB2478"/>
    <w:rsid w:val="00BB27DA"/>
    <w:rsid w:val="00BB39E8"/>
    <w:rsid w:val="00BB3EAA"/>
    <w:rsid w:val="00BB44E9"/>
    <w:rsid w:val="00BB7795"/>
    <w:rsid w:val="00BC6221"/>
    <w:rsid w:val="00BC62F5"/>
    <w:rsid w:val="00BD236C"/>
    <w:rsid w:val="00BD42EB"/>
    <w:rsid w:val="00BE1236"/>
    <w:rsid w:val="00BE180E"/>
    <w:rsid w:val="00BE207B"/>
    <w:rsid w:val="00BE2750"/>
    <w:rsid w:val="00BE2C37"/>
    <w:rsid w:val="00BE40D1"/>
    <w:rsid w:val="00BE5F48"/>
    <w:rsid w:val="00BE67B9"/>
    <w:rsid w:val="00BE78EB"/>
    <w:rsid w:val="00BF5358"/>
    <w:rsid w:val="00BF53DC"/>
    <w:rsid w:val="00BF610A"/>
    <w:rsid w:val="00BF66BB"/>
    <w:rsid w:val="00BF6AA8"/>
    <w:rsid w:val="00C03625"/>
    <w:rsid w:val="00C11A43"/>
    <w:rsid w:val="00C12313"/>
    <w:rsid w:val="00C22DEA"/>
    <w:rsid w:val="00C2583F"/>
    <w:rsid w:val="00C27BC0"/>
    <w:rsid w:val="00C27CFD"/>
    <w:rsid w:val="00C32EE0"/>
    <w:rsid w:val="00C33147"/>
    <w:rsid w:val="00C33D28"/>
    <w:rsid w:val="00C34C73"/>
    <w:rsid w:val="00C35277"/>
    <w:rsid w:val="00C35BB3"/>
    <w:rsid w:val="00C41C47"/>
    <w:rsid w:val="00C51C47"/>
    <w:rsid w:val="00C5256F"/>
    <w:rsid w:val="00C52E4E"/>
    <w:rsid w:val="00C56169"/>
    <w:rsid w:val="00C56806"/>
    <w:rsid w:val="00C5714E"/>
    <w:rsid w:val="00C61224"/>
    <w:rsid w:val="00C616FC"/>
    <w:rsid w:val="00C61D1C"/>
    <w:rsid w:val="00C66302"/>
    <w:rsid w:val="00C71544"/>
    <w:rsid w:val="00C755A2"/>
    <w:rsid w:val="00C75882"/>
    <w:rsid w:val="00C77A8D"/>
    <w:rsid w:val="00C80890"/>
    <w:rsid w:val="00C82048"/>
    <w:rsid w:val="00C83935"/>
    <w:rsid w:val="00C84A1C"/>
    <w:rsid w:val="00C8680E"/>
    <w:rsid w:val="00C902DB"/>
    <w:rsid w:val="00C90C97"/>
    <w:rsid w:val="00C94437"/>
    <w:rsid w:val="00C94CA3"/>
    <w:rsid w:val="00CA36F5"/>
    <w:rsid w:val="00CA409D"/>
    <w:rsid w:val="00CA56B4"/>
    <w:rsid w:val="00CA75E4"/>
    <w:rsid w:val="00CB202C"/>
    <w:rsid w:val="00CC34BF"/>
    <w:rsid w:val="00CC75B7"/>
    <w:rsid w:val="00CC775A"/>
    <w:rsid w:val="00CD1C13"/>
    <w:rsid w:val="00CD26CF"/>
    <w:rsid w:val="00CD35C7"/>
    <w:rsid w:val="00CD63BF"/>
    <w:rsid w:val="00CE1124"/>
    <w:rsid w:val="00CE5AD6"/>
    <w:rsid w:val="00CE6A58"/>
    <w:rsid w:val="00CE6C89"/>
    <w:rsid w:val="00CF2F6C"/>
    <w:rsid w:val="00CF35A2"/>
    <w:rsid w:val="00D02AAB"/>
    <w:rsid w:val="00D058F2"/>
    <w:rsid w:val="00D16660"/>
    <w:rsid w:val="00D215B7"/>
    <w:rsid w:val="00D2384E"/>
    <w:rsid w:val="00D2413D"/>
    <w:rsid w:val="00D2414E"/>
    <w:rsid w:val="00D25006"/>
    <w:rsid w:val="00D25DBF"/>
    <w:rsid w:val="00D31D63"/>
    <w:rsid w:val="00D32705"/>
    <w:rsid w:val="00D35DFE"/>
    <w:rsid w:val="00D362C3"/>
    <w:rsid w:val="00D37599"/>
    <w:rsid w:val="00D376CD"/>
    <w:rsid w:val="00D40231"/>
    <w:rsid w:val="00D41F33"/>
    <w:rsid w:val="00D41F4C"/>
    <w:rsid w:val="00D425B2"/>
    <w:rsid w:val="00D43DDB"/>
    <w:rsid w:val="00D44B01"/>
    <w:rsid w:val="00D537F2"/>
    <w:rsid w:val="00D62C3F"/>
    <w:rsid w:val="00D63BEF"/>
    <w:rsid w:val="00D7142E"/>
    <w:rsid w:val="00D71EF6"/>
    <w:rsid w:val="00D7321A"/>
    <w:rsid w:val="00D73B64"/>
    <w:rsid w:val="00D740A7"/>
    <w:rsid w:val="00D75EE5"/>
    <w:rsid w:val="00D83DF4"/>
    <w:rsid w:val="00D87D37"/>
    <w:rsid w:val="00D908A2"/>
    <w:rsid w:val="00D9261A"/>
    <w:rsid w:val="00D92E61"/>
    <w:rsid w:val="00D92F1C"/>
    <w:rsid w:val="00D9403C"/>
    <w:rsid w:val="00D94902"/>
    <w:rsid w:val="00DA17DE"/>
    <w:rsid w:val="00DA53E4"/>
    <w:rsid w:val="00DB52F5"/>
    <w:rsid w:val="00DC2DCD"/>
    <w:rsid w:val="00DC3553"/>
    <w:rsid w:val="00DC372B"/>
    <w:rsid w:val="00DD3A0E"/>
    <w:rsid w:val="00DE081F"/>
    <w:rsid w:val="00DE0D09"/>
    <w:rsid w:val="00DE2BC2"/>
    <w:rsid w:val="00DE74CB"/>
    <w:rsid w:val="00DE7600"/>
    <w:rsid w:val="00DF4C0E"/>
    <w:rsid w:val="00DF7DB5"/>
    <w:rsid w:val="00E00FEE"/>
    <w:rsid w:val="00E028CF"/>
    <w:rsid w:val="00E035BC"/>
    <w:rsid w:val="00E03E28"/>
    <w:rsid w:val="00E076F6"/>
    <w:rsid w:val="00E0797D"/>
    <w:rsid w:val="00E10D46"/>
    <w:rsid w:val="00E128AD"/>
    <w:rsid w:val="00E15A63"/>
    <w:rsid w:val="00E215CB"/>
    <w:rsid w:val="00E22FF6"/>
    <w:rsid w:val="00E23359"/>
    <w:rsid w:val="00E32F01"/>
    <w:rsid w:val="00E40513"/>
    <w:rsid w:val="00E41690"/>
    <w:rsid w:val="00E41DA7"/>
    <w:rsid w:val="00E452E2"/>
    <w:rsid w:val="00E46E53"/>
    <w:rsid w:val="00E5312A"/>
    <w:rsid w:val="00E5509F"/>
    <w:rsid w:val="00E60439"/>
    <w:rsid w:val="00E613BB"/>
    <w:rsid w:val="00E655FC"/>
    <w:rsid w:val="00E65C58"/>
    <w:rsid w:val="00E66B7D"/>
    <w:rsid w:val="00E70E4A"/>
    <w:rsid w:val="00E746C6"/>
    <w:rsid w:val="00E76BCA"/>
    <w:rsid w:val="00E81417"/>
    <w:rsid w:val="00E81E07"/>
    <w:rsid w:val="00E81E50"/>
    <w:rsid w:val="00E8501F"/>
    <w:rsid w:val="00E8669D"/>
    <w:rsid w:val="00E92A93"/>
    <w:rsid w:val="00E93CDD"/>
    <w:rsid w:val="00E93ECF"/>
    <w:rsid w:val="00E942FA"/>
    <w:rsid w:val="00E96304"/>
    <w:rsid w:val="00EA0446"/>
    <w:rsid w:val="00EA0543"/>
    <w:rsid w:val="00EA4AB4"/>
    <w:rsid w:val="00EB0926"/>
    <w:rsid w:val="00EB69AE"/>
    <w:rsid w:val="00EB77AB"/>
    <w:rsid w:val="00EB7C58"/>
    <w:rsid w:val="00EC0474"/>
    <w:rsid w:val="00EC0D2D"/>
    <w:rsid w:val="00EC2356"/>
    <w:rsid w:val="00EC28FB"/>
    <w:rsid w:val="00EC35FF"/>
    <w:rsid w:val="00ED4882"/>
    <w:rsid w:val="00ED4D33"/>
    <w:rsid w:val="00ED6B5F"/>
    <w:rsid w:val="00EE27E6"/>
    <w:rsid w:val="00EE3E40"/>
    <w:rsid w:val="00EE4B4A"/>
    <w:rsid w:val="00EF0DBB"/>
    <w:rsid w:val="00EF669F"/>
    <w:rsid w:val="00EF6D6B"/>
    <w:rsid w:val="00F00878"/>
    <w:rsid w:val="00F02F73"/>
    <w:rsid w:val="00F04D1E"/>
    <w:rsid w:val="00F05805"/>
    <w:rsid w:val="00F06F20"/>
    <w:rsid w:val="00F0711D"/>
    <w:rsid w:val="00F113A7"/>
    <w:rsid w:val="00F11ABE"/>
    <w:rsid w:val="00F128AE"/>
    <w:rsid w:val="00F146F8"/>
    <w:rsid w:val="00F14836"/>
    <w:rsid w:val="00F171E2"/>
    <w:rsid w:val="00F2210B"/>
    <w:rsid w:val="00F23B85"/>
    <w:rsid w:val="00F273AE"/>
    <w:rsid w:val="00F275C7"/>
    <w:rsid w:val="00F301AB"/>
    <w:rsid w:val="00F32B5A"/>
    <w:rsid w:val="00F33FD0"/>
    <w:rsid w:val="00F351A9"/>
    <w:rsid w:val="00F40004"/>
    <w:rsid w:val="00F41FF8"/>
    <w:rsid w:val="00F42F29"/>
    <w:rsid w:val="00F4482A"/>
    <w:rsid w:val="00F52720"/>
    <w:rsid w:val="00F52C6B"/>
    <w:rsid w:val="00F52F0A"/>
    <w:rsid w:val="00F62B41"/>
    <w:rsid w:val="00F65301"/>
    <w:rsid w:val="00F71934"/>
    <w:rsid w:val="00F74B6A"/>
    <w:rsid w:val="00F752F2"/>
    <w:rsid w:val="00F77654"/>
    <w:rsid w:val="00F77C82"/>
    <w:rsid w:val="00F8239D"/>
    <w:rsid w:val="00F82889"/>
    <w:rsid w:val="00F8376B"/>
    <w:rsid w:val="00F8509A"/>
    <w:rsid w:val="00F9152F"/>
    <w:rsid w:val="00F920A2"/>
    <w:rsid w:val="00FA0B3E"/>
    <w:rsid w:val="00FA274A"/>
    <w:rsid w:val="00FA79BE"/>
    <w:rsid w:val="00FB3464"/>
    <w:rsid w:val="00FB3840"/>
    <w:rsid w:val="00FB3ADE"/>
    <w:rsid w:val="00FB4A89"/>
    <w:rsid w:val="00FB5972"/>
    <w:rsid w:val="00FC122E"/>
    <w:rsid w:val="00FC3FDF"/>
    <w:rsid w:val="00FD2449"/>
    <w:rsid w:val="00FD3782"/>
    <w:rsid w:val="00FE43D6"/>
    <w:rsid w:val="00FE551C"/>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497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rsid w:val="002E5224"/>
    <w:rPr>
      <w:kern w:val="2"/>
      <w:sz w:val="18"/>
    </w:rPr>
  </w:style>
  <w:style w:type="paragraph" w:customStyle="1" w:styleId="TextofReference1">
    <w:name w:val="Text of Reference 1"/>
    <w:rsid w:val="00B1122C"/>
    <w:pPr>
      <w:numPr>
        <w:numId w:val="21"/>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873">
      <w:bodyDiv w:val="1"/>
      <w:marLeft w:val="0"/>
      <w:marRight w:val="0"/>
      <w:marTop w:val="0"/>
      <w:marBottom w:val="0"/>
      <w:divBdr>
        <w:top w:val="none" w:sz="0" w:space="0" w:color="auto"/>
        <w:left w:val="none" w:sz="0" w:space="0" w:color="auto"/>
        <w:bottom w:val="none" w:sz="0" w:space="0" w:color="auto"/>
        <w:right w:val="none" w:sz="0" w:space="0" w:color="auto"/>
      </w:divBdr>
    </w:div>
    <w:div w:id="116335360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601791296">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my.sjtu.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137671"/>
    <w:rsid w:val="00151DC4"/>
    <w:rsid w:val="00290D4D"/>
    <w:rsid w:val="003D4624"/>
    <w:rsid w:val="004E54A4"/>
    <w:rsid w:val="004F27E8"/>
    <w:rsid w:val="004F46C6"/>
    <w:rsid w:val="004F7BEF"/>
    <w:rsid w:val="00546E28"/>
    <w:rsid w:val="00676425"/>
    <w:rsid w:val="006871FD"/>
    <w:rsid w:val="006E343A"/>
    <w:rsid w:val="008363FA"/>
    <w:rsid w:val="0087427B"/>
    <w:rsid w:val="008E5123"/>
    <w:rsid w:val="008F55EE"/>
    <w:rsid w:val="00981CDF"/>
    <w:rsid w:val="009825B2"/>
    <w:rsid w:val="00B60880"/>
    <w:rsid w:val="00BF461C"/>
    <w:rsid w:val="00CE5A03"/>
    <w:rsid w:val="00DE471C"/>
    <w:rsid w:val="00DE6A99"/>
    <w:rsid w:val="00E77938"/>
    <w:rsid w:val="00ED04C1"/>
    <w:rsid w:val="00EE038D"/>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20</Pages>
  <Words>3174</Words>
  <Characters>18096</Characters>
  <Application>Microsoft Office Word</Application>
  <DocSecurity>0</DocSecurity>
  <Lines>150</Lines>
  <Paragraphs>42</Paragraphs>
  <ScaleCrop>false</ScaleCrop>
  <Company>上海交通大学研究生院</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554</cp:revision>
  <cp:lastPrinted>2017-11-10T07:39:00Z</cp:lastPrinted>
  <dcterms:created xsi:type="dcterms:W3CDTF">2020-12-21T03:28:00Z</dcterms:created>
  <dcterms:modified xsi:type="dcterms:W3CDTF">2022-12-01T18:12:00Z</dcterms:modified>
</cp:coreProperties>
</file>