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1FE6" w14:textId="0A7751F7" w:rsidR="00C27E5B" w:rsidRDefault="00C27E5B" w:rsidP="00882602">
      <w:pPr>
        <w:spacing w:after="0"/>
        <w:rPr>
          <w:b/>
          <w:sz w:val="28"/>
        </w:rPr>
      </w:pPr>
      <w:r>
        <w:rPr>
          <w:b/>
          <w:sz w:val="28"/>
        </w:rPr>
        <w:t>Bethany Lindberg</w:t>
      </w:r>
    </w:p>
    <w:p w14:paraId="1E902542" w14:textId="6BF8C3A2" w:rsidR="00C27E5B" w:rsidRDefault="00C27E5B" w:rsidP="00882602">
      <w:pPr>
        <w:spacing w:after="0"/>
        <w:rPr>
          <w:b/>
          <w:sz w:val="28"/>
        </w:rPr>
      </w:pPr>
      <w:r>
        <w:rPr>
          <w:b/>
          <w:sz w:val="28"/>
        </w:rPr>
        <w:t>Coursework 1: Excel Homework</w:t>
      </w:r>
    </w:p>
    <w:p w14:paraId="41761FDA" w14:textId="37CFAEAA" w:rsidR="00C27E5B" w:rsidRDefault="00C27E5B" w:rsidP="00882602">
      <w:pPr>
        <w:spacing w:after="0"/>
        <w:rPr>
          <w:b/>
          <w:sz w:val="28"/>
        </w:rPr>
      </w:pPr>
      <w:r>
        <w:rPr>
          <w:b/>
          <w:sz w:val="28"/>
        </w:rPr>
        <w:t>Due 2/15/2019</w:t>
      </w:r>
    </w:p>
    <w:p w14:paraId="429F68A4" w14:textId="77777777" w:rsidR="00C27E5B" w:rsidRDefault="00C27E5B" w:rsidP="00C247CE">
      <w:pPr>
        <w:rPr>
          <w:b/>
          <w:sz w:val="28"/>
        </w:rPr>
      </w:pPr>
    </w:p>
    <w:p w14:paraId="18B1A9BA" w14:textId="6CE5B00A" w:rsidR="00C247CE" w:rsidRPr="00C27E5B" w:rsidRDefault="00C247CE" w:rsidP="00C247CE">
      <w:pPr>
        <w:rPr>
          <w:b/>
          <w:sz w:val="28"/>
        </w:rPr>
      </w:pPr>
      <w:r w:rsidRPr="00C27E5B">
        <w:rPr>
          <w:b/>
          <w:sz w:val="28"/>
        </w:rPr>
        <w:t>What are three conclusions we can make about Kickstarter campaigns given the provided data?</w:t>
      </w:r>
    </w:p>
    <w:p w14:paraId="0A5042A7" w14:textId="2194C41A" w:rsidR="00C247CE" w:rsidRDefault="00882602" w:rsidP="00C247CE">
      <w:pPr>
        <w:pStyle w:val="ListParagraph"/>
        <w:numPr>
          <w:ilvl w:val="0"/>
          <w:numId w:val="3"/>
        </w:numPr>
      </w:pPr>
      <w:r>
        <w:t>Campaigns</w:t>
      </w:r>
      <w:r w:rsidR="00C27E5B">
        <w:t xml:space="preserve"> with lower funding goals </w:t>
      </w:r>
      <w:r>
        <w:t>were</w:t>
      </w:r>
      <w:r w:rsidR="00C27E5B">
        <w:t xml:space="preserve"> more likely to be successful than </w:t>
      </w:r>
      <w:r>
        <w:t>campaigns</w:t>
      </w:r>
      <w:r w:rsidR="00C27E5B">
        <w:t xml:space="preserve"> with higher funding goals</w:t>
      </w:r>
    </w:p>
    <w:p w14:paraId="669381DE" w14:textId="77777777" w:rsidR="00ED3AD1" w:rsidRDefault="00ED3AD1" w:rsidP="00C247CE">
      <w:pPr>
        <w:pStyle w:val="ListParagraph"/>
        <w:numPr>
          <w:ilvl w:val="0"/>
          <w:numId w:val="3"/>
        </w:numPr>
      </w:pPr>
      <w:r w:rsidRPr="00ED3AD1">
        <w:t>More campaigns that were created in December failed than were successful</w:t>
      </w:r>
    </w:p>
    <w:p w14:paraId="249F46DD" w14:textId="0A868B1D" w:rsidR="00C247CE" w:rsidRDefault="00B55122" w:rsidP="00C247CE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The categories with the highest rate of success </w:t>
      </w:r>
      <w:r w:rsidR="0031128A">
        <w:t>were music, theater and film &amp; video</w:t>
      </w:r>
    </w:p>
    <w:p w14:paraId="72C8F98B" w14:textId="5671DDE5" w:rsidR="00C247CE" w:rsidRPr="00C27E5B" w:rsidRDefault="00C247CE" w:rsidP="00C247CE">
      <w:pPr>
        <w:rPr>
          <w:b/>
          <w:sz w:val="28"/>
        </w:rPr>
      </w:pPr>
      <w:r w:rsidRPr="00C27E5B">
        <w:rPr>
          <w:b/>
          <w:sz w:val="28"/>
        </w:rPr>
        <w:t>What are some of the limitations of this dataset?</w:t>
      </w:r>
    </w:p>
    <w:p w14:paraId="03529BB1" w14:textId="77777777" w:rsidR="0031128A" w:rsidRDefault="00296437" w:rsidP="00C247CE">
      <w:r>
        <w:t xml:space="preserve">There are only 4114 entries, a larger dataset would likely be able to provide more insight. </w:t>
      </w:r>
    </w:p>
    <w:p w14:paraId="054B2D14" w14:textId="25DACA06" w:rsidR="0031128A" w:rsidRDefault="00296437" w:rsidP="00C247CE">
      <w:r>
        <w:t xml:space="preserve">After closer examination it appears </w:t>
      </w:r>
      <w:r w:rsidR="0031128A">
        <w:t>the data</w:t>
      </w:r>
      <w:r>
        <w:t xml:space="preserve"> may have been filtered to only include spotlighted </w:t>
      </w:r>
      <w:r w:rsidR="00882602">
        <w:t>campaigns</w:t>
      </w:r>
      <w:r>
        <w:t>, so with this dataset we are unable to see how spotlight affects outcome.</w:t>
      </w:r>
      <w:r w:rsidR="0031128A">
        <w:t xml:space="preserve"> </w:t>
      </w:r>
    </w:p>
    <w:p w14:paraId="695A772D" w14:textId="3557E26D" w:rsidR="00296437" w:rsidRDefault="0031128A" w:rsidP="00C247CE">
      <w:r>
        <w:t>The sub category ‘plays’ was over represented, accounting for over a quarter of the total entries.</w:t>
      </w:r>
    </w:p>
    <w:p w14:paraId="10F00C40" w14:textId="3E39D5BF" w:rsidR="00952C39" w:rsidRDefault="00C247CE" w:rsidP="00C247CE">
      <w:pPr>
        <w:rPr>
          <w:b/>
          <w:sz w:val="28"/>
        </w:rPr>
      </w:pPr>
      <w:r w:rsidRPr="00C27E5B">
        <w:rPr>
          <w:b/>
          <w:sz w:val="28"/>
        </w:rPr>
        <w:t>What are some other possible tables/graphs that we could create?</w:t>
      </w:r>
    </w:p>
    <w:p w14:paraId="5D4F121E" w14:textId="7AC8588F" w:rsidR="0031128A" w:rsidRDefault="0031128A" w:rsidP="0031128A">
      <w:pPr>
        <w:pStyle w:val="ListParagraph"/>
        <w:numPr>
          <w:ilvl w:val="0"/>
          <w:numId w:val="5"/>
        </w:numPr>
      </w:pPr>
      <w:r>
        <w:t xml:space="preserve">Radar graph </w:t>
      </w:r>
      <w:r w:rsidR="00882602">
        <w:t>(Dates tab)</w:t>
      </w:r>
    </w:p>
    <w:p w14:paraId="162CEF97" w14:textId="72BDC02F" w:rsidR="0031128A" w:rsidRDefault="0031128A" w:rsidP="0031128A">
      <w:pPr>
        <w:pStyle w:val="ListParagraph"/>
        <w:numPr>
          <w:ilvl w:val="0"/>
          <w:numId w:val="5"/>
        </w:numPr>
      </w:pPr>
      <w:r w:rsidRPr="0031128A">
        <w:t>Tables</w:t>
      </w:r>
      <w:r>
        <w:t xml:space="preserve"> for percentage of outcome based on month created, category and sub category</w:t>
      </w:r>
      <w:r w:rsidR="00882602">
        <w:t xml:space="preserve"> (Bonus 1)</w:t>
      </w:r>
    </w:p>
    <w:p w14:paraId="69EE754F" w14:textId="48E001BE" w:rsidR="0031128A" w:rsidRDefault="0031128A" w:rsidP="0031128A">
      <w:pPr>
        <w:pStyle w:val="ListParagraph"/>
        <w:numPr>
          <w:ilvl w:val="1"/>
          <w:numId w:val="5"/>
        </w:numPr>
      </w:pPr>
      <w:r>
        <w:t>Line graph for outcome based on month created</w:t>
      </w:r>
    </w:p>
    <w:p w14:paraId="2C7EBFAD" w14:textId="0BF84855" w:rsidR="0031128A" w:rsidRDefault="0031128A" w:rsidP="0031128A">
      <w:pPr>
        <w:pStyle w:val="ListParagraph"/>
        <w:numPr>
          <w:ilvl w:val="2"/>
          <w:numId w:val="5"/>
        </w:numPr>
      </w:pPr>
      <w:r>
        <w:t>Chance of success rises in February, stays mostly steady until July and drops to the lowest chance in December</w:t>
      </w:r>
    </w:p>
    <w:p w14:paraId="79042371" w14:textId="49E30FF8" w:rsidR="0031128A" w:rsidRDefault="0031128A" w:rsidP="0031128A">
      <w:pPr>
        <w:pStyle w:val="ListParagraph"/>
        <w:numPr>
          <w:ilvl w:val="1"/>
          <w:numId w:val="5"/>
        </w:numPr>
      </w:pPr>
      <w:r>
        <w:t>Bar graphs for percent successful by category and sub category</w:t>
      </w:r>
    </w:p>
    <w:p w14:paraId="26E874D6" w14:textId="4468C2DE" w:rsidR="00882602" w:rsidRDefault="00882602" w:rsidP="00882602">
      <w:pPr>
        <w:pStyle w:val="ListParagraph"/>
        <w:numPr>
          <w:ilvl w:val="2"/>
          <w:numId w:val="5"/>
        </w:numPr>
      </w:pPr>
      <w:r>
        <w:t>80% of sub categories had either 100% or 0% rate of success</w:t>
      </w:r>
    </w:p>
    <w:p w14:paraId="4BC9D308" w14:textId="7A0DE9B4" w:rsidR="0031128A" w:rsidRDefault="0031128A" w:rsidP="0031128A">
      <w:pPr>
        <w:pStyle w:val="ListParagraph"/>
        <w:numPr>
          <w:ilvl w:val="0"/>
          <w:numId w:val="5"/>
        </w:numPr>
      </w:pPr>
      <w:r>
        <w:t>Table showing the percentage outcomes overall and for staff picks</w:t>
      </w:r>
      <w:r w:rsidR="00882602">
        <w:t xml:space="preserve"> (Bonus 2)</w:t>
      </w:r>
    </w:p>
    <w:p w14:paraId="1D283818" w14:textId="0DFCF116" w:rsidR="00882602" w:rsidRPr="0031128A" w:rsidRDefault="00882602" w:rsidP="00882602">
      <w:pPr>
        <w:pStyle w:val="ListParagraph"/>
        <w:numPr>
          <w:ilvl w:val="1"/>
          <w:numId w:val="5"/>
        </w:numPr>
      </w:pPr>
      <w:r>
        <w:t>Staff pick campaigns were almost 35% more likely to be successful</w:t>
      </w:r>
    </w:p>
    <w:sectPr w:rsidR="00882602" w:rsidRPr="0031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1960"/>
    <w:multiLevelType w:val="hybridMultilevel"/>
    <w:tmpl w:val="4D448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A1BB6"/>
    <w:multiLevelType w:val="hybridMultilevel"/>
    <w:tmpl w:val="9AC04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F5939"/>
    <w:multiLevelType w:val="hybridMultilevel"/>
    <w:tmpl w:val="6AD2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A1BA8"/>
    <w:multiLevelType w:val="hybridMultilevel"/>
    <w:tmpl w:val="758A9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A23AB"/>
    <w:multiLevelType w:val="hybridMultilevel"/>
    <w:tmpl w:val="43465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CE"/>
    <w:rsid w:val="00296437"/>
    <w:rsid w:val="0031128A"/>
    <w:rsid w:val="006C7C0E"/>
    <w:rsid w:val="00882602"/>
    <w:rsid w:val="00B020D7"/>
    <w:rsid w:val="00B55122"/>
    <w:rsid w:val="00C247CE"/>
    <w:rsid w:val="00C27E5B"/>
    <w:rsid w:val="00ED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1F5F"/>
  <w15:chartTrackingRefBased/>
  <w15:docId w15:val="{2D30A4AC-52CB-43DC-93B2-5BB54894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Lindberg</dc:creator>
  <cp:keywords/>
  <dc:description/>
  <cp:lastModifiedBy>Bethany Lindberg</cp:lastModifiedBy>
  <cp:revision>2</cp:revision>
  <dcterms:created xsi:type="dcterms:W3CDTF">2019-02-11T15:31:00Z</dcterms:created>
  <dcterms:modified xsi:type="dcterms:W3CDTF">2019-02-14T03:58:00Z</dcterms:modified>
</cp:coreProperties>
</file>