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05CB900" w14:textId="20BD7867" w:rsidR="00C06B5B" w:rsidRDefault="0044180F">
      <w:pPr>
        <w:pStyle w:val="Heading1"/>
        <w:spacing w:before="61" w:line="322" w:lineRule="exact"/>
        <w:ind w:left="2969" w:firstLine="0"/>
      </w:pPr>
      <w:r>
        <w:t>SYLLABUS - Fall 2019</w:t>
      </w:r>
    </w:p>
    <w:p w14:paraId="7031F2AA" w14:textId="77777777" w:rsidR="00C06B5B" w:rsidRDefault="0044180F">
      <w:pPr>
        <w:ind w:left="1087" w:right="1147" w:firstLine="1322"/>
        <w:rPr>
          <w:b/>
          <w:sz w:val="28"/>
        </w:rPr>
      </w:pPr>
      <w:r>
        <w:rPr>
          <w:b/>
          <w:sz w:val="28"/>
        </w:rPr>
        <w:t>Southern Methodist University Department of Computer Science and Engineering</w:t>
      </w:r>
    </w:p>
    <w:p w14:paraId="47375067" w14:textId="77777777" w:rsidR="00C06B5B" w:rsidRDefault="0044180F">
      <w:pPr>
        <w:spacing w:line="321" w:lineRule="exact"/>
        <w:ind w:left="1798" w:right="1876"/>
        <w:jc w:val="center"/>
        <w:rPr>
          <w:b/>
          <w:sz w:val="28"/>
        </w:rPr>
      </w:pPr>
      <w:r>
        <w:rPr>
          <w:b/>
          <w:sz w:val="28"/>
          <w:u w:val="thick"/>
        </w:rPr>
        <w:t>CSE 5/7339. Computer System Security</w:t>
      </w:r>
    </w:p>
    <w:p w14:paraId="301467F2" w14:textId="77777777" w:rsidR="00C06B5B" w:rsidRDefault="00C06B5B">
      <w:pPr>
        <w:pStyle w:val="BodyText"/>
        <w:spacing w:before="5"/>
        <w:rPr>
          <w:b/>
          <w:sz w:val="11"/>
        </w:rPr>
      </w:pPr>
    </w:p>
    <w:p w14:paraId="19E4714E" w14:textId="77777777" w:rsidR="00C06B5B" w:rsidRDefault="00C06B5B">
      <w:pPr>
        <w:rPr>
          <w:sz w:val="11"/>
        </w:rPr>
        <w:sectPr w:rsidR="00C06B5B">
          <w:type w:val="continuous"/>
          <w:pgSz w:w="12240" w:h="15840"/>
          <w:pgMar w:top="1380" w:right="1600" w:bottom="280" w:left="1680" w:header="720" w:footer="720" w:gutter="0"/>
          <w:cols w:space="720"/>
        </w:sectPr>
      </w:pPr>
    </w:p>
    <w:p w14:paraId="6BDB6E43" w14:textId="77777777" w:rsidR="00C06B5B" w:rsidRDefault="0044180F">
      <w:pPr>
        <w:pStyle w:val="BodyText"/>
        <w:spacing w:before="97" w:line="249" w:lineRule="auto"/>
        <w:ind w:left="115" w:right="27"/>
      </w:pPr>
      <w:r>
        <w:t xml:space="preserve">Lecture Time: </w:t>
      </w:r>
      <w:r>
        <w:rPr>
          <w:color w:val="212121"/>
        </w:rPr>
        <w:t>Dates: Midterm Exam Final Exam:</w:t>
      </w:r>
    </w:p>
    <w:p w14:paraId="5C21F1A1" w14:textId="62A8F78B" w:rsidR="00C06B5B" w:rsidRDefault="0044180F">
      <w:pPr>
        <w:pStyle w:val="BodyText"/>
        <w:spacing w:before="95" w:line="237" w:lineRule="auto"/>
        <w:ind w:left="115" w:right="2759"/>
      </w:pPr>
      <w:r>
        <w:br w:type="column"/>
      </w:r>
      <w:r>
        <w:t xml:space="preserve">Thursdays 6:30 pm – 9:20 pm., CDT </w:t>
      </w:r>
      <w:r>
        <w:rPr>
          <w:color w:val="212121"/>
        </w:rPr>
        <w:t>August 29</w:t>
      </w:r>
      <w:r>
        <w:rPr>
          <w:color w:val="212121"/>
          <w:vertAlign w:val="superscript"/>
        </w:rPr>
        <w:t>st</w:t>
      </w:r>
      <w:r>
        <w:rPr>
          <w:color w:val="212121"/>
        </w:rPr>
        <w:t>- December 12</w:t>
      </w:r>
      <w:r>
        <w:rPr>
          <w:color w:val="212121"/>
          <w:vertAlign w:val="superscript"/>
        </w:rPr>
        <w:t>th</w:t>
      </w:r>
      <w:r>
        <w:rPr>
          <w:color w:val="212121"/>
        </w:rPr>
        <w:t xml:space="preserve"> Thurs</w:t>
      </w:r>
      <w:r>
        <w:rPr>
          <w:color w:val="212121"/>
        </w:rPr>
        <w:t>day, October 2</w:t>
      </w:r>
      <w:proofErr w:type="spellStart"/>
      <w:r>
        <w:rPr>
          <w:color w:val="212121"/>
          <w:position w:val="7"/>
          <w:sz w:val="16"/>
        </w:rPr>
        <w:t>nd</w:t>
      </w:r>
      <w:proofErr w:type="spellEnd"/>
      <w:r>
        <w:rPr>
          <w:color w:val="212121"/>
        </w:rPr>
        <w:t>, 6:30 pm</w:t>
      </w:r>
    </w:p>
    <w:p w14:paraId="1D3F9FE8" w14:textId="446EC402" w:rsidR="00C06B5B" w:rsidRDefault="0044180F">
      <w:pPr>
        <w:pStyle w:val="BodyText"/>
        <w:spacing w:before="42"/>
        <w:ind w:left="115"/>
      </w:pPr>
      <w:r>
        <w:rPr>
          <w:color w:val="212121"/>
        </w:rPr>
        <w:t>Thurs</w:t>
      </w:r>
      <w:r>
        <w:rPr>
          <w:color w:val="212121"/>
        </w:rPr>
        <w:t>day, December 12</w:t>
      </w:r>
      <w:proofErr w:type="spellStart"/>
      <w:r>
        <w:rPr>
          <w:color w:val="212121"/>
          <w:position w:val="7"/>
          <w:sz w:val="16"/>
        </w:rPr>
        <w:t>th</w:t>
      </w:r>
      <w:proofErr w:type="spellEnd"/>
      <w:r>
        <w:rPr>
          <w:color w:val="212121"/>
        </w:rPr>
        <w:t>, 6:30 pm</w:t>
      </w:r>
    </w:p>
    <w:p w14:paraId="2CE648C5" w14:textId="77777777" w:rsidR="00C06B5B" w:rsidRDefault="00C06B5B">
      <w:pPr>
        <w:sectPr w:rsidR="00C06B5B">
          <w:type w:val="continuous"/>
          <w:pgSz w:w="12240" w:h="15840"/>
          <w:pgMar w:top="1380" w:right="1600" w:bottom="280" w:left="1680" w:header="720" w:footer="720" w:gutter="0"/>
          <w:cols w:num="2" w:space="720" w:equalWidth="0">
            <w:col w:w="1703" w:space="481"/>
            <w:col w:w="6776"/>
          </w:cols>
        </w:sectPr>
      </w:pPr>
    </w:p>
    <w:p w14:paraId="19827DF8" w14:textId="77777777" w:rsidR="00C06B5B" w:rsidRDefault="00C06B5B">
      <w:pPr>
        <w:pStyle w:val="BodyText"/>
        <w:spacing w:before="7"/>
        <w:rPr>
          <w:sz w:val="19"/>
        </w:rPr>
      </w:pPr>
    </w:p>
    <w:p w14:paraId="3E2742C0" w14:textId="48BE1092" w:rsidR="00C06B5B" w:rsidRDefault="0044180F">
      <w:pPr>
        <w:spacing w:before="88"/>
        <w:ind w:left="111"/>
        <w:rPr>
          <w:rFonts w:ascii="Times New Roman"/>
          <w:sz w:val="27"/>
        </w:rPr>
      </w:pPr>
      <w:hyperlink r:id="rId5">
        <w:r>
          <w:rPr>
            <w:rFonts w:ascii="Times New Roman"/>
            <w:color w:val="0000FF"/>
            <w:sz w:val="27"/>
            <w:u w:val="single" w:color="0000FF"/>
          </w:rPr>
          <w:t>Official Academ</w:t>
        </w:r>
        <w:r>
          <w:rPr>
            <w:rFonts w:ascii="Times New Roman"/>
            <w:color w:val="0000FF"/>
            <w:sz w:val="27"/>
            <w:u w:val="single" w:color="0000FF"/>
          </w:rPr>
          <w:t>i</w:t>
        </w:r>
        <w:r>
          <w:rPr>
            <w:rFonts w:ascii="Times New Roman"/>
            <w:color w:val="0000FF"/>
            <w:sz w:val="27"/>
            <w:u w:val="single" w:color="0000FF"/>
          </w:rPr>
          <w:t>c Calendar</w:t>
        </w:r>
      </w:hyperlink>
    </w:p>
    <w:p w14:paraId="03388750" w14:textId="77777777" w:rsidR="00C06B5B" w:rsidRDefault="00C06B5B">
      <w:pPr>
        <w:rPr>
          <w:rFonts w:ascii="Times New Roman"/>
          <w:sz w:val="27"/>
        </w:rPr>
        <w:sectPr w:rsidR="00C06B5B">
          <w:type w:val="continuous"/>
          <w:pgSz w:w="12240" w:h="15840"/>
          <w:pgMar w:top="1380" w:right="1600" w:bottom="280" w:left="1680" w:header="720" w:footer="720" w:gutter="0"/>
          <w:cols w:space="720"/>
        </w:sectPr>
      </w:pPr>
    </w:p>
    <w:p w14:paraId="2AABA716" w14:textId="77777777" w:rsidR="00C06B5B" w:rsidRDefault="0044180F">
      <w:pPr>
        <w:pStyle w:val="BodyText"/>
        <w:spacing w:before="119" w:line="237" w:lineRule="auto"/>
        <w:ind w:left="111" w:right="437"/>
      </w:pPr>
      <w:r>
        <w:t>Instructor E-mail</w:t>
      </w:r>
    </w:p>
    <w:p w14:paraId="1635B21E" w14:textId="77777777" w:rsidR="00C06B5B" w:rsidRDefault="0044180F">
      <w:pPr>
        <w:pStyle w:val="BodyText"/>
        <w:spacing w:before="3"/>
        <w:ind w:left="111"/>
      </w:pPr>
      <w:r>
        <w:t>Office Hours:</w:t>
      </w:r>
    </w:p>
    <w:p w14:paraId="24FED914" w14:textId="73329873" w:rsidR="00C06B5B" w:rsidRDefault="0044180F">
      <w:pPr>
        <w:spacing w:before="117"/>
        <w:ind w:left="111" w:right="4395"/>
        <w:rPr>
          <w:sz w:val="24"/>
        </w:rPr>
      </w:pPr>
      <w:r>
        <w:br w:type="column"/>
      </w:r>
      <w:r>
        <w:rPr>
          <w:b/>
          <w:color w:val="0000DD"/>
          <w:sz w:val="24"/>
          <w:u w:val="thick" w:color="0000DD"/>
        </w:rPr>
        <w:t>Aaron L. Estes</w:t>
      </w:r>
      <w:r>
        <w:rPr>
          <w:b/>
          <w:color w:val="0000DD"/>
          <w:sz w:val="24"/>
        </w:rPr>
        <w:t xml:space="preserve"> </w:t>
      </w:r>
      <w:r w:rsidRPr="0044180F">
        <w:t>alestes@mail.smu.edu</w:t>
      </w:r>
      <w:r>
        <w:rPr>
          <w:sz w:val="24"/>
        </w:rPr>
        <w:t xml:space="preserve"> By Appointment Only</w:t>
      </w:r>
    </w:p>
    <w:p w14:paraId="5FDAA63C" w14:textId="77777777" w:rsidR="00C06B5B" w:rsidRDefault="00C06B5B">
      <w:pPr>
        <w:rPr>
          <w:sz w:val="24"/>
        </w:rPr>
        <w:sectPr w:rsidR="00C06B5B">
          <w:type w:val="continuous"/>
          <w:pgSz w:w="12240" w:h="15840"/>
          <w:pgMar w:top="1380" w:right="1600" w:bottom="280" w:left="1680" w:header="720" w:footer="720" w:gutter="0"/>
          <w:cols w:num="2" w:space="720" w:equalWidth="0">
            <w:col w:w="1552" w:space="627"/>
            <w:col w:w="6781"/>
          </w:cols>
        </w:sectPr>
      </w:pPr>
    </w:p>
    <w:p w14:paraId="6228410F" w14:textId="77777777" w:rsidR="00C06B5B" w:rsidRDefault="0044180F">
      <w:pPr>
        <w:pStyle w:val="ListParagraph"/>
        <w:numPr>
          <w:ilvl w:val="0"/>
          <w:numId w:val="3"/>
        </w:numPr>
        <w:tabs>
          <w:tab w:val="left" w:pos="839"/>
          <w:tab w:val="left" w:pos="840"/>
        </w:tabs>
        <w:spacing w:before="95" w:line="237" w:lineRule="auto"/>
        <w:ind w:right="301" w:hanging="359"/>
        <w:rPr>
          <w:rFonts w:ascii="Symbol" w:hAnsi="Symbol"/>
          <w:sz w:val="27"/>
        </w:rPr>
      </w:pPr>
      <w:r>
        <w:rPr>
          <w:b/>
          <w:sz w:val="28"/>
        </w:rPr>
        <w:t xml:space="preserve">Official SMU Course Listing - </w:t>
      </w:r>
      <w:r>
        <w:rPr>
          <w:b/>
          <w:color w:val="0000FF"/>
          <w:sz w:val="24"/>
        </w:rPr>
        <w:t>CSE 5339/7339</w:t>
      </w:r>
      <w:r>
        <w:rPr>
          <w:color w:val="0000FF"/>
          <w:sz w:val="24"/>
        </w:rPr>
        <w:t xml:space="preserve">. </w:t>
      </w:r>
      <w:r>
        <w:rPr>
          <w:b/>
          <w:color w:val="0000FF"/>
          <w:sz w:val="24"/>
        </w:rPr>
        <w:t>Computer</w:t>
      </w:r>
      <w:r>
        <w:rPr>
          <w:b/>
          <w:color w:val="0000FF"/>
          <w:spacing w:val="-26"/>
          <w:sz w:val="24"/>
        </w:rPr>
        <w:t xml:space="preserve"> </w:t>
      </w:r>
      <w:r>
        <w:rPr>
          <w:b/>
          <w:color w:val="0000FF"/>
          <w:sz w:val="24"/>
        </w:rPr>
        <w:t>System Security</w:t>
      </w:r>
      <w:r>
        <w:rPr>
          <w:sz w:val="24"/>
        </w:rPr>
        <w:t xml:space="preserve">. The goal of this course is to investigate a broad selection of contemporary issues in computer security, including an assessment of state-of-the-art technology used to address security </w:t>
      </w:r>
      <w:r>
        <w:rPr>
          <w:sz w:val="24"/>
        </w:rPr>
        <w:t xml:space="preserve">problems. Specific topics </w:t>
      </w:r>
      <w:proofErr w:type="gramStart"/>
      <w:r>
        <w:rPr>
          <w:sz w:val="24"/>
        </w:rPr>
        <w:t>include:</w:t>
      </w:r>
      <w:proofErr w:type="gramEnd"/>
      <w:r>
        <w:rPr>
          <w:sz w:val="24"/>
        </w:rPr>
        <w:t xml:space="preserve"> sources for computer security threats and appropriate reactions; basic encryption and decryption; secure encryption systems; program security; trusted operating systems; database security; network and distributed systems </w:t>
      </w:r>
      <w:r>
        <w:rPr>
          <w:sz w:val="24"/>
        </w:rPr>
        <w:t>security; administering security; legal and ethical issues.</w:t>
      </w:r>
    </w:p>
    <w:p w14:paraId="3D54C08E" w14:textId="77777777" w:rsidR="00C06B5B" w:rsidRDefault="00C06B5B">
      <w:pPr>
        <w:pStyle w:val="BodyText"/>
        <w:rPr>
          <w:sz w:val="26"/>
        </w:rPr>
      </w:pPr>
    </w:p>
    <w:p w14:paraId="776BD4D5" w14:textId="77777777" w:rsidR="00C06B5B" w:rsidRDefault="0044180F">
      <w:pPr>
        <w:pStyle w:val="Heading1"/>
        <w:numPr>
          <w:ilvl w:val="0"/>
          <w:numId w:val="3"/>
        </w:numPr>
        <w:tabs>
          <w:tab w:val="left" w:pos="839"/>
          <w:tab w:val="left" w:pos="840"/>
        </w:tabs>
        <w:ind w:hanging="359"/>
        <w:rPr>
          <w:rFonts w:ascii="Symbol" w:hAnsi="Symbol"/>
        </w:rPr>
      </w:pPr>
      <w:r>
        <w:t>Tentative Grading</w:t>
      </w:r>
      <w:r>
        <w:rPr>
          <w:spacing w:val="-1"/>
        </w:rPr>
        <w:t xml:space="preserve"> </w:t>
      </w:r>
      <w:r>
        <w:t>Scheme</w:t>
      </w:r>
    </w:p>
    <w:p w14:paraId="7ED0F9FE" w14:textId="77777777" w:rsidR="00C06B5B" w:rsidRDefault="00C06B5B">
      <w:pPr>
        <w:pStyle w:val="BodyText"/>
        <w:spacing w:before="4"/>
        <w:rPr>
          <w:b/>
          <w:sz w:val="22"/>
        </w:rPr>
      </w:pPr>
    </w:p>
    <w:tbl>
      <w:tblPr>
        <w:tblW w:w="0" w:type="auto"/>
        <w:tblInd w:w="15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326"/>
        <w:gridCol w:w="3417"/>
      </w:tblGrid>
      <w:tr w:rsidR="00C06B5B" w14:paraId="263C9159" w14:textId="77777777">
        <w:trPr>
          <w:trHeight w:val="321"/>
        </w:trPr>
        <w:tc>
          <w:tcPr>
            <w:tcW w:w="3326" w:type="dxa"/>
          </w:tcPr>
          <w:p w14:paraId="321386FA" w14:textId="77777777" w:rsidR="00C06B5B" w:rsidRDefault="0044180F">
            <w:pPr>
              <w:pStyle w:val="TableParagraph"/>
              <w:spacing w:before="1" w:line="300" w:lineRule="exact"/>
              <w:rPr>
                <w:b/>
                <w:sz w:val="28"/>
              </w:rPr>
            </w:pPr>
            <w:r>
              <w:rPr>
                <w:b/>
                <w:sz w:val="28"/>
              </w:rPr>
              <w:t>Graduate Level (7339)</w:t>
            </w:r>
          </w:p>
        </w:tc>
        <w:tc>
          <w:tcPr>
            <w:tcW w:w="3417" w:type="dxa"/>
          </w:tcPr>
          <w:p w14:paraId="322DE87B" w14:textId="77777777" w:rsidR="00C06B5B" w:rsidRDefault="0044180F">
            <w:pPr>
              <w:pStyle w:val="TableParagraph"/>
              <w:spacing w:before="1" w:line="300" w:lineRule="exact"/>
              <w:ind w:left="8" w:right="105"/>
              <w:jc w:val="center"/>
              <w:rPr>
                <w:b/>
                <w:sz w:val="28"/>
              </w:rPr>
            </w:pPr>
            <w:r>
              <w:rPr>
                <w:b/>
                <w:sz w:val="28"/>
              </w:rPr>
              <w:t>Undergrad Level (5339)</w:t>
            </w:r>
          </w:p>
        </w:tc>
      </w:tr>
      <w:tr w:rsidR="00C06B5B" w14:paraId="5775EE12" w14:textId="77777777">
        <w:trPr>
          <w:trHeight w:val="1103"/>
        </w:trPr>
        <w:tc>
          <w:tcPr>
            <w:tcW w:w="3326" w:type="dxa"/>
          </w:tcPr>
          <w:p w14:paraId="7CA0D4ED" w14:textId="77777777" w:rsidR="00C06B5B" w:rsidRDefault="0044180F">
            <w:pPr>
              <w:pStyle w:val="TableParagraph"/>
              <w:tabs>
                <w:tab w:val="left" w:pos="2738"/>
              </w:tabs>
              <w:spacing w:line="270" w:lineRule="exact"/>
              <w:rPr>
                <w:sz w:val="24"/>
              </w:rPr>
            </w:pPr>
            <w:r>
              <w:rPr>
                <w:sz w:val="24"/>
              </w:rPr>
              <w:t>Homework</w:t>
            </w:r>
            <w:r>
              <w:rPr>
                <w:sz w:val="24"/>
              </w:rPr>
              <w:tab/>
              <w:t>40%</w:t>
            </w:r>
          </w:p>
          <w:p w14:paraId="411580E2" w14:textId="77777777" w:rsidR="00C06B5B" w:rsidRDefault="0044180F">
            <w:pPr>
              <w:pStyle w:val="TableParagraph"/>
              <w:tabs>
                <w:tab w:val="left" w:pos="2738"/>
              </w:tabs>
              <w:rPr>
                <w:sz w:val="24"/>
              </w:rPr>
            </w:pPr>
            <w:r>
              <w:rPr>
                <w:sz w:val="24"/>
              </w:rPr>
              <w:t>Midterm Exam</w:t>
            </w:r>
            <w:r>
              <w:rPr>
                <w:sz w:val="24"/>
              </w:rPr>
              <w:tab/>
              <w:t>20%</w:t>
            </w:r>
          </w:p>
          <w:p w14:paraId="70FE3072" w14:textId="77777777" w:rsidR="00C06B5B" w:rsidRDefault="0044180F">
            <w:pPr>
              <w:pStyle w:val="TableParagraph"/>
              <w:tabs>
                <w:tab w:val="left" w:pos="2738"/>
              </w:tabs>
              <w:spacing w:before="2"/>
              <w:rPr>
                <w:sz w:val="24"/>
              </w:rPr>
            </w:pPr>
            <w:r>
              <w:rPr>
                <w:sz w:val="24"/>
              </w:rPr>
              <w:t>Final Exam</w:t>
            </w:r>
            <w:r>
              <w:rPr>
                <w:sz w:val="24"/>
              </w:rPr>
              <w:tab/>
              <w:t>20%</w:t>
            </w:r>
          </w:p>
          <w:p w14:paraId="62957727" w14:textId="77777777" w:rsidR="00C06B5B" w:rsidRDefault="0044180F">
            <w:pPr>
              <w:pStyle w:val="TableParagraph"/>
              <w:tabs>
                <w:tab w:val="left" w:pos="2738"/>
              </w:tabs>
              <w:spacing w:line="261" w:lineRule="exact"/>
              <w:rPr>
                <w:sz w:val="24"/>
              </w:rPr>
            </w:pPr>
            <w:r>
              <w:rPr>
                <w:sz w:val="24"/>
              </w:rPr>
              <w:t>Research</w:t>
            </w:r>
            <w:r>
              <w:rPr>
                <w:spacing w:val="-4"/>
                <w:sz w:val="24"/>
              </w:rPr>
              <w:t xml:space="preserve"> </w:t>
            </w:r>
            <w:r>
              <w:rPr>
                <w:sz w:val="24"/>
              </w:rPr>
              <w:t>Paper</w:t>
            </w:r>
            <w:r>
              <w:rPr>
                <w:sz w:val="24"/>
              </w:rPr>
              <w:tab/>
              <w:t>20%</w:t>
            </w:r>
          </w:p>
        </w:tc>
        <w:tc>
          <w:tcPr>
            <w:tcW w:w="3417" w:type="dxa"/>
          </w:tcPr>
          <w:p w14:paraId="1B09092F" w14:textId="77777777" w:rsidR="00C06B5B" w:rsidRDefault="0044180F">
            <w:pPr>
              <w:pStyle w:val="TableParagraph"/>
              <w:tabs>
                <w:tab w:val="left" w:pos="2829"/>
              </w:tabs>
              <w:spacing w:line="270" w:lineRule="exact"/>
              <w:ind w:left="105"/>
              <w:rPr>
                <w:sz w:val="24"/>
              </w:rPr>
            </w:pPr>
            <w:r>
              <w:rPr>
                <w:sz w:val="24"/>
              </w:rPr>
              <w:t>Homework</w:t>
            </w:r>
            <w:r>
              <w:rPr>
                <w:sz w:val="24"/>
              </w:rPr>
              <w:tab/>
              <w:t>40%</w:t>
            </w:r>
          </w:p>
          <w:p w14:paraId="44B206C6" w14:textId="77777777" w:rsidR="00C06B5B" w:rsidRDefault="0044180F">
            <w:pPr>
              <w:pStyle w:val="TableParagraph"/>
              <w:tabs>
                <w:tab w:val="left" w:pos="2829"/>
              </w:tabs>
              <w:ind w:left="105"/>
              <w:rPr>
                <w:sz w:val="24"/>
              </w:rPr>
            </w:pPr>
            <w:r>
              <w:rPr>
                <w:sz w:val="24"/>
              </w:rPr>
              <w:t>Midterm Exam</w:t>
            </w:r>
            <w:r>
              <w:rPr>
                <w:sz w:val="24"/>
              </w:rPr>
              <w:tab/>
              <w:t>20%</w:t>
            </w:r>
          </w:p>
          <w:p w14:paraId="7CBAA455" w14:textId="77777777" w:rsidR="00C06B5B" w:rsidRDefault="0044180F">
            <w:pPr>
              <w:pStyle w:val="TableParagraph"/>
              <w:tabs>
                <w:tab w:val="left" w:pos="2829"/>
              </w:tabs>
              <w:spacing w:before="2"/>
              <w:ind w:left="105"/>
              <w:rPr>
                <w:sz w:val="24"/>
              </w:rPr>
            </w:pPr>
            <w:r>
              <w:rPr>
                <w:sz w:val="24"/>
              </w:rPr>
              <w:t>Final Exam</w:t>
            </w:r>
            <w:r>
              <w:rPr>
                <w:sz w:val="24"/>
              </w:rPr>
              <w:tab/>
              <w:t>20%</w:t>
            </w:r>
          </w:p>
          <w:p w14:paraId="1F3F38E2" w14:textId="77777777" w:rsidR="00C06B5B" w:rsidRDefault="0044180F">
            <w:pPr>
              <w:pStyle w:val="TableParagraph"/>
              <w:tabs>
                <w:tab w:val="left" w:pos="2829"/>
              </w:tabs>
              <w:spacing w:line="261" w:lineRule="exact"/>
              <w:ind w:left="105"/>
              <w:rPr>
                <w:sz w:val="24"/>
              </w:rPr>
            </w:pPr>
            <w:r>
              <w:rPr>
                <w:sz w:val="24"/>
              </w:rPr>
              <w:t>Participation</w:t>
            </w:r>
            <w:r>
              <w:rPr>
                <w:sz w:val="24"/>
              </w:rPr>
              <w:tab/>
              <w:t>20%</w:t>
            </w:r>
          </w:p>
        </w:tc>
      </w:tr>
      <w:tr w:rsidR="00C06B5B" w14:paraId="64D537A8" w14:textId="77777777">
        <w:trPr>
          <w:trHeight w:val="278"/>
        </w:trPr>
        <w:tc>
          <w:tcPr>
            <w:tcW w:w="3326" w:type="dxa"/>
          </w:tcPr>
          <w:p w14:paraId="623B1CAD" w14:textId="77777777" w:rsidR="00C06B5B" w:rsidRDefault="0044180F">
            <w:pPr>
              <w:pStyle w:val="TableParagraph"/>
              <w:tabs>
                <w:tab w:val="left" w:pos="2604"/>
              </w:tabs>
              <w:spacing w:line="258" w:lineRule="exact"/>
              <w:ind w:left="1591"/>
              <w:rPr>
                <w:b/>
                <w:sz w:val="24"/>
              </w:rPr>
            </w:pPr>
            <w:r>
              <w:rPr>
                <w:b/>
                <w:sz w:val="24"/>
              </w:rPr>
              <w:t>Total</w:t>
            </w:r>
            <w:r>
              <w:rPr>
                <w:b/>
                <w:sz w:val="24"/>
              </w:rPr>
              <w:tab/>
              <w:t>100%</w:t>
            </w:r>
          </w:p>
        </w:tc>
        <w:tc>
          <w:tcPr>
            <w:tcW w:w="3417" w:type="dxa"/>
          </w:tcPr>
          <w:p w14:paraId="10C80785" w14:textId="77777777" w:rsidR="00C06B5B" w:rsidRDefault="0044180F">
            <w:pPr>
              <w:pStyle w:val="TableParagraph"/>
              <w:tabs>
                <w:tab w:val="left" w:pos="2598"/>
              </w:tabs>
              <w:spacing w:line="258" w:lineRule="exact"/>
              <w:ind w:left="8"/>
              <w:jc w:val="center"/>
              <w:rPr>
                <w:b/>
                <w:sz w:val="24"/>
              </w:rPr>
            </w:pPr>
            <w:r>
              <w:rPr>
                <w:b/>
                <w:sz w:val="24"/>
              </w:rPr>
              <w:t>Total</w:t>
            </w:r>
            <w:r>
              <w:rPr>
                <w:b/>
                <w:sz w:val="24"/>
              </w:rPr>
              <w:tab/>
              <w:t>100%</w:t>
            </w:r>
          </w:p>
        </w:tc>
      </w:tr>
    </w:tbl>
    <w:p w14:paraId="62C506AA" w14:textId="77777777" w:rsidR="00C06B5B" w:rsidRDefault="0044180F">
      <w:pPr>
        <w:pStyle w:val="ListParagraph"/>
        <w:numPr>
          <w:ilvl w:val="0"/>
          <w:numId w:val="3"/>
        </w:numPr>
        <w:tabs>
          <w:tab w:val="left" w:pos="839"/>
          <w:tab w:val="left" w:pos="840"/>
        </w:tabs>
        <w:spacing w:before="266"/>
        <w:rPr>
          <w:rFonts w:ascii="Symbol" w:hAnsi="Symbol"/>
          <w:b/>
          <w:sz w:val="28"/>
        </w:rPr>
      </w:pPr>
      <w:r>
        <w:rPr>
          <w:b/>
          <w:sz w:val="28"/>
        </w:rPr>
        <w:t>Course</w:t>
      </w:r>
      <w:r>
        <w:rPr>
          <w:b/>
          <w:spacing w:val="1"/>
          <w:sz w:val="28"/>
        </w:rPr>
        <w:t xml:space="preserve"> </w:t>
      </w:r>
      <w:r>
        <w:rPr>
          <w:b/>
          <w:sz w:val="28"/>
        </w:rPr>
        <w:t>Materials</w:t>
      </w:r>
    </w:p>
    <w:p w14:paraId="3B9D9168" w14:textId="77777777" w:rsidR="00C06B5B" w:rsidRDefault="0044180F">
      <w:pPr>
        <w:spacing w:before="256"/>
        <w:ind w:left="839"/>
        <w:rPr>
          <w:b/>
          <w:sz w:val="24"/>
        </w:rPr>
      </w:pPr>
      <w:r>
        <w:rPr>
          <w:b/>
          <w:color w:val="FF0000"/>
          <w:sz w:val="24"/>
          <w:u w:val="thick" w:color="FF0000"/>
        </w:rPr>
        <w:t>Required textbook:</w:t>
      </w:r>
    </w:p>
    <w:p w14:paraId="26E020F8" w14:textId="77777777" w:rsidR="00C06B5B" w:rsidRDefault="00C06B5B">
      <w:pPr>
        <w:pStyle w:val="BodyText"/>
        <w:spacing w:before="8"/>
        <w:rPr>
          <w:b/>
          <w:sz w:val="23"/>
        </w:rPr>
      </w:pPr>
    </w:p>
    <w:p w14:paraId="7F5D89EE" w14:textId="77777777" w:rsidR="00C06B5B" w:rsidRDefault="0044180F">
      <w:pPr>
        <w:pStyle w:val="BodyText"/>
        <w:spacing w:line="271" w:lineRule="auto"/>
        <w:ind w:left="840" w:right="724" w:hanging="1"/>
      </w:pPr>
      <w:hyperlink r:id="rId6">
        <w:r>
          <w:rPr>
            <w:color w:val="0000FF"/>
            <w:u w:val="single" w:color="0000FF"/>
          </w:rPr>
          <w:t>Information Security: Principles and Practice</w:t>
        </w:r>
      </w:hyperlink>
      <w:r>
        <w:t xml:space="preserve">, Second Edition by Mark Stamp, Wiley, </w:t>
      </w:r>
      <w:r>
        <w:rPr>
          <w:color w:val="333333"/>
        </w:rPr>
        <w:t>ISBN-13: 978-0470626399</w:t>
      </w:r>
    </w:p>
    <w:p w14:paraId="4281665F" w14:textId="77777777" w:rsidR="00C06B5B" w:rsidRDefault="00C06B5B">
      <w:pPr>
        <w:spacing w:line="271" w:lineRule="auto"/>
        <w:sectPr w:rsidR="00C06B5B">
          <w:type w:val="continuous"/>
          <w:pgSz w:w="12240" w:h="15840"/>
          <w:pgMar w:top="1380" w:right="1600" w:bottom="280" w:left="1680" w:header="720" w:footer="720" w:gutter="0"/>
          <w:cols w:space="720"/>
        </w:sectPr>
      </w:pPr>
    </w:p>
    <w:p w14:paraId="79412E8A" w14:textId="1FC0BCB2" w:rsidR="00C06B5B" w:rsidRDefault="0044180F">
      <w:pPr>
        <w:pStyle w:val="ListParagraph"/>
        <w:numPr>
          <w:ilvl w:val="1"/>
          <w:numId w:val="3"/>
        </w:numPr>
        <w:tabs>
          <w:tab w:val="left" w:pos="1018"/>
          <w:tab w:val="left" w:pos="1019"/>
        </w:tabs>
        <w:spacing w:before="61" w:line="242" w:lineRule="auto"/>
        <w:ind w:right="270"/>
        <w:rPr>
          <w:sz w:val="24"/>
        </w:rPr>
      </w:pPr>
      <w:r>
        <w:rPr>
          <w:b/>
          <w:sz w:val="28"/>
        </w:rPr>
        <w:lastRenderedPageBreak/>
        <w:t xml:space="preserve">Discussion Postings </w:t>
      </w:r>
      <w:r>
        <w:rPr>
          <w:sz w:val="24"/>
        </w:rPr>
        <w:t xml:space="preserve">- As I am a strong </w:t>
      </w:r>
      <w:r>
        <w:rPr>
          <w:sz w:val="24"/>
        </w:rPr>
        <w:t xml:space="preserve">believer that anyone actively working in security needs to remain involved and aware of current happenings. Therefore, there will be a discussion board set up on blackboard for students to post links to relevant current </w:t>
      </w:r>
      <w:r>
        <w:rPr>
          <w:sz w:val="24"/>
        </w:rPr>
        <w:t>events. Each link posting that is uni</w:t>
      </w:r>
      <w:r>
        <w:rPr>
          <w:sz w:val="24"/>
        </w:rPr>
        <w:t>que and includes discussion statements or questions from the student can be applied for 2% bonus to the overall Homework grade. Unique and relevant follow-up postings to an original article are worth 1% bonus to the overall homework grade. This is good for</w:t>
      </w:r>
      <w:r>
        <w:rPr>
          <w:sz w:val="24"/>
        </w:rPr>
        <w:t xml:space="preserve"> up to 20% of the total </w:t>
      </w:r>
      <w:r>
        <w:rPr>
          <w:sz w:val="24"/>
          <w:u w:val="single"/>
        </w:rPr>
        <w:t>homework</w:t>
      </w:r>
      <w:r>
        <w:rPr>
          <w:sz w:val="24"/>
        </w:rPr>
        <w:t xml:space="preserve"> grade (the equivalent of missing one assignment). Links without any information from the student will not receive credit.</w:t>
      </w:r>
    </w:p>
    <w:p w14:paraId="54A350C7" w14:textId="77777777" w:rsidR="00C06B5B" w:rsidRDefault="0044180F">
      <w:pPr>
        <w:pStyle w:val="Heading1"/>
        <w:numPr>
          <w:ilvl w:val="0"/>
          <w:numId w:val="3"/>
        </w:numPr>
        <w:tabs>
          <w:tab w:val="left" w:pos="839"/>
          <w:tab w:val="left" w:pos="841"/>
        </w:tabs>
        <w:spacing w:before="149"/>
        <w:ind w:left="840"/>
        <w:rPr>
          <w:rFonts w:ascii="Symbol" w:hAnsi="Symbol"/>
        </w:rPr>
      </w:pPr>
      <w:r>
        <w:t>Course</w:t>
      </w:r>
      <w:r>
        <w:rPr>
          <w:spacing w:val="-2"/>
        </w:rPr>
        <w:t xml:space="preserve"> </w:t>
      </w:r>
      <w:r>
        <w:t>Mechanics</w:t>
      </w:r>
    </w:p>
    <w:p w14:paraId="185ECAD2" w14:textId="77777777" w:rsidR="00C06B5B" w:rsidRDefault="0044180F">
      <w:pPr>
        <w:pStyle w:val="ListParagraph"/>
        <w:numPr>
          <w:ilvl w:val="0"/>
          <w:numId w:val="2"/>
        </w:numPr>
        <w:tabs>
          <w:tab w:val="left" w:pos="1560"/>
        </w:tabs>
        <w:spacing w:before="248"/>
        <w:ind w:right="102"/>
        <w:rPr>
          <w:sz w:val="24"/>
        </w:rPr>
      </w:pPr>
      <w:r>
        <w:rPr>
          <w:b/>
          <w:sz w:val="24"/>
        </w:rPr>
        <w:t>Prerequisites</w:t>
      </w:r>
      <w:r>
        <w:rPr>
          <w:sz w:val="24"/>
        </w:rPr>
        <w:t>: This course will be taught at graduate level and assumes a basic comp</w:t>
      </w:r>
      <w:r>
        <w:rPr>
          <w:sz w:val="24"/>
        </w:rPr>
        <w:t>uter science background. Some</w:t>
      </w:r>
      <w:r>
        <w:rPr>
          <w:spacing w:val="-31"/>
          <w:sz w:val="24"/>
        </w:rPr>
        <w:t xml:space="preserve"> </w:t>
      </w:r>
      <w:r>
        <w:rPr>
          <w:sz w:val="24"/>
        </w:rPr>
        <w:t>programming may be required. For undergraduate level (CSE5339) students, CSE 5343 – Operating Systems and Systems Software or equivalent is required. Concurrent enrollment is acceptable with instructor approval.</w:t>
      </w:r>
    </w:p>
    <w:p w14:paraId="07979CAE" w14:textId="77777777" w:rsidR="00C06B5B" w:rsidRDefault="0044180F">
      <w:pPr>
        <w:pStyle w:val="ListParagraph"/>
        <w:numPr>
          <w:ilvl w:val="0"/>
          <w:numId w:val="2"/>
        </w:numPr>
        <w:tabs>
          <w:tab w:val="left" w:pos="1560"/>
        </w:tabs>
        <w:spacing w:before="2"/>
        <w:ind w:right="286"/>
        <w:rPr>
          <w:sz w:val="24"/>
        </w:rPr>
      </w:pPr>
      <w:r>
        <w:rPr>
          <w:b/>
          <w:sz w:val="24"/>
        </w:rPr>
        <w:t>Assignments an</w:t>
      </w:r>
      <w:r>
        <w:rPr>
          <w:b/>
          <w:sz w:val="24"/>
        </w:rPr>
        <w:t>d other announcements</w:t>
      </w:r>
      <w:r>
        <w:rPr>
          <w:sz w:val="24"/>
        </w:rPr>
        <w:t xml:space="preserve">: Written problem </w:t>
      </w:r>
      <w:proofErr w:type="gramStart"/>
      <w:r>
        <w:rPr>
          <w:sz w:val="24"/>
        </w:rPr>
        <w:t>sets</w:t>
      </w:r>
      <w:proofErr w:type="gramEnd"/>
      <w:r>
        <w:rPr>
          <w:sz w:val="24"/>
        </w:rPr>
        <w:t xml:space="preserve"> and programming assignments will be posted on the Assignments page of the course website from time to time during the course. All submissions will need to be through this site at the appropriate assignment link a</w:t>
      </w:r>
      <w:r>
        <w:rPr>
          <w:sz w:val="24"/>
        </w:rPr>
        <w:t>s well. If you have difficulties with this, please contact the instructor immediately. Other course announcements will be posted on the course home page. It is your responsibility to check these pages</w:t>
      </w:r>
      <w:r>
        <w:rPr>
          <w:spacing w:val="-2"/>
          <w:sz w:val="24"/>
        </w:rPr>
        <w:t xml:space="preserve"> </w:t>
      </w:r>
      <w:r>
        <w:rPr>
          <w:sz w:val="24"/>
        </w:rPr>
        <w:t>frequently.</w:t>
      </w:r>
    </w:p>
    <w:p w14:paraId="5E627023" w14:textId="52583B7E" w:rsidR="00C06B5B" w:rsidRDefault="0044180F">
      <w:pPr>
        <w:pStyle w:val="ListParagraph"/>
        <w:numPr>
          <w:ilvl w:val="0"/>
          <w:numId w:val="2"/>
        </w:numPr>
        <w:tabs>
          <w:tab w:val="left" w:pos="1560"/>
        </w:tabs>
        <w:spacing w:before="2"/>
        <w:ind w:right="261"/>
        <w:rPr>
          <w:sz w:val="24"/>
        </w:rPr>
      </w:pPr>
      <w:r>
        <w:rPr>
          <w:b/>
          <w:sz w:val="24"/>
        </w:rPr>
        <w:t>Email</w:t>
      </w:r>
      <w:r>
        <w:rPr>
          <w:sz w:val="24"/>
        </w:rPr>
        <w:t>: I am always available for email cons</w:t>
      </w:r>
      <w:r>
        <w:rPr>
          <w:sz w:val="24"/>
        </w:rPr>
        <w:t>ultation at</w:t>
      </w:r>
      <w:r>
        <w:rPr>
          <w:color w:val="0000DD"/>
          <w:sz w:val="24"/>
        </w:rPr>
        <w:t xml:space="preserve"> </w:t>
      </w:r>
      <w:hyperlink r:id="rId7">
        <w:r w:rsidRPr="0044180F">
          <w:rPr>
            <w:rStyle w:val="Hyperlink"/>
          </w:rPr>
          <w:t xml:space="preserve"> </w:t>
        </w:r>
        <w:r w:rsidRPr="0044180F">
          <w:rPr>
            <w:rStyle w:val="Hyperlink"/>
            <w:sz w:val="24"/>
          </w:rPr>
          <w:t>alestes@mail.smu.</w:t>
        </w:r>
        <w:r w:rsidRPr="0044180F">
          <w:rPr>
            <w:rStyle w:val="Hyperlink"/>
            <w:sz w:val="24"/>
          </w:rPr>
          <w:t>e</w:t>
        </w:r>
        <w:r w:rsidRPr="0044180F">
          <w:rPr>
            <w:rStyle w:val="Hyperlink"/>
            <w:sz w:val="24"/>
          </w:rPr>
          <w:t>du</w:t>
        </w:r>
        <w:r w:rsidRPr="0044180F">
          <w:rPr>
            <w:rStyle w:val="Hyperlink"/>
            <w:sz w:val="24"/>
          </w:rPr>
          <w:t>.</w:t>
        </w:r>
      </w:hyperlink>
      <w:r>
        <w:rPr>
          <w:sz w:val="24"/>
        </w:rPr>
        <w:t xml:space="preserve"> I will do my best to answer any emails as soon as I read them USUALLY within 1 business day. This may be a group reply. Email is also the preferred way to arrange an appointment with </w:t>
      </w:r>
      <w:r>
        <w:rPr>
          <w:sz w:val="24"/>
        </w:rPr>
        <w:t>me. Also, emailing via Canvas (the course website) does not often work as advertised. Please email directly via your SMU Office 365</w:t>
      </w:r>
      <w:r>
        <w:rPr>
          <w:spacing w:val="-2"/>
          <w:sz w:val="24"/>
        </w:rPr>
        <w:t xml:space="preserve"> </w:t>
      </w:r>
      <w:proofErr w:type="gramStart"/>
      <w:r>
        <w:rPr>
          <w:sz w:val="24"/>
        </w:rPr>
        <w:t>web-mail</w:t>
      </w:r>
      <w:proofErr w:type="gramEnd"/>
      <w:r>
        <w:rPr>
          <w:sz w:val="24"/>
        </w:rPr>
        <w:t>.</w:t>
      </w:r>
    </w:p>
    <w:p w14:paraId="0174E003" w14:textId="77777777" w:rsidR="00C06B5B" w:rsidRDefault="0044180F">
      <w:pPr>
        <w:pStyle w:val="Heading1"/>
        <w:numPr>
          <w:ilvl w:val="0"/>
          <w:numId w:val="3"/>
        </w:numPr>
        <w:tabs>
          <w:tab w:val="left" w:pos="839"/>
          <w:tab w:val="left" w:pos="841"/>
        </w:tabs>
        <w:spacing w:before="220"/>
        <w:ind w:left="840"/>
        <w:rPr>
          <w:rFonts w:ascii="Symbol" w:hAnsi="Symbol"/>
        </w:rPr>
      </w:pPr>
      <w:r>
        <w:t>Website</w:t>
      </w:r>
    </w:p>
    <w:p w14:paraId="7BC278C7" w14:textId="24663A7B" w:rsidR="00C06B5B" w:rsidRDefault="0044180F">
      <w:pPr>
        <w:pStyle w:val="BodyText"/>
        <w:spacing w:before="37" w:line="288" w:lineRule="auto"/>
        <w:ind w:left="840" w:right="136"/>
      </w:pPr>
      <w:r>
        <w:t xml:space="preserve">The course website is at </w:t>
      </w:r>
      <w:r>
        <w:fldChar w:fldCharType="begin"/>
      </w:r>
      <w:r>
        <w:instrText xml:space="preserve">HYPERLINK "https://smu.instructure.com/courses/60870" \h </w:instrText>
      </w:r>
      <w:r>
        <w:fldChar w:fldCharType="separate"/>
      </w:r>
      <w:r>
        <w:rPr>
          <w:color w:val="800000"/>
          <w:u w:val="single" w:color="800000"/>
        </w:rPr>
        <w:t>https://smu.instructure.com/courses/60870</w:t>
      </w:r>
      <w:r>
        <w:rPr>
          <w:color w:val="800000"/>
          <w:u w:val="single" w:color="800000"/>
        </w:rPr>
        <w:fldChar w:fldCharType="end"/>
      </w:r>
      <w:bookmarkStart w:id="0" w:name="_GoBack"/>
      <w:bookmarkEnd w:id="0"/>
      <w:r>
        <w:rPr>
          <w:b/>
        </w:rPr>
        <w:t xml:space="preserve">. </w:t>
      </w:r>
      <w:r>
        <w:t>You might want to bookmark it in your browser and visit it often. It will grow as the term progresses and will contain announcements, handouts, and lecture notes, revisions to homework assignments, programming hints, and links to do</w:t>
      </w:r>
      <w:r>
        <w:t>cuments in the course directory and elsewhere on the web.</w:t>
      </w:r>
    </w:p>
    <w:p w14:paraId="6EA05224" w14:textId="77777777" w:rsidR="00C06B5B" w:rsidRDefault="00C06B5B">
      <w:pPr>
        <w:pStyle w:val="BodyText"/>
        <w:spacing w:before="11"/>
      </w:pPr>
    </w:p>
    <w:p w14:paraId="177C3162" w14:textId="77777777" w:rsidR="00C06B5B" w:rsidRDefault="0044180F">
      <w:pPr>
        <w:pStyle w:val="ListParagraph"/>
        <w:numPr>
          <w:ilvl w:val="1"/>
          <w:numId w:val="3"/>
        </w:numPr>
        <w:tabs>
          <w:tab w:val="left" w:pos="1127"/>
          <w:tab w:val="left" w:pos="1128"/>
        </w:tabs>
        <w:ind w:left="1127" w:hanging="359"/>
        <w:rPr>
          <w:sz w:val="24"/>
        </w:rPr>
      </w:pPr>
      <w:r>
        <w:rPr>
          <w:sz w:val="24"/>
        </w:rPr>
        <w:t>Here is the Login</w:t>
      </w:r>
      <w:r>
        <w:rPr>
          <w:spacing w:val="-4"/>
          <w:sz w:val="24"/>
        </w:rPr>
        <w:t xml:space="preserve"> </w:t>
      </w:r>
      <w:r>
        <w:rPr>
          <w:sz w:val="24"/>
        </w:rPr>
        <w:t>Information:</w:t>
      </w:r>
    </w:p>
    <w:p w14:paraId="127F2B49" w14:textId="77777777" w:rsidR="00C06B5B" w:rsidRDefault="0044180F">
      <w:pPr>
        <w:pStyle w:val="ListParagraph"/>
        <w:numPr>
          <w:ilvl w:val="2"/>
          <w:numId w:val="3"/>
        </w:numPr>
        <w:tabs>
          <w:tab w:val="left" w:pos="1416"/>
        </w:tabs>
        <w:spacing w:before="213"/>
        <w:rPr>
          <w:rFonts w:ascii="Courier New" w:hAnsi="Courier New"/>
          <w:color w:val="3163FF"/>
          <w:sz w:val="24"/>
        </w:rPr>
      </w:pPr>
      <w:r>
        <w:rPr>
          <w:rFonts w:ascii="Times New Roman" w:hAnsi="Times New Roman"/>
          <w:color w:val="3163FF"/>
          <w:sz w:val="24"/>
        </w:rPr>
        <w:t>Login ID: All 8 digits, including any leading zeros of your SMU</w:t>
      </w:r>
      <w:r>
        <w:rPr>
          <w:rFonts w:ascii="Times New Roman" w:hAnsi="Times New Roman"/>
          <w:color w:val="3163FF"/>
          <w:spacing w:val="-7"/>
          <w:sz w:val="24"/>
        </w:rPr>
        <w:t xml:space="preserve"> </w:t>
      </w:r>
      <w:r>
        <w:rPr>
          <w:rFonts w:ascii="Times New Roman" w:hAnsi="Times New Roman"/>
          <w:color w:val="3163FF"/>
          <w:sz w:val="24"/>
        </w:rPr>
        <w:t>ID.</w:t>
      </w:r>
    </w:p>
    <w:p w14:paraId="33AC4937" w14:textId="77777777" w:rsidR="00C06B5B" w:rsidRDefault="0044180F">
      <w:pPr>
        <w:pStyle w:val="ListParagraph"/>
        <w:numPr>
          <w:ilvl w:val="2"/>
          <w:numId w:val="3"/>
        </w:numPr>
        <w:tabs>
          <w:tab w:val="left" w:pos="1416"/>
        </w:tabs>
        <w:spacing w:before="59"/>
        <w:rPr>
          <w:rFonts w:ascii="Courier New" w:hAnsi="Courier New"/>
          <w:color w:val="3163FF"/>
          <w:sz w:val="24"/>
        </w:rPr>
      </w:pPr>
      <w:r>
        <w:rPr>
          <w:rFonts w:ascii="Times New Roman" w:hAnsi="Times New Roman"/>
          <w:color w:val="3163FF"/>
          <w:sz w:val="24"/>
        </w:rPr>
        <w:t>Password: Same as your ID</w:t>
      </w:r>
      <w:r>
        <w:rPr>
          <w:rFonts w:ascii="Times New Roman" w:hAnsi="Times New Roman"/>
          <w:color w:val="3163FF"/>
          <w:spacing w:val="-4"/>
          <w:sz w:val="24"/>
        </w:rPr>
        <w:t xml:space="preserve"> </w:t>
      </w:r>
      <w:r>
        <w:rPr>
          <w:rFonts w:ascii="Times New Roman" w:hAnsi="Times New Roman"/>
          <w:color w:val="3163FF"/>
          <w:sz w:val="24"/>
        </w:rPr>
        <w:t>number</w:t>
      </w:r>
    </w:p>
    <w:p w14:paraId="73819792" w14:textId="77777777" w:rsidR="00C06B5B" w:rsidRDefault="00C06B5B">
      <w:pPr>
        <w:rPr>
          <w:rFonts w:ascii="Courier New" w:hAnsi="Courier New"/>
          <w:sz w:val="24"/>
        </w:rPr>
        <w:sectPr w:rsidR="00C06B5B">
          <w:pgSz w:w="12240" w:h="15840"/>
          <w:pgMar w:top="1200" w:right="1600" w:bottom="280" w:left="1680" w:header="720" w:footer="720" w:gutter="0"/>
          <w:cols w:space="720"/>
        </w:sectPr>
      </w:pPr>
    </w:p>
    <w:p w14:paraId="4DA0BF03" w14:textId="77777777" w:rsidR="00C06B5B" w:rsidRDefault="0044180F">
      <w:pPr>
        <w:pStyle w:val="ListParagraph"/>
        <w:numPr>
          <w:ilvl w:val="2"/>
          <w:numId w:val="3"/>
        </w:numPr>
        <w:tabs>
          <w:tab w:val="left" w:pos="1416"/>
        </w:tabs>
        <w:spacing w:before="93" w:line="220" w:lineRule="auto"/>
        <w:ind w:right="728"/>
        <w:rPr>
          <w:rFonts w:ascii="Courier New" w:hAnsi="Courier New"/>
          <w:color w:val="3163FF"/>
          <w:sz w:val="24"/>
        </w:rPr>
      </w:pPr>
      <w:r>
        <w:rPr>
          <w:rFonts w:ascii="Times New Roman" w:hAnsi="Times New Roman"/>
          <w:color w:val="3163FF"/>
          <w:sz w:val="24"/>
        </w:rPr>
        <w:lastRenderedPageBreak/>
        <w:t>Everyone should change their password the first time they login. (Set a password hint</w:t>
      </w:r>
      <w:r>
        <w:rPr>
          <w:rFonts w:ascii="Times New Roman" w:hAnsi="Times New Roman"/>
          <w:color w:val="3163FF"/>
          <w:spacing w:val="-2"/>
          <w:sz w:val="24"/>
        </w:rPr>
        <w:t xml:space="preserve"> </w:t>
      </w:r>
      <w:r>
        <w:rPr>
          <w:rFonts w:ascii="Times New Roman" w:hAnsi="Times New Roman"/>
          <w:color w:val="3163FF"/>
          <w:sz w:val="24"/>
        </w:rPr>
        <w:t>too.)</w:t>
      </w:r>
    </w:p>
    <w:p w14:paraId="2ACCC369" w14:textId="77777777" w:rsidR="00C06B5B" w:rsidRDefault="0044180F">
      <w:pPr>
        <w:pStyle w:val="ListParagraph"/>
        <w:numPr>
          <w:ilvl w:val="2"/>
          <w:numId w:val="3"/>
        </w:numPr>
        <w:tabs>
          <w:tab w:val="left" w:pos="1416"/>
        </w:tabs>
        <w:spacing w:before="7"/>
        <w:rPr>
          <w:rFonts w:ascii="Courier New" w:hAnsi="Courier New"/>
          <w:sz w:val="24"/>
        </w:rPr>
      </w:pPr>
      <w:r>
        <w:rPr>
          <w:rFonts w:ascii="Times New Roman" w:hAnsi="Times New Roman"/>
          <w:color w:val="3163FF"/>
          <w:sz w:val="24"/>
        </w:rPr>
        <w:t xml:space="preserve">When your Canvas session is over, click </w:t>
      </w:r>
      <w:r>
        <w:rPr>
          <w:rFonts w:ascii="Times New Roman" w:hAnsi="Times New Roman"/>
          <w:i/>
          <w:color w:val="3163FF"/>
          <w:sz w:val="24"/>
          <w:u w:val="single" w:color="3163FF"/>
        </w:rPr>
        <w:t>Logout</w:t>
      </w:r>
      <w:r>
        <w:rPr>
          <w:rFonts w:ascii="Times New Roman" w:hAnsi="Times New Roman"/>
          <w:i/>
          <w:color w:val="3163FF"/>
          <w:sz w:val="24"/>
        </w:rPr>
        <w:t xml:space="preserve"> </w:t>
      </w:r>
      <w:r>
        <w:rPr>
          <w:rFonts w:ascii="Times New Roman" w:hAnsi="Times New Roman"/>
          <w:color w:val="3163FF"/>
          <w:sz w:val="24"/>
        </w:rPr>
        <w:t>at the top of the</w:t>
      </w:r>
      <w:r>
        <w:rPr>
          <w:rFonts w:ascii="Times New Roman" w:hAnsi="Times New Roman"/>
          <w:color w:val="3163FF"/>
          <w:spacing w:val="-13"/>
          <w:sz w:val="24"/>
        </w:rPr>
        <w:t xml:space="preserve"> </w:t>
      </w:r>
      <w:r>
        <w:rPr>
          <w:rFonts w:ascii="Times New Roman" w:hAnsi="Times New Roman"/>
          <w:color w:val="3163FF"/>
          <w:sz w:val="24"/>
        </w:rPr>
        <w:t>screen.</w:t>
      </w:r>
    </w:p>
    <w:p w14:paraId="0C716D83" w14:textId="77777777" w:rsidR="00C06B5B" w:rsidRDefault="00C06B5B">
      <w:pPr>
        <w:pStyle w:val="BodyText"/>
        <w:rPr>
          <w:rFonts w:ascii="Times New Roman"/>
          <w:sz w:val="20"/>
        </w:rPr>
      </w:pPr>
    </w:p>
    <w:p w14:paraId="7682F04F" w14:textId="77777777" w:rsidR="00C06B5B" w:rsidRDefault="00C06B5B">
      <w:pPr>
        <w:pStyle w:val="BodyText"/>
        <w:rPr>
          <w:rFonts w:ascii="Times New Roman"/>
          <w:sz w:val="20"/>
        </w:rPr>
      </w:pPr>
    </w:p>
    <w:p w14:paraId="184A0FF8" w14:textId="77777777" w:rsidR="00C06B5B" w:rsidRDefault="00C06B5B">
      <w:pPr>
        <w:pStyle w:val="BodyText"/>
        <w:rPr>
          <w:rFonts w:ascii="Times New Roman"/>
          <w:sz w:val="20"/>
        </w:rPr>
      </w:pPr>
    </w:p>
    <w:p w14:paraId="6C536DF0" w14:textId="77777777" w:rsidR="00C06B5B" w:rsidRDefault="00C06B5B">
      <w:pPr>
        <w:pStyle w:val="BodyText"/>
        <w:rPr>
          <w:rFonts w:ascii="Times New Roman"/>
          <w:sz w:val="20"/>
        </w:rPr>
      </w:pPr>
    </w:p>
    <w:p w14:paraId="57AD9004" w14:textId="77777777" w:rsidR="00C06B5B" w:rsidRDefault="00C06B5B">
      <w:pPr>
        <w:pStyle w:val="BodyText"/>
        <w:rPr>
          <w:rFonts w:ascii="Times New Roman"/>
          <w:sz w:val="20"/>
        </w:rPr>
      </w:pPr>
    </w:p>
    <w:p w14:paraId="387ABECC" w14:textId="77777777" w:rsidR="00C06B5B" w:rsidRDefault="00C06B5B">
      <w:pPr>
        <w:pStyle w:val="BodyText"/>
        <w:rPr>
          <w:rFonts w:ascii="Times New Roman"/>
          <w:sz w:val="20"/>
        </w:rPr>
      </w:pPr>
    </w:p>
    <w:p w14:paraId="57F66DAD" w14:textId="77777777" w:rsidR="00C06B5B" w:rsidRDefault="0044180F">
      <w:pPr>
        <w:pStyle w:val="Heading1"/>
        <w:numPr>
          <w:ilvl w:val="0"/>
          <w:numId w:val="3"/>
        </w:numPr>
        <w:tabs>
          <w:tab w:val="left" w:pos="839"/>
          <w:tab w:val="left" w:pos="840"/>
        </w:tabs>
        <w:spacing w:before="263"/>
        <w:ind w:left="840"/>
        <w:rPr>
          <w:rFonts w:ascii="Symbol" w:hAnsi="Symbol"/>
          <w:sz w:val="19"/>
        </w:rPr>
      </w:pPr>
      <w:r>
        <w:t>Policies</w:t>
      </w:r>
    </w:p>
    <w:p w14:paraId="23DA7053" w14:textId="77777777" w:rsidR="00C06B5B" w:rsidRDefault="00C06B5B">
      <w:pPr>
        <w:pStyle w:val="BodyText"/>
        <w:spacing w:before="6"/>
        <w:rPr>
          <w:b/>
        </w:rPr>
      </w:pPr>
    </w:p>
    <w:p w14:paraId="0E13D7E7" w14:textId="77777777" w:rsidR="00C06B5B" w:rsidRDefault="0044180F">
      <w:pPr>
        <w:pStyle w:val="ListParagraph"/>
        <w:numPr>
          <w:ilvl w:val="0"/>
          <w:numId w:val="1"/>
        </w:numPr>
        <w:tabs>
          <w:tab w:val="left" w:pos="840"/>
        </w:tabs>
        <w:spacing w:line="235" w:lineRule="auto"/>
        <w:ind w:right="168"/>
        <w:rPr>
          <w:sz w:val="24"/>
        </w:rPr>
      </w:pPr>
      <w:r>
        <w:rPr>
          <w:b/>
          <w:sz w:val="24"/>
        </w:rPr>
        <w:t>Late Policy</w:t>
      </w:r>
      <w:r>
        <w:rPr>
          <w:sz w:val="24"/>
        </w:rPr>
        <w:t>: Late work will only be accepted at the discretion of the instr</w:t>
      </w:r>
      <w:r>
        <w:rPr>
          <w:sz w:val="24"/>
        </w:rPr>
        <w:t>uctor and/or TA and will generally be subject to a penalty (5% per day cumulative including weekend and holidays) unless a prior arrangement with the instructor is made. Every student has 2 days of grace for the entire semester. For example, if you turn in</w:t>
      </w:r>
      <w:r>
        <w:rPr>
          <w:sz w:val="24"/>
        </w:rPr>
        <w:t xml:space="preserve"> the first assignment 2 days late, no late penalty will be included. On the second assignment you turn it in on the Monday following the Friday due date, the highest possible</w:t>
      </w:r>
      <w:r>
        <w:rPr>
          <w:spacing w:val="-26"/>
          <w:sz w:val="24"/>
        </w:rPr>
        <w:t xml:space="preserve"> </w:t>
      </w:r>
      <w:r>
        <w:rPr>
          <w:sz w:val="24"/>
        </w:rPr>
        <w:t>score</w:t>
      </w:r>
    </w:p>
    <w:p w14:paraId="2A4E71CA" w14:textId="77777777" w:rsidR="00C06B5B" w:rsidRDefault="0044180F">
      <w:pPr>
        <w:pStyle w:val="BodyText"/>
        <w:spacing w:before="31"/>
        <w:ind w:left="839"/>
      </w:pPr>
      <w:r>
        <w:t>will be an 85%. Work will not be accepted after graded papers have been returned or solutions released.</w:t>
      </w:r>
    </w:p>
    <w:p w14:paraId="1E70270E" w14:textId="77777777" w:rsidR="00C06B5B" w:rsidRDefault="0044180F">
      <w:pPr>
        <w:pStyle w:val="ListParagraph"/>
        <w:numPr>
          <w:ilvl w:val="0"/>
          <w:numId w:val="1"/>
        </w:numPr>
        <w:tabs>
          <w:tab w:val="left" w:pos="840"/>
        </w:tabs>
        <w:spacing w:before="2"/>
        <w:ind w:right="207"/>
        <w:rPr>
          <w:sz w:val="24"/>
        </w:rPr>
      </w:pPr>
      <w:r>
        <w:rPr>
          <w:b/>
          <w:sz w:val="24"/>
        </w:rPr>
        <w:t>Policy on Working Together/ Use of External Resources</w:t>
      </w:r>
      <w:r>
        <w:rPr>
          <w:sz w:val="24"/>
        </w:rPr>
        <w:t>: Though collaboration is encouraged, work turned in under your name must be</w:t>
      </w:r>
      <w:r>
        <w:rPr>
          <w:spacing w:val="-27"/>
          <w:sz w:val="24"/>
        </w:rPr>
        <w:t xml:space="preserve"> </w:t>
      </w:r>
      <w:r>
        <w:rPr>
          <w:sz w:val="24"/>
        </w:rPr>
        <w:t>your own work. Plagiar</w:t>
      </w:r>
      <w:r>
        <w:rPr>
          <w:sz w:val="24"/>
        </w:rPr>
        <w:t xml:space="preserve">ism is unethical and will not be tolerated. If you are allowed to use external sources for any graded work, it must be cited in a manner that makes it easy for the instructor to find. You may neither copy from others nor permit your own work to be copied. </w:t>
      </w:r>
      <w:r>
        <w:rPr>
          <w:sz w:val="24"/>
        </w:rPr>
        <w:t xml:space="preserve">Therefore, it is important that you keep your files protected so that others cannot read them and that you carefully guard your password. If you think your password may have been compromised, you should change it immediately. You may of course discuss the </w:t>
      </w:r>
      <w:r>
        <w:rPr>
          <w:sz w:val="24"/>
        </w:rPr>
        <w:t>lectures and readings with your classmates in order to improve your understanding of the subject. However, all written work must be your own. You are also always free (and encouraged) to email the instructor for help about</w:t>
      </w:r>
      <w:r>
        <w:rPr>
          <w:spacing w:val="-17"/>
          <w:sz w:val="24"/>
        </w:rPr>
        <w:t xml:space="preserve"> </w:t>
      </w:r>
      <w:r>
        <w:rPr>
          <w:sz w:val="24"/>
        </w:rPr>
        <w:t>anything</w:t>
      </w:r>
    </w:p>
    <w:p w14:paraId="4F97014D" w14:textId="77777777" w:rsidR="00C06B5B" w:rsidRDefault="0044180F">
      <w:pPr>
        <w:pStyle w:val="BodyText"/>
        <w:tabs>
          <w:tab w:val="left" w:pos="3468"/>
        </w:tabs>
        <w:ind w:left="840" w:right="180"/>
      </w:pPr>
      <w:r>
        <w:t>concerning the course.</w:t>
      </w:r>
      <w:r>
        <w:tab/>
        <w:t>If instructions are given that no external resources are allowed on a given task (i.e. - homework or exam), this includes not using personal notes or resources. If external resources are allowed, what type of resources will be specif</w:t>
      </w:r>
      <w:r>
        <w:t xml:space="preserve">ied. At no point is it acceptable to use </w:t>
      </w:r>
      <w:proofErr w:type="spellStart"/>
      <w:r>
        <w:t>someones</w:t>
      </w:r>
      <w:proofErr w:type="spellEnd"/>
      <w:r>
        <w:t xml:space="preserve"> </w:t>
      </w:r>
      <w:proofErr w:type="spellStart"/>
      <w:r>
        <w:t>elses</w:t>
      </w:r>
      <w:proofErr w:type="spellEnd"/>
      <w:r>
        <w:t>’ answer as your own. This includes answers given via online forum postings or tutoring services.  If you use information from such resources, learn the answer well enough to make it your</w:t>
      </w:r>
      <w:r>
        <w:rPr>
          <w:spacing w:val="-15"/>
        </w:rPr>
        <w:t xml:space="preserve"> </w:t>
      </w:r>
      <w:r>
        <w:t>own.</w:t>
      </w:r>
    </w:p>
    <w:p w14:paraId="6F19D02B" w14:textId="77777777" w:rsidR="00C06B5B" w:rsidRDefault="0044180F">
      <w:pPr>
        <w:pStyle w:val="ListParagraph"/>
        <w:numPr>
          <w:ilvl w:val="0"/>
          <w:numId w:val="1"/>
        </w:numPr>
        <w:tabs>
          <w:tab w:val="left" w:pos="840"/>
        </w:tabs>
        <w:spacing w:before="1"/>
        <w:ind w:right="234"/>
        <w:rPr>
          <w:sz w:val="24"/>
        </w:rPr>
      </w:pPr>
      <w:r>
        <w:rPr>
          <w:b/>
          <w:sz w:val="24"/>
        </w:rPr>
        <w:t>Policy o</w:t>
      </w:r>
      <w:r>
        <w:rPr>
          <w:b/>
          <w:sz w:val="24"/>
        </w:rPr>
        <w:t>n Computer Problems</w:t>
      </w:r>
      <w:r>
        <w:rPr>
          <w:sz w:val="24"/>
        </w:rPr>
        <w:t>: Problems that may arise from the use of computers, software, and printers normally are not considered legitimate reasons for the postponement of work. A student who uses computers is responsible for operating them properly and completi</w:t>
      </w:r>
      <w:r>
        <w:rPr>
          <w:sz w:val="24"/>
        </w:rPr>
        <w:t xml:space="preserve">ng work on time. (It is expected that a student will exercise reasonable prudence to safeguard materials, including saving data on removable disks at frequent intervals and making duplicate copies of work files.) Any computer work should be completed well </w:t>
      </w:r>
      <w:r>
        <w:rPr>
          <w:sz w:val="24"/>
        </w:rPr>
        <w:t>in advance of the deadline in order to avoid</w:t>
      </w:r>
      <w:r>
        <w:rPr>
          <w:spacing w:val="-30"/>
          <w:sz w:val="24"/>
        </w:rPr>
        <w:t xml:space="preserve"> </w:t>
      </w:r>
      <w:r>
        <w:rPr>
          <w:sz w:val="24"/>
        </w:rPr>
        <w:t>last-minute</w:t>
      </w:r>
    </w:p>
    <w:p w14:paraId="4C5402B9" w14:textId="77777777" w:rsidR="00C06B5B" w:rsidRDefault="00C06B5B">
      <w:pPr>
        <w:rPr>
          <w:sz w:val="24"/>
        </w:rPr>
        <w:sectPr w:rsidR="00C06B5B">
          <w:pgSz w:w="12240" w:h="15840"/>
          <w:pgMar w:top="1360" w:right="1600" w:bottom="280" w:left="1680" w:header="720" w:footer="720" w:gutter="0"/>
          <w:cols w:space="720"/>
        </w:sectPr>
      </w:pPr>
    </w:p>
    <w:p w14:paraId="4DF94BD9" w14:textId="77777777" w:rsidR="00C06B5B" w:rsidRDefault="0044180F">
      <w:pPr>
        <w:pStyle w:val="BodyText"/>
        <w:spacing w:before="78" w:line="237" w:lineRule="auto"/>
        <w:ind w:left="840" w:right="282"/>
      </w:pPr>
      <w:r>
        <w:lastRenderedPageBreak/>
        <w:t>technical problems as well as delays caused by heavy demand on shared computer resources.</w:t>
      </w:r>
    </w:p>
    <w:p w14:paraId="6FDF9919" w14:textId="77777777" w:rsidR="00C06B5B" w:rsidRDefault="0044180F">
      <w:pPr>
        <w:pStyle w:val="ListParagraph"/>
        <w:numPr>
          <w:ilvl w:val="0"/>
          <w:numId w:val="1"/>
        </w:numPr>
        <w:tabs>
          <w:tab w:val="left" w:pos="840"/>
        </w:tabs>
        <w:spacing w:before="4"/>
        <w:ind w:right="1214"/>
        <w:rPr>
          <w:color w:val="212121"/>
          <w:sz w:val="21"/>
        </w:rPr>
      </w:pPr>
      <w:r>
        <w:rPr>
          <w:rFonts w:ascii="Times New Roman"/>
          <w:b/>
          <w:color w:val="212121"/>
          <w:sz w:val="24"/>
        </w:rPr>
        <w:t>Disability Accommodations</w:t>
      </w:r>
      <w:r>
        <w:rPr>
          <w:rFonts w:ascii="Times New Roman"/>
          <w:color w:val="212121"/>
          <w:sz w:val="24"/>
        </w:rPr>
        <w:t>: Students needing academic accommodations for a disability must first reg</w:t>
      </w:r>
      <w:r>
        <w:rPr>
          <w:rFonts w:ascii="Times New Roman"/>
          <w:color w:val="212121"/>
          <w:sz w:val="24"/>
        </w:rPr>
        <w:t>ister with Disability Accommodations &amp; Success Strategies (DASS). Students can call 214- 768-1470 or visit</w:t>
      </w:r>
      <w:hyperlink r:id="rId8">
        <w:r>
          <w:rPr>
            <w:rFonts w:ascii="Times New Roman"/>
            <w:color w:val="0000FF"/>
            <w:sz w:val="24"/>
            <w:u w:val="single" w:color="0000FF"/>
          </w:rPr>
          <w:t>http://www.smu.edu/Provost/ALEC/DASS</w:t>
        </w:r>
      </w:hyperlink>
      <w:r>
        <w:rPr>
          <w:rFonts w:ascii="Times New Roman"/>
          <w:color w:val="0000FF"/>
          <w:sz w:val="24"/>
        </w:rPr>
        <w:t xml:space="preserve"> </w:t>
      </w:r>
      <w:r>
        <w:rPr>
          <w:rFonts w:ascii="Times New Roman"/>
          <w:color w:val="212121"/>
          <w:sz w:val="24"/>
        </w:rPr>
        <w:t>to begin the process. Once registered, students should th</w:t>
      </w:r>
      <w:r>
        <w:rPr>
          <w:rFonts w:ascii="Times New Roman"/>
          <w:color w:val="212121"/>
          <w:sz w:val="24"/>
        </w:rPr>
        <w:t>en schedule an appointment with the professor as early in the semester as possible, present a DASS Accommodation Letter, and make appropriate arrangements. Please note that accommodations are not retroactive and require advance notice to implement.</w:t>
      </w:r>
    </w:p>
    <w:p w14:paraId="7001490B" w14:textId="77777777" w:rsidR="00C06B5B" w:rsidRDefault="0044180F">
      <w:pPr>
        <w:pStyle w:val="ListParagraph"/>
        <w:numPr>
          <w:ilvl w:val="0"/>
          <w:numId w:val="1"/>
        </w:numPr>
        <w:tabs>
          <w:tab w:val="left" w:pos="874"/>
          <w:tab w:val="left" w:pos="875"/>
        </w:tabs>
        <w:ind w:right="1258"/>
        <w:rPr>
          <w:color w:val="212121"/>
          <w:sz w:val="21"/>
        </w:rPr>
      </w:pPr>
      <w:r>
        <w:rPr>
          <w:rFonts w:ascii="Times New Roman"/>
          <w:b/>
          <w:color w:val="212121"/>
          <w:sz w:val="24"/>
        </w:rPr>
        <w:t>Religio</w:t>
      </w:r>
      <w:r>
        <w:rPr>
          <w:rFonts w:ascii="Times New Roman"/>
          <w:b/>
          <w:color w:val="212121"/>
          <w:sz w:val="24"/>
        </w:rPr>
        <w:t>us Observance</w:t>
      </w:r>
      <w:r>
        <w:rPr>
          <w:rFonts w:ascii="Times New Roman"/>
          <w:color w:val="212121"/>
          <w:sz w:val="24"/>
        </w:rPr>
        <w:t>: Religiously observant students wishing to be absent on holidays that require missing class should notify their professors in writing at the beginning of the semester, and should discuss with them, in advance, acceptable ways of making up any</w:t>
      </w:r>
      <w:r>
        <w:rPr>
          <w:rFonts w:ascii="Times New Roman"/>
          <w:color w:val="212121"/>
          <w:sz w:val="24"/>
        </w:rPr>
        <w:t xml:space="preserve"> work missed because of the absence. (See University Policy No.</w:t>
      </w:r>
      <w:r>
        <w:rPr>
          <w:rFonts w:ascii="Times New Roman"/>
          <w:color w:val="212121"/>
          <w:spacing w:val="-12"/>
          <w:sz w:val="24"/>
        </w:rPr>
        <w:t xml:space="preserve"> </w:t>
      </w:r>
      <w:r>
        <w:rPr>
          <w:rFonts w:ascii="Times New Roman"/>
          <w:color w:val="212121"/>
          <w:sz w:val="24"/>
        </w:rPr>
        <w:t>1.9.)</w:t>
      </w:r>
    </w:p>
    <w:p w14:paraId="7C5C19A9" w14:textId="77777777" w:rsidR="00C06B5B" w:rsidRDefault="0044180F">
      <w:pPr>
        <w:pStyle w:val="ListParagraph"/>
        <w:numPr>
          <w:ilvl w:val="0"/>
          <w:numId w:val="1"/>
        </w:numPr>
        <w:tabs>
          <w:tab w:val="left" w:pos="899"/>
          <w:tab w:val="left" w:pos="900"/>
        </w:tabs>
        <w:ind w:right="1308"/>
        <w:rPr>
          <w:color w:val="212121"/>
          <w:sz w:val="21"/>
        </w:rPr>
      </w:pPr>
      <w:r>
        <w:tab/>
      </w:r>
      <w:r>
        <w:rPr>
          <w:rFonts w:ascii="Times New Roman"/>
          <w:b/>
          <w:color w:val="212121"/>
          <w:sz w:val="24"/>
        </w:rPr>
        <w:t>Excused Absences for University Extracurricular Activities</w:t>
      </w:r>
      <w:r>
        <w:rPr>
          <w:rFonts w:ascii="Times New Roman"/>
          <w:color w:val="212121"/>
          <w:sz w:val="24"/>
        </w:rPr>
        <w:t>: Students participating in an officially sanctioned, scheduled</w:t>
      </w:r>
      <w:r>
        <w:rPr>
          <w:rFonts w:ascii="Times New Roman"/>
          <w:color w:val="212121"/>
          <w:spacing w:val="-36"/>
          <w:sz w:val="24"/>
        </w:rPr>
        <w:t xml:space="preserve"> </w:t>
      </w:r>
      <w:r>
        <w:rPr>
          <w:rFonts w:ascii="Times New Roman"/>
          <w:color w:val="212121"/>
          <w:sz w:val="24"/>
        </w:rPr>
        <w:t>University extracurricular activity should be given the opportu</w:t>
      </w:r>
      <w:r>
        <w:rPr>
          <w:rFonts w:ascii="Times New Roman"/>
          <w:color w:val="212121"/>
          <w:sz w:val="24"/>
        </w:rPr>
        <w:t>nity to make up class assignments or other graded assignments missed as a result of their participation. It is the responsibility of the student to make arrangements with the instructor prior to any missed scheduled examination or other missed assignment f</w:t>
      </w:r>
      <w:r>
        <w:rPr>
          <w:rFonts w:ascii="Times New Roman"/>
          <w:color w:val="212121"/>
          <w:sz w:val="24"/>
        </w:rPr>
        <w:t>or making up the work. (University Undergraduate</w:t>
      </w:r>
      <w:r>
        <w:rPr>
          <w:rFonts w:ascii="Times New Roman"/>
          <w:color w:val="212121"/>
          <w:spacing w:val="-2"/>
          <w:sz w:val="24"/>
        </w:rPr>
        <w:t xml:space="preserve"> </w:t>
      </w:r>
      <w:r>
        <w:rPr>
          <w:rFonts w:ascii="Times New Roman"/>
          <w:color w:val="212121"/>
          <w:sz w:val="24"/>
        </w:rPr>
        <w:t>Catalogue)</w:t>
      </w:r>
    </w:p>
    <w:p w14:paraId="74517389" w14:textId="77777777" w:rsidR="00C06B5B" w:rsidRDefault="0044180F">
      <w:pPr>
        <w:pStyle w:val="ListParagraph"/>
        <w:numPr>
          <w:ilvl w:val="0"/>
          <w:numId w:val="1"/>
        </w:numPr>
        <w:tabs>
          <w:tab w:val="left" w:pos="899"/>
          <w:tab w:val="left" w:pos="900"/>
        </w:tabs>
        <w:spacing w:before="1"/>
        <w:ind w:right="1192"/>
        <w:rPr>
          <w:color w:val="212121"/>
          <w:sz w:val="21"/>
        </w:rPr>
      </w:pPr>
      <w:r>
        <w:tab/>
      </w:r>
      <w:r>
        <w:rPr>
          <w:rFonts w:ascii="Times New Roman"/>
          <w:b/>
          <w:color w:val="212121"/>
          <w:sz w:val="24"/>
        </w:rPr>
        <w:t>Student Learning Outcomes</w:t>
      </w:r>
      <w:r>
        <w:rPr>
          <w:rFonts w:ascii="Times New Roman"/>
          <w:color w:val="212121"/>
          <w:sz w:val="24"/>
        </w:rPr>
        <w:t>: Please include in your syllabi all student learning outcomes, both those specific to your course, as well as those that satisfy major and general education</w:t>
      </w:r>
      <w:r>
        <w:rPr>
          <w:rFonts w:ascii="Times New Roman"/>
          <w:color w:val="212121"/>
          <w:spacing w:val="-4"/>
          <w:sz w:val="24"/>
        </w:rPr>
        <w:t xml:space="preserve"> </w:t>
      </w:r>
      <w:r>
        <w:rPr>
          <w:rFonts w:ascii="Times New Roman"/>
          <w:color w:val="212121"/>
          <w:sz w:val="24"/>
        </w:rPr>
        <w:t>requirements</w:t>
      </w:r>
      <w:r>
        <w:rPr>
          <w:rFonts w:ascii="Times New Roman"/>
          <w:color w:val="212121"/>
          <w:sz w:val="24"/>
        </w:rPr>
        <w:t>.</w:t>
      </w:r>
    </w:p>
    <w:p w14:paraId="73CA3472" w14:textId="77777777" w:rsidR="00C06B5B" w:rsidRDefault="0044180F">
      <w:pPr>
        <w:pStyle w:val="ListParagraph"/>
        <w:numPr>
          <w:ilvl w:val="0"/>
          <w:numId w:val="1"/>
        </w:numPr>
        <w:tabs>
          <w:tab w:val="left" w:pos="899"/>
          <w:tab w:val="left" w:pos="900"/>
        </w:tabs>
        <w:ind w:right="1186"/>
        <w:rPr>
          <w:color w:val="212121"/>
          <w:sz w:val="21"/>
        </w:rPr>
      </w:pPr>
      <w:r>
        <w:tab/>
      </w:r>
      <w:r>
        <w:rPr>
          <w:rFonts w:ascii="Times New Roman"/>
          <w:b/>
          <w:color w:val="212121"/>
          <w:sz w:val="24"/>
        </w:rPr>
        <w:t>Final Exams</w:t>
      </w:r>
      <w:r>
        <w:rPr>
          <w:rFonts w:ascii="Times New Roman"/>
          <w:color w:val="212121"/>
          <w:sz w:val="24"/>
        </w:rPr>
        <w:t xml:space="preserve">: Final course examinations shall be given in all courses where they are appropriate, and some form of final assessment is essential. Final exams or final assessments must be administered as specified in the official examination </w:t>
      </w:r>
      <w:proofErr w:type="gramStart"/>
      <w:r>
        <w:rPr>
          <w:rFonts w:ascii="Times New Roman"/>
          <w:color w:val="212121"/>
          <w:sz w:val="24"/>
        </w:rPr>
        <w:t>schedule, and</w:t>
      </w:r>
      <w:proofErr w:type="gramEnd"/>
      <w:r>
        <w:rPr>
          <w:rFonts w:ascii="Times New Roman"/>
          <w:color w:val="212121"/>
          <w:sz w:val="24"/>
        </w:rPr>
        <w:t xml:space="preserve"> shall not be administered during the last week of classes or during the Reading Period. Please state clearly in the syllabus the date/time and form of the final exam or assessment.</w:t>
      </w:r>
    </w:p>
    <w:sectPr w:rsidR="00C06B5B">
      <w:pgSz w:w="12240" w:h="15840"/>
      <w:pgMar w:top="1360" w:right="1600" w:bottom="280" w:left="16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CF3673"/>
    <w:multiLevelType w:val="hybridMultilevel"/>
    <w:tmpl w:val="20F47AF4"/>
    <w:lvl w:ilvl="0" w:tplc="73E6CDD2">
      <w:numFmt w:val="bullet"/>
      <w:lvlText w:val="•"/>
      <w:lvlJc w:val="left"/>
      <w:pPr>
        <w:ind w:left="839" w:hanging="360"/>
      </w:pPr>
      <w:rPr>
        <w:rFonts w:hint="default"/>
        <w:w w:val="99"/>
      </w:rPr>
    </w:lvl>
    <w:lvl w:ilvl="1" w:tplc="7960B31A">
      <w:numFmt w:val="bullet"/>
      <w:lvlText w:val="•"/>
      <w:lvlJc w:val="left"/>
      <w:pPr>
        <w:ind w:left="1018" w:hanging="320"/>
      </w:pPr>
      <w:rPr>
        <w:rFonts w:ascii="Symbol" w:eastAsia="Symbol" w:hAnsi="Symbol" w:cs="Symbol" w:hint="default"/>
        <w:spacing w:val="-11"/>
        <w:w w:val="100"/>
        <w:sz w:val="24"/>
        <w:szCs w:val="24"/>
      </w:rPr>
    </w:lvl>
    <w:lvl w:ilvl="2" w:tplc="86E0A958">
      <w:numFmt w:val="bullet"/>
      <w:lvlText w:val="o"/>
      <w:lvlJc w:val="left"/>
      <w:pPr>
        <w:ind w:left="1416" w:hanging="288"/>
      </w:pPr>
      <w:rPr>
        <w:rFonts w:hint="default"/>
        <w:w w:val="100"/>
      </w:rPr>
    </w:lvl>
    <w:lvl w:ilvl="3" w:tplc="1EA05774">
      <w:numFmt w:val="bullet"/>
      <w:lvlText w:val="•"/>
      <w:lvlJc w:val="left"/>
      <w:pPr>
        <w:ind w:left="1420" w:hanging="288"/>
      </w:pPr>
      <w:rPr>
        <w:rFonts w:hint="default"/>
      </w:rPr>
    </w:lvl>
    <w:lvl w:ilvl="4" w:tplc="932EC488">
      <w:numFmt w:val="bullet"/>
      <w:lvlText w:val="•"/>
      <w:lvlJc w:val="left"/>
      <w:pPr>
        <w:ind w:left="2497" w:hanging="288"/>
      </w:pPr>
      <w:rPr>
        <w:rFonts w:hint="default"/>
      </w:rPr>
    </w:lvl>
    <w:lvl w:ilvl="5" w:tplc="2C82F4BA">
      <w:numFmt w:val="bullet"/>
      <w:lvlText w:val="•"/>
      <w:lvlJc w:val="left"/>
      <w:pPr>
        <w:ind w:left="3574" w:hanging="288"/>
      </w:pPr>
      <w:rPr>
        <w:rFonts w:hint="default"/>
      </w:rPr>
    </w:lvl>
    <w:lvl w:ilvl="6" w:tplc="13B8FA0C">
      <w:numFmt w:val="bullet"/>
      <w:lvlText w:val="•"/>
      <w:lvlJc w:val="left"/>
      <w:pPr>
        <w:ind w:left="4651" w:hanging="288"/>
      </w:pPr>
      <w:rPr>
        <w:rFonts w:hint="default"/>
      </w:rPr>
    </w:lvl>
    <w:lvl w:ilvl="7" w:tplc="2116BE44">
      <w:numFmt w:val="bullet"/>
      <w:lvlText w:val="•"/>
      <w:lvlJc w:val="left"/>
      <w:pPr>
        <w:ind w:left="5728" w:hanging="288"/>
      </w:pPr>
      <w:rPr>
        <w:rFonts w:hint="default"/>
      </w:rPr>
    </w:lvl>
    <w:lvl w:ilvl="8" w:tplc="CD18BE9E">
      <w:numFmt w:val="bullet"/>
      <w:lvlText w:val="•"/>
      <w:lvlJc w:val="left"/>
      <w:pPr>
        <w:ind w:left="6805" w:hanging="288"/>
      </w:pPr>
      <w:rPr>
        <w:rFonts w:hint="default"/>
      </w:rPr>
    </w:lvl>
  </w:abstractNum>
  <w:abstractNum w:abstractNumId="1" w15:restartNumberingAfterBreak="0">
    <w:nsid w:val="3F236362"/>
    <w:multiLevelType w:val="hybridMultilevel"/>
    <w:tmpl w:val="C94E660E"/>
    <w:lvl w:ilvl="0" w:tplc="C1CA004C">
      <w:start w:val="1"/>
      <w:numFmt w:val="decimal"/>
      <w:lvlText w:val="%1."/>
      <w:lvlJc w:val="left"/>
      <w:pPr>
        <w:ind w:left="840" w:hanging="360"/>
        <w:jc w:val="left"/>
      </w:pPr>
      <w:rPr>
        <w:rFonts w:hint="default"/>
        <w:spacing w:val="-3"/>
        <w:w w:val="100"/>
      </w:rPr>
    </w:lvl>
    <w:lvl w:ilvl="1" w:tplc="D4126192">
      <w:numFmt w:val="bullet"/>
      <w:lvlText w:val="•"/>
      <w:lvlJc w:val="left"/>
      <w:pPr>
        <w:ind w:left="1652" w:hanging="360"/>
      </w:pPr>
      <w:rPr>
        <w:rFonts w:hint="default"/>
      </w:rPr>
    </w:lvl>
    <w:lvl w:ilvl="2" w:tplc="87BA49D8">
      <w:numFmt w:val="bullet"/>
      <w:lvlText w:val="•"/>
      <w:lvlJc w:val="left"/>
      <w:pPr>
        <w:ind w:left="2464" w:hanging="360"/>
      </w:pPr>
      <w:rPr>
        <w:rFonts w:hint="default"/>
      </w:rPr>
    </w:lvl>
    <w:lvl w:ilvl="3" w:tplc="44E2E65C">
      <w:numFmt w:val="bullet"/>
      <w:lvlText w:val="•"/>
      <w:lvlJc w:val="left"/>
      <w:pPr>
        <w:ind w:left="3276" w:hanging="360"/>
      </w:pPr>
      <w:rPr>
        <w:rFonts w:hint="default"/>
      </w:rPr>
    </w:lvl>
    <w:lvl w:ilvl="4" w:tplc="F8429B2A">
      <w:numFmt w:val="bullet"/>
      <w:lvlText w:val="•"/>
      <w:lvlJc w:val="left"/>
      <w:pPr>
        <w:ind w:left="4088" w:hanging="360"/>
      </w:pPr>
      <w:rPr>
        <w:rFonts w:hint="default"/>
      </w:rPr>
    </w:lvl>
    <w:lvl w:ilvl="5" w:tplc="0FC2FAC8">
      <w:numFmt w:val="bullet"/>
      <w:lvlText w:val="•"/>
      <w:lvlJc w:val="left"/>
      <w:pPr>
        <w:ind w:left="4900" w:hanging="360"/>
      </w:pPr>
      <w:rPr>
        <w:rFonts w:hint="default"/>
      </w:rPr>
    </w:lvl>
    <w:lvl w:ilvl="6" w:tplc="5FCEFB7A">
      <w:numFmt w:val="bullet"/>
      <w:lvlText w:val="•"/>
      <w:lvlJc w:val="left"/>
      <w:pPr>
        <w:ind w:left="5712" w:hanging="360"/>
      </w:pPr>
      <w:rPr>
        <w:rFonts w:hint="default"/>
      </w:rPr>
    </w:lvl>
    <w:lvl w:ilvl="7" w:tplc="06CACBB4">
      <w:numFmt w:val="bullet"/>
      <w:lvlText w:val="•"/>
      <w:lvlJc w:val="left"/>
      <w:pPr>
        <w:ind w:left="6524" w:hanging="360"/>
      </w:pPr>
      <w:rPr>
        <w:rFonts w:hint="default"/>
      </w:rPr>
    </w:lvl>
    <w:lvl w:ilvl="8" w:tplc="65FCD602">
      <w:numFmt w:val="bullet"/>
      <w:lvlText w:val="•"/>
      <w:lvlJc w:val="left"/>
      <w:pPr>
        <w:ind w:left="7336" w:hanging="360"/>
      </w:pPr>
      <w:rPr>
        <w:rFonts w:hint="default"/>
      </w:rPr>
    </w:lvl>
  </w:abstractNum>
  <w:abstractNum w:abstractNumId="2" w15:restartNumberingAfterBreak="0">
    <w:nsid w:val="603D6114"/>
    <w:multiLevelType w:val="hybridMultilevel"/>
    <w:tmpl w:val="20B4E78E"/>
    <w:lvl w:ilvl="0" w:tplc="D7104218">
      <w:start w:val="1"/>
      <w:numFmt w:val="decimal"/>
      <w:lvlText w:val="%1."/>
      <w:lvlJc w:val="left"/>
      <w:pPr>
        <w:ind w:left="1560" w:hanging="360"/>
        <w:jc w:val="left"/>
      </w:pPr>
      <w:rPr>
        <w:rFonts w:ascii="Times New Roman" w:eastAsia="Times New Roman" w:hAnsi="Times New Roman" w:cs="Times New Roman" w:hint="default"/>
        <w:spacing w:val="-1"/>
        <w:w w:val="100"/>
        <w:sz w:val="24"/>
        <w:szCs w:val="24"/>
      </w:rPr>
    </w:lvl>
    <w:lvl w:ilvl="1" w:tplc="15281230">
      <w:numFmt w:val="bullet"/>
      <w:lvlText w:val="•"/>
      <w:lvlJc w:val="left"/>
      <w:pPr>
        <w:ind w:left="2300" w:hanging="360"/>
      </w:pPr>
      <w:rPr>
        <w:rFonts w:hint="default"/>
      </w:rPr>
    </w:lvl>
    <w:lvl w:ilvl="2" w:tplc="1BC26BD6">
      <w:numFmt w:val="bullet"/>
      <w:lvlText w:val="•"/>
      <w:lvlJc w:val="left"/>
      <w:pPr>
        <w:ind w:left="3040" w:hanging="360"/>
      </w:pPr>
      <w:rPr>
        <w:rFonts w:hint="default"/>
      </w:rPr>
    </w:lvl>
    <w:lvl w:ilvl="3" w:tplc="8208F5A0">
      <w:numFmt w:val="bullet"/>
      <w:lvlText w:val="•"/>
      <w:lvlJc w:val="left"/>
      <w:pPr>
        <w:ind w:left="3780" w:hanging="360"/>
      </w:pPr>
      <w:rPr>
        <w:rFonts w:hint="default"/>
      </w:rPr>
    </w:lvl>
    <w:lvl w:ilvl="4" w:tplc="9F76E9C0">
      <w:numFmt w:val="bullet"/>
      <w:lvlText w:val="•"/>
      <w:lvlJc w:val="left"/>
      <w:pPr>
        <w:ind w:left="4520" w:hanging="360"/>
      </w:pPr>
      <w:rPr>
        <w:rFonts w:hint="default"/>
      </w:rPr>
    </w:lvl>
    <w:lvl w:ilvl="5" w:tplc="1AC8D97A">
      <w:numFmt w:val="bullet"/>
      <w:lvlText w:val="•"/>
      <w:lvlJc w:val="left"/>
      <w:pPr>
        <w:ind w:left="5260" w:hanging="360"/>
      </w:pPr>
      <w:rPr>
        <w:rFonts w:hint="default"/>
      </w:rPr>
    </w:lvl>
    <w:lvl w:ilvl="6" w:tplc="A808E2CE">
      <w:numFmt w:val="bullet"/>
      <w:lvlText w:val="•"/>
      <w:lvlJc w:val="left"/>
      <w:pPr>
        <w:ind w:left="6000" w:hanging="360"/>
      </w:pPr>
      <w:rPr>
        <w:rFonts w:hint="default"/>
      </w:rPr>
    </w:lvl>
    <w:lvl w:ilvl="7" w:tplc="AD74B7BE">
      <w:numFmt w:val="bullet"/>
      <w:lvlText w:val="•"/>
      <w:lvlJc w:val="left"/>
      <w:pPr>
        <w:ind w:left="6740" w:hanging="360"/>
      </w:pPr>
      <w:rPr>
        <w:rFonts w:hint="default"/>
      </w:rPr>
    </w:lvl>
    <w:lvl w:ilvl="8" w:tplc="6DF608EA">
      <w:numFmt w:val="bullet"/>
      <w:lvlText w:val="•"/>
      <w:lvlJc w:val="left"/>
      <w:pPr>
        <w:ind w:left="7480" w:hanging="360"/>
      </w:pPr>
      <w:rPr>
        <w:rFont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val="bestFit" w:percent="214"/>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C06B5B"/>
    <w:rsid w:val="0044180F"/>
    <w:rsid w:val="00C06B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765D607"/>
  <w15:docId w15:val="{82D8F21A-2654-EB43-9BAF-192331F226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rFonts w:ascii="Arial" w:eastAsia="Arial" w:hAnsi="Arial" w:cs="Arial"/>
    </w:rPr>
  </w:style>
  <w:style w:type="paragraph" w:styleId="Heading1">
    <w:name w:val="heading 1"/>
    <w:basedOn w:val="Normal"/>
    <w:uiPriority w:val="9"/>
    <w:qFormat/>
    <w:pPr>
      <w:ind w:left="840" w:hanging="360"/>
      <w:outlineLvl w:val="0"/>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40" w:hanging="360"/>
    </w:pPr>
  </w:style>
  <w:style w:type="paragraph" w:customStyle="1" w:styleId="TableParagraph">
    <w:name w:val="Table Paragraph"/>
    <w:basedOn w:val="Normal"/>
    <w:uiPriority w:val="1"/>
    <w:qFormat/>
    <w:pPr>
      <w:spacing w:line="275" w:lineRule="exact"/>
      <w:ind w:left="110"/>
    </w:pPr>
  </w:style>
  <w:style w:type="character" w:styleId="Hyperlink">
    <w:name w:val="Hyperlink"/>
    <w:basedOn w:val="DefaultParagraphFont"/>
    <w:uiPriority w:val="99"/>
    <w:unhideWhenUsed/>
    <w:rsid w:val="0044180F"/>
    <w:rPr>
      <w:color w:val="0000FF" w:themeColor="hyperlink"/>
      <w:u w:val="single"/>
    </w:rPr>
  </w:style>
  <w:style w:type="character" w:styleId="UnresolvedMention">
    <w:name w:val="Unresolved Mention"/>
    <w:basedOn w:val="DefaultParagraphFont"/>
    <w:uiPriority w:val="99"/>
    <w:semiHidden/>
    <w:unhideWhenUsed/>
    <w:rsid w:val="0044180F"/>
    <w:rPr>
      <w:color w:val="605E5C"/>
      <w:shd w:val="clear" w:color="auto" w:fill="E1DFDD"/>
    </w:rPr>
  </w:style>
  <w:style w:type="character" w:styleId="FollowedHyperlink">
    <w:name w:val="FollowedHyperlink"/>
    <w:basedOn w:val="DefaultParagraphFont"/>
    <w:uiPriority w:val="99"/>
    <w:semiHidden/>
    <w:unhideWhenUsed/>
    <w:rsid w:val="0044180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www.smu.edu/Provost/ALEC/DASS" TargetMode="External"/><Relationship Id="rId3" Type="http://schemas.openxmlformats.org/officeDocument/2006/relationships/settings" Target="settings.xml"/><Relationship Id="rId7" Type="http://schemas.openxmlformats.org/officeDocument/2006/relationships/hyperlink" Target="mailto:alestes@mail.smu.ed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amazon.com/Information-Security-Principles-Mark-Stamp/dp/0470626399" TargetMode="External"/><Relationship Id="rId5" Type="http://schemas.openxmlformats.org/officeDocument/2006/relationships/hyperlink" Target="https://www.smu.edu/EnrollmentServices/Registrar/AcademicCalendarsCourseCatalogs/AcademicCalendars/Calendar19-20"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4</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CSE7339_Syllabus-Fall2017.docx</dc:title>
  <cp:lastModifiedBy>Hoffman, Mark</cp:lastModifiedBy>
  <cp:revision>2</cp:revision>
  <dcterms:created xsi:type="dcterms:W3CDTF">2019-08-26T03:36:00Z</dcterms:created>
  <dcterms:modified xsi:type="dcterms:W3CDTF">2019-08-26T03:36:00Z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2017-08-24T00:00:00Z</vt:filetime>
  </property>
  <property fmtid="{D5CDD505-2E9C-101B-9397-08002B2CF9AE}" pid="3" name="Creator">
    <vt:lpwstr>Word</vt:lpwstr>
  </property>
  <property fmtid="{D5CDD505-2E9C-101B-9397-08002B2CF9AE}" pid="4" name="LastSaved">
    <vt:filetime>2019-08-26T00:00:00Z</vt:filetime>
  </property>
</Properties>
</file>