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EA0EE" w14:textId="77777777" w:rsidR="00DA7C53" w:rsidRPr="0037589A" w:rsidRDefault="00000000">
      <w:pPr>
        <w:spacing w:after="80"/>
        <w:rPr>
          <w:rFonts w:asciiTheme="minorHAnsi" w:hAnsiTheme="minorHAnsi" w:cstheme="minorHAnsi"/>
          <w:b/>
          <w:bCs/>
        </w:rPr>
      </w:pPr>
      <w:r w:rsidRPr="0037589A">
        <w:rPr>
          <w:rFonts w:asciiTheme="minorHAnsi" w:hAnsiTheme="minorHAnsi" w:cstheme="minorHAnsi"/>
          <w:b/>
          <w:bCs/>
        </w:rPr>
        <w:t>OnTrack: one app for all your parcels, with smarter delivery</w:t>
      </w:r>
    </w:p>
    <w:p w14:paraId="72A42FF4" w14:textId="77777777" w:rsidR="0037589A" w:rsidRPr="0037589A" w:rsidRDefault="0037589A">
      <w:pPr>
        <w:spacing w:after="80"/>
        <w:rPr>
          <w:rFonts w:asciiTheme="minorHAnsi" w:hAnsiTheme="minorHAnsi" w:cstheme="minorHAnsi"/>
        </w:rPr>
      </w:pPr>
    </w:p>
    <w:p w14:paraId="4190B143" w14:textId="0442803B" w:rsidR="00DA7C53" w:rsidRPr="0037589A" w:rsidRDefault="00000000">
      <w:pPr>
        <w:spacing w:after="20"/>
        <w:jc w:val="both"/>
        <w:rPr>
          <w:rFonts w:asciiTheme="minorHAnsi" w:hAnsiTheme="minorHAnsi" w:cstheme="minorHAnsi"/>
        </w:rPr>
      </w:pPr>
      <w:r w:rsidRPr="0037589A">
        <w:rPr>
          <w:rFonts w:asciiTheme="minorHAnsi" w:hAnsiTheme="minorHAnsi" w:cstheme="minorHAnsi"/>
          <w:b/>
          <w:bCs/>
        </w:rPr>
        <w:t xml:space="preserve">Start-up: </w:t>
      </w:r>
      <w:r w:rsidRPr="0037589A">
        <w:rPr>
          <w:rFonts w:asciiTheme="minorHAnsi" w:hAnsiTheme="minorHAnsi" w:cstheme="minorHAnsi"/>
        </w:rPr>
        <w:t>OnTrack</w:t>
      </w:r>
    </w:p>
    <w:p w14:paraId="66ED3945" w14:textId="330E63FF" w:rsidR="00DA7C53" w:rsidRPr="0037589A" w:rsidRDefault="00000000">
      <w:pPr>
        <w:spacing w:after="70"/>
        <w:jc w:val="both"/>
        <w:rPr>
          <w:rFonts w:asciiTheme="minorHAnsi" w:hAnsiTheme="minorHAnsi" w:cstheme="minorHAnsi"/>
        </w:rPr>
      </w:pPr>
      <w:r w:rsidRPr="0037589A">
        <w:rPr>
          <w:rFonts w:asciiTheme="minorHAnsi" w:hAnsiTheme="minorHAnsi" w:cstheme="minorHAnsi"/>
          <w:b/>
          <w:bCs/>
        </w:rPr>
        <w:t xml:space="preserve">Founders: </w:t>
      </w:r>
      <w:r w:rsidR="0037589A" w:rsidRPr="0037589A">
        <w:rPr>
          <w:rFonts w:asciiTheme="minorHAnsi" w:hAnsiTheme="minorHAnsi" w:cstheme="minorHAnsi"/>
        </w:rPr>
        <w:t>Arne Clarisse</w:t>
      </w:r>
      <w:r w:rsidRPr="0037589A">
        <w:rPr>
          <w:rFonts w:asciiTheme="minorHAnsi" w:hAnsiTheme="minorHAnsi" w:cstheme="minorHAnsi"/>
        </w:rPr>
        <w:t xml:space="preserve">, </w:t>
      </w:r>
      <w:r w:rsidR="0037589A">
        <w:rPr>
          <w:rFonts w:asciiTheme="minorHAnsi" w:hAnsiTheme="minorHAnsi" w:cstheme="minorHAnsi"/>
        </w:rPr>
        <w:t>Julie Debou</w:t>
      </w:r>
      <w:r w:rsidRPr="0037589A">
        <w:rPr>
          <w:rFonts w:asciiTheme="minorHAnsi" w:hAnsiTheme="minorHAnsi" w:cstheme="minorHAnsi"/>
        </w:rPr>
        <w:t xml:space="preserve">, </w:t>
      </w:r>
      <w:r w:rsidR="0037589A">
        <w:rPr>
          <w:rFonts w:asciiTheme="minorHAnsi" w:hAnsiTheme="minorHAnsi" w:cstheme="minorHAnsi"/>
        </w:rPr>
        <w:t>Elias De Bruyne</w:t>
      </w:r>
      <w:r w:rsidRPr="0037589A">
        <w:rPr>
          <w:rFonts w:asciiTheme="minorHAnsi" w:hAnsiTheme="minorHAnsi" w:cstheme="minorHAnsi"/>
        </w:rPr>
        <w:t xml:space="preserve">, </w:t>
      </w:r>
      <w:r w:rsidR="0037589A">
        <w:rPr>
          <w:rFonts w:asciiTheme="minorHAnsi" w:hAnsiTheme="minorHAnsi" w:cstheme="minorHAnsi"/>
        </w:rPr>
        <w:t>Berre De Ly</w:t>
      </w:r>
      <w:r w:rsidRPr="0037589A">
        <w:rPr>
          <w:rFonts w:asciiTheme="minorHAnsi" w:hAnsiTheme="minorHAnsi" w:cstheme="minorHAnsi"/>
        </w:rPr>
        <w:t xml:space="preserve">, </w:t>
      </w:r>
      <w:r w:rsidR="0037589A">
        <w:rPr>
          <w:rFonts w:asciiTheme="minorHAnsi" w:hAnsiTheme="minorHAnsi" w:cstheme="minorHAnsi"/>
        </w:rPr>
        <w:t>Simon Desmedt</w:t>
      </w:r>
      <w:r w:rsidRPr="0037589A">
        <w:rPr>
          <w:rFonts w:asciiTheme="minorHAnsi" w:hAnsiTheme="minorHAnsi" w:cstheme="minorHAnsi"/>
        </w:rPr>
        <w:t xml:space="preserve">, </w:t>
      </w:r>
      <w:r w:rsidR="0037589A">
        <w:rPr>
          <w:rFonts w:asciiTheme="minorHAnsi" w:hAnsiTheme="minorHAnsi" w:cstheme="minorHAnsi"/>
        </w:rPr>
        <w:t>Loïc Masureel</w:t>
      </w:r>
    </w:p>
    <w:p w14:paraId="22A60195" w14:textId="77777777" w:rsidR="0037589A" w:rsidRPr="0037589A" w:rsidRDefault="0037589A">
      <w:pPr>
        <w:spacing w:after="70"/>
        <w:jc w:val="both"/>
        <w:rPr>
          <w:rFonts w:asciiTheme="minorHAnsi" w:hAnsiTheme="minorHAnsi" w:cstheme="minorHAnsi"/>
        </w:rPr>
      </w:pPr>
    </w:p>
    <w:p w14:paraId="35BAF56B" w14:textId="77777777" w:rsidR="00DA7C53" w:rsidRPr="0037589A" w:rsidRDefault="00000000">
      <w:pPr>
        <w:keepNext/>
        <w:spacing w:before="110" w:after="40"/>
        <w:rPr>
          <w:rFonts w:asciiTheme="minorHAnsi" w:hAnsiTheme="minorHAnsi" w:cstheme="minorHAnsi"/>
        </w:rPr>
      </w:pPr>
      <w:r w:rsidRPr="0037589A">
        <w:rPr>
          <w:rFonts w:asciiTheme="minorHAnsi" w:hAnsiTheme="minorHAnsi" w:cstheme="minorHAnsi"/>
          <w:b/>
          <w:bCs/>
        </w:rPr>
        <w:t>Product idea</w:t>
      </w:r>
    </w:p>
    <w:p w14:paraId="6065CC2E" w14:textId="45B2C23F" w:rsidR="00DA7C53" w:rsidRPr="0037589A" w:rsidRDefault="00000000">
      <w:pPr>
        <w:spacing w:after="70"/>
        <w:jc w:val="both"/>
        <w:rPr>
          <w:rFonts w:asciiTheme="minorHAnsi" w:hAnsiTheme="minorHAnsi" w:cstheme="minorHAnsi"/>
        </w:rPr>
      </w:pPr>
      <w:r w:rsidRPr="0037589A">
        <w:rPr>
          <w:rFonts w:asciiTheme="minorHAnsi" w:hAnsiTheme="minorHAnsi" w:cstheme="minorHAnsi"/>
        </w:rPr>
        <w:t>Recipients get parcels from many webshops and carriers, each with its own app, tracking page and notifications. The result is missed deliveries and extra trips to pickup points, and the choice between home delivery and a pickup point returns with every order. OnTrack is a mobile app that shows all parcels of a recipient in one overview, whatever the carrier (for example bpost, PostNL, DHL, DPD or GLS), with the status and expected arrival of each parcel. On top of this overview comes delivery optimisation. Based on an opt-in recipient profile (when the recipient is usually at home, preferred pickup points, accepted delivery windows), the app recommends per parcel whether home delivery or a pickup point is best, and which pickup point. Where a carrier allows it, the app passes on the choice</w:t>
      </w:r>
      <w:r w:rsidR="00EF2137">
        <w:rPr>
          <w:rFonts w:asciiTheme="minorHAnsi" w:hAnsiTheme="minorHAnsi" w:cstheme="minorHAnsi"/>
        </w:rPr>
        <w:t>,</w:t>
      </w:r>
      <w:r w:rsidRPr="0037589A">
        <w:rPr>
          <w:rFonts w:asciiTheme="minorHAnsi" w:hAnsiTheme="minorHAnsi" w:cstheme="minorHAnsi"/>
        </w:rPr>
        <w:t xml:space="preserve"> otherwise it guides the recipient to the right action in the carrier's own channel. This leads to fewer missed deliveries for recipients and fewer failed first attempts for carriers and webshops. OnTrack starts with Belgian recipients who order online often and aims to be the standard parcel app in the Benelux three years after its foundation.</w:t>
      </w:r>
    </w:p>
    <w:p w14:paraId="0FC979CA" w14:textId="77777777" w:rsidR="0037589A" w:rsidRPr="0037589A" w:rsidRDefault="0037589A">
      <w:pPr>
        <w:spacing w:after="70"/>
        <w:jc w:val="both"/>
        <w:rPr>
          <w:rFonts w:asciiTheme="minorHAnsi" w:hAnsiTheme="minorHAnsi" w:cstheme="minorHAnsi"/>
        </w:rPr>
      </w:pPr>
    </w:p>
    <w:p w14:paraId="3C56F766" w14:textId="77777777" w:rsidR="00DA7C53" w:rsidRPr="0037589A" w:rsidRDefault="00000000">
      <w:pPr>
        <w:keepNext/>
        <w:spacing w:before="110" w:after="40"/>
        <w:rPr>
          <w:rFonts w:asciiTheme="minorHAnsi" w:hAnsiTheme="minorHAnsi" w:cstheme="minorHAnsi"/>
        </w:rPr>
      </w:pPr>
      <w:r w:rsidRPr="0037589A">
        <w:rPr>
          <w:rFonts w:asciiTheme="minorHAnsi" w:hAnsiTheme="minorHAnsi" w:cstheme="minorHAnsi"/>
          <w:b/>
          <w:bCs/>
        </w:rPr>
        <w:t>Valuable Competitive Position</w:t>
      </w:r>
    </w:p>
    <w:p w14:paraId="6F5DD31A" w14:textId="77777777" w:rsidR="00DA7C53" w:rsidRPr="0037589A" w:rsidRDefault="00000000">
      <w:pPr>
        <w:spacing w:after="70"/>
        <w:jc w:val="both"/>
        <w:rPr>
          <w:rFonts w:asciiTheme="minorHAnsi" w:hAnsiTheme="minorHAnsi" w:cstheme="minorHAnsi"/>
        </w:rPr>
      </w:pPr>
      <w:r w:rsidRPr="0037589A">
        <w:rPr>
          <w:rFonts w:asciiTheme="minorHAnsi" w:hAnsiTheme="minorHAnsi" w:cstheme="minorHAnsi"/>
        </w:rPr>
        <w:t>Tracking apps only show the status of parcels, and carrier apps only show their own parcels. OnTrack combines a carrier-neutral overview with delivery optimisation based on the recipient's own profile. Recipients get fewer missed deliveries and one place for all their parcels, and the app is free for them. Carriers and webshops pay a subscription or a fee per optimised parcel, because fewer failed first attempts lower their cost per delivered parcel. Pickup points pay a commission for the parcels the app directs to them. The position is hard to copy: every extra profile improves the recommendations, which makes OnTrack more valuable for carriers, and a single carrier cannot easily become a neutral party.</w:t>
      </w:r>
    </w:p>
    <w:p w14:paraId="489CDA60" w14:textId="77777777" w:rsidR="0037589A" w:rsidRPr="0037589A" w:rsidRDefault="0037589A">
      <w:pPr>
        <w:spacing w:after="70"/>
        <w:jc w:val="both"/>
        <w:rPr>
          <w:rFonts w:asciiTheme="minorHAnsi" w:hAnsiTheme="minorHAnsi" w:cstheme="minorHAnsi"/>
        </w:rPr>
      </w:pPr>
    </w:p>
    <w:p w14:paraId="7D787E7C" w14:textId="77777777" w:rsidR="00DA7C53" w:rsidRPr="0037589A" w:rsidRDefault="00000000">
      <w:pPr>
        <w:keepNext/>
        <w:spacing w:before="110" w:after="40"/>
        <w:rPr>
          <w:rFonts w:asciiTheme="minorHAnsi" w:hAnsiTheme="minorHAnsi" w:cstheme="minorHAnsi"/>
        </w:rPr>
      </w:pPr>
      <w:r w:rsidRPr="0037589A">
        <w:rPr>
          <w:rFonts w:asciiTheme="minorHAnsi" w:hAnsiTheme="minorHAnsi" w:cstheme="minorHAnsi"/>
          <w:b/>
          <w:bCs/>
        </w:rPr>
        <w:t>Key elements of the digital business strategy</w:t>
      </w:r>
    </w:p>
    <w:p w14:paraId="1299466C" w14:textId="77777777" w:rsidR="00DA7C53" w:rsidRPr="0037589A" w:rsidRDefault="00000000">
      <w:pPr>
        <w:pStyle w:val="ListParagraph"/>
        <w:numPr>
          <w:ilvl w:val="0"/>
          <w:numId w:val="2"/>
        </w:numPr>
        <w:spacing w:after="40"/>
        <w:jc w:val="both"/>
        <w:rPr>
          <w:rFonts w:asciiTheme="minorHAnsi" w:hAnsiTheme="minorHAnsi" w:cstheme="minorHAnsi"/>
        </w:rPr>
      </w:pPr>
      <w:r w:rsidRPr="0037589A">
        <w:rPr>
          <w:rFonts w:asciiTheme="minorHAnsi" w:hAnsiTheme="minorHAnsi" w:cstheme="minorHAnsi"/>
        </w:rPr>
        <w:t>Build the app API-first in the cloud, with a separate connector per carrier, so new carriers and countries can be added quickly.</w:t>
      </w:r>
    </w:p>
    <w:p w14:paraId="1D2F5BF4" w14:textId="77777777" w:rsidR="00DA7C53" w:rsidRPr="0037589A" w:rsidRDefault="00000000">
      <w:pPr>
        <w:pStyle w:val="ListParagraph"/>
        <w:numPr>
          <w:ilvl w:val="0"/>
          <w:numId w:val="2"/>
        </w:numPr>
        <w:spacing w:after="40"/>
        <w:jc w:val="both"/>
        <w:rPr>
          <w:rFonts w:asciiTheme="minorHAnsi" w:hAnsiTheme="minorHAnsi" w:cstheme="minorHAnsi"/>
        </w:rPr>
      </w:pPr>
      <w:r w:rsidRPr="0037589A">
        <w:rPr>
          <w:rFonts w:asciiTheme="minorHAnsi" w:hAnsiTheme="minorHAnsi" w:cstheme="minorHAnsi"/>
        </w:rPr>
        <w:t>Collect parcel data through carrier APIs and by reading notification e-mails, so OnTrack can start without formal carrier partnerships and integrate deeper later.</w:t>
      </w:r>
    </w:p>
    <w:p w14:paraId="3CE75464" w14:textId="77777777" w:rsidR="00DA7C53" w:rsidRPr="0037589A" w:rsidRDefault="00000000">
      <w:pPr>
        <w:pStyle w:val="ListParagraph"/>
        <w:numPr>
          <w:ilvl w:val="0"/>
          <w:numId w:val="2"/>
        </w:numPr>
        <w:spacing w:after="40"/>
        <w:jc w:val="both"/>
        <w:rPr>
          <w:rFonts w:asciiTheme="minorHAnsi" w:hAnsiTheme="minorHAnsi" w:cstheme="minorHAnsi"/>
        </w:rPr>
      </w:pPr>
      <w:r w:rsidRPr="0037589A">
        <w:rPr>
          <w:rFonts w:asciiTheme="minorHAnsi" w:hAnsiTheme="minorHAnsi" w:cstheme="minorHAnsi"/>
        </w:rPr>
        <w:t>Work with webshops and pickup point networks through integrations, for example at checkout, so OnTrack gets access to customers and delivery options while staying neutral between carriers.</w:t>
      </w:r>
    </w:p>
    <w:p w14:paraId="119D5560" w14:textId="77777777" w:rsidR="00DA7C53" w:rsidRPr="0037589A" w:rsidRDefault="00000000">
      <w:pPr>
        <w:pStyle w:val="ListParagraph"/>
        <w:numPr>
          <w:ilvl w:val="0"/>
          <w:numId w:val="2"/>
        </w:numPr>
        <w:spacing w:after="40"/>
        <w:jc w:val="both"/>
        <w:rPr>
          <w:rFonts w:asciiTheme="minorHAnsi" w:hAnsiTheme="minorHAnsi" w:cstheme="minorHAnsi"/>
        </w:rPr>
      </w:pPr>
      <w:r w:rsidRPr="0037589A">
        <w:rPr>
          <w:rFonts w:asciiTheme="minorHAnsi" w:hAnsiTheme="minorHAnsi" w:cstheme="minorHAnsi"/>
        </w:rPr>
        <w:t>Make privacy part of the product: the profile is opt-in, minimal and GDPR-compliant, and recipients can see and delete their data at any time. Trust is part of what OnTrack offers.</w:t>
      </w:r>
    </w:p>
    <w:p w14:paraId="5BE0FD92" w14:textId="77777777" w:rsidR="00DA7C53" w:rsidRPr="0037589A" w:rsidRDefault="00000000">
      <w:pPr>
        <w:pStyle w:val="ListParagraph"/>
        <w:numPr>
          <w:ilvl w:val="0"/>
          <w:numId w:val="2"/>
        </w:numPr>
        <w:spacing w:after="40"/>
        <w:jc w:val="both"/>
        <w:rPr>
          <w:rFonts w:asciiTheme="minorHAnsi" w:hAnsiTheme="minorHAnsi" w:cstheme="minorHAnsi"/>
        </w:rPr>
      </w:pPr>
      <w:r w:rsidRPr="0037589A">
        <w:rPr>
          <w:rFonts w:asciiTheme="minorHAnsi" w:hAnsiTheme="minorHAnsi" w:cstheme="minorHAnsi"/>
        </w:rPr>
        <w:t>Test the decision model on pilot data first, then improve it with real usage data, comparing home delivery and pickup point delivery per parcel on cost and chance of success.</w:t>
      </w:r>
    </w:p>
    <w:p w14:paraId="616C9EA2" w14:textId="77777777" w:rsidR="00DA7C53" w:rsidRPr="0037589A" w:rsidRDefault="00000000">
      <w:pPr>
        <w:pStyle w:val="ListParagraph"/>
        <w:numPr>
          <w:ilvl w:val="0"/>
          <w:numId w:val="2"/>
        </w:numPr>
        <w:spacing w:after="40"/>
        <w:jc w:val="both"/>
        <w:rPr>
          <w:rFonts w:asciiTheme="minorHAnsi" w:hAnsiTheme="minorHAnsi" w:cstheme="minorHAnsi"/>
        </w:rPr>
      </w:pPr>
      <w:r w:rsidRPr="0037589A">
        <w:rPr>
          <w:rFonts w:asciiTheme="minorHAnsi" w:hAnsiTheme="minorHAnsi" w:cstheme="minorHAnsi"/>
        </w:rPr>
        <w:t>Grow in stages: bundling and tracking first, then the recipient profile, then delivery optimisation, and finally the offer for carriers and webshops. Each stage builds on the users and data of the previous one.</w:t>
      </w:r>
    </w:p>
    <w:sectPr w:rsidR="00DA7C53" w:rsidRPr="0037589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D26BDD"/>
    <w:multiLevelType w:val="hybridMultilevel"/>
    <w:tmpl w:val="A468B8B2"/>
    <w:lvl w:ilvl="0" w:tplc="053AE420" w:tentative="1">
      <w:start w:val="1"/>
      <w:numFmt w:val="bullet"/>
      <w:lvlText w:val="●"/>
      <w:lvlJc w:val="left"/>
      <w:pPr>
        <w:ind w:left="720" w:hanging="360"/>
      </w:pPr>
    </w:lvl>
    <w:lvl w:ilvl="1" w:tplc="4BB0227E" w:tentative="1">
      <w:start w:val="1"/>
      <w:numFmt w:val="bullet"/>
      <w:lvlText w:val="○"/>
      <w:lvlJc w:val="left"/>
      <w:pPr>
        <w:ind w:left="1440" w:hanging="360"/>
      </w:pPr>
    </w:lvl>
    <w:lvl w:ilvl="2" w:tplc="877E5198" w:tentative="1">
      <w:start w:val="1"/>
      <w:numFmt w:val="bullet"/>
      <w:lvlText w:val="■"/>
      <w:lvlJc w:val="left"/>
      <w:pPr>
        <w:ind w:left="2160" w:hanging="360"/>
      </w:pPr>
    </w:lvl>
    <w:lvl w:ilvl="3" w:tplc="85C44988" w:tentative="1">
      <w:start w:val="1"/>
      <w:numFmt w:val="bullet"/>
      <w:lvlText w:val="●"/>
      <w:lvlJc w:val="left"/>
      <w:pPr>
        <w:ind w:left="2880" w:hanging="360"/>
      </w:pPr>
    </w:lvl>
    <w:lvl w:ilvl="4" w:tplc="36246C8E" w:tentative="1">
      <w:start w:val="1"/>
      <w:numFmt w:val="bullet"/>
      <w:lvlText w:val="○"/>
      <w:lvlJc w:val="left"/>
      <w:pPr>
        <w:ind w:left="3600" w:hanging="360"/>
      </w:pPr>
    </w:lvl>
    <w:lvl w:ilvl="5" w:tplc="E70EBC5E" w:tentative="1">
      <w:start w:val="1"/>
      <w:numFmt w:val="bullet"/>
      <w:lvlText w:val="■"/>
      <w:lvlJc w:val="left"/>
      <w:pPr>
        <w:ind w:left="4320" w:hanging="360"/>
      </w:pPr>
    </w:lvl>
    <w:lvl w:ilvl="6" w:tplc="1B04BE1E" w:tentative="1">
      <w:start w:val="1"/>
      <w:numFmt w:val="bullet"/>
      <w:lvlText w:val="●"/>
      <w:lvlJc w:val="left"/>
      <w:pPr>
        <w:ind w:left="5040" w:hanging="360"/>
      </w:pPr>
    </w:lvl>
    <w:lvl w:ilvl="7" w:tplc="3CE469E6" w:tentative="1">
      <w:start w:val="1"/>
      <w:numFmt w:val="bullet"/>
      <w:lvlText w:val="●"/>
      <w:lvlJc w:val="left"/>
      <w:pPr>
        <w:ind w:left="5760" w:hanging="360"/>
      </w:pPr>
    </w:lvl>
    <w:lvl w:ilvl="8" w:tplc="268413B4" w:tentative="1">
      <w:start w:val="1"/>
      <w:numFmt w:val="bullet"/>
      <w:lvlText w:val="●"/>
      <w:lvlJc w:val="left"/>
      <w:pPr>
        <w:ind w:left="6480" w:hanging="360"/>
      </w:pPr>
    </w:lvl>
  </w:abstractNum>
  <w:abstractNum w:abstractNumId="1" w15:restartNumberingAfterBreak="0">
    <w:nsid w:val="42EF162E"/>
    <w:multiLevelType w:val="hybridMultilevel"/>
    <w:tmpl w:val="1EF4C26E"/>
    <w:lvl w:ilvl="0" w:tplc="77B62464">
      <w:start w:val="1"/>
      <w:numFmt w:val="decimal"/>
      <w:lvlText w:val="%1."/>
      <w:lvlJc w:val="left"/>
      <w:pPr>
        <w:ind w:left="360" w:hanging="300"/>
      </w:pPr>
    </w:lvl>
    <w:lvl w:ilvl="1" w:tplc="60D8A174">
      <w:numFmt w:val="decimal"/>
      <w:lvlText w:val=""/>
      <w:lvlJc w:val="left"/>
    </w:lvl>
    <w:lvl w:ilvl="2" w:tplc="4FC6D48C">
      <w:numFmt w:val="decimal"/>
      <w:lvlText w:val=""/>
      <w:lvlJc w:val="left"/>
    </w:lvl>
    <w:lvl w:ilvl="3" w:tplc="AA1C649E">
      <w:numFmt w:val="decimal"/>
      <w:lvlText w:val=""/>
      <w:lvlJc w:val="left"/>
    </w:lvl>
    <w:lvl w:ilvl="4" w:tplc="97700790">
      <w:numFmt w:val="decimal"/>
      <w:lvlText w:val=""/>
      <w:lvlJc w:val="left"/>
    </w:lvl>
    <w:lvl w:ilvl="5" w:tplc="71148FC4">
      <w:numFmt w:val="decimal"/>
      <w:lvlText w:val=""/>
      <w:lvlJc w:val="left"/>
    </w:lvl>
    <w:lvl w:ilvl="6" w:tplc="CB38A9C2">
      <w:numFmt w:val="decimal"/>
      <w:lvlText w:val=""/>
      <w:lvlJc w:val="left"/>
    </w:lvl>
    <w:lvl w:ilvl="7" w:tplc="0648556C">
      <w:numFmt w:val="decimal"/>
      <w:lvlText w:val=""/>
      <w:lvlJc w:val="left"/>
    </w:lvl>
    <w:lvl w:ilvl="8" w:tplc="956CE99E">
      <w:numFmt w:val="decimal"/>
      <w:lvlText w:val=""/>
      <w:lvlJc w:val="left"/>
    </w:lvl>
  </w:abstractNum>
  <w:num w:numId="1" w16cid:durableId="801850941">
    <w:abstractNumId w:val="0"/>
    <w:lvlOverride w:ilvl="0">
      <w:startOverride w:val="1"/>
    </w:lvlOverride>
  </w:num>
  <w:num w:numId="2" w16cid:durableId="192271459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C53"/>
    <w:rsid w:val="0037589A"/>
    <w:rsid w:val="008473CE"/>
    <w:rsid w:val="00DA7C53"/>
    <w:rsid w:val="00EF213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3CCE4E68"/>
  <w15:docId w15:val="{462B3FDD-8D0B-7D40-904E-06FA6509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OnTrack one-pager</dc:title>
  <dc:creator>Arne Clarisse</dc:creator>
  <cp:lastModifiedBy>Arne Clarisse | Covarmed</cp:lastModifiedBy>
  <cp:revision>3</cp:revision>
  <dcterms:created xsi:type="dcterms:W3CDTF">2026-10-25T09:31:00Z</dcterms:created>
  <dcterms:modified xsi:type="dcterms:W3CDTF">2026-10-25T10:04:00Z</dcterms:modified>
</cp:coreProperties>
</file>