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8FAE5C2" w14:textId="77777777" w:rsidR="00BE1408" w:rsidRDefault="00BF019B">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EECE.7290 Special Topics on SDN and Data Plane Programming</w:t>
      </w:r>
    </w:p>
    <w:p w14:paraId="0C4D2230" w14:textId="77777777" w:rsidR="00BE1408" w:rsidRDefault="00BF019B">
      <w:pPr>
        <w:pStyle w:val="Subhead"/>
        <w:widowControl/>
        <w:pBdr>
          <w:bottom w:val="nil"/>
        </w:pBdr>
        <w:spacing w:after="0"/>
        <w:ind w:left="0" w:firstLine="360"/>
        <w:jc w:val="center"/>
        <w:rPr>
          <w:rFonts w:ascii="Times New Roman" w:hAnsi="Times New Roman"/>
          <w:b/>
          <w:smallCaps w:val="0"/>
          <w:sz w:val="28"/>
          <w:szCs w:val="22"/>
        </w:rPr>
      </w:pPr>
      <w:r>
        <w:rPr>
          <w:rFonts w:ascii="Times New Roman" w:hAnsi="Times New Roman"/>
          <w:b/>
          <w:smallCaps w:val="0"/>
          <w:sz w:val="28"/>
          <w:szCs w:val="22"/>
        </w:rPr>
        <w:t>Lab3</w:t>
      </w:r>
    </w:p>
    <w:p w14:paraId="062555B2" w14:textId="77777777" w:rsidR="00BE1408" w:rsidRDefault="00BF019B">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Introduction:</w:t>
      </w:r>
    </w:p>
    <w:p w14:paraId="6155415D" w14:textId="77777777"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In Lab2-RX, we learned how to use DPDK to receive packets. And in Lab2-TX, we learned how to use DPDK to send packets. In this Lab3, we are going to combine both RX and TX into the same code. </w:t>
      </w:r>
    </w:p>
    <w:p w14:paraId="1EB9735D" w14:textId="77777777"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For RX and TX function, they have RX queue and TX queue respect</w:t>
      </w:r>
      <w:r>
        <w:rPr>
          <w:rFonts w:ascii="Times New Roman" w:hAnsi="Times New Roman"/>
          <w:smallCaps w:val="0"/>
          <w:sz w:val="28"/>
          <w:szCs w:val="22"/>
        </w:rPr>
        <w:t>ively.  And they are called hardware queues, since they are directly related to the hardware device. But knowing hardware queue is not enough, sometimes our application needs to use software queue to transfer data between threads. In this Lab3, we are goin</w:t>
      </w:r>
      <w:r>
        <w:rPr>
          <w:rFonts w:ascii="Times New Roman" w:hAnsi="Times New Roman"/>
          <w:smallCaps w:val="0"/>
          <w:sz w:val="28"/>
          <w:szCs w:val="22"/>
        </w:rPr>
        <w:t>g to learn</w:t>
      </w:r>
      <w:r w:rsidR="009B3759">
        <w:rPr>
          <w:rFonts w:ascii="Times New Roman" w:hAnsi="Times New Roman"/>
          <w:smallCaps w:val="0"/>
          <w:sz w:val="28"/>
          <w:szCs w:val="22"/>
        </w:rPr>
        <w:t xml:space="preserve"> how to use ring buffer to desig</w:t>
      </w:r>
      <w:r>
        <w:rPr>
          <w:rFonts w:ascii="Times New Roman" w:hAnsi="Times New Roman"/>
          <w:smallCaps w:val="0"/>
          <w:sz w:val="28"/>
          <w:szCs w:val="22"/>
        </w:rPr>
        <w:t>n such software queue.</w:t>
      </w:r>
    </w:p>
    <w:p w14:paraId="4B8B83D0" w14:textId="77777777" w:rsidR="00BE1408" w:rsidRDefault="00BF019B">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Tasks:</w:t>
      </w:r>
    </w:p>
    <w:p w14:paraId="424C91E9" w14:textId="2761F78F"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Develop a DPDK code which has both RX and TX functionality. This code needs to run with 2 and only 2 threads</w:t>
      </w:r>
      <w:r w:rsidR="00E06201">
        <w:rPr>
          <w:rFonts w:ascii="Times New Roman" w:hAnsi="Times New Roman"/>
          <w:smallCaps w:val="0"/>
          <w:sz w:val="28"/>
          <w:szCs w:val="22"/>
        </w:rPr>
        <w:t xml:space="preserve"> (This is controlled by the “-c” EAL option)</w:t>
      </w:r>
      <w:r>
        <w:rPr>
          <w:rFonts w:ascii="Times New Roman" w:hAnsi="Times New Roman"/>
          <w:smallCaps w:val="0"/>
          <w:sz w:val="28"/>
          <w:szCs w:val="22"/>
        </w:rPr>
        <w:t>. Thread-0 uses RX function to receive the packets from port A and push rece</w:t>
      </w:r>
      <w:r>
        <w:rPr>
          <w:rFonts w:ascii="Times New Roman" w:hAnsi="Times New Roman"/>
          <w:smallCaps w:val="0"/>
          <w:sz w:val="28"/>
          <w:szCs w:val="22"/>
        </w:rPr>
        <w:t>ived packets onto a ring buffer R. Thread-1 pull packets out of the ring buffer R and send obtained packets out through the same port A.</w:t>
      </w:r>
      <w:r w:rsidR="00A80865">
        <w:rPr>
          <w:rFonts w:ascii="Times New Roman" w:hAnsi="Times New Roman"/>
          <w:smallCaps w:val="0"/>
          <w:sz w:val="28"/>
          <w:szCs w:val="22"/>
        </w:rPr>
        <w:t xml:space="preserve"> Your code should have a similar structure like the below</w:t>
      </w:r>
    </w:p>
    <w:tbl>
      <w:tblPr>
        <w:tblStyle w:val="TableGrid"/>
        <w:tblW w:w="0" w:type="auto"/>
        <w:tblLook w:val="04A0" w:firstRow="1" w:lastRow="0" w:firstColumn="1" w:lastColumn="0" w:noHBand="0" w:noVBand="1"/>
      </w:tblPr>
      <w:tblGrid>
        <w:gridCol w:w="10188"/>
      </w:tblGrid>
      <w:tr w:rsidR="00A80865" w14:paraId="485DF92E" w14:textId="77777777" w:rsidTr="00A80865">
        <w:tc>
          <w:tcPr>
            <w:tcW w:w="10188" w:type="dxa"/>
          </w:tcPr>
          <w:p w14:paraId="21965FD9"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You only use  </w:t>
            </w:r>
            <w:r w:rsidRPr="00201A9E">
              <w:rPr>
                <w:rStyle w:val="Strong"/>
                <w:rFonts w:ascii="Helvetica Neue" w:hAnsi="Helvetica Neue"/>
                <w:color w:val="333333"/>
                <w:sz w:val="24"/>
                <w:szCs w:val="24"/>
              </w:rPr>
              <w:t>rte_eal_mp_remote_launch </w:t>
            </w:r>
            <w:r w:rsidRPr="00201A9E">
              <w:rPr>
                <w:rFonts w:ascii="Helvetica Neue" w:hAnsi="Helvetica Neue"/>
                <w:color w:val="333333"/>
                <w:sz w:val="24"/>
                <w:szCs w:val="24"/>
              </w:rPr>
              <w:t>once in the main(), never use it twice or more. There is a simple way</w:t>
            </w:r>
            <w:r>
              <w:rPr>
                <w:rFonts w:ascii="Helvetica Neue" w:hAnsi="Helvetica Neue"/>
                <w:color w:val="333333"/>
              </w:rPr>
              <w:t xml:space="preserve"> </w:t>
            </w:r>
            <w:r w:rsidRPr="00201A9E">
              <w:rPr>
                <w:rFonts w:ascii="Helvetica Neue" w:hAnsi="Helvetica Neue"/>
                <w:color w:val="333333"/>
                <w:sz w:val="24"/>
                <w:szCs w:val="24"/>
              </w:rPr>
              <w:t>to let master core and slave core to do different things separately.</w:t>
            </w:r>
          </w:p>
          <w:p w14:paraId="20E7CD25"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w:t>
            </w:r>
          </w:p>
          <w:p w14:paraId="117762E2" w14:textId="24CF14D4" w:rsidR="00A80865" w:rsidRPr="00201A9E" w:rsidRDefault="00201A9E" w:rsidP="00A80865">
            <w:pPr>
              <w:pStyle w:val="NormalWeb"/>
              <w:shd w:val="clear" w:color="auto" w:fill="FFFFFF"/>
              <w:spacing w:before="0" w:beforeAutospacing="0" w:after="30" w:afterAutospacing="0"/>
              <w:rPr>
                <w:rFonts w:ascii="Helvetica Neue" w:hAnsi="Helvetica Neue"/>
                <w:color w:val="333333"/>
                <w:sz w:val="24"/>
                <w:szCs w:val="24"/>
              </w:rPr>
            </w:pPr>
            <w:r>
              <w:rPr>
                <w:rFonts w:ascii="Helvetica Neue" w:hAnsi="Helvetica Neue"/>
                <w:color w:val="333333"/>
                <w:sz w:val="24"/>
                <w:szCs w:val="24"/>
              </w:rPr>
              <w:t>int app_thread(void *arg)</w:t>
            </w:r>
            <w:r w:rsidR="00A80865" w:rsidRPr="00201A9E">
              <w:rPr>
                <w:rFonts w:ascii="Helvetica Neue" w:hAnsi="Helvetica Neue"/>
                <w:color w:val="333333"/>
                <w:sz w:val="24"/>
                <w:szCs w:val="24"/>
              </w:rPr>
              <w:t>{</w:t>
            </w:r>
            <w:r w:rsidR="00A80865" w:rsidRPr="00201A9E">
              <w:rPr>
                <w:rFonts w:ascii="Helvetica Neue" w:hAnsi="Helvetica Neue"/>
                <w:color w:val="333333"/>
                <w:sz w:val="24"/>
                <w:szCs w:val="24"/>
              </w:rPr>
              <w:br/>
              <w:t>  uint32_t lcore_id = rte_lcore_id();</w:t>
            </w:r>
            <w:r w:rsidR="00A80865" w:rsidRPr="00201A9E">
              <w:rPr>
                <w:rFonts w:ascii="Helvetica Neue" w:hAnsi="Helvetica Neue"/>
                <w:color w:val="333333"/>
                <w:sz w:val="24"/>
                <w:szCs w:val="24"/>
              </w:rPr>
              <w:br/>
              <w:t>  uint32_t master_core_id = rte_get_master_lcore();</w:t>
            </w:r>
            <w:r w:rsidR="00A80865" w:rsidRPr="00201A9E">
              <w:rPr>
                <w:rFonts w:ascii="Helvetica Neue" w:hAnsi="Helvetica Neue"/>
                <w:color w:val="333333"/>
                <w:sz w:val="24"/>
                <w:szCs w:val="24"/>
              </w:rPr>
              <w:br/>
              <w:t>  if(lcore_id == master_core_id){</w:t>
            </w:r>
          </w:p>
          <w:p w14:paraId="2C192C7A"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//do RX and enqueue</w:t>
            </w:r>
          </w:p>
          <w:p w14:paraId="5CCC1CE2"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w:t>
            </w:r>
          </w:p>
          <w:p w14:paraId="5F4677EC" w14:textId="4C2C5482"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else {</w:t>
            </w:r>
          </w:p>
          <w:p w14:paraId="2D7386F5"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//do dequeue and TX</w:t>
            </w:r>
          </w:p>
          <w:p w14:paraId="440D1FE6" w14:textId="5BB2E581"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w:t>
            </w:r>
            <w:r w:rsidR="00201A9E">
              <w:rPr>
                <w:rFonts w:ascii="Helvetica Neue" w:hAnsi="Helvetica Neue"/>
                <w:color w:val="333333"/>
                <w:sz w:val="24"/>
                <w:szCs w:val="24"/>
              </w:rPr>
              <w:t xml:space="preserve"> </w:t>
            </w:r>
          </w:p>
          <w:p w14:paraId="468D8B8D"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w:t>
            </w:r>
          </w:p>
          <w:p w14:paraId="3F2F87A0" w14:textId="77777777" w:rsidR="00A80865" w:rsidRPr="00201A9E" w:rsidRDefault="00A80865" w:rsidP="00A80865">
            <w:pPr>
              <w:pStyle w:val="NormalWeb"/>
              <w:shd w:val="clear" w:color="auto" w:fill="FFFFFF"/>
              <w:spacing w:before="0" w:beforeAutospacing="0" w:after="30" w:afterAutospacing="0"/>
              <w:rPr>
                <w:rFonts w:ascii="Helvetica Neue" w:hAnsi="Helvetica Neue"/>
                <w:color w:val="333333"/>
                <w:sz w:val="24"/>
                <w:szCs w:val="24"/>
              </w:rPr>
            </w:pPr>
            <w:r w:rsidRPr="00201A9E">
              <w:rPr>
                <w:rFonts w:ascii="Helvetica Neue" w:hAnsi="Helvetica Neue"/>
                <w:color w:val="333333"/>
                <w:sz w:val="24"/>
                <w:szCs w:val="24"/>
              </w:rPr>
              <w:t> </w:t>
            </w:r>
          </w:p>
          <w:p w14:paraId="10BD471E" w14:textId="04E33EDF" w:rsidR="00A80865" w:rsidRPr="00BF019B" w:rsidRDefault="00A80865" w:rsidP="00A80865">
            <w:pPr>
              <w:pStyle w:val="NormalWeb"/>
              <w:shd w:val="clear" w:color="auto" w:fill="FFFFFF"/>
              <w:spacing w:before="0" w:beforeAutospacing="0" w:after="30" w:afterAutospacing="0"/>
              <w:rPr>
                <w:rFonts w:ascii="Helvetica Neue" w:hAnsi="Helvetica Neue"/>
                <w:color w:val="333333"/>
              </w:rPr>
            </w:pPr>
            <w:r w:rsidRPr="00201A9E">
              <w:rPr>
                <w:rFonts w:ascii="Helvetica Neue" w:hAnsi="Helvetica Neue"/>
                <w:color w:val="333333"/>
                <w:sz w:val="24"/>
                <w:szCs w:val="24"/>
              </w:rPr>
              <w:lastRenderedPageBreak/>
              <w:t>Then in the main(), you can call </w:t>
            </w:r>
            <w:r w:rsidRPr="00201A9E">
              <w:rPr>
                <w:rStyle w:val="Strong"/>
                <w:rFonts w:ascii="Helvetica Neue" w:hAnsi="Helvetica Neue"/>
                <w:color w:val="333333"/>
                <w:sz w:val="24"/>
                <w:szCs w:val="24"/>
              </w:rPr>
              <w:t>rte_eal_mp_remote_launch(app_thread, NULL, CALL_MASTER)</w:t>
            </w:r>
            <w:r w:rsidR="00BF019B">
              <w:rPr>
                <w:rStyle w:val="Strong"/>
                <w:rFonts w:ascii="Helvetica Neue" w:hAnsi="Helvetica Neue"/>
                <w:color w:val="333333"/>
                <w:sz w:val="24"/>
                <w:szCs w:val="24"/>
              </w:rPr>
              <w:t xml:space="preserve"> </w:t>
            </w:r>
            <w:r w:rsidR="00BF019B">
              <w:rPr>
                <w:rStyle w:val="Strong"/>
                <w:rFonts w:ascii="Helvetica Neue" w:hAnsi="Helvetica Neue"/>
                <w:b w:val="0"/>
                <w:color w:val="333333"/>
                <w:sz w:val="24"/>
                <w:szCs w:val="24"/>
              </w:rPr>
              <w:t>to launch your application.</w:t>
            </w:r>
            <w:bookmarkStart w:id="0" w:name="_GoBack"/>
            <w:bookmarkEnd w:id="0"/>
          </w:p>
        </w:tc>
      </w:tr>
    </w:tbl>
    <w:p w14:paraId="599563F3" w14:textId="77777777" w:rsidR="00201A9E" w:rsidRDefault="00201A9E">
      <w:pPr>
        <w:pStyle w:val="Subhead"/>
        <w:widowControl/>
        <w:pBdr>
          <w:bottom w:val="nil"/>
        </w:pBdr>
        <w:spacing w:after="0"/>
        <w:ind w:left="0" w:firstLine="0"/>
        <w:rPr>
          <w:rFonts w:ascii="Times New Roman" w:hAnsi="Times New Roman"/>
          <w:smallCaps w:val="0"/>
          <w:sz w:val="28"/>
          <w:szCs w:val="22"/>
        </w:rPr>
      </w:pPr>
    </w:p>
    <w:p w14:paraId="0E867F33" w14:textId="77777777"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The testbench program is under the test_echo folder, which is used to generate the input packets for your code and prin</w:t>
      </w:r>
      <w:r>
        <w:rPr>
          <w:rFonts w:ascii="Times New Roman" w:hAnsi="Times New Roman"/>
          <w:smallCaps w:val="0"/>
          <w:sz w:val="28"/>
          <w:szCs w:val="22"/>
        </w:rPr>
        <w:t>t out how many packets have been echoed back.</w:t>
      </w:r>
    </w:p>
    <w:p w14:paraId="58CA7C0D" w14:textId="77777777" w:rsidR="00BE1408" w:rsidRDefault="00BF019B">
      <w:pPr>
        <w:pStyle w:val="Subhead"/>
        <w:widowControl/>
        <w:pBdr>
          <w:bottom w:val="nil"/>
        </w:pBdr>
        <w:spacing w:after="0"/>
        <w:ind w:left="0" w:firstLine="0"/>
        <w:rPr>
          <w:rFonts w:ascii="Times New Roman" w:hAnsi="Times New Roman"/>
          <w:b/>
          <w:bCs/>
          <w:smallCaps w:val="0"/>
          <w:sz w:val="28"/>
          <w:szCs w:val="22"/>
        </w:rPr>
      </w:pPr>
      <w:r>
        <w:rPr>
          <w:rFonts w:ascii="Times New Roman" w:hAnsi="Times New Roman"/>
          <w:b/>
          <w:bCs/>
          <w:smallCaps w:val="0"/>
          <w:sz w:val="28"/>
          <w:szCs w:val="22"/>
        </w:rPr>
        <w:t>Submissions:</w:t>
      </w:r>
    </w:p>
    <w:p w14:paraId="6B05E539" w14:textId="77777777"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A single report which includes the following</w:t>
      </w:r>
    </w:p>
    <w:p w14:paraId="5C37A820" w14:textId="77777777"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 xml:space="preserve">1. List all the DPDK ring buffer APIs you used in your code. Explain how you use these APIs to accomplish the tasks. The available APIs can be found at </w:t>
      </w:r>
      <w:r>
        <w:rPr>
          <w:rFonts w:ascii="Times New Roman" w:hAnsi="Times New Roman"/>
          <w:smallCaps w:val="0"/>
          <w:sz w:val="28"/>
          <w:szCs w:val="22"/>
        </w:rPr>
        <w:t>http://dpdk.org/doc/api/rte__ring_8h.html</w:t>
      </w:r>
    </w:p>
    <w:p w14:paraId="5E39CD88" w14:textId="3AB06C3F" w:rsidR="00BE1408" w:rsidRDefault="00BF019B">
      <w:pPr>
        <w:pStyle w:val="Subhead"/>
        <w:widowControl/>
        <w:pBdr>
          <w:bottom w:val="nil"/>
        </w:pBdr>
        <w:spacing w:after="0"/>
        <w:ind w:left="0" w:firstLine="0"/>
        <w:rPr>
          <w:rFonts w:ascii="Times New Roman" w:hAnsi="Times New Roman"/>
          <w:smallCaps w:val="0"/>
          <w:sz w:val="28"/>
          <w:szCs w:val="22"/>
        </w:rPr>
      </w:pPr>
      <w:r>
        <w:rPr>
          <w:rFonts w:ascii="Times New Roman" w:hAnsi="Times New Roman"/>
          <w:smallCaps w:val="0"/>
          <w:sz w:val="28"/>
          <w:szCs w:val="22"/>
        </w:rPr>
        <w:t>2. Attach your whole code file in the report.</w:t>
      </w:r>
      <w:r w:rsidR="00A80865">
        <w:rPr>
          <w:rFonts w:ascii="Times New Roman" w:hAnsi="Times New Roman"/>
          <w:smallCaps w:val="0"/>
          <w:sz w:val="28"/>
          <w:szCs w:val="22"/>
        </w:rPr>
        <w:t xml:space="preserve"> </w:t>
      </w:r>
    </w:p>
    <w:p w14:paraId="6A8EC88C" w14:textId="77777777" w:rsidR="00BE1408" w:rsidRDefault="00BF019B">
      <w:pPr>
        <w:pStyle w:val="Subhead"/>
        <w:widowControl/>
        <w:pBdr>
          <w:bottom w:val="nil"/>
        </w:pBdr>
        <w:spacing w:after="0"/>
        <w:ind w:left="0" w:firstLine="360"/>
        <w:rPr>
          <w:rFonts w:ascii="Times New Roman" w:hAnsi="Times New Roman"/>
          <w:smallCaps w:val="0"/>
          <w:sz w:val="28"/>
          <w:szCs w:val="22"/>
        </w:rPr>
      </w:pPr>
      <w:r>
        <w:rPr>
          <w:rFonts w:ascii="Times New Roman" w:hAnsi="Times New Roman"/>
          <w:smallCaps w:val="0"/>
          <w:sz w:val="28"/>
          <w:szCs w:val="22"/>
        </w:rPr>
        <w:tab/>
      </w:r>
    </w:p>
    <w:sectPr w:rsidR="00BE1408">
      <w:pgSz w:w="12240" w:h="15840"/>
      <w:pgMar w:top="1134" w:right="1134" w:bottom="1134" w:left="1134" w:header="0" w:footer="0" w:gutter="0"/>
      <w:cols w:space="720"/>
      <w:formProt w:val="0"/>
      <w:docGrid w:linePitch="24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Liberation Serif">
    <w:altName w:val="Times New Roman"/>
    <w:charset w:val="01"/>
    <w:family w:val="roman"/>
    <w:pitch w:val="variable"/>
  </w:font>
  <w:font w:name="Droid Sans Fallback">
    <w:panose1 w:val="00000000000000000000"/>
    <w:charset w:val="00"/>
    <w:family w:val="roman"/>
    <w:notTrueType/>
    <w:pitch w:val="default"/>
  </w:font>
  <w:font w:name="FreeSans">
    <w:panose1 w:val="00000000000000000000"/>
    <w:charset w:val="00"/>
    <w:family w:val="roman"/>
    <w:notTrueType/>
    <w:pitch w:val="default"/>
  </w:font>
  <w:font w:name="Times New Roman">
    <w:panose1 w:val="02020603050405020304"/>
    <w:charset w:val="00"/>
    <w:family w:val="auto"/>
    <w:pitch w:val="variable"/>
    <w:sig w:usb0="E0002AFF" w:usb1="C0007841" w:usb2="00000009" w:usb3="00000000" w:csb0="000001FF" w:csb1="00000000"/>
  </w:font>
  <w:font w:name="Liberation Sans">
    <w:altName w:val="Arial"/>
    <w:charset w:val="01"/>
    <w:family w:val="swiss"/>
    <w:pitch w:val="variable"/>
  </w:font>
  <w:font w:name="Arial">
    <w:panose1 w:val="020B0604020202020204"/>
    <w:charset w:val="00"/>
    <w:family w:val="auto"/>
    <w:pitch w:val="variable"/>
    <w:sig w:usb0="E0002AFF" w:usb1="C0007843" w:usb2="00000009" w:usb3="00000000" w:csb0="000001F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Helvetica Neue">
    <w:panose1 w:val="02000503000000020004"/>
    <w:charset w:val="00"/>
    <w:family w:val="auto"/>
    <w:pitch w:val="variable"/>
    <w:sig w:usb0="E50002FF" w:usb1="500079DB" w:usb2="00000010" w:usb3="00000000" w:csb0="00000001"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9"/>
  <w:characterSpacingControl w:val="doNotCompress"/>
  <w:compat>
    <w:compatSetting w:name="compatibilityMode" w:uri="http://schemas.microsoft.com/office/word" w:val="12"/>
  </w:compat>
  <w:rsids>
    <w:rsidRoot w:val="00BE1408"/>
    <w:rsid w:val="00201A9E"/>
    <w:rsid w:val="005B6858"/>
    <w:rsid w:val="009B3759"/>
    <w:rsid w:val="00A80865"/>
    <w:rsid w:val="00B97106"/>
    <w:rsid w:val="00BE1408"/>
    <w:rsid w:val="00BF019B"/>
    <w:rsid w:val="00E062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D7DAD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Liberation Serif" w:eastAsia="Droid Sans Fallback" w:hAnsi="Liberation Serif" w:cs="FreeSans"/>
        <w:sz w:val="24"/>
        <w:szCs w:val="24"/>
        <w:lang w:val="en-US" w:eastAsia="zh-CN" w:bidi="hi-IN"/>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widowControl w:val="0"/>
      <w:suppressAutoHyphens/>
    </w:pPr>
    <w:rPr>
      <w:color w:val="00000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pPr>
      <w:keepNext/>
      <w:spacing w:before="240" w:after="120"/>
    </w:pPr>
    <w:rPr>
      <w:rFonts w:ascii="Liberation Sans" w:hAnsi="Liberation Sans"/>
      <w:sz w:val="28"/>
      <w:szCs w:val="28"/>
    </w:rPr>
  </w:style>
  <w:style w:type="paragraph" w:customStyle="1" w:styleId="TextBody">
    <w:name w:val="Text Body"/>
    <w:basedOn w:val="Normal"/>
    <w:pPr>
      <w:spacing w:after="140" w:line="288" w:lineRule="auto"/>
    </w:pPr>
  </w:style>
  <w:style w:type="paragraph" w:styleId="List">
    <w:name w:val="List"/>
    <w:basedOn w:val="TextBody"/>
  </w:style>
  <w:style w:type="paragraph" w:styleId="Caption">
    <w:name w:val="caption"/>
    <w:basedOn w:val="Normal"/>
    <w:pPr>
      <w:suppressLineNumbers/>
      <w:spacing w:before="120" w:after="120"/>
    </w:pPr>
    <w:rPr>
      <w:i/>
      <w:iCs/>
    </w:rPr>
  </w:style>
  <w:style w:type="paragraph" w:customStyle="1" w:styleId="Index">
    <w:name w:val="Index"/>
    <w:basedOn w:val="Normal"/>
    <w:pPr>
      <w:suppressLineNumbers/>
    </w:pPr>
  </w:style>
  <w:style w:type="paragraph" w:customStyle="1" w:styleId="Subhead">
    <w:name w:val="Subhead"/>
    <w:basedOn w:val="Normal"/>
    <w:pPr>
      <w:keepNext/>
      <w:pBdr>
        <w:top w:val="nil"/>
        <w:left w:val="nil"/>
        <w:bottom w:val="single" w:sz="18" w:space="1" w:color="00000A"/>
        <w:right w:val="nil"/>
      </w:pBdr>
      <w:tabs>
        <w:tab w:val="left" w:pos="360"/>
      </w:tabs>
      <w:spacing w:before="120" w:after="120" w:line="360" w:lineRule="auto"/>
      <w:ind w:left="360" w:hanging="360"/>
    </w:pPr>
    <w:rPr>
      <w:rFonts w:ascii="Arial" w:hAnsi="Arial"/>
      <w:smallCaps/>
    </w:rPr>
  </w:style>
  <w:style w:type="table" w:styleId="TableGrid">
    <w:name w:val="Table Grid"/>
    <w:basedOn w:val="TableNormal"/>
    <w:uiPriority w:val="59"/>
    <w:rsid w:val="00A8086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A80865"/>
    <w:pPr>
      <w:widowControl/>
      <w:suppressAutoHyphens w:val="0"/>
      <w:spacing w:before="100" w:beforeAutospacing="1" w:after="100" w:afterAutospacing="1"/>
    </w:pPr>
    <w:rPr>
      <w:rFonts w:ascii="Times" w:hAnsi="Times" w:cs="Times New Roman"/>
      <w:color w:val="auto"/>
      <w:sz w:val="20"/>
      <w:szCs w:val="20"/>
      <w:lang w:eastAsia="en-US" w:bidi="ar-SA"/>
    </w:rPr>
  </w:style>
  <w:style w:type="character" w:styleId="Strong">
    <w:name w:val="Strong"/>
    <w:basedOn w:val="DefaultParagraphFont"/>
    <w:uiPriority w:val="22"/>
    <w:qFormat/>
    <w:rsid w:val="00A80865"/>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64873170">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308</Words>
  <Characters>1762</Characters>
  <Application>Microsoft Macintosh Word</Application>
  <DocSecurity>0</DocSecurity>
  <Lines>14</Lines>
  <Paragraphs>4</Paragraphs>
  <ScaleCrop>false</ScaleCrop>
  <Company/>
  <LinksUpToDate>false</LinksUpToDate>
  <CharactersWithSpaces>2066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Xiaoban Wu</cp:lastModifiedBy>
  <cp:revision>12</cp:revision>
  <dcterms:created xsi:type="dcterms:W3CDTF">2018-01-14T20:16:00Z</dcterms:created>
  <dcterms:modified xsi:type="dcterms:W3CDTF">2018-03-21T21:15:00Z</dcterms:modified>
  <dc:language>en-US</dc:language>
</cp:coreProperties>
</file>