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9E6D" w14:textId="77777777" w:rsidR="00A53594" w:rsidRDefault="00A53594" w:rsidP="005867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1930">
        <w:rPr>
          <w:rFonts w:ascii="Times New Roman" w:hAnsi="Times New Roman" w:cs="Times New Roman"/>
          <w:b/>
          <w:bCs/>
          <w:sz w:val="24"/>
          <w:szCs w:val="24"/>
        </w:rPr>
        <w:t>Nepal's Resilient Response: Adapting Agriculture to Climate Challenges</w:t>
      </w:r>
    </w:p>
    <w:p w14:paraId="4769BD39" w14:textId="77777777" w:rsidR="00816E90" w:rsidRDefault="00816E90" w:rsidP="005867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D16D6" w14:textId="77777777" w:rsidR="00211930" w:rsidRDefault="00830313" w:rsidP="005867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B708A">
        <w:rPr>
          <w:noProof/>
          <w:lang w:bidi="ne-NP"/>
        </w:rPr>
        <w:drawing>
          <wp:inline distT="0" distB="0" distL="0" distR="0" wp14:anchorId="0458DA06" wp14:editId="5FB0CFED">
            <wp:extent cx="2718734" cy="1568548"/>
            <wp:effectExtent l="0" t="0" r="5715" b="0"/>
            <wp:docPr id="1" name="Picture 1" descr="C:\Users\Dell\Downloads\IMG_22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IMG_226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84" b="8590"/>
                    <a:stretch/>
                  </pic:blipFill>
                  <pic:spPr bwMode="auto">
                    <a:xfrm>
                      <a:off x="0" y="0"/>
                      <a:ext cx="2722446" cy="157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B708A">
        <w:rPr>
          <w:noProof/>
          <w:lang w:bidi="ne-NP"/>
        </w:rPr>
        <w:drawing>
          <wp:inline distT="0" distB="0" distL="0" distR="0" wp14:anchorId="1D259655" wp14:editId="46050F8C">
            <wp:extent cx="2785403" cy="1567173"/>
            <wp:effectExtent l="0" t="0" r="0" b="0"/>
            <wp:docPr id="4" name="Picture 4" descr="C:\Users\Dell\Downloads\IMG_2248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IMG_2248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812" cy="157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1930" w:rsidRPr="00211930">
        <w:rPr>
          <w:noProof/>
          <w:lang w:bidi="ne-NP"/>
        </w:rPr>
        <w:t xml:space="preserve"> </w:t>
      </w:r>
    </w:p>
    <w:p w14:paraId="45B1F57F" w14:textId="77777777" w:rsidR="00830313" w:rsidRDefault="00586789" w:rsidP="00816E9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bidi="ne-NP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bidi="ne-NP"/>
        </w:rPr>
        <w:t xml:space="preserve">    </w:t>
      </w:r>
      <w:r w:rsidR="003F72A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bidi="ne-NP"/>
        </w:rPr>
        <w:t xml:space="preserve">      </w:t>
      </w:r>
    </w:p>
    <w:p w14:paraId="5723D63D" w14:textId="77777777" w:rsidR="00586789" w:rsidRDefault="00830313" w:rsidP="00816E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bidi="ne-NP"/>
        </w:rPr>
        <w:t xml:space="preserve">      </w:t>
      </w:r>
      <w:r w:rsidR="00EA7427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bidi="ne-NP"/>
        </w:rPr>
        <w:t xml:space="preserve"> </w:t>
      </w:r>
      <w:r w:rsidR="00211930" w:rsidRPr="0058678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bidi="ne-NP"/>
        </w:rPr>
        <w:t xml:space="preserve">Photo Credit: 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bidi="ne-NP"/>
        </w:rPr>
        <w:t>Sunita Sanjyal</w:t>
      </w:r>
    </w:p>
    <w:p w14:paraId="14DEB87B" w14:textId="77777777" w:rsidR="00816E90" w:rsidRPr="00816E90" w:rsidRDefault="00816E90" w:rsidP="00816E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3F5803C0" w14:textId="77777777" w:rsidR="00211930" w:rsidRPr="00211930" w:rsidRDefault="00211930" w:rsidP="00211930">
      <w:pPr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1930">
        <w:rPr>
          <w:rFonts w:ascii="Times New Roman" w:hAnsi="Times New Roman" w:cs="Times New Roman"/>
          <w:sz w:val="24"/>
          <w:szCs w:val="24"/>
        </w:rPr>
        <w:t>Sunita Sanjyal, PhD, Scientist, National Pasture and Fodder Research Program, Nepal Agricultural Research Council (NARC), Nepal</w:t>
      </w:r>
    </w:p>
    <w:p w14:paraId="2E94B804" w14:textId="77777777" w:rsidR="00211930" w:rsidRPr="00211930" w:rsidRDefault="00211930" w:rsidP="00211930">
      <w:pPr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1930">
        <w:rPr>
          <w:rFonts w:ascii="Times New Roman" w:hAnsi="Times New Roman" w:cs="Times New Roman"/>
          <w:sz w:val="24"/>
          <w:szCs w:val="24"/>
        </w:rPr>
        <w:t>Roshan Babu Ojha, PhD, Scientist, National Agricultural Environment Research Centre, Nepal Agricultural Research Council (NARC), Nepal</w:t>
      </w:r>
    </w:p>
    <w:p w14:paraId="1A642E13" w14:textId="77777777" w:rsidR="00F917C5" w:rsidRPr="00211930" w:rsidRDefault="0021197A" w:rsidP="0013334A">
      <w:pPr>
        <w:spacing w:before="300"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930">
        <w:rPr>
          <w:rFonts w:ascii="Times New Roman" w:hAnsi="Times New Roman" w:cs="Times New Roman"/>
          <w:sz w:val="24"/>
          <w:szCs w:val="24"/>
        </w:rPr>
        <w:t>N</w:t>
      </w:r>
      <w:r w:rsidR="00F86A43" w:rsidRPr="00211930">
        <w:rPr>
          <w:rFonts w:ascii="Times New Roman" w:hAnsi="Times New Roman" w:cs="Times New Roman"/>
          <w:sz w:val="24"/>
          <w:szCs w:val="24"/>
        </w:rPr>
        <w:t>epal is nested among the</w:t>
      </w:r>
      <w:r w:rsidR="00A17503" w:rsidRPr="00211930">
        <w:rPr>
          <w:rFonts w:ascii="Times New Roman" w:hAnsi="Times New Roman" w:cs="Times New Roman"/>
          <w:sz w:val="24"/>
          <w:szCs w:val="24"/>
        </w:rPr>
        <w:t xml:space="preserve"> Himalayan </w:t>
      </w:r>
      <w:r w:rsidR="00586789">
        <w:rPr>
          <w:rFonts w:ascii="Times New Roman" w:hAnsi="Times New Roman" w:cs="Times New Roman"/>
          <w:sz w:val="24"/>
          <w:szCs w:val="24"/>
        </w:rPr>
        <w:t>ranges</w:t>
      </w:r>
      <w:r w:rsidR="00AC5716" w:rsidRPr="00211930">
        <w:rPr>
          <w:rFonts w:ascii="Times New Roman" w:hAnsi="Times New Roman" w:cs="Times New Roman"/>
          <w:sz w:val="24"/>
          <w:szCs w:val="24"/>
        </w:rPr>
        <w:t xml:space="preserve"> known for its breath taking landscapes and rich cultural heritage but also for</w:t>
      </w:r>
      <w:r w:rsidR="00586789">
        <w:rPr>
          <w:rFonts w:ascii="Times New Roman" w:hAnsi="Times New Roman" w:cs="Times New Roman"/>
          <w:sz w:val="24"/>
          <w:szCs w:val="24"/>
        </w:rPr>
        <w:t xml:space="preserve"> its</w:t>
      </w:r>
      <w:r w:rsidR="00AC5716" w:rsidRPr="00211930">
        <w:rPr>
          <w:rFonts w:ascii="Times New Roman" w:hAnsi="Times New Roman" w:cs="Times New Roman"/>
          <w:sz w:val="24"/>
          <w:szCs w:val="24"/>
        </w:rPr>
        <w:t xml:space="preserve"> resilience in facing the climate change impact. </w:t>
      </w:r>
      <w:r w:rsidR="00900F5B" w:rsidRPr="00211930">
        <w:rPr>
          <w:rFonts w:ascii="Times New Roman" w:hAnsi="Times New Roman" w:cs="Times New Roman"/>
          <w:sz w:val="24"/>
          <w:szCs w:val="24"/>
        </w:rPr>
        <w:t>Despite being a mere contributor of global greenhouse gases, Nepal is ranked among the fourth on the global climate risk index.</w:t>
      </w:r>
      <w:r w:rsidR="00AC5716" w:rsidRPr="00211930">
        <w:rPr>
          <w:rFonts w:ascii="Times New Roman" w:hAnsi="Times New Roman" w:cs="Times New Roman"/>
          <w:sz w:val="24"/>
          <w:szCs w:val="24"/>
        </w:rPr>
        <w:t xml:space="preserve"> However, </w:t>
      </w:r>
      <w:r w:rsidR="00586789" w:rsidRPr="00211930">
        <w:rPr>
          <w:rFonts w:ascii="Times New Roman" w:hAnsi="Times New Roman" w:cs="Times New Roman"/>
          <w:sz w:val="24"/>
          <w:szCs w:val="24"/>
        </w:rPr>
        <w:t>amid</w:t>
      </w:r>
      <w:r w:rsidR="00AC5716" w:rsidRPr="00211930">
        <w:rPr>
          <w:rFonts w:ascii="Times New Roman" w:hAnsi="Times New Roman" w:cs="Times New Roman"/>
          <w:sz w:val="24"/>
          <w:szCs w:val="24"/>
        </w:rPr>
        <w:t xml:space="preserve"> these challenges, Nepal has shown its remarkable ability to adapt to the impacts of climate change especially in agriculture. Although, climate change has brought a substantial disturbance in the agriculture system, several adaptation strategies</w:t>
      </w:r>
      <w:r w:rsidR="000046C5" w:rsidRPr="00211930">
        <w:rPr>
          <w:rFonts w:ascii="Times New Roman" w:hAnsi="Times New Roman" w:cs="Times New Roman"/>
          <w:sz w:val="24"/>
          <w:szCs w:val="24"/>
        </w:rPr>
        <w:t xml:space="preserve"> </w:t>
      </w:r>
      <w:r w:rsidR="00816E90">
        <w:rPr>
          <w:rFonts w:ascii="Times New Roman" w:hAnsi="Times New Roman" w:cs="Times New Roman"/>
          <w:sz w:val="24"/>
          <w:szCs w:val="24"/>
        </w:rPr>
        <w:t xml:space="preserve">through various policies and action plans </w:t>
      </w:r>
      <w:r w:rsidR="000046C5" w:rsidRPr="00211930">
        <w:rPr>
          <w:rFonts w:ascii="Times New Roman" w:hAnsi="Times New Roman" w:cs="Times New Roman"/>
          <w:sz w:val="24"/>
          <w:szCs w:val="24"/>
        </w:rPr>
        <w:t>like</w:t>
      </w:r>
      <w:r w:rsidR="00AC5716" w:rsidRPr="00211930">
        <w:rPr>
          <w:rFonts w:ascii="Times New Roman" w:hAnsi="Times New Roman" w:cs="Times New Roman"/>
          <w:sz w:val="24"/>
          <w:szCs w:val="24"/>
        </w:rPr>
        <w:t xml:space="preserve"> </w:t>
      </w:r>
      <w:r w:rsidR="000046C5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National Adaptation Program of Action, National Adaptation Plan, Agriculture Development Strategy, and the Green, Resilient, &amp; Inclusive Development plan are </w:t>
      </w:r>
      <w:r w:rsidR="00AC5716" w:rsidRPr="00211930">
        <w:rPr>
          <w:rFonts w:ascii="Times New Roman" w:hAnsi="Times New Roman" w:cs="Times New Roman"/>
          <w:sz w:val="24"/>
          <w:szCs w:val="24"/>
        </w:rPr>
        <w:t>taken in account to respond to the challenges</w:t>
      </w:r>
      <w:r w:rsidR="00A84848">
        <w:rPr>
          <w:rFonts w:ascii="Times New Roman" w:hAnsi="Times New Roman" w:cs="Times New Roman"/>
          <w:sz w:val="24"/>
          <w:szCs w:val="24"/>
        </w:rPr>
        <w:t xml:space="preserve"> at national level</w:t>
      </w:r>
      <w:r w:rsidR="00F917C5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. At the grassroots level, </w:t>
      </w:r>
      <w:r w:rsidR="000046C5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community led initiatives like </w:t>
      </w:r>
      <w:r w:rsidR="00816E90">
        <w:rPr>
          <w:rFonts w:ascii="Times New Roman" w:eastAsia="Times New Roman" w:hAnsi="Times New Roman" w:cs="Times New Roman"/>
          <w:sz w:val="24"/>
          <w:szCs w:val="24"/>
          <w:lang w:bidi="ne-NP"/>
        </w:rPr>
        <w:t>Climate-Smart Village program</w:t>
      </w:r>
      <w:r w:rsidR="00F917C5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="000046C5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empowers the</w:t>
      </w:r>
      <w:r w:rsidR="00F917C5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local communities in carbon and energy efficiency, biodiversity conservation, and water management practices through </w:t>
      </w:r>
      <w:r w:rsidR="00586789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general</w:t>
      </w:r>
      <w:r w:rsidR="00F917C5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and locally relevant approaches.</w:t>
      </w:r>
    </w:p>
    <w:p w14:paraId="1048405C" w14:textId="77777777" w:rsidR="00F917C5" w:rsidRPr="00211930" w:rsidRDefault="00F917C5" w:rsidP="0013334A">
      <w:pPr>
        <w:pBdr>
          <w:bottom w:val="single" w:sz="6" w:space="1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  <w:lang w:bidi="ne-NP"/>
        </w:rPr>
      </w:pPr>
      <w:r w:rsidRPr="00211930">
        <w:rPr>
          <w:rFonts w:ascii="Times New Roman" w:eastAsia="Times New Roman" w:hAnsi="Times New Roman" w:cs="Times New Roman"/>
          <w:vanish/>
          <w:sz w:val="24"/>
          <w:szCs w:val="24"/>
          <w:lang w:bidi="ne-NP"/>
        </w:rPr>
        <w:t>Top of Form</w:t>
      </w:r>
    </w:p>
    <w:p w14:paraId="3ED9B867" w14:textId="77777777" w:rsidR="0021197A" w:rsidRPr="00211930" w:rsidRDefault="00A60D0F" w:rsidP="0013334A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211930">
        <w:rPr>
          <w:rFonts w:ascii="Times New Roman" w:hAnsi="Times New Roman" w:cs="Times New Roman"/>
          <w:sz w:val="24"/>
          <w:szCs w:val="24"/>
        </w:rPr>
        <w:t>Nepal Agricultural Research Council (NARC)</w:t>
      </w:r>
      <w:r w:rsidR="00A84848">
        <w:rPr>
          <w:rFonts w:ascii="Times New Roman" w:hAnsi="Times New Roman" w:cs="Times New Roman"/>
          <w:sz w:val="24"/>
          <w:szCs w:val="24"/>
        </w:rPr>
        <w:t>, Nepal</w:t>
      </w:r>
      <w:r w:rsidRPr="00211930">
        <w:rPr>
          <w:rFonts w:ascii="Times New Roman" w:hAnsi="Times New Roman" w:cs="Times New Roman"/>
          <w:sz w:val="24"/>
          <w:szCs w:val="24"/>
        </w:rPr>
        <w:t xml:space="preserve"> has played a significant role in addressing the challenges posed by climate change in agriculture through various initiatives</w:t>
      </w:r>
      <w:r w:rsidR="00586789">
        <w:rPr>
          <w:rFonts w:ascii="Times New Roman" w:hAnsi="Times New Roman" w:cs="Times New Roman"/>
          <w:sz w:val="24"/>
          <w:szCs w:val="24"/>
        </w:rPr>
        <w:t>.</w:t>
      </w:r>
      <w:r w:rsidRPr="00211930">
        <w:rPr>
          <w:rFonts w:ascii="Times New Roman" w:hAnsi="Times New Roman" w:cs="Times New Roman"/>
          <w:sz w:val="24"/>
          <w:szCs w:val="24"/>
        </w:rPr>
        <w:t xml:space="preserve"> </w:t>
      </w:r>
      <w:r w:rsidR="00586789">
        <w:rPr>
          <w:rFonts w:ascii="Times New Roman" w:hAnsi="Times New Roman" w:cs="Times New Roman"/>
          <w:sz w:val="24"/>
          <w:szCs w:val="24"/>
        </w:rPr>
        <w:t xml:space="preserve">Various </w:t>
      </w:r>
      <w:r w:rsidR="0000574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c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l</w:t>
      </w:r>
      <w:r w:rsidR="0000574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imate-r</w:t>
      </w:r>
      <w:r w:rsidR="0030583C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esilient </w:t>
      </w:r>
      <w:r w:rsidR="00A96605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crop</w:t>
      </w:r>
      <w:r w:rsidR="00E81A72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varieties that </w:t>
      </w:r>
      <w:r w:rsidR="004C6566" w:rsidRPr="00211930">
        <w:rPr>
          <w:rFonts w:ascii="Times New Roman" w:hAnsi="Times New Roman" w:cs="Times New Roman"/>
          <w:sz w:val="24"/>
          <w:szCs w:val="24"/>
        </w:rPr>
        <w:t>are capable of withstanding higher temperatures</w:t>
      </w:r>
      <w:r w:rsidR="00E81A72" w:rsidRPr="00211930">
        <w:rPr>
          <w:rFonts w:ascii="Times New Roman" w:hAnsi="Times New Roman" w:cs="Times New Roman"/>
          <w:sz w:val="24"/>
          <w:szCs w:val="24"/>
        </w:rPr>
        <w:t xml:space="preserve">, </w:t>
      </w:r>
      <w:r w:rsidR="00A96605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drought, salinity, cold </w:t>
      </w:r>
      <w:r w:rsidR="0030583C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and submergen</w:t>
      </w:r>
      <w:r w:rsidR="00E81A72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ce</w:t>
      </w:r>
      <w:r w:rsidR="00586789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have been developed for </w:t>
      </w:r>
      <w:r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ensuring food security</w:t>
      </w:r>
      <w:r w:rsidR="006514BB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against changing climate</w:t>
      </w:r>
      <w:r w:rsidR="009334AB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.</w:t>
      </w:r>
      <w:r w:rsidR="009334AB" w:rsidRPr="00211930">
        <w:rPr>
          <w:rFonts w:ascii="Times New Roman" w:hAnsi="Times New Roman" w:cs="Times New Roman"/>
          <w:sz w:val="24"/>
          <w:szCs w:val="24"/>
        </w:rPr>
        <w:t xml:space="preserve"> Fifteen locally/regionally adapted varieties of </w:t>
      </w:r>
      <w:r w:rsidR="0088206C">
        <w:rPr>
          <w:rFonts w:ascii="Times New Roman" w:hAnsi="Times New Roman" w:cs="Times New Roman"/>
          <w:sz w:val="24"/>
          <w:szCs w:val="24"/>
        </w:rPr>
        <w:t xml:space="preserve">crops such as rice, millet, </w:t>
      </w:r>
      <w:r w:rsidR="009334AB" w:rsidRPr="00211930">
        <w:rPr>
          <w:rFonts w:ascii="Times New Roman" w:hAnsi="Times New Roman" w:cs="Times New Roman"/>
          <w:sz w:val="24"/>
          <w:szCs w:val="24"/>
        </w:rPr>
        <w:t xml:space="preserve">maize, </w:t>
      </w:r>
      <w:r w:rsidR="00586789">
        <w:rPr>
          <w:rFonts w:ascii="Times New Roman" w:hAnsi="Times New Roman" w:cs="Times New Roman"/>
          <w:sz w:val="24"/>
          <w:szCs w:val="24"/>
        </w:rPr>
        <w:t>wheat</w:t>
      </w:r>
      <w:r w:rsidR="0088206C">
        <w:rPr>
          <w:rFonts w:ascii="Times New Roman" w:hAnsi="Times New Roman" w:cs="Times New Roman"/>
          <w:sz w:val="24"/>
          <w:szCs w:val="24"/>
        </w:rPr>
        <w:t>, lentil, mustard</w:t>
      </w:r>
      <w:r w:rsidR="00586789">
        <w:rPr>
          <w:rFonts w:ascii="Times New Roman" w:hAnsi="Times New Roman" w:cs="Times New Roman"/>
          <w:sz w:val="24"/>
          <w:szCs w:val="24"/>
        </w:rPr>
        <w:t xml:space="preserve"> </w:t>
      </w:r>
      <w:r w:rsidR="009334AB" w:rsidRPr="00211930">
        <w:rPr>
          <w:rFonts w:ascii="Times New Roman" w:hAnsi="Times New Roman" w:cs="Times New Roman"/>
          <w:sz w:val="24"/>
          <w:szCs w:val="24"/>
        </w:rPr>
        <w:t>suitable for varying climatic conditions</w:t>
      </w:r>
      <w:r w:rsidR="0088206C">
        <w:rPr>
          <w:rFonts w:ascii="Times New Roman" w:hAnsi="Times New Roman" w:cs="Times New Roman"/>
          <w:sz w:val="24"/>
          <w:szCs w:val="24"/>
        </w:rPr>
        <w:t xml:space="preserve"> are also examples </w:t>
      </w:r>
      <w:r w:rsidR="00A96605" w:rsidRPr="00211930">
        <w:rPr>
          <w:rFonts w:ascii="Times New Roman" w:hAnsi="Times New Roman" w:cs="Times New Roman"/>
          <w:sz w:val="24"/>
          <w:szCs w:val="24"/>
        </w:rPr>
        <w:t xml:space="preserve">of climate resilient crops. </w:t>
      </w:r>
      <w:r w:rsidR="0088206C">
        <w:rPr>
          <w:rFonts w:ascii="Times New Roman" w:hAnsi="Times New Roman" w:cs="Times New Roman"/>
          <w:sz w:val="24"/>
          <w:szCs w:val="24"/>
        </w:rPr>
        <w:t xml:space="preserve"> </w:t>
      </w:r>
      <w:r w:rsidR="00A96605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Several other </w:t>
      </w:r>
      <w:r w:rsidR="006514BB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practices like </w:t>
      </w:r>
      <w:r w:rsidR="00A17503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conservation a</w:t>
      </w:r>
      <w:r w:rsidR="006514BB">
        <w:rPr>
          <w:rFonts w:ascii="Times New Roman" w:eastAsia="Times New Roman" w:hAnsi="Times New Roman" w:cs="Times New Roman"/>
          <w:sz w:val="24"/>
          <w:szCs w:val="24"/>
          <w:lang w:bidi="ne-NP"/>
        </w:rPr>
        <w:t>griculture p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ractices</w:t>
      </w:r>
      <w:r w:rsidR="004C6566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="006514BB">
        <w:rPr>
          <w:rFonts w:ascii="Times New Roman" w:eastAsia="Times New Roman" w:hAnsi="Times New Roman" w:cs="Times New Roman"/>
          <w:sz w:val="24"/>
          <w:szCs w:val="24"/>
          <w:lang w:bidi="ne-NP"/>
        </w:rPr>
        <w:t>zero tillage in rice-maize r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otation</w:t>
      </w:r>
      <w:r w:rsidR="004C6566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="006514BB">
        <w:rPr>
          <w:rFonts w:ascii="Times New Roman" w:eastAsia="Times New Roman" w:hAnsi="Times New Roman" w:cs="Times New Roman"/>
          <w:sz w:val="24"/>
          <w:szCs w:val="24"/>
          <w:lang w:bidi="ne-NP"/>
        </w:rPr>
        <w:t>laser land l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evelling</w:t>
      </w:r>
      <w:r w:rsidR="004C6566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="006514BB">
        <w:rPr>
          <w:rFonts w:ascii="Times New Roman" w:eastAsia="Times New Roman" w:hAnsi="Times New Roman" w:cs="Times New Roman"/>
          <w:sz w:val="24"/>
          <w:szCs w:val="24"/>
          <w:lang w:bidi="ne-NP"/>
        </w:rPr>
        <w:t>system of rice i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ntensification (SRI)</w:t>
      </w:r>
      <w:r w:rsidR="004C6566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="006514BB">
        <w:rPr>
          <w:rFonts w:ascii="Times New Roman" w:eastAsia="Times New Roman" w:hAnsi="Times New Roman" w:cs="Times New Roman"/>
          <w:sz w:val="24"/>
          <w:szCs w:val="24"/>
          <w:lang w:bidi="ne-NP"/>
        </w:rPr>
        <w:t>alternate wetting and d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rying (AWD)</w:t>
      </w:r>
      <w:r w:rsidR="004C6566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="006514BB">
        <w:rPr>
          <w:rFonts w:ascii="Times New Roman" w:eastAsia="Times New Roman" w:hAnsi="Times New Roman" w:cs="Times New Roman"/>
          <w:sz w:val="24"/>
          <w:szCs w:val="24"/>
          <w:lang w:bidi="ne-NP"/>
        </w:rPr>
        <w:t>rainwater h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arvesting</w:t>
      </w:r>
      <w:r w:rsidR="004C6566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="006514BB">
        <w:rPr>
          <w:rFonts w:ascii="Times New Roman" w:eastAsia="Times New Roman" w:hAnsi="Times New Roman" w:cs="Times New Roman"/>
          <w:sz w:val="24"/>
          <w:szCs w:val="24"/>
          <w:lang w:bidi="ne-NP"/>
        </w:rPr>
        <w:t>drip i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rrigation</w:t>
      </w:r>
      <w:r w:rsidR="004C6566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="006514BB">
        <w:rPr>
          <w:rFonts w:ascii="Times New Roman" w:eastAsia="Times New Roman" w:hAnsi="Times New Roman" w:cs="Times New Roman"/>
          <w:sz w:val="24"/>
          <w:szCs w:val="24"/>
          <w:lang w:bidi="ne-NP"/>
        </w:rPr>
        <w:t>m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ulching</w:t>
      </w:r>
      <w:r w:rsidR="004C6566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="006514BB">
        <w:rPr>
          <w:rFonts w:ascii="Times New Roman" w:eastAsia="Times New Roman" w:hAnsi="Times New Roman" w:cs="Times New Roman"/>
          <w:sz w:val="24"/>
          <w:szCs w:val="24"/>
          <w:lang w:bidi="ne-NP"/>
        </w:rPr>
        <w:t>maize-cowpea i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ntercropping</w:t>
      </w:r>
      <w:r w:rsidR="00A96605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etc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.</w:t>
      </w:r>
      <w:r w:rsidR="0088206C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="0088206C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technologies have been adopted to mitigate the negative impacts of climate change on crop production</w:t>
      </w:r>
      <w:r w:rsidR="0088206C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. </w:t>
      </w:r>
      <w:r w:rsidR="004C6566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Besides the technologies, the publication of advisory bulletins and digital soil m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aps</w:t>
      </w:r>
      <w:r w:rsidR="00A5359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has been another way of </w:t>
      </w:r>
      <w:r w:rsidR="00A5359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lastRenderedPageBreak/>
        <w:t>increasing aware</w:t>
      </w:r>
      <w:r w:rsidR="0088206C">
        <w:rPr>
          <w:rFonts w:ascii="Times New Roman" w:eastAsia="Times New Roman" w:hAnsi="Times New Roman" w:cs="Times New Roman"/>
          <w:sz w:val="24"/>
          <w:szCs w:val="24"/>
          <w:lang w:bidi="ne-NP"/>
        </w:rPr>
        <w:t>ness towards climate adaptation thus e</w:t>
      </w:r>
      <w:r w:rsidR="004924C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nabling farmers to prepare suitable action plans to</w:t>
      </w:r>
      <w:r w:rsidR="0088206C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mitigate climate-related risks</w:t>
      </w:r>
      <w:r w:rsidR="004924C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.</w:t>
      </w:r>
      <w:r w:rsidR="00A17503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="004924C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Nepal's efforts to combat climate change effects on agriculture have resulted in significant achievements. </w:t>
      </w:r>
      <w:r w:rsidR="00EA7427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="004924C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Since </w:t>
      </w:r>
      <w:r w:rsidR="00A17503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202</w:t>
      </w:r>
      <w:r w:rsidR="00A96605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3 </w:t>
      </w:r>
      <w:r w:rsidR="00A17503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Nepal has been a part of the </w:t>
      </w:r>
      <w:r w:rsidR="00211930" w:rsidRPr="00211930">
        <w:rPr>
          <w:rFonts w:ascii="Times New Roman" w:hAnsi="Times New Roman" w:cs="Times New Roman"/>
          <w:sz w:val="24"/>
          <w:szCs w:val="24"/>
        </w:rPr>
        <w:t xml:space="preserve">Atlas of Climate Adaptation in South Asian Agriculture (ACASA) which is a part of </w:t>
      </w:r>
      <w:r w:rsidR="0013334A" w:rsidRPr="0013334A">
        <w:rPr>
          <w:rFonts w:ascii="Times New Roman" w:eastAsia="Times New Roman" w:hAnsi="Times New Roman" w:cs="Times New Roman"/>
          <w:sz w:val="24"/>
          <w:szCs w:val="24"/>
          <w:lang w:bidi="ne-NP"/>
        </w:rPr>
        <w:t>Borlaug Institute for</w:t>
      </w:r>
      <w:r w:rsidR="0013334A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South Asia (BISA</w:t>
      </w:r>
      <w:r w:rsidR="00211930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). Under this project </w:t>
      </w:r>
      <w:r w:rsidR="00A17503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various adaptation options relating to different climatic hazards are </w:t>
      </w:r>
      <w:r w:rsidR="004924C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identified, </w:t>
      </w:r>
      <w:r w:rsidR="00A17503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categorized </w:t>
      </w:r>
      <w:r w:rsidR="004924C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and adaptation strategies </w:t>
      </w:r>
      <w:r w:rsidR="00816E9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are </w:t>
      </w:r>
      <w:r w:rsidR="00A17503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suggested</w:t>
      </w:r>
      <w:r w:rsidR="004924C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on different crop and livestock commodities</w:t>
      </w:r>
      <w:r w:rsidR="00A17503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.</w:t>
      </w:r>
      <w:r w:rsidR="004924C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These measures </w:t>
      </w:r>
      <w:r w:rsidR="004924C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will 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play a vital role in</w:t>
      </w:r>
      <w:r w:rsidR="004924C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minimizing the negative impacts of 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climate change </w:t>
      </w:r>
      <w:r w:rsidR="00816E90">
        <w:rPr>
          <w:rFonts w:ascii="Times New Roman" w:eastAsia="Times New Roman" w:hAnsi="Times New Roman" w:cs="Times New Roman"/>
          <w:sz w:val="24"/>
          <w:szCs w:val="24"/>
          <w:lang w:bidi="ne-NP"/>
        </w:rPr>
        <w:t>i</w:t>
      </w:r>
      <w:r w:rsidR="004924C4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>n</w:t>
      </w:r>
      <w:r w:rsidR="0021197A" w:rsidRPr="00211930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food security, and promoting sustainable agriculture in Nepal.</w:t>
      </w:r>
    </w:p>
    <w:p w14:paraId="41841CFC" w14:textId="77777777" w:rsidR="00730BFC" w:rsidRPr="00211930" w:rsidRDefault="00730BFC" w:rsidP="0021197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30BFC" w:rsidRPr="00211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D3FA8" w14:textId="77777777" w:rsidR="001832DF" w:rsidRDefault="001832DF" w:rsidP="00586789">
      <w:pPr>
        <w:spacing w:after="0" w:line="240" w:lineRule="auto"/>
      </w:pPr>
      <w:r>
        <w:separator/>
      </w:r>
    </w:p>
  </w:endnote>
  <w:endnote w:type="continuationSeparator" w:id="0">
    <w:p w14:paraId="2E77CCFE" w14:textId="77777777" w:rsidR="001832DF" w:rsidRDefault="001832DF" w:rsidP="00586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F9FFF" w14:textId="77777777" w:rsidR="001832DF" w:rsidRDefault="001832DF" w:rsidP="00586789">
      <w:pPr>
        <w:spacing w:after="0" w:line="240" w:lineRule="auto"/>
      </w:pPr>
      <w:r>
        <w:separator/>
      </w:r>
    </w:p>
  </w:footnote>
  <w:footnote w:type="continuationSeparator" w:id="0">
    <w:p w14:paraId="003E4AE2" w14:textId="77777777" w:rsidR="001832DF" w:rsidRDefault="001832DF" w:rsidP="005867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97A"/>
    <w:rsid w:val="000046C5"/>
    <w:rsid w:val="00005744"/>
    <w:rsid w:val="0013334A"/>
    <w:rsid w:val="001832DF"/>
    <w:rsid w:val="00211930"/>
    <w:rsid w:val="0021197A"/>
    <w:rsid w:val="0030583C"/>
    <w:rsid w:val="003530DE"/>
    <w:rsid w:val="003C28C7"/>
    <w:rsid w:val="003F72AC"/>
    <w:rsid w:val="004924C4"/>
    <w:rsid w:val="004C6566"/>
    <w:rsid w:val="00586789"/>
    <w:rsid w:val="00620160"/>
    <w:rsid w:val="006514BB"/>
    <w:rsid w:val="00730BFC"/>
    <w:rsid w:val="00816E90"/>
    <w:rsid w:val="00830313"/>
    <w:rsid w:val="0088206C"/>
    <w:rsid w:val="008E6939"/>
    <w:rsid w:val="00900F5B"/>
    <w:rsid w:val="009334AB"/>
    <w:rsid w:val="009D5378"/>
    <w:rsid w:val="00A17503"/>
    <w:rsid w:val="00A45641"/>
    <w:rsid w:val="00A53594"/>
    <w:rsid w:val="00A60D0F"/>
    <w:rsid w:val="00A84848"/>
    <w:rsid w:val="00A96605"/>
    <w:rsid w:val="00AC5716"/>
    <w:rsid w:val="00BA0876"/>
    <w:rsid w:val="00C70C4B"/>
    <w:rsid w:val="00E81A72"/>
    <w:rsid w:val="00EA6EDF"/>
    <w:rsid w:val="00EA7427"/>
    <w:rsid w:val="00F86A43"/>
    <w:rsid w:val="00F9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F6E50"/>
  <w15:chartTrackingRefBased/>
  <w15:docId w15:val="{47CC6542-08DC-4ADF-9DB0-240F0859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1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917C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ne-NP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917C5"/>
    <w:rPr>
      <w:rFonts w:ascii="Arial" w:eastAsia="Times New Roman" w:hAnsi="Arial" w:cs="Arial"/>
      <w:vanish/>
      <w:sz w:val="16"/>
      <w:szCs w:val="14"/>
      <w:lang w:bidi="ne-NP"/>
    </w:rPr>
  </w:style>
  <w:style w:type="character" w:styleId="Hyperlink">
    <w:name w:val="Hyperlink"/>
    <w:basedOn w:val="DefaultParagraphFont"/>
    <w:uiPriority w:val="99"/>
    <w:unhideWhenUsed/>
    <w:rsid w:val="0021193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6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789"/>
  </w:style>
  <w:style w:type="paragraph" w:styleId="Footer">
    <w:name w:val="footer"/>
    <w:basedOn w:val="Normal"/>
    <w:link w:val="FooterChar"/>
    <w:uiPriority w:val="99"/>
    <w:unhideWhenUsed/>
    <w:rsid w:val="00586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7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15363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56306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77774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346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209714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3341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774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0746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3500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9859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2655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2025-11-22T14:31:00Z</dcterms:created>
  <dcterms:modified xsi:type="dcterms:W3CDTF">2025-11-22T14:31:00Z</dcterms:modified>
</cp:coreProperties>
</file>