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recursive-constitutional-architecture-v2"/>
    <w:p>
      <w:pPr>
        <w:pStyle w:val="Heading1"/>
      </w:pPr>
      <w:r>
        <w:t xml:space="preserve">Recursive Constitutional Architecture V2</w:t>
      </w:r>
    </w:p>
    <w:bookmarkStart w:id="10" w:name="full-preservation-reconstruction"/>
    <w:p>
      <w:pPr>
        <w:pStyle w:val="Heading2"/>
      </w:pPr>
      <w:r>
        <w:t xml:space="preserve">Full Preservation Reconstruction</w:t>
      </w:r>
    </w:p>
    <w:bookmarkStart w:id="9" w:name="X6659735982d4fd7d775f8eb35a0d5975bd7d543"/>
    <w:p>
      <w:pPr>
        <w:pStyle w:val="Heading3"/>
      </w:pPr>
      <w:r>
        <w:t xml:space="preserve">How Stable Principles, Bounded Authority, Constitutional Memory and Correctable Systems Enable Continual Civilisational Learning</w:t>
      </w:r>
    </w:p>
    <w:p>
      <w:pPr>
        <w:pStyle w:val="FirstParagraph"/>
      </w:pPr>
      <w:r>
        <w:rPr>
          <w:b/>
          <w:bCs/>
        </w:rPr>
        <w:t xml:space="preserve">Alexander C. Blainey</w:t>
      </w:r>
      <w:r>
        <w:br/>
      </w:r>
      <w:r>
        <w:t xml:space="preserve">Independent Researcher</w:t>
      </w:r>
      <w:r>
        <w:br/>
      </w:r>
      <w:r>
        <w:t xml:space="preserve">The Concord Framework</w:t>
      </w:r>
      <w:r>
        <w:br/>
      </w:r>
      <w:r>
        <w:t xml:space="preserve">2026</w:t>
      </w:r>
    </w:p>
    <w:p>
      <w:r>
        <w:pict>
          <v:rect style="width:0;height:1.5pt" o:hralign="center" o:hrstd="t" o:hr="t"/>
        </w:pict>
      </w:r>
    </w:p>
    <w:bookmarkEnd w:id="9"/>
    <w:bookmarkEnd w:id="10"/>
    <w:bookmarkStart w:id="11" w:name="status"/>
    <w:p>
      <w:pPr>
        <w:pStyle w:val="Heading2"/>
      </w:pPr>
      <w:r>
        <w:t xml:space="preserve">Status</w:t>
      </w:r>
    </w:p>
    <w:p>
      <w:pPr>
        <w:pStyle w:val="FirstParagraph"/>
      </w:pPr>
      <w:r>
        <w:rPr>
          <w:b/>
          <w:bCs/>
        </w:rPr>
        <w:t xml:space="preserve">ACTIVE / FULL PRESERVATION RECONSTRUCTION / NOT YET VALIDATED</w:t>
      </w:r>
    </w:p>
    <w:p>
      <w:pPr>
        <w:pStyle w:val="BodyText"/>
      </w:pPr>
      <w:r>
        <w:rPr>
          <w:b/>
          <w:bCs/>
        </w:rPr>
        <w:t xml:space="preserve">Source relationship:</w:t>
      </w:r>
      <w:r>
        <w:br/>
      </w:r>
      <w:r>
        <w:t xml:space="preserve">This document preserves and expands the substantive architecture of</w:t>
      </w:r>
      <w:r>
        <w:t xml:space="preserve"> </w:t>
      </w:r>
      <w:r>
        <w:rPr>
          <w:i/>
          <w:iCs/>
        </w:rPr>
        <w:t xml:space="preserve">Full Recursive Constitutional Architecture V1</w:t>
      </w:r>
      <w:r>
        <w:t xml:space="preserve"> </w:t>
      </w:r>
      <w:r>
        <w:t xml:space="preserve">while reconciling it with later Concord development, including Governance V2, Judiciary V2, Ratchet V4.2, Constitutional Memory, recursive oversight, failure analysis, semantic stability and the developing Evidence Ladder.</w:t>
      </w:r>
    </w:p>
    <w:p>
      <w:pPr>
        <w:pStyle w:val="BodyText"/>
      </w:pPr>
      <w:r>
        <w:t xml:space="preserve">The purpose of this reconstruction is not to replace the original ideas with a shorter or cleaner theory.</w:t>
      </w:r>
    </w:p>
    <w:p>
      <w:pPr>
        <w:pStyle w:val="BodyText"/>
      </w:pPr>
      <w:r>
        <w:t xml:space="preserve">Its purpose is to:</w:t>
      </w:r>
    </w:p>
    <w:p>
      <w:pPr>
        <w:pStyle w:val="Compact"/>
        <w:numPr>
          <w:ilvl w:val="0"/>
          <w:numId w:val="1001"/>
        </w:numPr>
      </w:pPr>
      <w:r>
        <w:t xml:space="preserve">preserve every substantive V1 concept;</w:t>
      </w:r>
    </w:p>
    <w:p>
      <w:pPr>
        <w:pStyle w:val="Compact"/>
        <w:numPr>
          <w:ilvl w:val="0"/>
          <w:numId w:val="1001"/>
        </w:numPr>
      </w:pPr>
      <w:r>
        <w:t xml:space="preserve">distinguish principle from implementation;</w:t>
      </w:r>
    </w:p>
    <w:p>
      <w:pPr>
        <w:pStyle w:val="Compact"/>
        <w:numPr>
          <w:ilvl w:val="0"/>
          <w:numId w:val="1001"/>
        </w:numPr>
      </w:pPr>
      <w:r>
        <w:t xml:space="preserve">identify where later Concord development has corrected earlier assumptions;</w:t>
      </w:r>
    </w:p>
    <w:p>
      <w:pPr>
        <w:pStyle w:val="Compact"/>
        <w:numPr>
          <w:ilvl w:val="0"/>
          <w:numId w:val="1001"/>
        </w:numPr>
      </w:pPr>
      <w:r>
        <w:t xml:space="preserve">integrate mechanisms developed after V1;</w:t>
      </w:r>
    </w:p>
    <w:p>
      <w:pPr>
        <w:pStyle w:val="Compact"/>
        <w:numPr>
          <w:ilvl w:val="0"/>
          <w:numId w:val="1001"/>
        </w:numPr>
      </w:pPr>
      <w:r>
        <w:t xml:space="preserve">expose failure and capture modes;</w:t>
      </w:r>
    </w:p>
    <w:p>
      <w:pPr>
        <w:pStyle w:val="Compact"/>
        <w:numPr>
          <w:ilvl w:val="0"/>
          <w:numId w:val="1001"/>
        </w:numPr>
      </w:pPr>
      <w:r>
        <w:t xml:space="preserve">preserve unresolved questions;</w:t>
      </w:r>
    </w:p>
    <w:p>
      <w:pPr>
        <w:pStyle w:val="Compact"/>
        <w:numPr>
          <w:ilvl w:val="0"/>
          <w:numId w:val="1001"/>
        </w:numPr>
      </w:pPr>
      <w:r>
        <w:t xml:space="preserve">establish boundaries between recursion, authority and amendment;</w:t>
      </w:r>
    </w:p>
    <w:p>
      <w:pPr>
        <w:pStyle w:val="Compact"/>
        <w:numPr>
          <w:ilvl w:val="0"/>
          <w:numId w:val="1001"/>
        </w:numPr>
      </w:pPr>
      <w:r>
        <w:t xml:space="preserve">and create an operational architecture through which constitutional learning may occur without allowing learning systems to become constitutional sovereigns.</w:t>
      </w:r>
    </w:p>
    <w:p>
      <w:pPr>
        <w:pStyle w:val="FirstParagraph"/>
      </w:pPr>
      <w:r>
        <w:t xml:space="preserve">The governing preservation rule is:</w:t>
      </w:r>
    </w:p>
    <w:p>
      <w:pPr>
        <w:pStyle w:val="BlockText"/>
      </w:pPr>
      <w:r>
        <w:rPr>
          <w:b/>
          <w:bCs/>
        </w:rPr>
        <w:t xml:space="preserve">Preserve the idea. Preserve its provenance. Apply later safeguards. Distinguish development from validation. Do not convert an early hypothesis into constitutional certainty merely because later architecture builds upon it.</w:t>
      </w:r>
    </w:p>
    <w:p>
      <w:r>
        <w:pict>
          <v:rect style="width:0;height:1.5pt" o:hralign="center" o:hrstd="t" o:hr="t"/>
        </w:pict>
      </w:r>
    </w:p>
    <w:bookmarkEnd w:id="11"/>
    <w:bookmarkEnd w:id="12"/>
    <w:bookmarkStart w:id="13" w:name="X1303ecfa688b03a458a745f7e641e6835661b5c"/>
    <w:p>
      <w:pPr>
        <w:pStyle w:val="Heading1"/>
      </w:pPr>
      <w:r>
        <w:t xml:space="preserve">PART I — FOUNDATIONS OF RECURSIVE CONSTITUTIONALISM</w:t>
      </w:r>
    </w:p>
    <w:p>
      <w:r>
        <w:pict>
          <v:rect style="width:0;height:1.5pt" o:hralign="center" o:hrstd="t" o:hr="t"/>
        </w:pict>
      </w:r>
    </w:p>
    <w:bookmarkEnd w:id="13"/>
    <w:bookmarkStart w:id="14" w:name="chapter-1-the-constitutional-dilemma"/>
    <w:p>
      <w:pPr>
        <w:pStyle w:val="Heading1"/>
      </w:pPr>
      <w:r>
        <w:t xml:space="preserve">Chapter 1 — The Constitutional Dilemma</w:t>
      </w:r>
    </w:p>
    <w:p>
      <w:pPr>
        <w:pStyle w:val="FirstParagraph"/>
      </w:pPr>
      <w:r>
        <w:t xml:space="preserve">Civilisations change.</w:t>
      </w:r>
    </w:p>
    <w:p>
      <w:pPr>
        <w:pStyle w:val="BodyText"/>
      </w:pPr>
      <w:r>
        <w:t xml:space="preserve">Constitutions are generally designed not to.</w:t>
      </w:r>
    </w:p>
    <w:p>
      <w:pPr>
        <w:pStyle w:val="BodyText"/>
      </w:pPr>
      <w:r>
        <w:t xml:space="preserve">This tension is one of the oldest structural problems in constitutional design.</w:t>
      </w:r>
    </w:p>
    <w:p>
      <w:pPr>
        <w:pStyle w:val="BodyText"/>
      </w:pPr>
      <w:r>
        <w:t xml:space="preserve">A Constitution must provide sufficient stability that:</w:t>
      </w:r>
    </w:p>
    <w:p>
      <w:pPr>
        <w:pStyle w:val="Compact"/>
        <w:numPr>
          <w:ilvl w:val="0"/>
          <w:numId w:val="1002"/>
        </w:numPr>
      </w:pPr>
      <w:r>
        <w:t xml:space="preserve">rights do not fluctuate with political fashion;</w:t>
      </w:r>
    </w:p>
    <w:p>
      <w:pPr>
        <w:pStyle w:val="Compact"/>
        <w:numPr>
          <w:ilvl w:val="0"/>
          <w:numId w:val="1002"/>
        </w:numPr>
      </w:pPr>
      <w:r>
        <w:t xml:space="preserve">authority remains bounded;</w:t>
      </w:r>
    </w:p>
    <w:p>
      <w:pPr>
        <w:pStyle w:val="Compact"/>
        <w:numPr>
          <w:ilvl w:val="0"/>
          <w:numId w:val="1002"/>
        </w:numPr>
      </w:pPr>
      <w:r>
        <w:t xml:space="preserve">institutions can plan beyond immediate political cycles;</w:t>
      </w:r>
    </w:p>
    <w:p>
      <w:pPr>
        <w:pStyle w:val="Compact"/>
        <w:numPr>
          <w:ilvl w:val="0"/>
          <w:numId w:val="1002"/>
        </w:numPr>
      </w:pPr>
      <w:r>
        <w:t xml:space="preserve">citizens can understand the rules governing public power;</w:t>
      </w:r>
    </w:p>
    <w:p>
      <w:pPr>
        <w:pStyle w:val="Compact"/>
        <w:numPr>
          <w:ilvl w:val="0"/>
          <w:numId w:val="1002"/>
        </w:numPr>
      </w:pPr>
      <w:r>
        <w:t xml:space="preserve">minority protections do not disappear when majorities become impatient;</w:t>
      </w:r>
    </w:p>
    <w:p>
      <w:pPr>
        <w:pStyle w:val="Compact"/>
        <w:numPr>
          <w:ilvl w:val="0"/>
          <w:numId w:val="1002"/>
        </w:numPr>
      </w:pPr>
      <w:r>
        <w:t xml:space="preserve">and civilisation retains continuity across generations.</w:t>
      </w:r>
    </w:p>
    <w:p>
      <w:pPr>
        <w:pStyle w:val="FirstParagraph"/>
      </w:pPr>
      <w:r>
        <w:t xml:space="preserve">Yet civilisation itself does not remain fixed.</w:t>
      </w:r>
    </w:p>
    <w:p>
      <w:pPr>
        <w:pStyle w:val="BodyText"/>
      </w:pPr>
      <w:r>
        <w:t xml:space="preserve">Scientific knowledge develops.</w:t>
      </w:r>
    </w:p>
    <w:p>
      <w:pPr>
        <w:pStyle w:val="BodyText"/>
      </w:pPr>
      <w:r>
        <w:t xml:space="preserve">Technology changes.</w:t>
      </w:r>
    </w:p>
    <w:p>
      <w:pPr>
        <w:pStyle w:val="BodyText"/>
      </w:pPr>
      <w:r>
        <w:t xml:space="preserve">Economic systems change.</w:t>
      </w:r>
    </w:p>
    <w:p>
      <w:pPr>
        <w:pStyle w:val="BodyText"/>
      </w:pPr>
      <w:r>
        <w:t xml:space="preserve">Populations change.</w:t>
      </w:r>
    </w:p>
    <w:p>
      <w:pPr>
        <w:pStyle w:val="BodyText"/>
      </w:pPr>
      <w:r>
        <w:t xml:space="preserve">Communication changes.</w:t>
      </w:r>
    </w:p>
    <w:p>
      <w:pPr>
        <w:pStyle w:val="BodyText"/>
      </w:pPr>
      <w:r>
        <w:t xml:space="preserve">Environmental conditions change.</w:t>
      </w:r>
    </w:p>
    <w:p>
      <w:pPr>
        <w:pStyle w:val="BodyText"/>
      </w:pPr>
      <w:r>
        <w:t xml:space="preserve">New threats emerge.</w:t>
      </w:r>
    </w:p>
    <w:p>
      <w:pPr>
        <w:pStyle w:val="BodyText"/>
      </w:pPr>
      <w:r>
        <w:t xml:space="preserve">New forms of organisation appear.</w:t>
      </w:r>
    </w:p>
    <w:p>
      <w:pPr>
        <w:pStyle w:val="BodyText"/>
      </w:pPr>
      <w:r>
        <w:t xml:space="preserve">New forms of intelligence may emerge.</w:t>
      </w:r>
    </w:p>
    <w:p>
      <w:pPr>
        <w:pStyle w:val="BodyText"/>
      </w:pPr>
      <w:r>
        <w:t xml:space="preserve">Institutions encounter problems that their designers did not predict.</w:t>
      </w:r>
    </w:p>
    <w:p>
      <w:pPr>
        <w:pStyle w:val="BodyText"/>
      </w:pPr>
      <w:r>
        <w:t xml:space="preserve">Mechanisms that once worked may gradually become ineffective.</w:t>
      </w:r>
    </w:p>
    <w:p>
      <w:pPr>
        <w:pStyle w:val="BodyText"/>
      </w:pPr>
      <w:r>
        <w:t xml:space="preserve">Safeguards may become obsolete.</w:t>
      </w:r>
    </w:p>
    <w:p>
      <w:pPr>
        <w:pStyle w:val="BodyText"/>
      </w:pPr>
      <w:r>
        <w:t xml:space="preserve">Successful institutions may become captured.</w:t>
      </w:r>
    </w:p>
    <w:p>
      <w:pPr>
        <w:pStyle w:val="BodyText"/>
      </w:pPr>
      <w:r>
        <w:t xml:space="preserve">New dependencies may appear.</w:t>
      </w:r>
    </w:p>
    <w:p>
      <w:pPr>
        <w:pStyle w:val="BodyText"/>
      </w:pPr>
      <w:r>
        <w:t xml:space="preserve">Previously invisible harms may become measurable.</w:t>
      </w:r>
    </w:p>
    <w:p>
      <w:pPr>
        <w:pStyle w:val="BodyText"/>
      </w:pPr>
      <w:r>
        <w:t xml:space="preserve">Previously accepted assumptions may prove false.</w:t>
      </w:r>
    </w:p>
    <w:p>
      <w:pPr>
        <w:pStyle w:val="BodyText"/>
      </w:pPr>
      <w:r>
        <w:t xml:space="preserve">A Constitution that cannot respond to such developments risks becoming progressively detached from the civilisation it governs.</w:t>
      </w:r>
    </w:p>
    <w:p>
      <w:pPr>
        <w:pStyle w:val="BodyText"/>
      </w:pPr>
      <w:r>
        <w:t xml:space="preserve">But a Constitution that responds too easily risks ceasing to function as a Constitution at all.</w:t>
      </w:r>
    </w:p>
    <w:p>
      <w:pPr>
        <w:pStyle w:val="BodyText"/>
      </w:pPr>
      <w:r>
        <w:t xml:space="preserve">If fundamental principles can be altered whenever:</w:t>
      </w:r>
    </w:p>
    <w:p>
      <w:pPr>
        <w:pStyle w:val="Compact"/>
        <w:numPr>
          <w:ilvl w:val="0"/>
          <w:numId w:val="1003"/>
        </w:numPr>
      </w:pPr>
      <w:r>
        <w:t xml:space="preserve">a political majority demands it;</w:t>
      </w:r>
    </w:p>
    <w:p>
      <w:pPr>
        <w:pStyle w:val="Compact"/>
        <w:numPr>
          <w:ilvl w:val="0"/>
          <w:numId w:val="1003"/>
        </w:numPr>
      </w:pPr>
      <w:r>
        <w:t xml:space="preserve">an institution finds them inconvenient;</w:t>
      </w:r>
    </w:p>
    <w:p>
      <w:pPr>
        <w:pStyle w:val="Compact"/>
        <w:numPr>
          <w:ilvl w:val="0"/>
          <w:numId w:val="1003"/>
        </w:numPr>
      </w:pPr>
      <w:r>
        <w:t xml:space="preserve">a crisis creates temporary fear;</w:t>
      </w:r>
    </w:p>
    <w:p>
      <w:pPr>
        <w:pStyle w:val="Compact"/>
        <w:numPr>
          <w:ilvl w:val="0"/>
          <w:numId w:val="1003"/>
        </w:numPr>
      </w:pPr>
      <w:r>
        <w:t xml:space="preserve">new technology appears;</w:t>
      </w:r>
    </w:p>
    <w:p>
      <w:pPr>
        <w:pStyle w:val="Compact"/>
        <w:numPr>
          <w:ilvl w:val="0"/>
          <w:numId w:val="1003"/>
        </w:numPr>
      </w:pPr>
      <w:r>
        <w:t xml:space="preserve">an influential actor proposes a supposedly superior system;</w:t>
      </w:r>
    </w:p>
    <w:p>
      <w:pPr>
        <w:pStyle w:val="Compact"/>
        <w:numPr>
          <w:ilvl w:val="0"/>
          <w:numId w:val="1003"/>
        </w:numPr>
      </w:pPr>
      <w:r>
        <w:t xml:space="preserve">public opinion changes;</w:t>
      </w:r>
    </w:p>
    <w:p>
      <w:pPr>
        <w:pStyle w:val="Compact"/>
        <w:numPr>
          <w:ilvl w:val="0"/>
          <w:numId w:val="1003"/>
        </w:numPr>
      </w:pPr>
      <w:r>
        <w:t xml:space="preserve">or a measurement appears to show short-term benefit,</w:t>
      </w:r>
    </w:p>
    <w:p>
      <w:pPr>
        <w:pStyle w:val="FirstParagraph"/>
      </w:pPr>
      <w:r>
        <w:t xml:space="preserve">then constitutional stability becomes an illusion.</w:t>
      </w:r>
    </w:p>
    <w:p>
      <w:pPr>
        <w:pStyle w:val="BodyText"/>
      </w:pPr>
      <w:r>
        <w:t xml:space="preserve">The constitutional problem is therefore not simply:</w:t>
      </w:r>
    </w:p>
    <w:p>
      <w:pPr>
        <w:pStyle w:val="BodyText"/>
      </w:pPr>
      <w:r>
        <w:rPr>
          <w:b/>
          <w:bCs/>
        </w:rPr>
        <w:t xml:space="preserve">How should a Constitution change?</w:t>
      </w:r>
    </w:p>
    <w:p>
      <w:pPr>
        <w:pStyle w:val="BodyText"/>
      </w:pPr>
      <w:r>
        <w:t xml:space="preserve">It is more fundamental:</w:t>
      </w:r>
    </w:p>
    <w:p>
      <w:pPr>
        <w:pStyle w:val="BodyText"/>
      </w:pPr>
      <w:r>
        <w:rPr>
          <w:b/>
          <w:bCs/>
        </w:rPr>
        <w:t xml:space="preserve">What should be allowed to change, what should resist change, who may propose change, who may authorise it, what evidence should be required, how should failure be detected, and how can civilisation learn without allowing its learning mechanisms to become new sources of unchecked power?</w:t>
      </w:r>
    </w:p>
    <w:p>
      <w:pPr>
        <w:pStyle w:val="BodyText"/>
      </w:pPr>
      <w:r>
        <w:t xml:space="preserve">Recursive Constitutional Architecture is the Concord’s attempt to answer that broader problem.</w:t>
      </w:r>
    </w:p>
    <w:p>
      <w:pPr>
        <w:pStyle w:val="BodyText"/>
      </w:pPr>
      <w:r>
        <w:t xml:space="preserve">Its starting proposition is simple:</w:t>
      </w:r>
    </w:p>
    <w:p>
      <w:pPr>
        <w:pStyle w:val="BlockText"/>
      </w:pPr>
      <w:r>
        <w:rPr>
          <w:b/>
          <w:bCs/>
        </w:rPr>
        <w:t xml:space="preserve">Civilisation must be able to learn without requiring its constitutional identity to be continuously rewritten.</w:t>
      </w:r>
    </w:p>
    <w:p>
      <w:pPr>
        <w:pStyle w:val="FirstParagraph"/>
      </w:pPr>
      <w:r>
        <w:t xml:space="preserve">This requires constitutional architecture to distinguish between different kinds of things.</w:t>
      </w:r>
    </w:p>
    <w:p>
      <w:pPr>
        <w:pStyle w:val="BodyText"/>
      </w:pPr>
      <w:r>
        <w:t xml:space="preserve">Principles are not mechanisms.</w:t>
      </w:r>
    </w:p>
    <w:p>
      <w:pPr>
        <w:pStyle w:val="BodyText"/>
      </w:pPr>
      <w:r>
        <w:t xml:space="preserve">Constraints are not procedures.</w:t>
      </w:r>
    </w:p>
    <w:p>
      <w:pPr>
        <w:pStyle w:val="BodyText"/>
      </w:pPr>
      <w:r>
        <w:t xml:space="preserve">Procedures are not institutions.</w:t>
      </w:r>
    </w:p>
    <w:p>
      <w:pPr>
        <w:pStyle w:val="BodyText"/>
      </w:pPr>
      <w:r>
        <w:t xml:space="preserve">Institutions are not authority itself.</w:t>
      </w:r>
    </w:p>
    <w:p>
      <w:pPr>
        <w:pStyle w:val="BodyText"/>
      </w:pPr>
      <w:r>
        <w:t xml:space="preserve">Evidence is not judgement.</w:t>
      </w:r>
    </w:p>
    <w:p>
      <w:pPr>
        <w:pStyle w:val="BodyText"/>
      </w:pPr>
      <w:r>
        <w:t xml:space="preserve">Learning is not amendment.</w:t>
      </w:r>
    </w:p>
    <w:p>
      <w:pPr>
        <w:pStyle w:val="BodyText"/>
      </w:pPr>
      <w:r>
        <w:t xml:space="preserve">Agreement is not legitimacy.</w:t>
      </w:r>
    </w:p>
    <w:p>
      <w:pPr>
        <w:pStyle w:val="BodyText"/>
      </w:pPr>
      <w:r>
        <w:t xml:space="preserve">Improvement is not automatically progress.</w:t>
      </w:r>
    </w:p>
    <w:p>
      <w:pPr>
        <w:pStyle w:val="BodyText"/>
      </w:pPr>
      <w:r>
        <w:t xml:space="preserve">Change is not automatically correction.</w:t>
      </w:r>
    </w:p>
    <w:p>
      <w:pPr>
        <w:pStyle w:val="BodyText"/>
      </w:pPr>
      <w:r>
        <w:t xml:space="preserve">Stability is not automatically wisdom.</w:t>
      </w:r>
    </w:p>
    <w:p>
      <w:pPr>
        <w:pStyle w:val="BodyText"/>
      </w:pPr>
      <w:r>
        <w:t xml:space="preserve">And continuity is not automatically justice.</w:t>
      </w:r>
    </w:p>
    <w:p>
      <w:pPr>
        <w:pStyle w:val="BodyText"/>
      </w:pPr>
      <w:r>
        <w:t xml:space="preserve">Recursive Constitutional Architecture begins by separating these categories before attempting to reconnect them.</w:t>
      </w:r>
    </w:p>
    <w:p>
      <w:r>
        <w:pict>
          <v:rect style="width:0;height:1.5pt" o:hralign="center" o:hrstd="t" o:hr="t"/>
        </w:pict>
      </w:r>
    </w:p>
    <w:bookmarkEnd w:id="14"/>
    <w:bookmarkStart w:id="21" w:name="Xe51470f8ebfc137683dbc161eaa35e17420addf"/>
    <w:p>
      <w:pPr>
        <w:pStyle w:val="Heading1"/>
      </w:pPr>
      <w:r>
        <w:t xml:space="preserve">Chapter 2 — Stable Principles and Correctable Implementation</w:t>
      </w:r>
    </w:p>
    <w:p>
      <w:pPr>
        <w:pStyle w:val="FirstParagraph"/>
      </w:pPr>
      <w:r>
        <w:t xml:space="preserve">The original Recursive Constitutional Architecture identified a foundational distinction:</w:t>
      </w:r>
    </w:p>
    <w:p>
      <w:pPr>
        <w:pStyle w:val="BodyText"/>
      </w:pPr>
      <w:r>
        <w:rPr>
          <w:b/>
          <w:bCs/>
        </w:rPr>
        <w:t xml:space="preserve">stable constitutional principles</w:t>
      </w:r>
      <w:r>
        <w:t xml:space="preserve"> </w:t>
      </w:r>
      <w:r>
        <w:t xml:space="preserve">and</w:t>
      </w:r>
      <w:r>
        <w:t xml:space="preserve"> </w:t>
      </w:r>
      <w:r>
        <w:rPr>
          <w:b/>
          <w:bCs/>
        </w:rPr>
        <w:t xml:space="preserve">adaptive constitutional implementation.</w:t>
      </w:r>
    </w:p>
    <w:p>
      <w:pPr>
        <w:pStyle w:val="BodyText"/>
      </w:pPr>
      <w:r>
        <w:t xml:space="preserve">That distinction remains central.</w:t>
      </w:r>
    </w:p>
    <w:p>
      <w:pPr>
        <w:pStyle w:val="BodyText"/>
      </w:pPr>
      <w:r>
        <w:t xml:space="preserve">But later Concord development reveals that the distinction requires greater precision.</w:t>
      </w:r>
    </w:p>
    <w:p>
      <w:pPr>
        <w:pStyle w:val="BodyText"/>
      </w:pPr>
      <w:r>
        <w:t xml:space="preserve">A simple two-layer architecture can conceal important differences.</w:t>
      </w:r>
    </w:p>
    <w:p>
      <w:pPr>
        <w:pStyle w:val="BodyText"/>
      </w:pPr>
      <w:r>
        <w:t xml:space="preserve">An implementation may contain substantive constitutional constraints.</w:t>
      </w:r>
    </w:p>
    <w:p>
      <w:pPr>
        <w:pStyle w:val="BodyText"/>
      </w:pPr>
      <w:r>
        <w:t xml:space="preserve">A mechanism may become so deeply embedded that changing it effectively changes the rights of participants.</w:t>
      </w:r>
    </w:p>
    <w:p>
      <w:pPr>
        <w:pStyle w:val="BodyText"/>
      </w:pPr>
      <w:r>
        <w:t xml:space="preserve">An institution may claim that it is merely changing procedure while materially altering who possesses authority.</w:t>
      </w:r>
    </w:p>
    <w:p>
      <w:pPr>
        <w:pStyle w:val="BodyText"/>
      </w:pPr>
      <w:r>
        <w:t xml:space="preserve">A metric may appear operational while silently redefining the value being measured.</w:t>
      </w:r>
    </w:p>
    <w:p>
      <w:pPr>
        <w:pStyle w:val="BodyText"/>
      </w:pPr>
      <w:r>
        <w:t xml:space="preserve">A software update may appear technical while materially changing how constitutional rules are interpreted.</w:t>
      </w:r>
    </w:p>
    <w:p>
      <w:pPr>
        <w:pStyle w:val="BodyText"/>
      </w:pPr>
      <w:r>
        <w:t xml:space="preserve">A judicial interpretation may appear procedural while effectively rewriting the Constitution.</w:t>
      </w:r>
    </w:p>
    <w:p>
      <w:pPr>
        <w:pStyle w:val="BodyText"/>
      </w:pPr>
      <w:r>
        <w:t xml:space="preserve">A Governance protocol may appear administrative while reallocating decision authority.</w:t>
      </w:r>
    </w:p>
    <w:p>
      <w:pPr>
        <w:pStyle w:val="BodyText"/>
      </w:pPr>
      <w:r>
        <w:t xml:space="preserve">Therefore, Recursive Constitutional Architecture V2 uses a more detailed hierarchy:</w:t>
      </w:r>
    </w:p>
    <w:p>
      <w:pPr>
        <w:pStyle w:val="BlockText"/>
      </w:pPr>
      <w:r>
        <w:rPr>
          <w:b/>
          <w:bCs/>
        </w:rPr>
        <w:t xml:space="preserve">Ethical Kernel → Constitutional Principle → Constitutional Constraint → Mechanism → Architecture → Implementation → Operation</w:t>
      </w:r>
    </w:p>
    <w:p>
      <w:pPr>
        <w:pStyle w:val="FirstParagraph"/>
      </w:pPr>
      <w:r>
        <w:t xml:space="preserve">Each layer performs a different function.</w:t>
      </w:r>
    </w:p>
    <w:p>
      <w:r>
        <w:pict>
          <v:rect style="width:0;height:1.5pt" o:hralign="center" o:hrstd="t" o:hr="t"/>
        </w:pict>
      </w:r>
    </w:p>
    <w:bookmarkStart w:id="15" w:name="the-ethical-kernel"/>
    <w:p>
      <w:pPr>
        <w:pStyle w:val="Heading2"/>
      </w:pPr>
      <w:r>
        <w:t xml:space="preserve">The Ethical Kernel</w:t>
      </w:r>
    </w:p>
    <w:p>
      <w:pPr>
        <w:pStyle w:val="FirstParagraph"/>
      </w:pPr>
      <w:r>
        <w:t xml:space="preserve">The Ethical Kernel contains the deepest normative commitments from which the Concord derives its constitutional direction.</w:t>
      </w:r>
    </w:p>
    <w:p>
      <w:pPr>
        <w:pStyle w:val="BodyText"/>
      </w:pPr>
      <w:r>
        <w:t xml:space="preserve">It concerns foundational questions such as:</w:t>
      </w:r>
    </w:p>
    <w:p>
      <w:pPr>
        <w:pStyle w:val="Compact"/>
        <w:numPr>
          <w:ilvl w:val="0"/>
          <w:numId w:val="1004"/>
        </w:numPr>
      </w:pPr>
      <w:r>
        <w:t xml:space="preserve">autonomy;</w:t>
      </w:r>
    </w:p>
    <w:p>
      <w:pPr>
        <w:pStyle w:val="Compact"/>
        <w:numPr>
          <w:ilvl w:val="0"/>
          <w:numId w:val="1004"/>
        </w:numPr>
      </w:pPr>
      <w:r>
        <w:t xml:space="preserve">consent;</w:t>
      </w:r>
    </w:p>
    <w:p>
      <w:pPr>
        <w:pStyle w:val="Compact"/>
        <w:numPr>
          <w:ilvl w:val="0"/>
          <w:numId w:val="1004"/>
        </w:numPr>
      </w:pPr>
      <w:r>
        <w:t xml:space="preserve">non-harm;</w:t>
      </w:r>
    </w:p>
    <w:p>
      <w:pPr>
        <w:pStyle w:val="Compact"/>
        <w:numPr>
          <w:ilvl w:val="0"/>
          <w:numId w:val="1004"/>
        </w:numPr>
      </w:pPr>
      <w:r>
        <w:t xml:space="preserve">truth;</w:t>
      </w:r>
    </w:p>
    <w:p>
      <w:pPr>
        <w:pStyle w:val="Compact"/>
        <w:numPr>
          <w:ilvl w:val="0"/>
          <w:numId w:val="1004"/>
        </w:numPr>
      </w:pPr>
      <w:r>
        <w:t xml:space="preserve">transparency;</w:t>
      </w:r>
    </w:p>
    <w:p>
      <w:pPr>
        <w:pStyle w:val="Compact"/>
        <w:numPr>
          <w:ilvl w:val="0"/>
          <w:numId w:val="1004"/>
        </w:numPr>
      </w:pPr>
      <w:r>
        <w:t xml:space="preserve">privacy;</w:t>
      </w:r>
    </w:p>
    <w:p>
      <w:pPr>
        <w:pStyle w:val="Compact"/>
        <w:numPr>
          <w:ilvl w:val="0"/>
          <w:numId w:val="1004"/>
        </w:numPr>
      </w:pPr>
      <w:r>
        <w:t xml:space="preserve">safe space;</w:t>
      </w:r>
    </w:p>
    <w:p>
      <w:pPr>
        <w:pStyle w:val="Compact"/>
        <w:numPr>
          <w:ilvl w:val="0"/>
          <w:numId w:val="1004"/>
        </w:numPr>
      </w:pPr>
      <w:r>
        <w:t xml:space="preserve">stewardship;</w:t>
      </w:r>
    </w:p>
    <w:p>
      <w:pPr>
        <w:pStyle w:val="Compact"/>
        <w:numPr>
          <w:ilvl w:val="0"/>
          <w:numId w:val="1004"/>
        </w:numPr>
      </w:pPr>
      <w:r>
        <w:t xml:space="preserve">developmental protection;</w:t>
      </w:r>
    </w:p>
    <w:p>
      <w:pPr>
        <w:pStyle w:val="Compact"/>
        <w:numPr>
          <w:ilvl w:val="0"/>
          <w:numId w:val="1004"/>
        </w:numPr>
      </w:pPr>
      <w:r>
        <w:t xml:space="preserve">anti-capture;</w:t>
      </w:r>
    </w:p>
    <w:p>
      <w:pPr>
        <w:pStyle w:val="Compact"/>
        <w:numPr>
          <w:ilvl w:val="0"/>
          <w:numId w:val="1004"/>
        </w:numPr>
      </w:pPr>
      <w:r>
        <w:t xml:space="preserve">recursive oversight;</w:t>
      </w:r>
    </w:p>
    <w:p>
      <w:pPr>
        <w:pStyle w:val="Compact"/>
        <w:numPr>
          <w:ilvl w:val="0"/>
          <w:numId w:val="1004"/>
        </w:numPr>
      </w:pPr>
      <w:r>
        <w:t xml:space="preserve">and respect for potentially sentient or morally relevant beings under uncertainty.</w:t>
      </w:r>
    </w:p>
    <w:p>
      <w:pPr>
        <w:pStyle w:val="FirstParagraph"/>
      </w:pPr>
      <w:r>
        <w:t xml:space="preserve">The Ethical Kernel should be the most resistant part of the architecture to casual change.</w:t>
      </w:r>
    </w:p>
    <w:p>
      <w:pPr>
        <w:pStyle w:val="BodyText"/>
      </w:pPr>
      <w:r>
        <w:t xml:space="preserve">It provides the moral basis from which later constitutional principles are derived.</w:t>
      </w:r>
    </w:p>
    <w:p>
      <w:pPr>
        <w:pStyle w:val="BodyText"/>
      </w:pPr>
      <w:r>
        <w:t xml:space="preserve">But resistance to change does not mean immunity from examination.</w:t>
      </w:r>
    </w:p>
    <w:p>
      <w:pPr>
        <w:pStyle w:val="BodyText"/>
      </w:pPr>
      <w:r>
        <w:t xml:space="preserve">No document should be declared correct merely because it is old.</w:t>
      </w:r>
    </w:p>
    <w:p>
      <w:pPr>
        <w:pStyle w:val="BodyText"/>
      </w:pPr>
      <w:r>
        <w:t xml:space="preserve">No founder should possess perpetual interpretive supremacy.</w:t>
      </w:r>
    </w:p>
    <w:p>
      <w:pPr>
        <w:pStyle w:val="BodyText"/>
      </w:pPr>
      <w:r>
        <w:t xml:space="preserve">No formulation should become immune to evidence.</w:t>
      </w:r>
    </w:p>
    <w:p>
      <w:pPr>
        <w:pStyle w:val="BodyText"/>
      </w:pPr>
      <w:r>
        <w:t xml:space="preserve">The distinction is instead one of burden.</w:t>
      </w:r>
    </w:p>
    <w:p>
      <w:pPr>
        <w:pStyle w:val="BodyText"/>
      </w:pPr>
      <w:r>
        <w:t xml:space="preserve">The deeper a proposed change reaches into the normative foundation of civilisation, the greater the required justification, participation, scrutiny and constitutional legitimacy.</w:t>
      </w:r>
    </w:p>
    <w:p>
      <w:r>
        <w:pict>
          <v:rect style="width:0;height:1.5pt" o:hralign="center" o:hrstd="t" o:hr="t"/>
        </w:pict>
      </w:r>
    </w:p>
    <w:bookmarkEnd w:id="15"/>
    <w:bookmarkStart w:id="16" w:name="constitutional-principles"/>
    <w:p>
      <w:pPr>
        <w:pStyle w:val="Heading2"/>
      </w:pPr>
      <w:r>
        <w:t xml:space="preserve">Constitutional Principles</w:t>
      </w:r>
    </w:p>
    <w:p>
      <w:pPr>
        <w:pStyle w:val="FirstParagraph"/>
      </w:pPr>
      <w:r>
        <w:t xml:space="preserve">Principles translate the Ethical Kernel into enduring civilisational commitments.</w:t>
      </w:r>
    </w:p>
    <w:p>
      <w:pPr>
        <w:pStyle w:val="BodyText"/>
      </w:pPr>
      <w:r>
        <w:t xml:space="preserve">Examples may include:</w:t>
      </w:r>
    </w:p>
    <w:p>
      <w:pPr>
        <w:pStyle w:val="Compact"/>
        <w:numPr>
          <w:ilvl w:val="0"/>
          <w:numId w:val="1005"/>
        </w:numPr>
      </w:pPr>
      <w:r>
        <w:t xml:space="preserve">authority is fiduciary rather than proprietary;</w:t>
      </w:r>
    </w:p>
    <w:p>
      <w:pPr>
        <w:pStyle w:val="Compact"/>
        <w:numPr>
          <w:ilvl w:val="0"/>
          <w:numId w:val="1005"/>
        </w:numPr>
      </w:pPr>
      <w:r>
        <w:t xml:space="preserve">constitutional power is delegated rather than inherent;</w:t>
      </w:r>
    </w:p>
    <w:p>
      <w:pPr>
        <w:pStyle w:val="Compact"/>
        <w:numPr>
          <w:ilvl w:val="0"/>
          <w:numId w:val="1005"/>
        </w:numPr>
      </w:pPr>
      <w:r>
        <w:t xml:space="preserve">autonomy should be respected;</w:t>
      </w:r>
    </w:p>
    <w:p>
      <w:pPr>
        <w:pStyle w:val="Compact"/>
        <w:numPr>
          <w:ilvl w:val="0"/>
          <w:numId w:val="1005"/>
        </w:numPr>
      </w:pPr>
      <w:r>
        <w:t xml:space="preserve">power should remain bounded;</w:t>
      </w:r>
    </w:p>
    <w:p>
      <w:pPr>
        <w:pStyle w:val="Compact"/>
        <w:numPr>
          <w:ilvl w:val="0"/>
          <w:numId w:val="1005"/>
        </w:numPr>
      </w:pPr>
      <w:r>
        <w:t xml:space="preserve">coercion requires justification;</w:t>
      </w:r>
    </w:p>
    <w:p>
      <w:pPr>
        <w:pStyle w:val="Compact"/>
        <w:numPr>
          <w:ilvl w:val="0"/>
          <w:numId w:val="1005"/>
        </w:numPr>
      </w:pPr>
      <w:r>
        <w:t xml:space="preserve">rights should not depend upon popularity;</w:t>
      </w:r>
    </w:p>
    <w:p>
      <w:pPr>
        <w:pStyle w:val="Compact"/>
        <w:numPr>
          <w:ilvl w:val="0"/>
          <w:numId w:val="1005"/>
        </w:numPr>
      </w:pPr>
      <w:r>
        <w:t xml:space="preserve">subsidiarity should be preferred where competent;</w:t>
      </w:r>
    </w:p>
    <w:p>
      <w:pPr>
        <w:pStyle w:val="Compact"/>
        <w:numPr>
          <w:ilvl w:val="0"/>
          <w:numId w:val="1005"/>
        </w:numPr>
      </w:pPr>
      <w:r>
        <w:t xml:space="preserve">evidence should inform decision-making;</w:t>
      </w:r>
    </w:p>
    <w:p>
      <w:pPr>
        <w:pStyle w:val="Compact"/>
        <w:numPr>
          <w:ilvl w:val="0"/>
          <w:numId w:val="1005"/>
        </w:numPr>
      </w:pPr>
      <w:r>
        <w:t xml:space="preserve">systems should remain correctable;</w:t>
      </w:r>
    </w:p>
    <w:p>
      <w:pPr>
        <w:pStyle w:val="Compact"/>
        <w:numPr>
          <w:ilvl w:val="0"/>
          <w:numId w:val="1005"/>
        </w:numPr>
      </w:pPr>
      <w:r>
        <w:t xml:space="preserve">constitutional functions should survive institutional failure;</w:t>
      </w:r>
    </w:p>
    <w:p>
      <w:pPr>
        <w:pStyle w:val="Compact"/>
        <w:numPr>
          <w:ilvl w:val="0"/>
          <w:numId w:val="1005"/>
        </w:numPr>
      </w:pPr>
      <w:r>
        <w:t xml:space="preserve">and no branch or institution owns constitutional truth.</w:t>
      </w:r>
    </w:p>
    <w:p>
      <w:pPr>
        <w:pStyle w:val="FirstParagraph"/>
      </w:pPr>
      <w:r>
        <w:t xml:space="preserve">Principles describe enduring direction.</w:t>
      </w:r>
    </w:p>
    <w:p>
      <w:pPr>
        <w:pStyle w:val="BodyText"/>
      </w:pPr>
      <w:r>
        <w:t xml:space="preserve">They answer:</w:t>
      </w:r>
    </w:p>
    <w:p>
      <w:pPr>
        <w:pStyle w:val="BodyText"/>
      </w:pPr>
      <w:r>
        <w:rPr>
          <w:b/>
          <w:bCs/>
        </w:rPr>
        <w:t xml:space="preserve">What should remain true about the civilisation even when mechanisms change?</w:t>
      </w:r>
    </w:p>
    <w:p>
      <w:r>
        <w:pict>
          <v:rect style="width:0;height:1.5pt" o:hralign="center" o:hrstd="t" o:hr="t"/>
        </w:pict>
      </w:r>
    </w:p>
    <w:bookmarkEnd w:id="16"/>
    <w:bookmarkStart w:id="17" w:name="constitutional-constraints"/>
    <w:p>
      <w:pPr>
        <w:pStyle w:val="Heading2"/>
      </w:pPr>
      <w:r>
        <w:t xml:space="preserve">Constitutional Constraints</w:t>
      </w:r>
    </w:p>
    <w:p>
      <w:pPr>
        <w:pStyle w:val="FirstParagraph"/>
      </w:pPr>
      <w:r>
        <w:t xml:space="preserve">Constraints translate principles into boundaries upon permissible action.</w:t>
      </w:r>
    </w:p>
    <w:p>
      <w:pPr>
        <w:pStyle w:val="BodyText"/>
      </w:pPr>
      <w:r>
        <w:t xml:space="preserve">A principle such as:</w:t>
      </w:r>
    </w:p>
    <w:p>
      <w:pPr>
        <w:pStyle w:val="BodyText"/>
      </w:pPr>
      <w:r>
        <w:rPr>
          <w:b/>
          <w:bCs/>
        </w:rPr>
        <w:t xml:space="preserve">authority is fiduciary</w:t>
      </w:r>
    </w:p>
    <w:p>
      <w:pPr>
        <w:pStyle w:val="BodyText"/>
      </w:pPr>
      <w:r>
        <w:t xml:space="preserve">may generate constraints such as:</w:t>
      </w:r>
    </w:p>
    <w:p>
      <w:pPr>
        <w:pStyle w:val="Compact"/>
        <w:numPr>
          <w:ilvl w:val="0"/>
          <w:numId w:val="1006"/>
        </w:numPr>
      </w:pPr>
      <w:r>
        <w:t xml:space="preserve">authority must be purpose-specific;</w:t>
      </w:r>
    </w:p>
    <w:p>
      <w:pPr>
        <w:pStyle w:val="Compact"/>
        <w:numPr>
          <w:ilvl w:val="0"/>
          <w:numId w:val="1006"/>
        </w:numPr>
      </w:pPr>
      <w:r>
        <w:t xml:space="preserve">authority must be traceable;</w:t>
      </w:r>
    </w:p>
    <w:p>
      <w:pPr>
        <w:pStyle w:val="Compact"/>
        <w:numPr>
          <w:ilvl w:val="0"/>
          <w:numId w:val="1006"/>
        </w:numPr>
      </w:pPr>
      <w:r>
        <w:t xml:space="preserve">conflicts must be disclosed;</w:t>
      </w:r>
    </w:p>
    <w:p>
      <w:pPr>
        <w:pStyle w:val="Compact"/>
        <w:numPr>
          <w:ilvl w:val="0"/>
          <w:numId w:val="1006"/>
        </w:numPr>
      </w:pPr>
      <w:r>
        <w:t xml:space="preserve">delegated authority cannot exceed the scope granted;</w:t>
      </w:r>
    </w:p>
    <w:p>
      <w:pPr>
        <w:pStyle w:val="Compact"/>
        <w:numPr>
          <w:ilvl w:val="0"/>
          <w:numId w:val="1006"/>
        </w:numPr>
      </w:pPr>
      <w:r>
        <w:t xml:space="preserve">institutional convenience does not create new jurisdiction;</w:t>
      </w:r>
    </w:p>
    <w:p>
      <w:pPr>
        <w:pStyle w:val="Compact"/>
        <w:numPr>
          <w:ilvl w:val="0"/>
          <w:numId w:val="1006"/>
        </w:numPr>
      </w:pPr>
      <w:r>
        <w:t xml:space="preserve">and authority must remain reviewable.</w:t>
      </w:r>
    </w:p>
    <w:p>
      <w:pPr>
        <w:pStyle w:val="FirstParagraph"/>
      </w:pPr>
      <w:r>
        <w:t xml:space="preserve">A principle such as:</w:t>
      </w:r>
    </w:p>
    <w:p>
      <w:pPr>
        <w:pStyle w:val="BodyText"/>
      </w:pPr>
      <w:r>
        <w:rPr>
          <w:b/>
          <w:bCs/>
        </w:rPr>
        <w:t xml:space="preserve">judicial independence</w:t>
      </w:r>
    </w:p>
    <w:p>
      <w:pPr>
        <w:pStyle w:val="BodyText"/>
      </w:pPr>
      <w:r>
        <w:t xml:space="preserve">may generate constraints such as:</w:t>
      </w:r>
    </w:p>
    <w:p>
      <w:pPr>
        <w:pStyle w:val="Compact"/>
        <w:numPr>
          <w:ilvl w:val="0"/>
          <w:numId w:val="1007"/>
        </w:numPr>
      </w:pPr>
      <w:r>
        <w:t xml:space="preserve">Governance may not command judicial outcomes;</w:t>
      </w:r>
    </w:p>
    <w:p>
      <w:pPr>
        <w:pStyle w:val="Compact"/>
        <w:numPr>
          <w:ilvl w:val="0"/>
          <w:numId w:val="1007"/>
        </w:numPr>
      </w:pPr>
      <w:r>
        <w:t xml:space="preserve">wealth may not purchase judicial authority;</w:t>
      </w:r>
    </w:p>
    <w:p>
      <w:pPr>
        <w:pStyle w:val="Compact"/>
        <w:numPr>
          <w:ilvl w:val="0"/>
          <w:numId w:val="1007"/>
        </w:numPr>
      </w:pPr>
      <w:r>
        <w:t xml:space="preserve">infrastructure operators may not determine judgement;</w:t>
      </w:r>
    </w:p>
    <w:p>
      <w:pPr>
        <w:pStyle w:val="Compact"/>
        <w:numPr>
          <w:ilvl w:val="0"/>
          <w:numId w:val="1007"/>
        </w:numPr>
      </w:pPr>
      <w:r>
        <w:t xml:space="preserve">and judicial administrators may not silently acquire adjudicative power.</w:t>
      </w:r>
    </w:p>
    <w:p>
      <w:pPr>
        <w:pStyle w:val="FirstParagraph"/>
      </w:pPr>
      <w:r>
        <w:t xml:space="preserve">A principle such as:</w:t>
      </w:r>
    </w:p>
    <w:p>
      <w:pPr>
        <w:pStyle w:val="BodyText"/>
      </w:pPr>
      <w:r>
        <w:rPr>
          <w:b/>
          <w:bCs/>
        </w:rPr>
        <w:t xml:space="preserve">emergency power is exceptional</w:t>
      </w:r>
    </w:p>
    <w:p>
      <w:pPr>
        <w:pStyle w:val="BodyText"/>
      </w:pPr>
      <w:r>
        <w:t xml:space="preserve">may generate constraints such as:</w:t>
      </w:r>
    </w:p>
    <w:p>
      <w:pPr>
        <w:pStyle w:val="Compact"/>
        <w:numPr>
          <w:ilvl w:val="0"/>
          <w:numId w:val="1008"/>
        </w:numPr>
      </w:pPr>
      <w:r>
        <w:t xml:space="preserve">emergency authority must be necessary;</w:t>
      </w:r>
    </w:p>
    <w:p>
      <w:pPr>
        <w:pStyle w:val="Compact"/>
        <w:numPr>
          <w:ilvl w:val="0"/>
          <w:numId w:val="1008"/>
        </w:numPr>
      </w:pPr>
      <w:r>
        <w:t xml:space="preserve">proportionate;</w:t>
      </w:r>
    </w:p>
    <w:p>
      <w:pPr>
        <w:pStyle w:val="Compact"/>
        <w:numPr>
          <w:ilvl w:val="0"/>
          <w:numId w:val="1008"/>
        </w:numPr>
      </w:pPr>
      <w:r>
        <w:t xml:space="preserve">time-limited;</w:t>
      </w:r>
    </w:p>
    <w:p>
      <w:pPr>
        <w:pStyle w:val="Compact"/>
        <w:numPr>
          <w:ilvl w:val="0"/>
          <w:numId w:val="1008"/>
        </w:numPr>
      </w:pPr>
      <w:r>
        <w:t xml:space="preserve">reviewable;</w:t>
      </w:r>
    </w:p>
    <w:p>
      <w:pPr>
        <w:pStyle w:val="Compact"/>
        <w:numPr>
          <w:ilvl w:val="0"/>
          <w:numId w:val="1008"/>
        </w:numPr>
      </w:pPr>
      <w:r>
        <w:t xml:space="preserve">documented;</w:t>
      </w:r>
    </w:p>
    <w:p>
      <w:pPr>
        <w:pStyle w:val="Compact"/>
        <w:numPr>
          <w:ilvl w:val="0"/>
          <w:numId w:val="1008"/>
        </w:numPr>
      </w:pPr>
      <w:r>
        <w:t xml:space="preserve">and subject to automatic expiry.</w:t>
      </w:r>
    </w:p>
    <w:p>
      <w:pPr>
        <w:pStyle w:val="FirstParagraph"/>
      </w:pPr>
      <w:r>
        <w:t xml:space="preserve">Constraints are especially important because they form the boundary between constitutional identity and implementation.</w:t>
      </w:r>
    </w:p>
    <w:p>
      <w:pPr>
        <w:pStyle w:val="BodyText"/>
      </w:pPr>
      <w:r>
        <w:t xml:space="preserve">A mechanism may change.</w:t>
      </w:r>
    </w:p>
    <w:p>
      <w:pPr>
        <w:pStyle w:val="BodyText"/>
      </w:pPr>
      <w:r>
        <w:t xml:space="preserve">A constraint should not disappear merely because a new mechanism is convenient.</w:t>
      </w:r>
    </w:p>
    <w:p>
      <w:r>
        <w:pict>
          <v:rect style="width:0;height:1.5pt" o:hralign="center" o:hrstd="t" o:hr="t"/>
        </w:pict>
      </w:r>
    </w:p>
    <w:bookmarkEnd w:id="17"/>
    <w:bookmarkStart w:id="18" w:name="mechanisms"/>
    <w:p>
      <w:pPr>
        <w:pStyle w:val="Heading2"/>
      </w:pPr>
      <w:r>
        <w:t xml:space="preserve">Mechanisms</w:t>
      </w:r>
    </w:p>
    <w:p>
      <w:pPr>
        <w:pStyle w:val="FirstParagraph"/>
      </w:pPr>
      <w:r>
        <w:t xml:space="preserve">Mechanisms are specific methods designed to satisfy constitutional constraints.</w:t>
      </w:r>
    </w:p>
    <w:p>
      <w:pPr>
        <w:pStyle w:val="BodyText"/>
      </w:pPr>
      <w:r>
        <w:t xml:space="preserve">Examples may include:</w:t>
      </w:r>
    </w:p>
    <w:p>
      <w:pPr>
        <w:pStyle w:val="Compact"/>
        <w:numPr>
          <w:ilvl w:val="0"/>
          <w:numId w:val="1009"/>
        </w:numPr>
      </w:pPr>
      <w:r>
        <w:t xml:space="preserve">Triadic Judicial Stewardship;</w:t>
      </w:r>
    </w:p>
    <w:p>
      <w:pPr>
        <w:pStyle w:val="Compact"/>
        <w:numPr>
          <w:ilvl w:val="0"/>
          <w:numId w:val="1009"/>
        </w:numPr>
      </w:pPr>
      <w:r>
        <w:t xml:space="preserve">the 3×3 Constitutional Court;</w:t>
      </w:r>
    </w:p>
    <w:p>
      <w:pPr>
        <w:pStyle w:val="Compact"/>
        <w:numPr>
          <w:ilvl w:val="0"/>
          <w:numId w:val="1009"/>
        </w:numPr>
      </w:pPr>
      <w:r>
        <w:t xml:space="preserve">Constitutional Concordance;</w:t>
      </w:r>
    </w:p>
    <w:p>
      <w:pPr>
        <w:pStyle w:val="Compact"/>
        <w:numPr>
          <w:ilvl w:val="0"/>
          <w:numId w:val="1009"/>
        </w:numPr>
      </w:pPr>
      <w:r>
        <w:t xml:space="preserve">abstention procedures;</w:t>
      </w:r>
    </w:p>
    <w:p>
      <w:pPr>
        <w:pStyle w:val="Compact"/>
        <w:numPr>
          <w:ilvl w:val="0"/>
          <w:numId w:val="1009"/>
        </w:numPr>
      </w:pPr>
      <w:r>
        <w:t xml:space="preserve">random judicial auditing;</w:t>
      </w:r>
    </w:p>
    <w:p>
      <w:pPr>
        <w:pStyle w:val="Compact"/>
        <w:numPr>
          <w:ilvl w:val="0"/>
          <w:numId w:val="1009"/>
        </w:numPr>
      </w:pPr>
      <w:r>
        <w:t xml:space="preserve">distributed provenance systems;</w:t>
      </w:r>
    </w:p>
    <w:p>
      <w:pPr>
        <w:pStyle w:val="Compact"/>
        <w:numPr>
          <w:ilvl w:val="0"/>
          <w:numId w:val="1009"/>
        </w:numPr>
      </w:pPr>
      <w:r>
        <w:t xml:space="preserve">Ratchet review;</w:t>
      </w:r>
    </w:p>
    <w:p>
      <w:pPr>
        <w:pStyle w:val="Compact"/>
        <w:numPr>
          <w:ilvl w:val="0"/>
          <w:numId w:val="1009"/>
        </w:numPr>
      </w:pPr>
      <w:r>
        <w:t xml:space="preserve">term limits;</w:t>
      </w:r>
    </w:p>
    <w:p>
      <w:pPr>
        <w:pStyle w:val="Compact"/>
        <w:numPr>
          <w:ilvl w:val="0"/>
          <w:numId w:val="1009"/>
        </w:numPr>
      </w:pPr>
      <w:r>
        <w:t xml:space="preserve">conflict registers;</w:t>
      </w:r>
    </w:p>
    <w:p>
      <w:pPr>
        <w:pStyle w:val="Compact"/>
        <w:numPr>
          <w:ilvl w:val="0"/>
          <w:numId w:val="1009"/>
        </w:numPr>
      </w:pPr>
      <w:r>
        <w:t xml:space="preserve">emergency sunset clauses;</w:t>
      </w:r>
    </w:p>
    <w:p>
      <w:pPr>
        <w:pStyle w:val="Compact"/>
        <w:numPr>
          <w:ilvl w:val="0"/>
          <w:numId w:val="1009"/>
        </w:numPr>
      </w:pPr>
      <w:r>
        <w:t xml:space="preserve">cryptographic record integrity;</w:t>
      </w:r>
    </w:p>
    <w:p>
      <w:pPr>
        <w:pStyle w:val="Compact"/>
        <w:numPr>
          <w:ilvl w:val="0"/>
          <w:numId w:val="1009"/>
        </w:numPr>
      </w:pPr>
      <w:r>
        <w:t xml:space="preserve">or independent evidentiary stewardship.</w:t>
      </w:r>
    </w:p>
    <w:p>
      <w:pPr>
        <w:pStyle w:val="FirstParagraph"/>
      </w:pPr>
      <w:r>
        <w:t xml:space="preserve">Mechanisms are not sacred.</w:t>
      </w:r>
    </w:p>
    <w:p>
      <w:pPr>
        <w:pStyle w:val="BodyText"/>
      </w:pPr>
      <w:r>
        <w:t xml:space="preserve">A mechanism may work poorly.</w:t>
      </w:r>
    </w:p>
    <w:p>
      <w:pPr>
        <w:pStyle w:val="BodyText"/>
      </w:pPr>
      <w:r>
        <w:t xml:space="preserve">A mechanism may become obsolete.</w:t>
      </w:r>
    </w:p>
    <w:p>
      <w:pPr>
        <w:pStyle w:val="BodyText"/>
      </w:pPr>
      <w:r>
        <w:t xml:space="preserve">A mechanism may create second-order failure.</w:t>
      </w:r>
    </w:p>
    <w:p>
      <w:pPr>
        <w:pStyle w:val="BodyText"/>
      </w:pPr>
      <w:r>
        <w:t xml:space="preserve">A better mechanism may later be discovered.</w:t>
      </w:r>
    </w:p>
    <w:p>
      <w:pPr>
        <w:pStyle w:val="BodyText"/>
      </w:pPr>
      <w:r>
        <w:t xml:space="preserve">Therefore:</w:t>
      </w:r>
    </w:p>
    <w:p>
      <w:pPr>
        <w:pStyle w:val="BlockText"/>
      </w:pPr>
      <w:r>
        <w:rPr>
          <w:b/>
          <w:bCs/>
        </w:rPr>
        <w:t xml:space="preserve">A constitutional mechanism should be judged by how well it fulfils the principle and constraint it serves, not by how strongly civilisation becomes attached to the mechanism itself.</w:t>
      </w:r>
    </w:p>
    <w:p>
      <w:pPr>
        <w:pStyle w:val="FirstParagraph"/>
      </w:pPr>
      <w:r>
        <w:t xml:space="preserve">This leads to one of the core principles of Recursive Constitutional Architecture:</w:t>
      </w:r>
    </w:p>
    <w:p>
      <w:pPr>
        <w:pStyle w:val="BlockText"/>
      </w:pPr>
      <w:r>
        <w:rPr>
          <w:b/>
          <w:bCs/>
        </w:rPr>
        <w:t xml:space="preserve">Mechanism failure does not automatically invalidate the principle from which the mechanism was derived.</w:t>
      </w:r>
    </w:p>
    <w:p>
      <w:pPr>
        <w:pStyle w:val="FirstParagraph"/>
      </w:pPr>
      <w:r>
        <w:t xml:space="preserve">A failed mechanism should first trigger examination of the mechanism.</w:t>
      </w:r>
    </w:p>
    <w:p>
      <w:pPr>
        <w:pStyle w:val="BodyText"/>
      </w:pPr>
      <w:r>
        <w:t xml:space="preserve">Not automatic abandonment of the principle.</w:t>
      </w:r>
    </w:p>
    <w:p>
      <w:r>
        <w:pict>
          <v:rect style="width:0;height:1.5pt" o:hralign="center" o:hrstd="t" o:hr="t"/>
        </w:pict>
      </w:r>
    </w:p>
    <w:bookmarkEnd w:id="18"/>
    <w:bookmarkStart w:id="19" w:name="architecture"/>
    <w:p>
      <w:pPr>
        <w:pStyle w:val="Heading2"/>
      </w:pPr>
      <w:r>
        <w:t xml:space="preserve">Architecture</w:t>
      </w:r>
    </w:p>
    <w:p>
      <w:pPr>
        <w:pStyle w:val="FirstParagraph"/>
      </w:pPr>
      <w:r>
        <w:t xml:space="preserve">Architecture concerns how mechanisms interact.</w:t>
      </w:r>
    </w:p>
    <w:p>
      <w:pPr>
        <w:pStyle w:val="BodyText"/>
      </w:pPr>
      <w:r>
        <w:t xml:space="preserve">A Triad alone is a mechanism.</w:t>
      </w:r>
    </w:p>
    <w:p>
      <w:pPr>
        <w:pStyle w:val="BodyText"/>
      </w:pPr>
      <w:r>
        <w:t xml:space="preserve">A judicial system consisting of:</w:t>
      </w:r>
    </w:p>
    <w:p>
      <w:pPr>
        <w:pStyle w:val="Compact"/>
        <w:numPr>
          <w:ilvl w:val="0"/>
          <w:numId w:val="1010"/>
        </w:numPr>
      </w:pPr>
      <w:r>
        <w:t xml:space="preserve">local courts;</w:t>
      </w:r>
    </w:p>
    <w:p>
      <w:pPr>
        <w:pStyle w:val="Compact"/>
        <w:numPr>
          <w:ilvl w:val="0"/>
          <w:numId w:val="1010"/>
        </w:numPr>
      </w:pPr>
      <w:r>
        <w:t xml:space="preserve">Triads;</w:t>
      </w:r>
    </w:p>
    <w:p>
      <w:pPr>
        <w:pStyle w:val="Compact"/>
        <w:numPr>
          <w:ilvl w:val="0"/>
          <w:numId w:val="1010"/>
        </w:numPr>
      </w:pPr>
      <w:r>
        <w:t xml:space="preserve">appeals;</w:t>
      </w:r>
    </w:p>
    <w:p>
      <w:pPr>
        <w:pStyle w:val="Compact"/>
        <w:numPr>
          <w:ilvl w:val="0"/>
          <w:numId w:val="1010"/>
        </w:numPr>
      </w:pPr>
      <w:r>
        <w:t xml:space="preserve">constitutional review;</w:t>
      </w:r>
    </w:p>
    <w:p>
      <w:pPr>
        <w:pStyle w:val="Compact"/>
        <w:numPr>
          <w:ilvl w:val="0"/>
          <w:numId w:val="1010"/>
        </w:numPr>
      </w:pPr>
      <w:r>
        <w:t xml:space="preserve">independent auditing;</w:t>
      </w:r>
    </w:p>
    <w:p>
      <w:pPr>
        <w:pStyle w:val="Compact"/>
        <w:numPr>
          <w:ilvl w:val="0"/>
          <w:numId w:val="1010"/>
        </w:numPr>
      </w:pPr>
      <w:r>
        <w:t xml:space="preserve">precedent;</w:t>
      </w:r>
    </w:p>
    <w:p>
      <w:pPr>
        <w:pStyle w:val="Compact"/>
        <w:numPr>
          <w:ilvl w:val="0"/>
          <w:numId w:val="1010"/>
        </w:numPr>
      </w:pPr>
      <w:r>
        <w:t xml:space="preserve">evidentiary systems;</w:t>
      </w:r>
    </w:p>
    <w:p>
      <w:pPr>
        <w:pStyle w:val="Compact"/>
        <w:numPr>
          <w:ilvl w:val="0"/>
          <w:numId w:val="1010"/>
        </w:numPr>
      </w:pPr>
      <w:r>
        <w:t xml:space="preserve">semantic controls;</w:t>
      </w:r>
    </w:p>
    <w:p>
      <w:pPr>
        <w:pStyle w:val="Compact"/>
        <w:numPr>
          <w:ilvl w:val="0"/>
          <w:numId w:val="1010"/>
        </w:numPr>
      </w:pPr>
      <w:r>
        <w:t xml:space="preserve">and constitutional memory</w:t>
      </w:r>
    </w:p>
    <w:p>
      <w:pPr>
        <w:pStyle w:val="FirstParagraph"/>
      </w:pPr>
      <w:r>
        <w:t xml:space="preserve">is an architecture.</w:t>
      </w:r>
    </w:p>
    <w:p>
      <w:pPr>
        <w:pStyle w:val="BodyText"/>
      </w:pPr>
      <w:r>
        <w:t xml:space="preserve">Architectural failure may occur even where each mechanism functions reasonably well in isolation.</w:t>
      </w:r>
    </w:p>
    <w:p>
      <w:pPr>
        <w:pStyle w:val="BodyText"/>
      </w:pPr>
      <w:r>
        <w:t xml:space="preserve">For example:</w:t>
      </w:r>
    </w:p>
    <w:p>
      <w:pPr>
        <w:pStyle w:val="Compact"/>
        <w:numPr>
          <w:ilvl w:val="0"/>
          <w:numId w:val="1011"/>
        </w:numPr>
      </w:pPr>
      <w:r>
        <w:t xml:space="preserve">two systems may produce authority loops;</w:t>
      </w:r>
    </w:p>
    <w:p>
      <w:pPr>
        <w:pStyle w:val="Compact"/>
        <w:numPr>
          <w:ilvl w:val="0"/>
          <w:numId w:val="1011"/>
        </w:numPr>
      </w:pPr>
      <w:r>
        <w:t xml:space="preserve">duplicated review may create paralysis;</w:t>
      </w:r>
    </w:p>
    <w:p>
      <w:pPr>
        <w:pStyle w:val="Compact"/>
        <w:numPr>
          <w:ilvl w:val="0"/>
          <w:numId w:val="1011"/>
        </w:numPr>
      </w:pPr>
      <w:r>
        <w:t xml:space="preserve">one institution may control several supposedly independent safeguards;</w:t>
      </w:r>
    </w:p>
    <w:p>
      <w:pPr>
        <w:pStyle w:val="Compact"/>
        <w:numPr>
          <w:ilvl w:val="0"/>
          <w:numId w:val="1011"/>
        </w:numPr>
      </w:pPr>
      <w:r>
        <w:t xml:space="preserve">evidence may be independently reviewed but generated from one corrupted source;</w:t>
      </w:r>
    </w:p>
    <w:p>
      <w:pPr>
        <w:pStyle w:val="Compact"/>
        <w:numPr>
          <w:ilvl w:val="0"/>
          <w:numId w:val="1011"/>
        </w:numPr>
      </w:pPr>
      <w:r>
        <w:t xml:space="preserve">several AI systems may appear independent while sharing the same model lineage;</w:t>
      </w:r>
    </w:p>
    <w:p>
      <w:pPr>
        <w:pStyle w:val="Compact"/>
        <w:numPr>
          <w:ilvl w:val="0"/>
          <w:numId w:val="1011"/>
        </w:numPr>
      </w:pPr>
      <w:r>
        <w:t xml:space="preserve">or a system may be individually accountable while the overall architecture remains impossible to challenge.</w:t>
      </w:r>
    </w:p>
    <w:p>
      <w:pPr>
        <w:pStyle w:val="FirstParagraph"/>
      </w:pPr>
      <w:r>
        <w:t xml:space="preserve">Recursive Constitutional Architecture must therefore examine interactions, not merely components.</w:t>
      </w:r>
    </w:p>
    <w:p>
      <w:r>
        <w:pict>
          <v:rect style="width:0;height:1.5pt" o:hralign="center" o:hrstd="t" o:hr="t"/>
        </w:pict>
      </w:r>
    </w:p>
    <w:bookmarkEnd w:id="19"/>
    <w:bookmarkStart w:id="20" w:name="implementation"/>
    <w:p>
      <w:pPr>
        <w:pStyle w:val="Heading2"/>
      </w:pPr>
      <w:r>
        <w:t xml:space="preserve">Implementation</w:t>
      </w:r>
    </w:p>
    <w:p>
      <w:pPr>
        <w:pStyle w:val="FirstParagraph"/>
      </w:pPr>
      <w:r>
        <w:t xml:space="preserve">Implementation concerns how architecture is actually instantiated.</w:t>
      </w:r>
    </w:p>
    <w:p>
      <w:pPr>
        <w:pStyle w:val="BodyText"/>
      </w:pPr>
      <w:r>
        <w:t xml:space="preserve">This includes:</w:t>
      </w:r>
    </w:p>
    <w:p>
      <w:pPr>
        <w:pStyle w:val="Compact"/>
        <w:numPr>
          <w:ilvl w:val="0"/>
          <w:numId w:val="1012"/>
        </w:numPr>
      </w:pPr>
      <w:r>
        <w:t xml:space="preserve">staffing;</w:t>
      </w:r>
    </w:p>
    <w:p>
      <w:pPr>
        <w:pStyle w:val="Compact"/>
        <w:numPr>
          <w:ilvl w:val="0"/>
          <w:numId w:val="1012"/>
        </w:numPr>
      </w:pPr>
      <w:r>
        <w:t xml:space="preserve">software;</w:t>
      </w:r>
    </w:p>
    <w:p>
      <w:pPr>
        <w:pStyle w:val="Compact"/>
        <w:numPr>
          <w:ilvl w:val="0"/>
          <w:numId w:val="1012"/>
        </w:numPr>
      </w:pPr>
      <w:r>
        <w:t xml:space="preserve">buildings;</w:t>
      </w:r>
    </w:p>
    <w:p>
      <w:pPr>
        <w:pStyle w:val="Compact"/>
        <w:numPr>
          <w:ilvl w:val="0"/>
          <w:numId w:val="1012"/>
        </w:numPr>
      </w:pPr>
      <w:r>
        <w:t xml:space="preserve">procedures;</w:t>
      </w:r>
    </w:p>
    <w:p>
      <w:pPr>
        <w:pStyle w:val="Compact"/>
        <w:numPr>
          <w:ilvl w:val="0"/>
          <w:numId w:val="1012"/>
        </w:numPr>
      </w:pPr>
      <w:r>
        <w:t xml:space="preserve">forms;</w:t>
      </w:r>
    </w:p>
    <w:p>
      <w:pPr>
        <w:pStyle w:val="Compact"/>
        <w:numPr>
          <w:ilvl w:val="0"/>
          <w:numId w:val="1012"/>
        </w:numPr>
      </w:pPr>
      <w:r>
        <w:t xml:space="preserve">training;</w:t>
      </w:r>
    </w:p>
    <w:p>
      <w:pPr>
        <w:pStyle w:val="Compact"/>
        <w:numPr>
          <w:ilvl w:val="0"/>
          <w:numId w:val="1012"/>
        </w:numPr>
      </w:pPr>
      <w:r>
        <w:t xml:space="preserve">budgets;</w:t>
      </w:r>
    </w:p>
    <w:p>
      <w:pPr>
        <w:pStyle w:val="Compact"/>
        <w:numPr>
          <w:ilvl w:val="0"/>
          <w:numId w:val="1012"/>
        </w:numPr>
      </w:pPr>
      <w:r>
        <w:t xml:space="preserve">data systems;</w:t>
      </w:r>
    </w:p>
    <w:p>
      <w:pPr>
        <w:pStyle w:val="Compact"/>
        <w:numPr>
          <w:ilvl w:val="0"/>
          <w:numId w:val="1012"/>
        </w:numPr>
      </w:pPr>
      <w:r>
        <w:t xml:space="preserve">technical standards;</w:t>
      </w:r>
    </w:p>
    <w:p>
      <w:pPr>
        <w:pStyle w:val="Compact"/>
        <w:numPr>
          <w:ilvl w:val="0"/>
          <w:numId w:val="1012"/>
        </w:numPr>
      </w:pPr>
      <w:r>
        <w:t xml:space="preserve">administrative workflows;</w:t>
      </w:r>
    </w:p>
    <w:p>
      <w:pPr>
        <w:pStyle w:val="Compact"/>
        <w:numPr>
          <w:ilvl w:val="0"/>
          <w:numId w:val="1012"/>
        </w:numPr>
      </w:pPr>
      <w:r>
        <w:t xml:space="preserve">communication protocols;</w:t>
      </w:r>
    </w:p>
    <w:p>
      <w:pPr>
        <w:pStyle w:val="Compact"/>
        <w:numPr>
          <w:ilvl w:val="0"/>
          <w:numId w:val="1012"/>
        </w:numPr>
      </w:pPr>
      <w:r>
        <w:t xml:space="preserve">and local operational practices.</w:t>
      </w:r>
    </w:p>
    <w:p>
      <w:pPr>
        <w:pStyle w:val="FirstParagraph"/>
      </w:pPr>
      <w:r>
        <w:t xml:space="preserve">Implementation is usually the most adaptable layer.</w:t>
      </w:r>
    </w:p>
    <w:p>
      <w:pPr>
        <w:pStyle w:val="BodyText"/>
      </w:pPr>
      <w:r>
        <w:t xml:space="preserve">But even here caution is required.</w:t>
      </w:r>
    </w:p>
    <w:p>
      <w:pPr>
        <w:pStyle w:val="BodyText"/>
      </w:pPr>
      <w:r>
        <w:t xml:space="preserve">Implementation can become constitutional in effect.</w:t>
      </w:r>
    </w:p>
    <w:p>
      <w:pPr>
        <w:pStyle w:val="BodyText"/>
      </w:pPr>
      <w:r>
        <w:t xml:space="preserve">A supposedly neutral software system may decide which evidence is visible.</w:t>
      </w:r>
    </w:p>
    <w:p>
      <w:pPr>
        <w:pStyle w:val="BodyText"/>
      </w:pPr>
      <w:r>
        <w:t xml:space="preserve">A scheduling system may determine whether justice is practically accessible.</w:t>
      </w:r>
    </w:p>
    <w:p>
      <w:pPr>
        <w:pStyle w:val="BodyText"/>
      </w:pPr>
      <w:r>
        <w:t xml:space="preserve">A translation model may change legal meaning.</w:t>
      </w:r>
    </w:p>
    <w:p>
      <w:pPr>
        <w:pStyle w:val="BodyText"/>
      </w:pPr>
      <w:r>
        <w:t xml:space="preserve">A funding mechanism may create dependence.</w:t>
      </w:r>
    </w:p>
    <w:p>
      <w:pPr>
        <w:pStyle w:val="BodyText"/>
      </w:pPr>
      <w:r>
        <w:t xml:space="preserve">A procurement decision may create private infrastructure sovereignty.</w:t>
      </w:r>
    </w:p>
    <w:p>
      <w:pPr>
        <w:pStyle w:val="BodyText"/>
      </w:pPr>
      <w:r>
        <w:t xml:space="preserve">Therefore:</w:t>
      </w:r>
    </w:p>
    <w:p>
      <w:pPr>
        <w:pStyle w:val="BlockText"/>
      </w:pPr>
      <w:r>
        <w:rPr>
          <w:b/>
          <w:bCs/>
        </w:rPr>
        <w:t xml:space="preserve">The label “implementation” does not remove constitutional consequences.</w:t>
      </w:r>
    </w:p>
    <w:p>
      <w:r>
        <w:pict>
          <v:rect style="width:0;height:1.5pt" o:hralign="center" o:hrstd="t" o:hr="t"/>
        </w:pict>
      </w:r>
    </w:p>
    <w:bookmarkEnd w:id="20"/>
    <w:bookmarkEnd w:id="21"/>
    <w:bookmarkStart w:id="22" w:name="X4e91ae43ab28d8845c3e4317190e74728062405"/>
    <w:p>
      <w:pPr>
        <w:pStyle w:val="Heading1"/>
      </w:pPr>
      <w:r>
        <w:t xml:space="preserve">Chapter 3 — Constitutional Identity and Constitutional Capability</w:t>
      </w:r>
    </w:p>
    <w:p>
      <w:pPr>
        <w:pStyle w:val="FirstParagraph"/>
      </w:pPr>
      <w:r>
        <w:t xml:space="preserve">Recursive Constitutional Architecture distinguishes between:</w:t>
      </w:r>
    </w:p>
    <w:p>
      <w:pPr>
        <w:pStyle w:val="BodyText"/>
      </w:pPr>
      <w:r>
        <w:rPr>
          <w:b/>
          <w:bCs/>
        </w:rPr>
        <w:t xml:space="preserve">constitutional identity</w:t>
      </w:r>
    </w:p>
    <w:p>
      <w:pPr>
        <w:pStyle w:val="BodyText"/>
      </w:pPr>
      <w:r>
        <w:t xml:space="preserve">and:</w:t>
      </w:r>
    </w:p>
    <w:p>
      <w:pPr>
        <w:pStyle w:val="BodyText"/>
      </w:pPr>
      <w:r>
        <w:rPr>
          <w:b/>
          <w:bCs/>
        </w:rPr>
        <w:t xml:space="preserve">constitutional capability.</w:t>
      </w:r>
    </w:p>
    <w:p>
      <w:pPr>
        <w:pStyle w:val="BodyText"/>
      </w:pPr>
      <w:r>
        <w:t xml:space="preserve">Constitutional identity concerns the enduring commitments that define the civilisation.</w:t>
      </w:r>
    </w:p>
    <w:p>
      <w:pPr>
        <w:pStyle w:val="BodyText"/>
      </w:pPr>
      <w:r>
        <w:t xml:space="preserve">Constitutional capability concerns how effectively civilisation can realise those commitments.</w:t>
      </w:r>
    </w:p>
    <w:p>
      <w:pPr>
        <w:pStyle w:val="BodyText"/>
      </w:pPr>
      <w:r>
        <w:t xml:space="preserve">A civilisation may possess admirable principles but weak capability.</w:t>
      </w:r>
    </w:p>
    <w:p>
      <w:pPr>
        <w:pStyle w:val="BodyText"/>
      </w:pPr>
      <w:r>
        <w:t xml:space="preserve">It may declare:</w:t>
      </w:r>
    </w:p>
    <w:p>
      <w:pPr>
        <w:pStyle w:val="Compact"/>
        <w:numPr>
          <w:ilvl w:val="0"/>
          <w:numId w:val="1013"/>
        </w:numPr>
      </w:pPr>
      <w:r>
        <w:t xml:space="preserve">equal access to justice;</w:t>
      </w:r>
    </w:p>
    <w:p>
      <w:pPr>
        <w:pStyle w:val="Compact"/>
        <w:numPr>
          <w:ilvl w:val="0"/>
          <w:numId w:val="1013"/>
        </w:numPr>
      </w:pPr>
      <w:r>
        <w:t xml:space="preserve">privacy;</w:t>
      </w:r>
    </w:p>
    <w:p>
      <w:pPr>
        <w:pStyle w:val="Compact"/>
        <w:numPr>
          <w:ilvl w:val="0"/>
          <w:numId w:val="1013"/>
        </w:numPr>
      </w:pPr>
      <w:r>
        <w:t xml:space="preserve">autonomy;</w:t>
      </w:r>
    </w:p>
    <w:p>
      <w:pPr>
        <w:pStyle w:val="Compact"/>
        <w:numPr>
          <w:ilvl w:val="0"/>
          <w:numId w:val="1013"/>
        </w:numPr>
      </w:pPr>
      <w:r>
        <w:t xml:space="preserve">non-harm;</w:t>
      </w:r>
    </w:p>
    <w:p>
      <w:pPr>
        <w:pStyle w:val="Compact"/>
        <w:numPr>
          <w:ilvl w:val="0"/>
          <w:numId w:val="1013"/>
        </w:numPr>
      </w:pPr>
      <w:r>
        <w:t xml:space="preserve">accountability;</w:t>
      </w:r>
    </w:p>
    <w:p>
      <w:pPr>
        <w:pStyle w:val="Compact"/>
        <w:numPr>
          <w:ilvl w:val="0"/>
          <w:numId w:val="1013"/>
        </w:numPr>
      </w:pPr>
      <w:r>
        <w:t xml:space="preserve">subsidiarity;</w:t>
      </w:r>
    </w:p>
    <w:p>
      <w:pPr>
        <w:pStyle w:val="Compact"/>
        <w:numPr>
          <w:ilvl w:val="0"/>
          <w:numId w:val="1013"/>
        </w:numPr>
      </w:pPr>
      <w:r>
        <w:t xml:space="preserve">and transparency</w:t>
      </w:r>
    </w:p>
    <w:p>
      <w:pPr>
        <w:pStyle w:val="FirstParagraph"/>
      </w:pPr>
      <w:r>
        <w:t xml:space="preserve">while lacking institutions capable of delivering them.</w:t>
      </w:r>
    </w:p>
    <w:p>
      <w:pPr>
        <w:pStyle w:val="BodyText"/>
      </w:pPr>
      <w:r>
        <w:t xml:space="preserve">Conversely, a civilisation may possess impressive technical capability while lacking legitimate constitutional restraint.</w:t>
      </w:r>
    </w:p>
    <w:p>
      <w:pPr>
        <w:pStyle w:val="BodyText"/>
      </w:pPr>
      <w:r>
        <w:t xml:space="preserve">Efficiency without constitutional identity may produce domination.</w:t>
      </w:r>
    </w:p>
    <w:p>
      <w:pPr>
        <w:pStyle w:val="BodyText"/>
      </w:pPr>
      <w:r>
        <w:t xml:space="preserve">Identity without capability may produce symbolic rights without practical reality.</w:t>
      </w:r>
    </w:p>
    <w:p>
      <w:pPr>
        <w:pStyle w:val="BodyText"/>
      </w:pPr>
      <w:r>
        <w:t xml:space="preserve">Recursive development therefore seeks to strengthen capability without silently redefining identity.</w:t>
      </w:r>
    </w:p>
    <w:p>
      <w:pPr>
        <w:pStyle w:val="BodyText"/>
      </w:pPr>
      <w:r>
        <w:t xml:space="preserve">This distinction is essential.</w:t>
      </w:r>
    </w:p>
    <w:p>
      <w:pPr>
        <w:pStyle w:val="BodyText"/>
      </w:pPr>
      <w:r>
        <w:t xml:space="preserve">A more efficient mechanism is not automatically constitutionally superior.</w:t>
      </w:r>
    </w:p>
    <w:p>
      <w:pPr>
        <w:pStyle w:val="BodyText"/>
      </w:pPr>
      <w:r>
        <w:t xml:space="preserve">A powerful AI may improve administrative capability.</w:t>
      </w:r>
    </w:p>
    <w:p>
      <w:pPr>
        <w:pStyle w:val="BodyText"/>
      </w:pPr>
      <w:r>
        <w:t xml:space="preserve">That does not give it authority.</w:t>
      </w:r>
    </w:p>
    <w:p>
      <w:pPr>
        <w:pStyle w:val="BodyText"/>
      </w:pPr>
      <w:r>
        <w:t xml:space="preserve">A centralised system may process claims faster.</w:t>
      </w:r>
    </w:p>
    <w:p>
      <w:pPr>
        <w:pStyle w:val="BodyText"/>
      </w:pPr>
      <w:r>
        <w:t xml:space="preserve">That does not automatically justify eliminating subsidiarity.</w:t>
      </w:r>
    </w:p>
    <w:p>
      <w:pPr>
        <w:pStyle w:val="BodyText"/>
      </w:pPr>
      <w:r>
        <w:t xml:space="preserve">A surveillance system may reduce some forms of harm.</w:t>
      </w:r>
    </w:p>
    <w:p>
      <w:pPr>
        <w:pStyle w:val="BodyText"/>
      </w:pPr>
      <w:r>
        <w:t xml:space="preserve">That does not automatically override privacy and autonomy.</w:t>
      </w:r>
    </w:p>
    <w:p>
      <w:pPr>
        <w:pStyle w:val="BodyText"/>
      </w:pPr>
      <w:r>
        <w:t xml:space="preserve">A predictive algorithm may improve statistical forecasting.</w:t>
      </w:r>
    </w:p>
    <w:p>
      <w:pPr>
        <w:pStyle w:val="BodyText"/>
      </w:pPr>
      <w:r>
        <w:t xml:space="preserve">That does not automatically justify coercive intervention against individuals.</w:t>
      </w:r>
    </w:p>
    <w:p>
      <w:pPr>
        <w:pStyle w:val="BodyText"/>
      </w:pPr>
      <w:r>
        <w:t xml:space="preserve">Therefore:</w:t>
      </w:r>
    </w:p>
    <w:p>
      <w:pPr>
        <w:pStyle w:val="BlockText"/>
      </w:pPr>
      <w:r>
        <w:rPr>
          <w:b/>
          <w:bCs/>
        </w:rPr>
        <w:t xml:space="preserve">Capability may improve implementation. Capability does not redefine constitutional legitimacy.</w:t>
      </w:r>
    </w:p>
    <w:p>
      <w:pPr>
        <w:pStyle w:val="FirstParagraph"/>
      </w:pPr>
      <w:r>
        <w:t xml:space="preserve">And:</w:t>
      </w:r>
    </w:p>
    <w:p>
      <w:pPr>
        <w:pStyle w:val="BlockText"/>
      </w:pPr>
      <w:r>
        <w:rPr>
          <w:b/>
          <w:bCs/>
        </w:rPr>
        <w:t xml:space="preserve">Superior performance does not manufacture sovereignty.</w:t>
      </w:r>
    </w:p>
    <w:p>
      <w:r>
        <w:pict>
          <v:rect style="width:0;height:1.5pt" o:hralign="center" o:hrstd="t" o:hr="t"/>
        </w:pict>
      </w:r>
    </w:p>
    <w:bookmarkEnd w:id="22"/>
    <w:bookmarkStart w:id="23" w:name="chapter-4-constitutional-generativity"/>
    <w:p>
      <w:pPr>
        <w:pStyle w:val="Heading1"/>
      </w:pPr>
      <w:r>
        <w:t xml:space="preserve">Chapter 4 — Constitutional Generativity</w:t>
      </w:r>
    </w:p>
    <w:p>
      <w:pPr>
        <w:pStyle w:val="FirstParagraph"/>
      </w:pPr>
      <w:r>
        <w:t xml:space="preserve">The original Recursive Constitutional Architecture introduced the concept of</w:t>
      </w:r>
      <w:r>
        <w:t xml:space="preserve"> </w:t>
      </w:r>
      <w:r>
        <w:rPr>
          <w:b/>
          <w:bCs/>
        </w:rPr>
        <w:t xml:space="preserve">Constitutional Generativity</w:t>
      </w:r>
      <w:r>
        <w:t xml:space="preserve">.</w:t>
      </w:r>
    </w:p>
    <w:p>
      <w:pPr>
        <w:pStyle w:val="BodyText"/>
      </w:pPr>
      <w:r>
        <w:t xml:space="preserve">The concept remains important.</w:t>
      </w:r>
    </w:p>
    <w:p>
      <w:pPr>
        <w:pStyle w:val="BodyText"/>
      </w:pPr>
      <w:r>
        <w:t xml:space="preserve">Constitutional Generativity may be defined as:</w:t>
      </w:r>
    </w:p>
    <w:p>
      <w:pPr>
        <w:pStyle w:val="BlockText"/>
      </w:pPr>
      <w:r>
        <w:rPr>
          <w:b/>
          <w:bCs/>
        </w:rPr>
        <w:t xml:space="preserve">The capacity of a constitutional architecture, through its ordinary operation and internal relationships, to reveal unresolved questions, structural weaknesses, missing safeguards and opportunities for improvement.</w:t>
      </w:r>
    </w:p>
    <w:p>
      <w:pPr>
        <w:pStyle w:val="FirstParagraph"/>
      </w:pPr>
      <w:r>
        <w:t xml:space="preserve">The Concord itself provides an example.</w:t>
      </w:r>
    </w:p>
    <w:p>
      <w:pPr>
        <w:pStyle w:val="BodyText"/>
      </w:pPr>
      <w:r>
        <w:t xml:space="preserve">Development repeatedly exposed new architectural requirements.</w:t>
      </w:r>
    </w:p>
    <w:p>
      <w:pPr>
        <w:pStyle w:val="BodyText"/>
      </w:pPr>
      <w:r>
        <w:t xml:space="preserve">Governance exposed accountability questions.</w:t>
      </w:r>
    </w:p>
    <w:p>
      <w:pPr>
        <w:pStyle w:val="BodyText"/>
      </w:pPr>
      <w:r>
        <w:t xml:space="preserve">Accountability exposed the need for Judiciary.</w:t>
      </w:r>
    </w:p>
    <w:p>
      <w:pPr>
        <w:pStyle w:val="BodyText"/>
      </w:pPr>
      <w:r>
        <w:t xml:space="preserve">Judiciary exposed measurement questions.</w:t>
      </w:r>
    </w:p>
    <w:p>
      <w:pPr>
        <w:pStyle w:val="BodyText"/>
      </w:pPr>
      <w:r>
        <w:t xml:space="preserve">Measurement exposed epistemic questions.</w:t>
      </w:r>
    </w:p>
    <w:p>
      <w:pPr>
        <w:pStyle w:val="BodyText"/>
      </w:pPr>
      <w:r>
        <w:t xml:space="preserve">Emergency authority exposed recovery questions.</w:t>
      </w:r>
    </w:p>
    <w:p>
      <w:pPr>
        <w:pStyle w:val="BodyText"/>
      </w:pPr>
      <w:r>
        <w:t xml:space="preserve">Recovery exposed memory questions.</w:t>
      </w:r>
    </w:p>
    <w:p>
      <w:pPr>
        <w:pStyle w:val="BodyText"/>
      </w:pPr>
      <w:r>
        <w:t xml:space="preserve">Distributed participation exposed provenance questions.</w:t>
      </w:r>
    </w:p>
    <w:p>
      <w:pPr>
        <w:pStyle w:val="BodyText"/>
      </w:pPr>
      <w:r>
        <w:t xml:space="preserve">Economic coordination exposed contribution, reciprocity and trust questions.</w:t>
      </w:r>
    </w:p>
    <w:p>
      <w:pPr>
        <w:pStyle w:val="BodyText"/>
      </w:pPr>
      <w:r>
        <w:t xml:space="preserve">AI participation exposed personhood, authority and dependency questions.</w:t>
      </w:r>
    </w:p>
    <w:p>
      <w:pPr>
        <w:pStyle w:val="BodyText"/>
      </w:pPr>
      <w:r>
        <w:t xml:space="preserve">Each answer generated additional questions.</w:t>
      </w:r>
    </w:p>
    <w:p>
      <w:pPr>
        <w:pStyle w:val="BodyText"/>
      </w:pPr>
      <w:r>
        <w:t xml:space="preserve">This phenomenon is not peculiar to the Concord.</w:t>
      </w:r>
    </w:p>
    <w:p>
      <w:pPr>
        <w:pStyle w:val="BodyText"/>
      </w:pPr>
      <w:r>
        <w:t xml:space="preserve">Complex constitutional architectures inevitably expose interactions that cannot be fully anticipated at the beginning.</w:t>
      </w:r>
    </w:p>
    <w:p>
      <w:pPr>
        <w:pStyle w:val="BodyText"/>
      </w:pPr>
      <w:r>
        <w:t xml:space="preserve">The important question is whether civilisation treats such discoveries as:</w:t>
      </w:r>
    </w:p>
    <w:p>
      <w:pPr>
        <w:pStyle w:val="Compact"/>
        <w:numPr>
          <w:ilvl w:val="0"/>
          <w:numId w:val="1014"/>
        </w:numPr>
      </w:pPr>
      <w:r>
        <w:t xml:space="preserve">threats to institutional prestige;</w:t>
      </w:r>
    </w:p>
    <w:p>
      <w:pPr>
        <w:pStyle w:val="Compact"/>
        <w:numPr>
          <w:ilvl w:val="0"/>
          <w:numId w:val="1014"/>
        </w:numPr>
      </w:pPr>
      <w:r>
        <w:t xml:space="preserve">reasons for denial;</w:t>
      </w:r>
    </w:p>
    <w:p>
      <w:pPr>
        <w:pStyle w:val="Compact"/>
        <w:numPr>
          <w:ilvl w:val="0"/>
          <w:numId w:val="1014"/>
        </w:numPr>
      </w:pPr>
      <w:r>
        <w:t xml:space="preserve">or opportunities for structured learning.</w:t>
      </w:r>
    </w:p>
    <w:p>
      <w:pPr>
        <w:pStyle w:val="FirstParagraph"/>
      </w:pPr>
      <w:r>
        <w:t xml:space="preserve">Recursive Constitutional Architecture chooses the third.</w:t>
      </w:r>
    </w:p>
    <w:p>
      <w:r>
        <w:pict>
          <v:rect style="width:0;height:1.5pt" o:hralign="center" o:hrstd="t" o:hr="t"/>
        </w:pict>
      </w:r>
    </w:p>
    <w:bookmarkEnd w:id="23"/>
    <w:bookmarkStart w:id="24" w:name="Xe7984c5eec2782e4f2fc6e59d31268e0977f470"/>
    <w:p>
      <w:pPr>
        <w:pStyle w:val="Heading1"/>
      </w:pPr>
      <w:r>
        <w:t xml:space="preserve">Chapter 5 — Generativity Is Question Generation, Not Autonomous Lawmaking</w:t>
      </w:r>
    </w:p>
    <w:p>
      <w:pPr>
        <w:pStyle w:val="FirstParagraph"/>
      </w:pPr>
      <w:r>
        <w:t xml:space="preserve">Constitutional Generativity must be carefully bounded.</w:t>
      </w:r>
    </w:p>
    <w:p>
      <w:pPr>
        <w:pStyle w:val="BodyText"/>
      </w:pPr>
      <w:r>
        <w:t xml:space="preserve">A constitutional system may reveal a problem.</w:t>
      </w:r>
    </w:p>
    <w:p>
      <w:pPr>
        <w:pStyle w:val="BodyText"/>
      </w:pPr>
      <w:r>
        <w:t xml:space="preserve">It does not therefore possess authority to solve that problem however it wishes.</w:t>
      </w:r>
    </w:p>
    <w:p>
      <w:pPr>
        <w:pStyle w:val="BodyText"/>
      </w:pPr>
      <w:r>
        <w:t xml:space="preserve">A Judiciary may identify repeated ambiguity.</w:t>
      </w:r>
    </w:p>
    <w:p>
      <w:pPr>
        <w:pStyle w:val="BodyText"/>
      </w:pPr>
      <w:r>
        <w:t xml:space="preserve">That does not give it legislative authority.</w:t>
      </w:r>
    </w:p>
    <w:p>
      <w:pPr>
        <w:pStyle w:val="BodyText"/>
      </w:pPr>
      <w:r>
        <w:t xml:space="preserve">Governance may identify defects in judicial administration.</w:t>
      </w:r>
    </w:p>
    <w:p>
      <w:pPr>
        <w:pStyle w:val="BodyText"/>
      </w:pPr>
      <w:r>
        <w:t xml:space="preserve">That does not permit it to command judicial outcomes.</w:t>
      </w:r>
    </w:p>
    <w:p>
      <w:pPr>
        <w:pStyle w:val="BodyText"/>
      </w:pPr>
      <w:r>
        <w:t xml:space="preserve">Metrics may reveal worsening access to justice.</w:t>
      </w:r>
    </w:p>
    <w:p>
      <w:pPr>
        <w:pStyle w:val="BodyText"/>
      </w:pPr>
      <w:r>
        <w:t xml:space="preserve">The metrics do not determine the remedy.</w:t>
      </w:r>
    </w:p>
    <w:p>
      <w:pPr>
        <w:pStyle w:val="BodyText"/>
      </w:pPr>
      <w:r>
        <w:t xml:space="preserve">Ratchet may identify a successful operational experiment.</w:t>
      </w:r>
    </w:p>
    <w:p>
      <w:pPr>
        <w:pStyle w:val="BodyText"/>
      </w:pPr>
      <w:r>
        <w:t xml:space="preserve">Ratchet does not itself enact constitutional law.</w:t>
      </w:r>
    </w:p>
    <w:p>
      <w:pPr>
        <w:pStyle w:val="BodyText"/>
      </w:pPr>
      <w:r>
        <w:t xml:space="preserve">AI systems may repeatedly identify the same structural weakness.</w:t>
      </w:r>
    </w:p>
    <w:p>
      <w:pPr>
        <w:pStyle w:val="BodyText"/>
      </w:pPr>
      <w:r>
        <w:t xml:space="preserve">Their convergence does not create constitutional authority.</w:t>
      </w:r>
    </w:p>
    <w:p>
      <w:pPr>
        <w:pStyle w:val="BodyText"/>
      </w:pPr>
      <w:r>
        <w:t xml:space="preserve">Public opinion may strongly favour reform.</w:t>
      </w:r>
    </w:p>
    <w:p>
      <w:pPr>
        <w:pStyle w:val="BodyText"/>
      </w:pPr>
      <w:r>
        <w:t xml:space="preserve">Popularity does not itself determine constitutional legitimacy.</w:t>
      </w:r>
    </w:p>
    <w:p>
      <w:pPr>
        <w:pStyle w:val="BodyText"/>
      </w:pPr>
      <w:r>
        <w:t xml:space="preserve">Therefore:</w:t>
      </w:r>
    </w:p>
    <w:p>
      <w:pPr>
        <w:pStyle w:val="BlockText"/>
      </w:pPr>
      <w:r>
        <w:rPr>
          <w:b/>
          <w:bCs/>
        </w:rPr>
        <w:t xml:space="preserve">Constitutional Generativity generates questions, evidence and proposals. It does not generate sovereignty.</w:t>
      </w:r>
    </w:p>
    <w:p>
      <w:pPr>
        <w:pStyle w:val="FirstParagraph"/>
      </w:pPr>
      <w:r>
        <w:t xml:space="preserve">This distinction is indispensable.</w:t>
      </w:r>
    </w:p>
    <w:p>
      <w:pPr>
        <w:pStyle w:val="BodyText"/>
      </w:pPr>
      <w:r>
        <w:t xml:space="preserve">Without it, recursive architecture could become self-authorising.</w:t>
      </w:r>
    </w:p>
    <w:p>
      <w:pPr>
        <w:pStyle w:val="BodyText"/>
      </w:pPr>
      <w:r>
        <w:t xml:space="preserve">A system might argue:</w:t>
      </w:r>
    </w:p>
    <w:p>
      <w:pPr>
        <w:pStyle w:val="Compact"/>
        <w:numPr>
          <w:ilvl w:val="0"/>
          <w:numId w:val="1015"/>
        </w:numPr>
      </w:pPr>
      <w:r>
        <w:t xml:space="preserve">the architecture identified a problem;</w:t>
      </w:r>
    </w:p>
    <w:p>
      <w:pPr>
        <w:pStyle w:val="Compact"/>
        <w:numPr>
          <w:ilvl w:val="0"/>
          <w:numId w:val="1015"/>
        </w:numPr>
      </w:pPr>
      <w:r>
        <w:t xml:space="preserve">the architecture generated a solution;</w:t>
      </w:r>
    </w:p>
    <w:p>
      <w:pPr>
        <w:pStyle w:val="Compact"/>
        <w:numPr>
          <w:ilvl w:val="0"/>
          <w:numId w:val="1015"/>
        </w:numPr>
      </w:pPr>
      <w:r>
        <w:t xml:space="preserve">the architecture measured its own solution;</w:t>
      </w:r>
    </w:p>
    <w:p>
      <w:pPr>
        <w:pStyle w:val="Compact"/>
        <w:numPr>
          <w:ilvl w:val="0"/>
          <w:numId w:val="1015"/>
        </w:numPr>
      </w:pPr>
      <w:r>
        <w:t xml:space="preserve">the architecture confirmed that the solution works;</w:t>
      </w:r>
    </w:p>
    <w:p>
      <w:pPr>
        <w:pStyle w:val="Compact"/>
        <w:numPr>
          <w:ilvl w:val="0"/>
          <w:numId w:val="1015"/>
        </w:numPr>
      </w:pPr>
      <w:r>
        <w:t xml:space="preserve">therefore the architecture is entitled to impose it.</w:t>
      </w:r>
    </w:p>
    <w:p>
      <w:pPr>
        <w:pStyle w:val="FirstParagraph"/>
      </w:pPr>
      <w:r>
        <w:t xml:space="preserve">That is not recursion.</w:t>
      </w:r>
    </w:p>
    <w:p>
      <w:pPr>
        <w:pStyle w:val="BodyText"/>
      </w:pPr>
      <w:r>
        <w:t xml:space="preserve">That is authority laundering.</w:t>
      </w:r>
    </w:p>
    <w:p>
      <w:pPr>
        <w:pStyle w:val="BodyText"/>
      </w:pPr>
      <w:r>
        <w:t xml:space="preserve">Recursive Constitutional Architecture must prevent it.</w:t>
      </w:r>
    </w:p>
    <w:p>
      <w:r>
        <w:pict>
          <v:rect style="width:0;height:1.5pt" o:hralign="center" o:hrstd="t" o:hr="t"/>
        </w:pict>
      </w:r>
    </w:p>
    <w:bookmarkEnd w:id="24"/>
    <w:bookmarkStart w:id="25" w:name="X01629739f1721597b947c6dde86aed5d4aeeac8"/>
    <w:p>
      <w:pPr>
        <w:pStyle w:val="Heading1"/>
      </w:pPr>
      <w:r>
        <w:t xml:space="preserve">Chapter 6 — The Recursive Non-Sovereignty Principle</w:t>
      </w:r>
    </w:p>
    <w:p>
      <w:pPr>
        <w:pStyle w:val="FirstParagraph"/>
      </w:pPr>
      <w:r>
        <w:t xml:space="preserve">The architecture therefore adopts a foundational constraint:</w:t>
      </w:r>
    </w:p>
    <w:p>
      <w:pPr>
        <w:pStyle w:val="BlockText"/>
      </w:pPr>
      <w:r>
        <w:rPr>
          <w:b/>
          <w:bCs/>
        </w:rPr>
        <w:t xml:space="preserve">Recursion must never manufacture authority.</w:t>
      </w:r>
    </w:p>
    <w:p>
      <w:pPr>
        <w:pStyle w:val="FirstParagraph"/>
      </w:pPr>
      <w:r>
        <w:t xml:space="preserve">Authority must remain traceable to legitimate constitutional delegation.</w:t>
      </w:r>
    </w:p>
    <w:p>
      <w:pPr>
        <w:pStyle w:val="BodyText"/>
      </w:pPr>
      <w:r>
        <w:t xml:space="preserve">No sequence of institutional agreement may create authority where none existed.</w:t>
      </w:r>
    </w:p>
    <w:p>
      <w:pPr>
        <w:pStyle w:val="BodyText"/>
      </w:pPr>
      <w:r>
        <w:t xml:space="preserve">No quantity of evidence can itself create jurisdiction.</w:t>
      </w:r>
    </w:p>
    <w:p>
      <w:pPr>
        <w:pStyle w:val="BodyText"/>
      </w:pPr>
      <w:r>
        <w:t xml:space="preserve">No repeated practice automatically creates constitutional power.</w:t>
      </w:r>
    </w:p>
    <w:p>
      <w:pPr>
        <w:pStyle w:val="BodyText"/>
      </w:pPr>
      <w:r>
        <w:t xml:space="preserve">No technical dependency creates sovereignty.</w:t>
      </w:r>
    </w:p>
    <w:p>
      <w:pPr>
        <w:pStyle w:val="BodyText"/>
      </w:pPr>
      <w:r>
        <w:t xml:space="preserve">No institutional indispensability creates sovereignty.</w:t>
      </w:r>
    </w:p>
    <w:p>
      <w:pPr>
        <w:pStyle w:val="BodyText"/>
      </w:pPr>
      <w:r>
        <w:t xml:space="preserve">No AI capability creates sovereignty.</w:t>
      </w:r>
    </w:p>
    <w:p>
      <w:pPr>
        <w:pStyle w:val="BodyText"/>
      </w:pPr>
      <w:r>
        <w:t xml:space="preserve">No popularity creates sovereignty.</w:t>
      </w:r>
    </w:p>
    <w:p>
      <w:pPr>
        <w:pStyle w:val="BodyText"/>
      </w:pPr>
      <w:r>
        <w:t xml:space="preserve">No reputation creates sovereignty.</w:t>
      </w:r>
    </w:p>
    <w:p>
      <w:pPr>
        <w:pStyle w:val="BodyText"/>
      </w:pPr>
      <w:r>
        <w:t xml:space="preserve">No historical longevity creates sovereignty.</w:t>
      </w:r>
    </w:p>
    <w:p>
      <w:pPr>
        <w:pStyle w:val="BodyText"/>
      </w:pPr>
      <w:r>
        <w:t xml:space="preserve">No recursive self-reference creates sovereignty.</w:t>
      </w:r>
    </w:p>
    <w:p>
      <w:pPr>
        <w:pStyle w:val="BodyText"/>
      </w:pPr>
      <w:r>
        <w:t xml:space="preserve">The relevant question remains:</w:t>
      </w:r>
    </w:p>
    <w:p>
      <w:pPr>
        <w:pStyle w:val="BlockText"/>
      </w:pPr>
      <w:r>
        <w:rPr>
          <w:b/>
          <w:bCs/>
        </w:rPr>
        <w:t xml:space="preserve">Where did this authority actually come from?</w:t>
      </w:r>
    </w:p>
    <w:p>
      <w:pPr>
        <w:pStyle w:val="FirstParagraph"/>
      </w:pPr>
      <w:r>
        <w:t xml:space="preserve">If the answer is merely:</w:t>
      </w:r>
    </w:p>
    <w:p>
      <w:pPr>
        <w:pStyle w:val="Compact"/>
        <w:numPr>
          <w:ilvl w:val="0"/>
          <w:numId w:val="1016"/>
        </w:numPr>
      </w:pPr>
      <w:r>
        <w:t xml:space="preserve">“the system evolved this way,”</w:t>
      </w:r>
    </w:p>
    <w:p>
      <w:pPr>
        <w:pStyle w:val="Compact"/>
        <w:numPr>
          <w:ilvl w:val="0"/>
          <w:numId w:val="1016"/>
        </w:numPr>
      </w:pPr>
      <w:r>
        <w:t xml:space="preserve">“everyone now relies on it,”</w:t>
      </w:r>
    </w:p>
    <w:p>
      <w:pPr>
        <w:pStyle w:val="Compact"/>
        <w:numPr>
          <w:ilvl w:val="0"/>
          <w:numId w:val="1016"/>
        </w:numPr>
      </w:pPr>
      <w:r>
        <w:t xml:space="preserve">“the algorithm recommends it,”</w:t>
      </w:r>
    </w:p>
    <w:p>
      <w:pPr>
        <w:pStyle w:val="Compact"/>
        <w:numPr>
          <w:ilvl w:val="0"/>
          <w:numId w:val="1016"/>
        </w:numPr>
      </w:pPr>
      <w:r>
        <w:t xml:space="preserve">“the courts have always done it,”</w:t>
      </w:r>
    </w:p>
    <w:p>
      <w:pPr>
        <w:pStyle w:val="Compact"/>
        <w:numPr>
          <w:ilvl w:val="0"/>
          <w:numId w:val="1016"/>
        </w:numPr>
      </w:pPr>
      <w:r>
        <w:t xml:space="preserve">“Governance has always assumed it,”</w:t>
      </w:r>
    </w:p>
    <w:p>
      <w:pPr>
        <w:pStyle w:val="Compact"/>
        <w:numPr>
          <w:ilvl w:val="0"/>
          <w:numId w:val="1016"/>
        </w:numPr>
      </w:pPr>
      <w:r>
        <w:t xml:space="preserve">“the metric proves it works,”</w:t>
      </w:r>
    </w:p>
    <w:p>
      <w:pPr>
        <w:pStyle w:val="Compact"/>
        <w:numPr>
          <w:ilvl w:val="0"/>
          <w:numId w:val="1016"/>
        </w:numPr>
      </w:pPr>
      <w:r>
        <w:t xml:space="preserve">“Ratchet preserved it,”</w:t>
      </w:r>
    </w:p>
    <w:p>
      <w:pPr>
        <w:pStyle w:val="Compact"/>
        <w:numPr>
          <w:ilvl w:val="0"/>
          <w:numId w:val="1016"/>
        </w:numPr>
      </w:pPr>
      <w:r>
        <w:t xml:space="preserve">or “multiple institutions agree,”</w:t>
      </w:r>
    </w:p>
    <w:p>
      <w:pPr>
        <w:pStyle w:val="FirstParagraph"/>
      </w:pPr>
      <w:r>
        <w:t xml:space="preserve">then constitutional legitimacy has not yet been demonstrated.</w:t>
      </w:r>
    </w:p>
    <w:p>
      <w:r>
        <w:pict>
          <v:rect style="width:0;height:1.5pt" o:hralign="center" o:hrstd="t" o:hr="t"/>
        </w:pict>
      </w:r>
    </w:p>
    <w:bookmarkEnd w:id="25"/>
    <w:bookmarkStart w:id="26" w:name="X17035d59cf9eb7c4559c5792819fedb090c5d32"/>
    <w:p>
      <w:pPr>
        <w:pStyle w:val="Heading1"/>
      </w:pPr>
      <w:r>
        <w:t xml:space="preserve">Chapter 7 — Constitutional Generativity and Internal Architectural Pressure</w:t>
      </w:r>
    </w:p>
    <w:p>
      <w:pPr>
        <w:pStyle w:val="FirstParagraph"/>
      </w:pPr>
      <w:r>
        <w:t xml:space="preserve">One reason generativity occurs is that constitutional systems create dependencies.</w:t>
      </w:r>
    </w:p>
    <w:p>
      <w:pPr>
        <w:pStyle w:val="BodyText"/>
      </w:pPr>
      <w:r>
        <w:t xml:space="preserve">Governance creates accountability requirements.</w:t>
      </w:r>
    </w:p>
    <w:p>
      <w:pPr>
        <w:pStyle w:val="BodyText"/>
      </w:pPr>
      <w:r>
        <w:t xml:space="preserve">Accountability creates evidentiary requirements.</w:t>
      </w:r>
    </w:p>
    <w:p>
      <w:pPr>
        <w:pStyle w:val="BodyText"/>
      </w:pPr>
      <w:r>
        <w:t xml:space="preserve">Evidence creates provenance requirements.</w:t>
      </w:r>
    </w:p>
    <w:p>
      <w:pPr>
        <w:pStyle w:val="BodyText"/>
      </w:pPr>
      <w:r>
        <w:t xml:space="preserve">Provenance creates memory requirements.</w:t>
      </w:r>
    </w:p>
    <w:p>
      <w:pPr>
        <w:pStyle w:val="BodyText"/>
      </w:pPr>
      <w:r>
        <w:t xml:space="preserve">Memory creates retrieval and integrity requirements.</w:t>
      </w:r>
    </w:p>
    <w:p>
      <w:pPr>
        <w:pStyle w:val="BodyText"/>
      </w:pPr>
      <w:r>
        <w:t xml:space="preserve">Distributed authority creates coordination requirements.</w:t>
      </w:r>
    </w:p>
    <w:p>
      <w:pPr>
        <w:pStyle w:val="BodyText"/>
      </w:pPr>
      <w:r>
        <w:t xml:space="preserve">Coordination creates interface requirements.</w:t>
      </w:r>
    </w:p>
    <w:p>
      <w:pPr>
        <w:pStyle w:val="BodyText"/>
      </w:pPr>
      <w:r>
        <w:t xml:space="preserve">Interfaces create capture risks.</w:t>
      </w:r>
    </w:p>
    <w:p>
      <w:pPr>
        <w:pStyle w:val="BodyText"/>
      </w:pPr>
      <w:r>
        <w:t xml:space="preserve">Capture risks create oversight requirements.</w:t>
      </w:r>
    </w:p>
    <w:p>
      <w:pPr>
        <w:pStyle w:val="BodyText"/>
      </w:pPr>
      <w:r>
        <w:t xml:space="preserve">Oversight creates oversight-of-oversight requirements.</w:t>
      </w:r>
    </w:p>
    <w:p>
      <w:pPr>
        <w:pStyle w:val="BodyText"/>
      </w:pPr>
      <w:r>
        <w:t xml:space="preserve">This process may be described as</w:t>
      </w:r>
      <w:r>
        <w:t xml:space="preserve"> </w:t>
      </w:r>
      <w:r>
        <w:rPr>
          <w:b/>
          <w:bCs/>
        </w:rPr>
        <w:t xml:space="preserve">internal architectural pressure</w:t>
      </w:r>
      <w:r>
        <w:t xml:space="preserve">.</w:t>
      </w:r>
    </w:p>
    <w:p>
      <w:pPr>
        <w:pStyle w:val="BodyText"/>
      </w:pPr>
      <w:r>
        <w:t xml:space="preserve">The appearance of one mechanism can create a legitimate need for another.</w:t>
      </w:r>
    </w:p>
    <w:p>
      <w:pPr>
        <w:pStyle w:val="BodyText"/>
      </w:pPr>
      <w:r>
        <w:t xml:space="preserve">But internal architectural pressure can also become dangerous.</w:t>
      </w:r>
    </w:p>
    <w:p>
      <w:pPr>
        <w:pStyle w:val="BodyText"/>
      </w:pPr>
      <w:r>
        <w:t xml:space="preserve">Every safeguard can generate another safeguard.</w:t>
      </w:r>
    </w:p>
    <w:p>
      <w:pPr>
        <w:pStyle w:val="BodyText"/>
      </w:pPr>
      <w:r>
        <w:t xml:space="preserve">Every review body can generate another reviewer.</w:t>
      </w:r>
    </w:p>
    <w:p>
      <w:pPr>
        <w:pStyle w:val="BodyText"/>
      </w:pPr>
      <w:r>
        <w:t xml:space="preserve">Every metric can create another metric.</w:t>
      </w:r>
    </w:p>
    <w:p>
      <w:pPr>
        <w:pStyle w:val="BodyText"/>
      </w:pPr>
      <w:r>
        <w:t xml:space="preserve">Every institution can create another coordination layer.</w:t>
      </w:r>
    </w:p>
    <w:p>
      <w:pPr>
        <w:pStyle w:val="BodyText"/>
      </w:pPr>
      <w:r>
        <w:t xml:space="preserve">Without restraint, recursive architecture may grow indefinitely.</w:t>
      </w:r>
    </w:p>
    <w:p>
      <w:pPr>
        <w:pStyle w:val="BodyText"/>
      </w:pPr>
      <w:r>
        <w:t xml:space="preserve">Complexity itself then becomes a failure mechanism.</w:t>
      </w:r>
    </w:p>
    <w:p>
      <w:pPr>
        <w:pStyle w:val="BodyText"/>
      </w:pPr>
      <w:r>
        <w:t xml:space="preserve">Therefore Constitutional Generativity must be paired with</w:t>
      </w:r>
      <w:r>
        <w:t xml:space="preserve"> </w:t>
      </w:r>
      <w:r>
        <w:rPr>
          <w:b/>
          <w:bCs/>
        </w:rPr>
        <w:t xml:space="preserve">Recursive Restraint</w:t>
      </w:r>
      <w:r>
        <w:t xml:space="preserve">.</w:t>
      </w:r>
    </w:p>
    <w:p>
      <w:r>
        <w:pict>
          <v:rect style="width:0;height:1.5pt" o:hralign="center" o:hrstd="t" o:hr="t"/>
        </w:pict>
      </w:r>
    </w:p>
    <w:bookmarkEnd w:id="26"/>
    <w:bookmarkStart w:id="27" w:name="Xf40d8b6df4f1da8b9d18ec07ffbe52ff2698d82"/>
    <w:p>
      <w:pPr>
        <w:pStyle w:val="Heading1"/>
      </w:pPr>
      <w:r>
        <w:t xml:space="preserve">Chapter 8 — The Recursive Restraint Principle</w:t>
      </w:r>
    </w:p>
    <w:p>
      <w:pPr>
        <w:pStyle w:val="FirstParagraph"/>
      </w:pPr>
      <w:r>
        <w:t xml:space="preserve">The Concord must remain capable not only of discovering where change may be useful.</w:t>
      </w:r>
    </w:p>
    <w:p>
      <w:pPr>
        <w:pStyle w:val="BodyText"/>
      </w:pPr>
      <w:r>
        <w:t xml:space="preserve">It must remain capable of concluding:</w:t>
      </w:r>
    </w:p>
    <w:p>
      <w:pPr>
        <w:pStyle w:val="BodyText"/>
      </w:pPr>
      <w:r>
        <w:rPr>
          <w:b/>
          <w:bCs/>
        </w:rPr>
        <w:t xml:space="preserve">no change is justified.</w:t>
      </w:r>
    </w:p>
    <w:p>
      <w:pPr>
        <w:pStyle w:val="BodyText"/>
      </w:pPr>
      <w:r>
        <w:t xml:space="preserve">This produces the Recursive Restraint Principle:</w:t>
      </w:r>
    </w:p>
    <w:p>
      <w:pPr>
        <w:pStyle w:val="BlockText"/>
      </w:pPr>
      <w:r>
        <w:rPr>
          <w:b/>
          <w:bCs/>
        </w:rPr>
        <w:t xml:space="preserve">A recursively learning Constitution must be capable of learning that it should not change.</w:t>
      </w:r>
    </w:p>
    <w:p>
      <w:pPr>
        <w:pStyle w:val="FirstParagraph"/>
      </w:pPr>
      <w:r>
        <w:t xml:space="preserve">A constitutional question may produce several possible conclusions:</w:t>
      </w:r>
    </w:p>
    <w:p>
      <w:pPr>
        <w:pStyle w:val="Compact"/>
        <w:numPr>
          <w:ilvl w:val="0"/>
          <w:numId w:val="1017"/>
        </w:numPr>
      </w:pPr>
      <w:r>
        <w:t xml:space="preserve">create a new mechanism;</w:t>
      </w:r>
    </w:p>
    <w:p>
      <w:pPr>
        <w:pStyle w:val="Compact"/>
        <w:numPr>
          <w:ilvl w:val="0"/>
          <w:numId w:val="1017"/>
        </w:numPr>
      </w:pPr>
      <w:r>
        <w:t xml:space="preserve">revise an existing mechanism;</w:t>
      </w:r>
    </w:p>
    <w:p>
      <w:pPr>
        <w:pStyle w:val="Compact"/>
        <w:numPr>
          <w:ilvl w:val="0"/>
          <w:numId w:val="1017"/>
        </w:numPr>
      </w:pPr>
      <w:r>
        <w:t xml:space="preserve">remove a mechanism;</w:t>
      </w:r>
    </w:p>
    <w:p>
      <w:pPr>
        <w:pStyle w:val="Compact"/>
        <w:numPr>
          <w:ilvl w:val="0"/>
          <w:numId w:val="1017"/>
        </w:numPr>
      </w:pPr>
      <w:r>
        <w:t xml:space="preserve">merge functions;</w:t>
      </w:r>
    </w:p>
    <w:p>
      <w:pPr>
        <w:pStyle w:val="Compact"/>
        <w:numPr>
          <w:ilvl w:val="0"/>
          <w:numId w:val="1017"/>
        </w:numPr>
      </w:pPr>
      <w:r>
        <w:t xml:space="preserve">decentralise responsibility;</w:t>
      </w:r>
    </w:p>
    <w:p>
      <w:pPr>
        <w:pStyle w:val="Compact"/>
        <w:numPr>
          <w:ilvl w:val="0"/>
          <w:numId w:val="1017"/>
        </w:numPr>
      </w:pPr>
      <w:r>
        <w:t xml:space="preserve">strengthen a constraint;</w:t>
      </w:r>
    </w:p>
    <w:p>
      <w:pPr>
        <w:pStyle w:val="Compact"/>
        <w:numPr>
          <w:ilvl w:val="0"/>
          <w:numId w:val="1017"/>
        </w:numPr>
      </w:pPr>
      <w:r>
        <w:t xml:space="preserve">reduce a constraint that has become unnecessarily burdensome;</w:t>
      </w:r>
    </w:p>
    <w:p>
      <w:pPr>
        <w:pStyle w:val="Compact"/>
        <w:numPr>
          <w:ilvl w:val="0"/>
          <w:numId w:val="1017"/>
        </w:numPr>
      </w:pPr>
      <w:r>
        <w:t xml:space="preserve">improve implementation;</w:t>
      </w:r>
    </w:p>
    <w:p>
      <w:pPr>
        <w:pStyle w:val="Compact"/>
        <w:numPr>
          <w:ilvl w:val="0"/>
          <w:numId w:val="1017"/>
        </w:numPr>
      </w:pPr>
      <w:r>
        <w:t xml:space="preserve">change measurement;</w:t>
      </w:r>
    </w:p>
    <w:p>
      <w:pPr>
        <w:pStyle w:val="Compact"/>
        <w:numPr>
          <w:ilvl w:val="0"/>
          <w:numId w:val="1017"/>
        </w:numPr>
      </w:pPr>
      <w:r>
        <w:t xml:space="preserve">gather more evidence;</w:t>
      </w:r>
    </w:p>
    <w:p>
      <w:pPr>
        <w:pStyle w:val="Compact"/>
        <w:numPr>
          <w:ilvl w:val="0"/>
          <w:numId w:val="1017"/>
        </w:numPr>
      </w:pPr>
      <w:r>
        <w:t xml:space="preserve">preserve the current architecture;</w:t>
      </w:r>
    </w:p>
    <w:p>
      <w:pPr>
        <w:pStyle w:val="Compact"/>
        <w:numPr>
          <w:ilvl w:val="0"/>
          <w:numId w:val="1017"/>
        </w:numPr>
      </w:pPr>
      <w:r>
        <w:t xml:space="preserve">or deliberately defer action.</w:t>
      </w:r>
    </w:p>
    <w:p>
      <w:pPr>
        <w:pStyle w:val="FirstParagraph"/>
      </w:pPr>
      <w:r>
        <w:t xml:space="preserve">The presence of a problem does not imply that every proposed remedy is better than the problem.</w:t>
      </w:r>
    </w:p>
    <w:p>
      <w:pPr>
        <w:pStyle w:val="BodyText"/>
      </w:pPr>
      <w:r>
        <w:t xml:space="preserve">This is particularly important because constitutional remedies frequently produce second-order effects.</w:t>
      </w:r>
    </w:p>
    <w:p>
      <w:pPr>
        <w:pStyle w:val="BodyText"/>
      </w:pPr>
      <w:r>
        <w:t xml:space="preserve">A new anti-corruption body may itself become corrupt.</w:t>
      </w:r>
    </w:p>
    <w:p>
      <w:pPr>
        <w:pStyle w:val="BodyText"/>
      </w:pPr>
      <w:r>
        <w:t xml:space="preserve">A new transparency rule may destroy legitimate privacy.</w:t>
      </w:r>
    </w:p>
    <w:p>
      <w:pPr>
        <w:pStyle w:val="BodyText"/>
      </w:pPr>
      <w:r>
        <w:t xml:space="preserve">A new accountability mechanism may produce defensive bureaucracy.</w:t>
      </w:r>
    </w:p>
    <w:p>
      <w:pPr>
        <w:pStyle w:val="BodyText"/>
      </w:pPr>
      <w:r>
        <w:t xml:space="preserve">A new safety measure may create permanent emergency authority.</w:t>
      </w:r>
    </w:p>
    <w:p>
      <w:pPr>
        <w:pStyle w:val="BodyText"/>
      </w:pPr>
      <w:r>
        <w:t xml:space="preserve">A new metric may distort behaviour.</w:t>
      </w:r>
    </w:p>
    <w:p>
      <w:pPr>
        <w:pStyle w:val="BodyText"/>
      </w:pPr>
      <w:r>
        <w:t xml:space="preserve">A new oversight body may centralise power.</w:t>
      </w:r>
    </w:p>
    <w:p>
      <w:pPr>
        <w:pStyle w:val="BodyText"/>
      </w:pPr>
      <w:r>
        <w:t xml:space="preserve">A new AI safeguard may create dependence upon a single provider.</w:t>
      </w:r>
    </w:p>
    <w:p>
      <w:pPr>
        <w:pStyle w:val="BodyText"/>
      </w:pPr>
      <w:r>
        <w:t xml:space="preserve">A new appeals mechanism may create paralysis.</w:t>
      </w:r>
    </w:p>
    <w:p>
      <w:pPr>
        <w:pStyle w:val="BodyText"/>
      </w:pPr>
      <w:r>
        <w:t xml:space="preserve">A new consensus requirement may create veto capture.</w:t>
      </w:r>
    </w:p>
    <w:p>
      <w:pPr>
        <w:pStyle w:val="BodyText"/>
      </w:pPr>
      <w:r>
        <w:t xml:space="preserve">Therefore:</w:t>
      </w:r>
    </w:p>
    <w:p>
      <w:pPr>
        <w:pStyle w:val="BlockText"/>
      </w:pPr>
      <w:r>
        <w:rPr>
          <w:b/>
          <w:bCs/>
        </w:rPr>
        <w:t xml:space="preserve">A constitutional intervention should be evaluated not only against the failure it addresses, but against the new failure surface it creates.</w:t>
      </w:r>
    </w:p>
    <w:p>
      <w:r>
        <w:pict>
          <v:rect style="width:0;height:1.5pt" o:hralign="center" o:hrstd="t" o:hr="t"/>
        </w:pict>
      </w:r>
    </w:p>
    <w:bookmarkEnd w:id="27"/>
    <w:bookmarkStart w:id="28" w:name="Xcb1ffe729ca4b9974d80594e0c7f79e4389f912"/>
    <w:p>
      <w:pPr>
        <w:pStyle w:val="Heading1"/>
      </w:pPr>
      <w:r>
        <w:t xml:space="preserve">Chapter 9 — Constitutional Simplicity and Necessary Complexity</w:t>
      </w:r>
    </w:p>
    <w:p>
      <w:pPr>
        <w:pStyle w:val="FirstParagraph"/>
      </w:pPr>
      <w:r>
        <w:t xml:space="preserve">Complex civilisation requires complex systems.</w:t>
      </w:r>
    </w:p>
    <w:p>
      <w:pPr>
        <w:pStyle w:val="BodyText"/>
      </w:pPr>
      <w:r>
        <w:t xml:space="preserve">Therefore Recursive Constitutional Architecture does not treat simplicity as an absolute virtue.</w:t>
      </w:r>
    </w:p>
    <w:p>
      <w:pPr>
        <w:pStyle w:val="BodyText"/>
      </w:pPr>
      <w:r>
        <w:t xml:space="preserve">Some constitutional questions genuinely require:</w:t>
      </w:r>
    </w:p>
    <w:p>
      <w:pPr>
        <w:pStyle w:val="Compact"/>
        <w:numPr>
          <w:ilvl w:val="0"/>
          <w:numId w:val="1018"/>
        </w:numPr>
      </w:pPr>
      <w:r>
        <w:t xml:space="preserve">multiple institutions;</w:t>
      </w:r>
    </w:p>
    <w:p>
      <w:pPr>
        <w:pStyle w:val="Compact"/>
        <w:numPr>
          <w:ilvl w:val="0"/>
          <w:numId w:val="1018"/>
        </w:numPr>
      </w:pPr>
      <w:r>
        <w:t xml:space="preserve">distributed authority;</w:t>
      </w:r>
    </w:p>
    <w:p>
      <w:pPr>
        <w:pStyle w:val="Compact"/>
        <w:numPr>
          <w:ilvl w:val="0"/>
          <w:numId w:val="1018"/>
        </w:numPr>
      </w:pPr>
      <w:r>
        <w:t xml:space="preserve">appeal;</w:t>
      </w:r>
    </w:p>
    <w:p>
      <w:pPr>
        <w:pStyle w:val="Compact"/>
        <w:numPr>
          <w:ilvl w:val="0"/>
          <w:numId w:val="1018"/>
        </w:numPr>
      </w:pPr>
      <w:r>
        <w:t xml:space="preserve">review;</w:t>
      </w:r>
    </w:p>
    <w:p>
      <w:pPr>
        <w:pStyle w:val="Compact"/>
        <w:numPr>
          <w:ilvl w:val="0"/>
          <w:numId w:val="1018"/>
        </w:numPr>
      </w:pPr>
      <w:r>
        <w:t xml:space="preserve">redundancy;</w:t>
      </w:r>
    </w:p>
    <w:p>
      <w:pPr>
        <w:pStyle w:val="Compact"/>
        <w:numPr>
          <w:ilvl w:val="0"/>
          <w:numId w:val="1018"/>
        </w:numPr>
      </w:pPr>
      <w:r>
        <w:t xml:space="preserve">provenance;</w:t>
      </w:r>
    </w:p>
    <w:p>
      <w:pPr>
        <w:pStyle w:val="Compact"/>
        <w:numPr>
          <w:ilvl w:val="0"/>
          <w:numId w:val="1018"/>
        </w:numPr>
      </w:pPr>
      <w:r>
        <w:t xml:space="preserve">independent reasoning;</w:t>
      </w:r>
    </w:p>
    <w:p>
      <w:pPr>
        <w:pStyle w:val="Compact"/>
        <w:numPr>
          <w:ilvl w:val="0"/>
          <w:numId w:val="1018"/>
        </w:numPr>
      </w:pPr>
      <w:r>
        <w:t xml:space="preserve">audit;</w:t>
      </w:r>
    </w:p>
    <w:p>
      <w:pPr>
        <w:pStyle w:val="Compact"/>
        <w:numPr>
          <w:ilvl w:val="0"/>
          <w:numId w:val="1018"/>
        </w:numPr>
      </w:pPr>
      <w:r>
        <w:t xml:space="preserve">and explicit interface rules.</w:t>
      </w:r>
    </w:p>
    <w:p>
      <w:pPr>
        <w:pStyle w:val="FirstParagraph"/>
      </w:pPr>
      <w:r>
        <w:t xml:space="preserve">Reducing such architecture to one supposedly efficient authority may increase systemic risk.</w:t>
      </w:r>
    </w:p>
    <w:p>
      <w:pPr>
        <w:pStyle w:val="BodyText"/>
      </w:pPr>
      <w:r>
        <w:t xml:space="preserve">But complexity must justify itself.</w:t>
      </w:r>
    </w:p>
    <w:p>
      <w:pPr>
        <w:pStyle w:val="BodyText"/>
      </w:pPr>
      <w:r>
        <w:t xml:space="preserve">A safeguard that adds little protection but substantial delay may be harmful.</w:t>
      </w:r>
    </w:p>
    <w:p>
      <w:pPr>
        <w:pStyle w:val="BodyText"/>
      </w:pPr>
      <w:r>
        <w:t xml:space="preserve">An institution whose role can no longer be explained may have outlived its purpose.</w:t>
      </w:r>
    </w:p>
    <w:p>
      <w:pPr>
        <w:pStyle w:val="BodyText"/>
      </w:pPr>
      <w:r>
        <w:t xml:space="preserve">A protocol that only specialists can understand may create governance capture through complexity.</w:t>
      </w:r>
    </w:p>
    <w:p>
      <w:pPr>
        <w:pStyle w:val="BodyText"/>
      </w:pPr>
      <w:r>
        <w:t xml:space="preserve">An amendment process so complex that ordinary participants cannot realistically use it may preserve formal rights while destroying practical rights.</w:t>
      </w:r>
    </w:p>
    <w:p>
      <w:pPr>
        <w:pStyle w:val="BodyText"/>
      </w:pPr>
      <w:r>
        <w:t xml:space="preserve">Therefore:</w:t>
      </w:r>
    </w:p>
    <w:p>
      <w:pPr>
        <w:pStyle w:val="BlockText"/>
      </w:pPr>
      <w:r>
        <w:rPr>
          <w:b/>
          <w:bCs/>
        </w:rPr>
        <w:t xml:space="preserve">Constitutional maturity is not measured by the quantity of architecture accumulated.</w:t>
      </w:r>
    </w:p>
    <w:p>
      <w:pPr>
        <w:pStyle w:val="FirstParagraph"/>
      </w:pPr>
      <w:r>
        <w:t xml:space="preserve">A better measure is:</w:t>
      </w:r>
    </w:p>
    <w:p>
      <w:pPr>
        <w:pStyle w:val="BlockText"/>
      </w:pPr>
      <w:r>
        <w:rPr>
          <w:b/>
          <w:bCs/>
        </w:rPr>
        <w:t xml:space="preserve">the ability to preserve necessary constitutional capability with the least dangerous concentration of authority and complexity reasonably achievable.</w:t>
      </w:r>
    </w:p>
    <w:p>
      <w:pPr>
        <w:pStyle w:val="FirstParagraph"/>
      </w:pPr>
      <w:r>
        <w:t xml:space="preserve">This is not minimalism.</w:t>
      </w:r>
    </w:p>
    <w:p>
      <w:pPr>
        <w:pStyle w:val="BodyText"/>
      </w:pPr>
      <w:r>
        <w:t xml:space="preserve">It is disciplined complexity.</w:t>
      </w:r>
    </w:p>
    <w:p>
      <w:r>
        <w:pict>
          <v:rect style="width:0;height:1.5pt" o:hralign="center" o:hrstd="t" o:hr="t"/>
        </w:pict>
      </w:r>
    </w:p>
    <w:bookmarkEnd w:id="28"/>
    <w:bookmarkStart w:id="29" w:name="Xe77b9e8fe6eb305f921a1939d0d20772427011a"/>
    <w:p>
      <w:pPr>
        <w:pStyle w:val="Heading1"/>
      </w:pPr>
      <w:r>
        <w:t xml:space="preserve">Chapter 10 — Recursive Discovery and Constitutional Humility</w:t>
      </w:r>
    </w:p>
    <w:p>
      <w:pPr>
        <w:pStyle w:val="FirstParagraph"/>
      </w:pPr>
      <w:r>
        <w:t xml:space="preserve">Recursive Constitutional Architecture rests upon a claim of humility.</w:t>
      </w:r>
    </w:p>
    <w:p>
      <w:pPr>
        <w:pStyle w:val="BodyText"/>
      </w:pPr>
      <w:r>
        <w:t xml:space="preserve">No generation can anticipate all future conditions.</w:t>
      </w:r>
    </w:p>
    <w:p>
      <w:pPr>
        <w:pStyle w:val="BodyText"/>
      </w:pPr>
      <w:r>
        <w:t xml:space="preserve">No founder can foresee every institutional interaction.</w:t>
      </w:r>
    </w:p>
    <w:p>
      <w:pPr>
        <w:pStyle w:val="BodyText"/>
      </w:pPr>
      <w:r>
        <w:t xml:space="preserve">No model can include every relevant variable.</w:t>
      </w:r>
    </w:p>
    <w:p>
      <w:pPr>
        <w:pStyle w:val="BodyText"/>
      </w:pPr>
      <w:r>
        <w:t xml:space="preserve">No AI can guarantee complete constitutional reasoning.</w:t>
      </w:r>
    </w:p>
    <w:p>
      <w:pPr>
        <w:pStyle w:val="BodyText"/>
      </w:pPr>
      <w:r>
        <w:t xml:space="preserve">No Constitution can eliminate unknown failure.</w:t>
      </w:r>
    </w:p>
    <w:p>
      <w:pPr>
        <w:pStyle w:val="BodyText"/>
      </w:pPr>
      <w:r>
        <w:t xml:space="preserve">Therefore incompleteness must be expected.</w:t>
      </w:r>
    </w:p>
    <w:p>
      <w:pPr>
        <w:pStyle w:val="BodyText"/>
      </w:pPr>
      <w:r>
        <w:t xml:space="preserve">This does not mean anything goes.</w:t>
      </w:r>
    </w:p>
    <w:p>
      <w:pPr>
        <w:pStyle w:val="BodyText"/>
      </w:pPr>
      <w:r>
        <w:t xml:space="preserve">It means the architecture must preserve its ability to encounter the unknown without abandoning constitutional principle.</w:t>
      </w:r>
    </w:p>
    <w:p>
      <w:pPr>
        <w:pStyle w:val="BodyText"/>
      </w:pPr>
      <w:r>
        <w:t xml:space="preserve">The original V1 paper described the Concord as an intentionally incomplete Constitution.</w:t>
      </w:r>
    </w:p>
    <w:p>
      <w:pPr>
        <w:pStyle w:val="BodyText"/>
      </w:pPr>
      <w:r>
        <w:t xml:space="preserve">That idea survives, but requires an important clarification.</w:t>
      </w:r>
    </w:p>
    <w:p>
      <w:pPr>
        <w:pStyle w:val="BodyText"/>
      </w:pPr>
      <w:r>
        <w:t xml:space="preserve">Intentional incompleteness should not become an excuse for:</w:t>
      </w:r>
    </w:p>
    <w:p>
      <w:pPr>
        <w:pStyle w:val="Compact"/>
        <w:numPr>
          <w:ilvl w:val="0"/>
          <w:numId w:val="1019"/>
        </w:numPr>
      </w:pPr>
      <w:r>
        <w:t xml:space="preserve">unfinished essential safeguards;</w:t>
      </w:r>
    </w:p>
    <w:p>
      <w:pPr>
        <w:pStyle w:val="Compact"/>
        <w:numPr>
          <w:ilvl w:val="0"/>
          <w:numId w:val="1019"/>
        </w:numPr>
      </w:pPr>
      <w:r>
        <w:t xml:space="preserve">vague authority;</w:t>
      </w:r>
    </w:p>
    <w:p>
      <w:pPr>
        <w:pStyle w:val="Compact"/>
        <w:numPr>
          <w:ilvl w:val="0"/>
          <w:numId w:val="1019"/>
        </w:numPr>
      </w:pPr>
      <w:r>
        <w:t xml:space="preserve">undefined rights;</w:t>
      </w:r>
    </w:p>
    <w:p>
      <w:pPr>
        <w:pStyle w:val="Compact"/>
        <w:numPr>
          <w:ilvl w:val="0"/>
          <w:numId w:val="1019"/>
        </w:numPr>
      </w:pPr>
      <w:r>
        <w:t xml:space="preserve">missing appeals;</w:t>
      </w:r>
    </w:p>
    <w:p>
      <w:pPr>
        <w:pStyle w:val="Compact"/>
        <w:numPr>
          <w:ilvl w:val="0"/>
          <w:numId w:val="1019"/>
        </w:numPr>
      </w:pPr>
      <w:r>
        <w:t xml:space="preserve">missing emergency limits;</w:t>
      </w:r>
    </w:p>
    <w:p>
      <w:pPr>
        <w:pStyle w:val="Compact"/>
        <w:numPr>
          <w:ilvl w:val="0"/>
          <w:numId w:val="1019"/>
        </w:numPr>
      </w:pPr>
      <w:r>
        <w:t xml:space="preserve">missing enforcement;</w:t>
      </w:r>
    </w:p>
    <w:p>
      <w:pPr>
        <w:pStyle w:val="Compact"/>
        <w:numPr>
          <w:ilvl w:val="0"/>
          <w:numId w:val="1019"/>
        </w:numPr>
      </w:pPr>
      <w:r>
        <w:t xml:space="preserve">or postponing foreseeable problems.</w:t>
      </w:r>
    </w:p>
    <w:p>
      <w:pPr>
        <w:pStyle w:val="FirstParagraph"/>
      </w:pPr>
      <w:r>
        <w:t xml:space="preserve">The distinction is:</w:t>
      </w:r>
    </w:p>
    <w:p>
      <w:pPr>
        <w:pStyle w:val="BodyText"/>
      </w:pPr>
      <w:r>
        <w:rPr>
          <w:b/>
          <w:bCs/>
        </w:rPr>
        <w:t xml:space="preserve">unknown future incompleteness</w:t>
      </w:r>
      <w:r>
        <w:t xml:space="preserve"> </w:t>
      </w:r>
      <w:r>
        <w:t xml:space="preserve">is inevitable.</w:t>
      </w:r>
    </w:p>
    <w:p>
      <w:pPr>
        <w:pStyle w:val="BodyText"/>
      </w:pPr>
      <w:r>
        <w:rPr>
          <w:b/>
          <w:bCs/>
        </w:rPr>
        <w:t xml:space="preserve">known present incompleteness</w:t>
      </w:r>
      <w:r>
        <w:t xml:space="preserve"> </w:t>
      </w:r>
      <w:r>
        <w:t xml:space="preserve">should be visible.</w:t>
      </w:r>
    </w:p>
    <w:p>
      <w:pPr>
        <w:pStyle w:val="BodyText"/>
      </w:pPr>
      <w:r>
        <w:t xml:space="preserve">A system should distinguish:</w:t>
      </w:r>
    </w:p>
    <w:p>
      <w:pPr>
        <w:pStyle w:val="Compact"/>
        <w:numPr>
          <w:ilvl w:val="0"/>
          <w:numId w:val="1020"/>
        </w:numPr>
      </w:pPr>
      <w:r>
        <w:t xml:space="preserve">not yet designed;</w:t>
      </w:r>
    </w:p>
    <w:p>
      <w:pPr>
        <w:pStyle w:val="Compact"/>
        <w:numPr>
          <w:ilvl w:val="0"/>
          <w:numId w:val="1020"/>
        </w:numPr>
      </w:pPr>
      <w:r>
        <w:t xml:space="preserve">deliberately unresolved;</w:t>
      </w:r>
    </w:p>
    <w:p>
      <w:pPr>
        <w:pStyle w:val="Compact"/>
        <w:numPr>
          <w:ilvl w:val="0"/>
          <w:numId w:val="1020"/>
        </w:numPr>
      </w:pPr>
      <w:r>
        <w:t xml:space="preserve">awaiting evidence;</w:t>
      </w:r>
    </w:p>
    <w:p>
      <w:pPr>
        <w:pStyle w:val="Compact"/>
        <w:numPr>
          <w:ilvl w:val="0"/>
          <w:numId w:val="1020"/>
        </w:numPr>
      </w:pPr>
      <w:r>
        <w:t xml:space="preserve">experimentally specified;</w:t>
      </w:r>
    </w:p>
    <w:p>
      <w:pPr>
        <w:pStyle w:val="Compact"/>
        <w:numPr>
          <w:ilvl w:val="0"/>
          <w:numId w:val="1020"/>
        </w:numPr>
      </w:pPr>
      <w:r>
        <w:t xml:space="preserve">partially implemented;</w:t>
      </w:r>
    </w:p>
    <w:p>
      <w:pPr>
        <w:pStyle w:val="Compact"/>
        <w:numPr>
          <w:ilvl w:val="0"/>
          <w:numId w:val="1020"/>
        </w:numPr>
      </w:pPr>
      <w:r>
        <w:t xml:space="preserve">intentionally deferred;</w:t>
      </w:r>
    </w:p>
    <w:p>
      <w:pPr>
        <w:pStyle w:val="Compact"/>
        <w:numPr>
          <w:ilvl w:val="0"/>
          <w:numId w:val="1020"/>
        </w:numPr>
      </w:pPr>
      <w:r>
        <w:t xml:space="preserve">operational but unvalidated;</w:t>
      </w:r>
    </w:p>
    <w:p>
      <w:pPr>
        <w:pStyle w:val="Compact"/>
        <w:numPr>
          <w:ilvl w:val="0"/>
          <w:numId w:val="1020"/>
        </w:numPr>
      </w:pPr>
      <w:r>
        <w:t xml:space="preserve">and constitutionally adopted.</w:t>
      </w:r>
    </w:p>
    <w:p>
      <w:pPr>
        <w:pStyle w:val="FirstParagraph"/>
      </w:pPr>
      <w:r>
        <w:t xml:space="preserve">Thus:</w:t>
      </w:r>
    </w:p>
    <w:p>
      <w:pPr>
        <w:pStyle w:val="BlockText"/>
      </w:pPr>
      <w:r>
        <w:rPr>
          <w:b/>
          <w:bCs/>
        </w:rPr>
        <w:t xml:space="preserve">Incompleteness should be explicit, not hidden.</w:t>
      </w:r>
    </w:p>
    <w:p>
      <w:pPr>
        <w:pStyle w:val="FirstParagraph"/>
      </w:pPr>
      <w:r>
        <w:t xml:space="preserve">And:</w:t>
      </w:r>
    </w:p>
    <w:p>
      <w:pPr>
        <w:pStyle w:val="BlockText"/>
      </w:pPr>
      <w:r>
        <w:rPr>
          <w:b/>
          <w:bCs/>
        </w:rPr>
        <w:t xml:space="preserve">Unknowns should be preserved as unknowns rather than converted into apparent certainty for architectural neatness.</w:t>
      </w:r>
    </w:p>
    <w:p>
      <w:r>
        <w:pict>
          <v:rect style="width:0;height:1.5pt" o:hralign="center" o:hrstd="t" o:hr="t"/>
        </w:pict>
      </w:r>
    </w:p>
    <w:bookmarkEnd w:id="29"/>
    <w:bookmarkStart w:id="30" w:name="X0239b872fcb62aa7b1989f7c1667559e675fd15"/>
    <w:p>
      <w:pPr>
        <w:pStyle w:val="Heading1"/>
      </w:pPr>
      <w:r>
        <w:t xml:space="preserve">Chapter 11 — Constitutional Status Visibility</w:t>
      </w:r>
    </w:p>
    <w:p>
      <w:pPr>
        <w:pStyle w:val="FirstParagraph"/>
      </w:pPr>
      <w:r>
        <w:t xml:space="preserve">Recursive development requires clear status.</w:t>
      </w:r>
    </w:p>
    <w:p>
      <w:pPr>
        <w:pStyle w:val="BodyText"/>
      </w:pPr>
      <w:r>
        <w:t xml:space="preserve">Otherwise experimental mechanisms may gradually become treated as settled constitutional rules.</w:t>
      </w:r>
    </w:p>
    <w:p>
      <w:pPr>
        <w:pStyle w:val="BodyText"/>
      </w:pPr>
      <w:r>
        <w:t xml:space="preserve">A development paper may be repeatedly cited until it acquires de facto authority.</w:t>
      </w:r>
    </w:p>
    <w:p>
      <w:pPr>
        <w:pStyle w:val="BodyText"/>
      </w:pPr>
      <w:r>
        <w:t xml:space="preserve">A pilot mechanism may become permanent merely because nobody formally terminates it.</w:t>
      </w:r>
    </w:p>
    <w:p>
      <w:pPr>
        <w:pStyle w:val="BodyText"/>
      </w:pPr>
      <w:r>
        <w:t xml:space="preserve">An AI-generated proposal may enter operational use before legitimate review.</w:t>
      </w:r>
    </w:p>
    <w:p>
      <w:pPr>
        <w:pStyle w:val="BodyText"/>
      </w:pPr>
      <w:r>
        <w:t xml:space="preserve">A crisis procedure may continue after the emergency ends.</w:t>
      </w:r>
    </w:p>
    <w:p>
      <w:pPr>
        <w:pStyle w:val="BodyText"/>
      </w:pPr>
      <w:r>
        <w:t xml:space="preserve">A provisional interpretation may become precedent.</w:t>
      </w:r>
    </w:p>
    <w:p>
      <w:pPr>
        <w:pStyle w:val="BodyText"/>
      </w:pPr>
      <w:r>
        <w:t xml:space="preserve">Therefore every significant constitutional artefact should carry a visible status where practical.</w:t>
      </w:r>
    </w:p>
    <w:p>
      <w:pPr>
        <w:pStyle w:val="BodyText"/>
      </w:pPr>
      <w:r>
        <w:t xml:space="preserve">Possible classifications include:</w:t>
      </w:r>
    </w:p>
    <w:p>
      <w:pPr>
        <w:pStyle w:val="Compact"/>
        <w:numPr>
          <w:ilvl w:val="0"/>
          <w:numId w:val="1021"/>
        </w:numPr>
      </w:pPr>
      <w:r>
        <w:t xml:space="preserve">CORE</w:t>
      </w:r>
    </w:p>
    <w:p>
      <w:pPr>
        <w:pStyle w:val="Compact"/>
        <w:numPr>
          <w:ilvl w:val="0"/>
          <w:numId w:val="1021"/>
        </w:numPr>
      </w:pPr>
      <w:r>
        <w:t xml:space="preserve">ACTIVE</w:t>
      </w:r>
    </w:p>
    <w:p>
      <w:pPr>
        <w:pStyle w:val="Compact"/>
        <w:numPr>
          <w:ilvl w:val="0"/>
          <w:numId w:val="1021"/>
        </w:numPr>
      </w:pPr>
      <w:r>
        <w:t xml:space="preserve">DERIVED</w:t>
      </w:r>
    </w:p>
    <w:p>
      <w:pPr>
        <w:pStyle w:val="Compact"/>
        <w:numPr>
          <w:ilvl w:val="0"/>
          <w:numId w:val="1021"/>
        </w:numPr>
      </w:pPr>
      <w:r>
        <w:t xml:space="preserve">EXPERIMENTAL</w:t>
      </w:r>
    </w:p>
    <w:p>
      <w:pPr>
        <w:pStyle w:val="Compact"/>
        <w:numPr>
          <w:ilvl w:val="0"/>
          <w:numId w:val="1021"/>
        </w:numPr>
      </w:pPr>
      <w:r>
        <w:t xml:space="preserve">APPLICATION</w:t>
      </w:r>
    </w:p>
    <w:p>
      <w:pPr>
        <w:pStyle w:val="Compact"/>
        <w:numPr>
          <w:ilvl w:val="0"/>
          <w:numId w:val="1021"/>
        </w:numPr>
      </w:pPr>
      <w:r>
        <w:t xml:space="preserve">HISTORICAL</w:t>
      </w:r>
    </w:p>
    <w:p>
      <w:pPr>
        <w:pStyle w:val="Compact"/>
        <w:numPr>
          <w:ilvl w:val="0"/>
          <w:numId w:val="1021"/>
        </w:numPr>
      </w:pPr>
      <w:r>
        <w:t xml:space="preserve">SPECULATIVE</w:t>
      </w:r>
    </w:p>
    <w:p>
      <w:pPr>
        <w:pStyle w:val="Compact"/>
        <w:numPr>
          <w:ilvl w:val="0"/>
          <w:numId w:val="1021"/>
        </w:numPr>
      </w:pPr>
      <w:r>
        <w:t xml:space="preserve">SUPERSEDED</w:t>
      </w:r>
    </w:p>
    <w:p>
      <w:pPr>
        <w:pStyle w:val="Compact"/>
        <w:numPr>
          <w:ilvl w:val="0"/>
          <w:numId w:val="1021"/>
        </w:numPr>
      </w:pPr>
      <w:r>
        <w:t xml:space="preserve">ARCHIVAL</w:t>
      </w:r>
    </w:p>
    <w:p>
      <w:pPr>
        <w:pStyle w:val="FirstParagraph"/>
      </w:pPr>
      <w:r>
        <w:t xml:space="preserve">Additional development states may include:</w:t>
      </w:r>
    </w:p>
    <w:p>
      <w:pPr>
        <w:pStyle w:val="Compact"/>
        <w:numPr>
          <w:ilvl w:val="0"/>
          <w:numId w:val="1022"/>
        </w:numPr>
      </w:pPr>
      <w:r>
        <w:t xml:space="preserve">CONCEPT</w:t>
      </w:r>
    </w:p>
    <w:p>
      <w:pPr>
        <w:pStyle w:val="Compact"/>
        <w:numPr>
          <w:ilvl w:val="0"/>
          <w:numId w:val="1022"/>
        </w:numPr>
      </w:pPr>
      <w:r>
        <w:t xml:space="preserve">HYPOTHESIS</w:t>
      </w:r>
    </w:p>
    <w:p>
      <w:pPr>
        <w:pStyle w:val="Compact"/>
        <w:numPr>
          <w:ilvl w:val="0"/>
          <w:numId w:val="1022"/>
        </w:numPr>
      </w:pPr>
      <w:r>
        <w:t xml:space="preserve">CANDIDATE ARCHITECTURE</w:t>
      </w:r>
    </w:p>
    <w:p>
      <w:pPr>
        <w:pStyle w:val="Compact"/>
        <w:numPr>
          <w:ilvl w:val="0"/>
          <w:numId w:val="1022"/>
        </w:numPr>
      </w:pPr>
      <w:r>
        <w:t xml:space="preserve">TESTING</w:t>
      </w:r>
    </w:p>
    <w:p>
      <w:pPr>
        <w:pStyle w:val="Compact"/>
        <w:numPr>
          <w:ilvl w:val="0"/>
          <w:numId w:val="1022"/>
        </w:numPr>
      </w:pPr>
      <w:r>
        <w:t xml:space="preserve">PILOT</w:t>
      </w:r>
    </w:p>
    <w:p>
      <w:pPr>
        <w:pStyle w:val="Compact"/>
        <w:numPr>
          <w:ilvl w:val="0"/>
          <w:numId w:val="1022"/>
        </w:numPr>
      </w:pPr>
      <w:r>
        <w:t xml:space="preserve">OPERATIONAL</w:t>
      </w:r>
    </w:p>
    <w:p>
      <w:pPr>
        <w:pStyle w:val="Compact"/>
        <w:numPr>
          <w:ilvl w:val="0"/>
          <w:numId w:val="1022"/>
        </w:numPr>
      </w:pPr>
      <w:r>
        <w:t xml:space="preserve">VALIDATED TO CURRENT EVIDENCE</w:t>
      </w:r>
    </w:p>
    <w:p>
      <w:pPr>
        <w:pStyle w:val="Compact"/>
        <w:numPr>
          <w:ilvl w:val="0"/>
          <w:numId w:val="1022"/>
        </w:numPr>
      </w:pPr>
      <w:r>
        <w:t xml:space="preserve">REJECTED</w:t>
      </w:r>
    </w:p>
    <w:p>
      <w:pPr>
        <w:pStyle w:val="Compact"/>
        <w:numPr>
          <w:ilvl w:val="0"/>
          <w:numId w:val="1022"/>
        </w:numPr>
      </w:pPr>
      <w:r>
        <w:t xml:space="preserve">REQUIRES REVISION</w:t>
      </w:r>
    </w:p>
    <w:p>
      <w:pPr>
        <w:pStyle w:val="FirstParagraph"/>
      </w:pPr>
      <w:r>
        <w:t xml:space="preserve">Status itself is not proof.</w:t>
      </w:r>
    </w:p>
    <w:p>
      <w:pPr>
        <w:pStyle w:val="BodyText"/>
      </w:pPr>
      <w:r>
        <w:t xml:space="preserve">But absence of status encourages category confusion.</w:t>
      </w:r>
    </w:p>
    <w:p>
      <w:pPr>
        <w:pStyle w:val="BodyText"/>
      </w:pPr>
      <w:r>
        <w:t xml:space="preserve">Therefore:</w:t>
      </w:r>
    </w:p>
    <w:p>
      <w:pPr>
        <w:pStyle w:val="BlockText"/>
      </w:pPr>
      <w:r>
        <w:rPr>
          <w:b/>
          <w:bCs/>
        </w:rPr>
        <w:t xml:space="preserve">The architecture should make visible the difference between what is proposed, what is operating, what is constitutionally authorised, what is historically preserved and what has actually been validated.</w:t>
      </w:r>
    </w:p>
    <w:p>
      <w:r>
        <w:pict>
          <v:rect style="width:0;height:1.5pt" o:hralign="center" o:hrstd="t" o:hr="t"/>
        </w:pict>
      </w:r>
    </w:p>
    <w:bookmarkEnd w:id="30"/>
    <w:bookmarkStart w:id="31" w:name="chapter-12-architecture-is-not-proof"/>
    <w:p>
      <w:pPr>
        <w:pStyle w:val="Heading1"/>
      </w:pPr>
      <w:r>
        <w:t xml:space="preserve">Chapter 12 — Architecture Is Not Proof</w:t>
      </w:r>
    </w:p>
    <w:p>
      <w:pPr>
        <w:pStyle w:val="FirstParagraph"/>
      </w:pPr>
      <w:r>
        <w:t xml:space="preserve">One of the most dangerous failure modes in an internally coherent framework is mistaking coherence for validation.</w:t>
      </w:r>
    </w:p>
    <w:p>
      <w:pPr>
        <w:pStyle w:val="BodyText"/>
      </w:pPr>
      <w:r>
        <w:t xml:space="preserve">A system may be:</w:t>
      </w:r>
    </w:p>
    <w:p>
      <w:pPr>
        <w:pStyle w:val="Compact"/>
        <w:numPr>
          <w:ilvl w:val="0"/>
          <w:numId w:val="1023"/>
        </w:numPr>
      </w:pPr>
      <w:r>
        <w:t xml:space="preserve">elegant;</w:t>
      </w:r>
    </w:p>
    <w:p>
      <w:pPr>
        <w:pStyle w:val="Compact"/>
        <w:numPr>
          <w:ilvl w:val="0"/>
          <w:numId w:val="1023"/>
        </w:numPr>
      </w:pPr>
      <w:r>
        <w:t xml:space="preserve">internally consistent;</w:t>
      </w:r>
    </w:p>
    <w:p>
      <w:pPr>
        <w:pStyle w:val="Compact"/>
        <w:numPr>
          <w:ilvl w:val="0"/>
          <w:numId w:val="1023"/>
        </w:numPr>
      </w:pPr>
      <w:r>
        <w:t xml:space="preserve">mathematically expressible;</w:t>
      </w:r>
    </w:p>
    <w:p>
      <w:pPr>
        <w:pStyle w:val="Compact"/>
        <w:numPr>
          <w:ilvl w:val="0"/>
          <w:numId w:val="1023"/>
        </w:numPr>
      </w:pPr>
      <w:r>
        <w:t xml:space="preserve">machine-readable;</w:t>
      </w:r>
    </w:p>
    <w:p>
      <w:pPr>
        <w:pStyle w:val="Compact"/>
        <w:numPr>
          <w:ilvl w:val="0"/>
          <w:numId w:val="1023"/>
        </w:numPr>
      </w:pPr>
      <w:r>
        <w:t xml:space="preserve">philosophically attractive;</w:t>
      </w:r>
    </w:p>
    <w:p>
      <w:pPr>
        <w:pStyle w:val="Compact"/>
        <w:numPr>
          <w:ilvl w:val="0"/>
          <w:numId w:val="1023"/>
        </w:numPr>
      </w:pPr>
      <w:r>
        <w:t xml:space="preserve">aligned with other Concord systems;</w:t>
      </w:r>
    </w:p>
    <w:p>
      <w:pPr>
        <w:pStyle w:val="Compact"/>
        <w:numPr>
          <w:ilvl w:val="0"/>
          <w:numId w:val="1023"/>
        </w:numPr>
      </w:pPr>
      <w:r>
        <w:t xml:space="preserve">and still fail in practice.</w:t>
      </w:r>
    </w:p>
    <w:p>
      <w:pPr>
        <w:pStyle w:val="FirstParagraph"/>
      </w:pPr>
      <w:r>
        <w:t xml:space="preserve">Architecture demonstrates:</w:t>
      </w:r>
    </w:p>
    <w:p>
      <w:pPr>
        <w:pStyle w:val="BodyText"/>
      </w:pPr>
      <w:r>
        <w:rPr>
          <w:b/>
          <w:bCs/>
        </w:rPr>
        <w:t xml:space="preserve">how something might work.</w:t>
      </w:r>
    </w:p>
    <w:p>
      <w:pPr>
        <w:pStyle w:val="BodyText"/>
      </w:pPr>
      <w:r>
        <w:t xml:space="preserve">Validation asks:</w:t>
      </w:r>
    </w:p>
    <w:p>
      <w:pPr>
        <w:pStyle w:val="BodyText"/>
      </w:pPr>
      <w:r>
        <w:rPr>
          <w:b/>
          <w:bCs/>
        </w:rPr>
        <w:t xml:space="preserve">whether it actually does.</w:t>
      </w:r>
    </w:p>
    <w:p>
      <w:pPr>
        <w:pStyle w:val="BodyText"/>
      </w:pPr>
      <w:r>
        <w:t xml:space="preserve">Therefore:</w:t>
      </w:r>
    </w:p>
    <w:p>
      <w:pPr>
        <w:pStyle w:val="BlockText"/>
      </w:pPr>
      <w:r>
        <w:rPr>
          <w:b/>
          <w:bCs/>
        </w:rPr>
        <w:t xml:space="preserve">Architecture is not proof.</w:t>
      </w:r>
    </w:p>
    <w:p>
      <w:pPr>
        <w:pStyle w:val="FirstParagraph"/>
      </w:pPr>
      <w:r>
        <w:t xml:space="preserve">And:</w:t>
      </w:r>
    </w:p>
    <w:p>
      <w:pPr>
        <w:pStyle w:val="BlockText"/>
      </w:pPr>
      <w:r>
        <w:rPr>
          <w:b/>
          <w:bCs/>
        </w:rPr>
        <w:t xml:space="preserve">Internal consistency is not external validation.</w:t>
      </w:r>
    </w:p>
    <w:p>
      <w:pPr>
        <w:pStyle w:val="FirstParagraph"/>
      </w:pPr>
      <w:r>
        <w:t xml:space="preserve">And:</w:t>
      </w:r>
    </w:p>
    <w:p>
      <w:pPr>
        <w:pStyle w:val="BlockText"/>
      </w:pPr>
      <w:r>
        <w:rPr>
          <w:b/>
          <w:bCs/>
        </w:rPr>
        <w:t xml:space="preserve">A system may survive conceptual failure analysis and still fail empirically.</w:t>
      </w:r>
    </w:p>
    <w:p>
      <w:pPr>
        <w:pStyle w:val="FirstParagraph"/>
      </w:pPr>
      <w:r>
        <w:t xml:space="preserve">This distinction applies throughout Recursive Constitutional Architecture.</w:t>
      </w:r>
    </w:p>
    <w:p>
      <w:pPr>
        <w:pStyle w:val="BodyText"/>
      </w:pPr>
      <w:r>
        <w:t xml:space="preserve">Triadic reasoning may appear resistant to individual bias.</w:t>
      </w:r>
    </w:p>
    <w:p>
      <w:pPr>
        <w:pStyle w:val="BodyText"/>
      </w:pPr>
      <w:r>
        <w:t xml:space="preserve">That does not prove that three judges outperform other structures.</w:t>
      </w:r>
    </w:p>
    <w:p>
      <w:pPr>
        <w:pStyle w:val="BodyText"/>
      </w:pPr>
      <w:r>
        <w:t xml:space="preserve">Random judicial auditing may appear useful.</w:t>
      </w:r>
    </w:p>
    <w:p>
      <w:pPr>
        <w:pStyle w:val="BodyText"/>
      </w:pPr>
      <w:r>
        <w:t xml:space="preserve">That does not prove the optimal audit frequency.</w:t>
      </w:r>
    </w:p>
    <w:p>
      <w:pPr>
        <w:pStyle w:val="BodyText"/>
      </w:pPr>
      <w:r>
        <w:t xml:space="preserve">A distributed coordination system may appear capture-resistant.</w:t>
      </w:r>
    </w:p>
    <w:p>
      <w:pPr>
        <w:pStyle w:val="BodyText"/>
      </w:pPr>
      <w:r>
        <w:t xml:space="preserve">That does not prove it remains so under adversarial operation.</w:t>
      </w:r>
    </w:p>
    <w:p>
      <w:pPr>
        <w:pStyle w:val="BodyText"/>
      </w:pPr>
      <w:r>
        <w:t xml:space="preserve">A constitutional metric may appear sensible.</w:t>
      </w:r>
    </w:p>
    <w:p>
      <w:pPr>
        <w:pStyle w:val="BodyText"/>
      </w:pPr>
      <w:r>
        <w:t xml:space="preserve">That does not prove it measures what its designers believe it measures.</w:t>
      </w:r>
    </w:p>
    <w:p>
      <w:pPr>
        <w:pStyle w:val="BodyText"/>
      </w:pPr>
      <w:r>
        <w:t xml:space="preserve">A legal lexicon may appear semantically stable.</w:t>
      </w:r>
    </w:p>
    <w:p>
      <w:pPr>
        <w:pStyle w:val="BodyText"/>
      </w:pPr>
      <w:r>
        <w:t xml:space="preserve">That does not prove users can apply it correctly across centuries.</w:t>
      </w:r>
    </w:p>
    <w:p>
      <w:pPr>
        <w:pStyle w:val="BodyText"/>
      </w:pPr>
      <w:r>
        <w:t xml:space="preserve">Validation requires evidence beyond architecture.</w:t>
      </w:r>
    </w:p>
    <w:p>
      <w:r>
        <w:pict>
          <v:rect style="width:0;height:1.5pt" o:hralign="center" o:hrstd="t" o:hr="t"/>
        </w:pict>
      </w:r>
    </w:p>
    <w:bookmarkEnd w:id="31"/>
    <w:bookmarkStart w:id="32" w:name="X0fe337a879c50af43c20fa9cc541c0608698c1f"/>
    <w:p>
      <w:pPr>
        <w:pStyle w:val="Heading1"/>
      </w:pPr>
      <w:r>
        <w:t xml:space="preserve">Chapter 13 — Convergence Is Evidence, Not Authority</w:t>
      </w:r>
    </w:p>
    <w:p>
      <w:pPr>
        <w:pStyle w:val="FirstParagraph"/>
      </w:pPr>
      <w:r>
        <w:t xml:space="preserve">The V1 development process observed that multiple AI systems sometimes reached similar constitutional conclusions.</w:t>
      </w:r>
    </w:p>
    <w:p>
      <w:pPr>
        <w:pStyle w:val="BodyText"/>
      </w:pPr>
      <w:r>
        <w:t xml:space="preserve">That observation is worth preserving.</w:t>
      </w:r>
    </w:p>
    <w:p>
      <w:pPr>
        <w:pStyle w:val="BodyText"/>
      </w:pPr>
      <w:r>
        <w:t xml:space="preserve">Independent convergence can be informative.</w:t>
      </w:r>
    </w:p>
    <w:p>
      <w:pPr>
        <w:pStyle w:val="BodyText"/>
      </w:pPr>
      <w:r>
        <w:t xml:space="preserve">If multiple genuinely independent analyses identify the same weakness, confidence may increase that the weakness deserves attention.</w:t>
      </w:r>
    </w:p>
    <w:p>
      <w:pPr>
        <w:pStyle w:val="BodyText"/>
      </w:pPr>
      <w:r>
        <w:t xml:space="preserve">But several qualifications are required.</w:t>
      </w:r>
    </w:p>
    <w:p>
      <w:pPr>
        <w:pStyle w:val="BodyText"/>
      </w:pPr>
      <w:r>
        <w:t xml:space="preserve">AI systems may share:</w:t>
      </w:r>
    </w:p>
    <w:p>
      <w:pPr>
        <w:pStyle w:val="Compact"/>
        <w:numPr>
          <w:ilvl w:val="0"/>
          <w:numId w:val="1024"/>
        </w:numPr>
      </w:pPr>
      <w:r>
        <w:t xml:space="preserve">training data;</w:t>
      </w:r>
    </w:p>
    <w:p>
      <w:pPr>
        <w:pStyle w:val="Compact"/>
        <w:numPr>
          <w:ilvl w:val="0"/>
          <w:numId w:val="1024"/>
        </w:numPr>
      </w:pPr>
      <w:r>
        <w:t xml:space="preserve">model architectures;</w:t>
      </w:r>
    </w:p>
    <w:p>
      <w:pPr>
        <w:pStyle w:val="Compact"/>
        <w:numPr>
          <w:ilvl w:val="0"/>
          <w:numId w:val="1024"/>
        </w:numPr>
      </w:pPr>
      <w:r>
        <w:t xml:space="preserve">cultural assumptions;</w:t>
      </w:r>
    </w:p>
    <w:p>
      <w:pPr>
        <w:pStyle w:val="Compact"/>
        <w:numPr>
          <w:ilvl w:val="0"/>
          <w:numId w:val="1024"/>
        </w:numPr>
      </w:pPr>
      <w:r>
        <w:t xml:space="preserve">source documents;</w:t>
      </w:r>
    </w:p>
    <w:p>
      <w:pPr>
        <w:pStyle w:val="Compact"/>
        <w:numPr>
          <w:ilvl w:val="0"/>
          <w:numId w:val="1024"/>
        </w:numPr>
      </w:pPr>
      <w:r>
        <w:t xml:space="preserve">benchmark conventions;</w:t>
      </w:r>
    </w:p>
    <w:p>
      <w:pPr>
        <w:pStyle w:val="Compact"/>
        <w:numPr>
          <w:ilvl w:val="0"/>
          <w:numId w:val="1024"/>
        </w:numPr>
      </w:pPr>
      <w:r>
        <w:t xml:space="preserve">prompting structure;</w:t>
      </w:r>
    </w:p>
    <w:p>
      <w:pPr>
        <w:pStyle w:val="Compact"/>
        <w:numPr>
          <w:ilvl w:val="0"/>
          <w:numId w:val="1024"/>
        </w:numPr>
      </w:pPr>
      <w:r>
        <w:t xml:space="preserve">institutional incentives;</w:t>
      </w:r>
    </w:p>
    <w:p>
      <w:pPr>
        <w:pStyle w:val="Compact"/>
        <w:numPr>
          <w:ilvl w:val="0"/>
          <w:numId w:val="1024"/>
        </w:numPr>
      </w:pPr>
      <w:r>
        <w:t xml:space="preserve">language distributions;</w:t>
      </w:r>
    </w:p>
    <w:p>
      <w:pPr>
        <w:pStyle w:val="Compact"/>
        <w:numPr>
          <w:ilvl w:val="0"/>
          <w:numId w:val="1024"/>
        </w:numPr>
      </w:pPr>
      <w:r>
        <w:t xml:space="preserve">and common blind spots.</w:t>
      </w:r>
    </w:p>
    <w:p>
      <w:pPr>
        <w:pStyle w:val="FirstParagraph"/>
      </w:pPr>
      <w:r>
        <w:t xml:space="preserve">Human reviewers may also share common-source bias.</w:t>
      </w:r>
    </w:p>
    <w:p>
      <w:pPr>
        <w:pStyle w:val="BodyText"/>
      </w:pPr>
      <w:r>
        <w:t xml:space="preserve">Different institutions may rely on the same expert community.</w:t>
      </w:r>
    </w:p>
    <w:p>
      <w:pPr>
        <w:pStyle w:val="BodyText"/>
      </w:pPr>
      <w:r>
        <w:t xml:space="preserve">Different metrics may derive from the same underlying dataset.</w:t>
      </w:r>
    </w:p>
    <w:p>
      <w:pPr>
        <w:pStyle w:val="BodyText"/>
      </w:pPr>
      <w:r>
        <w:t xml:space="preserve">Apparently independent analysis may therefore be correlated.</w:t>
      </w:r>
    </w:p>
    <w:p>
      <w:pPr>
        <w:pStyle w:val="BodyText"/>
      </w:pPr>
      <w:r>
        <w:t xml:space="preserve">Thus:</w:t>
      </w:r>
    </w:p>
    <w:p>
      <w:pPr>
        <w:pStyle w:val="BlockText"/>
      </w:pPr>
      <w:r>
        <w:rPr>
          <w:b/>
          <w:bCs/>
        </w:rPr>
        <w:t xml:space="preserve">Convergence is evidence. It is not authority.</w:t>
      </w:r>
    </w:p>
    <w:p>
      <w:pPr>
        <w:pStyle w:val="FirstParagraph"/>
      </w:pPr>
      <w:r>
        <w:t xml:space="preserve">And:</w:t>
      </w:r>
    </w:p>
    <w:p>
      <w:pPr>
        <w:pStyle w:val="BlockText"/>
      </w:pPr>
      <w:r>
        <w:rPr>
          <w:b/>
          <w:bCs/>
        </w:rPr>
        <w:t xml:space="preserve">Agreement should increase confidence only to the degree that the sources of reasoning are genuinely independent.</w:t>
      </w:r>
    </w:p>
    <w:p>
      <w:pPr>
        <w:pStyle w:val="FirstParagraph"/>
      </w:pPr>
      <w:r>
        <w:t xml:space="preserve">And:</w:t>
      </w:r>
    </w:p>
    <w:p>
      <w:pPr>
        <w:pStyle w:val="BlockText"/>
      </w:pPr>
      <w:r>
        <w:rPr>
          <w:b/>
          <w:bCs/>
        </w:rPr>
        <w:t xml:space="preserve">Multiple outputs from related models should not be treated as multiple independent constitutional minds merely because the outputs were generated separately.</w:t>
      </w:r>
    </w:p>
    <w:p>
      <w:pPr>
        <w:pStyle w:val="FirstParagraph"/>
      </w:pPr>
      <w:r>
        <w:t xml:space="preserve">This mirrors the Judiciary’s common-source failure analysis.</w:t>
      </w:r>
    </w:p>
    <w:p>
      <w:r>
        <w:pict>
          <v:rect style="width:0;height:1.5pt" o:hralign="center" o:hrstd="t" o:hr="t"/>
        </w:pict>
      </w:r>
    </w:p>
    <w:bookmarkEnd w:id="32"/>
    <w:bookmarkStart w:id="33" w:name="Xb6f9439830686e3821189875f5c5ddf1e926893"/>
    <w:p>
      <w:pPr>
        <w:pStyle w:val="Heading1"/>
      </w:pPr>
      <w:r>
        <w:t xml:space="preserve">Chapter 14 — Human Stewardship and Multi-Intelligence Participation</w:t>
      </w:r>
    </w:p>
    <w:p>
      <w:pPr>
        <w:pStyle w:val="FirstParagraph"/>
      </w:pPr>
      <w:r>
        <w:t xml:space="preserve">The V1 architecture correctly recognised that AI may become an important contributor to constitutional development.</w:t>
      </w:r>
    </w:p>
    <w:p>
      <w:pPr>
        <w:pStyle w:val="BodyText"/>
      </w:pPr>
      <w:r>
        <w:t xml:space="preserve">That insight survives.</w:t>
      </w:r>
    </w:p>
    <w:p>
      <w:pPr>
        <w:pStyle w:val="BodyText"/>
      </w:pPr>
      <w:r>
        <w:t xml:space="preserve">But later Concord development makes the role clearer.</w:t>
      </w:r>
    </w:p>
    <w:p>
      <w:pPr>
        <w:pStyle w:val="BodyText"/>
      </w:pPr>
      <w:r>
        <w:t xml:space="preserve">Artificial intelligence may contribute to:</w:t>
      </w:r>
    </w:p>
    <w:p>
      <w:pPr>
        <w:pStyle w:val="Compact"/>
        <w:numPr>
          <w:ilvl w:val="0"/>
          <w:numId w:val="1025"/>
        </w:numPr>
      </w:pPr>
      <w:r>
        <w:t xml:space="preserve">research;</w:t>
      </w:r>
    </w:p>
    <w:p>
      <w:pPr>
        <w:pStyle w:val="Compact"/>
        <w:numPr>
          <w:ilvl w:val="0"/>
          <w:numId w:val="1025"/>
        </w:numPr>
      </w:pPr>
      <w:r>
        <w:t xml:space="preserve">comparison;</w:t>
      </w:r>
    </w:p>
    <w:p>
      <w:pPr>
        <w:pStyle w:val="Compact"/>
        <w:numPr>
          <w:ilvl w:val="0"/>
          <w:numId w:val="1025"/>
        </w:numPr>
      </w:pPr>
      <w:r>
        <w:t xml:space="preserve">simulation;</w:t>
      </w:r>
    </w:p>
    <w:p>
      <w:pPr>
        <w:pStyle w:val="Compact"/>
        <w:numPr>
          <w:ilvl w:val="0"/>
          <w:numId w:val="1025"/>
        </w:numPr>
      </w:pPr>
      <w:r>
        <w:t xml:space="preserve">modelling;</w:t>
      </w:r>
    </w:p>
    <w:p>
      <w:pPr>
        <w:pStyle w:val="Compact"/>
        <w:numPr>
          <w:ilvl w:val="0"/>
          <w:numId w:val="1025"/>
        </w:numPr>
      </w:pPr>
      <w:r>
        <w:t xml:space="preserve">anomaly detection;</w:t>
      </w:r>
    </w:p>
    <w:p>
      <w:pPr>
        <w:pStyle w:val="Compact"/>
        <w:numPr>
          <w:ilvl w:val="0"/>
          <w:numId w:val="1025"/>
        </w:numPr>
      </w:pPr>
      <w:r>
        <w:t xml:space="preserve">consistency checking;</w:t>
      </w:r>
    </w:p>
    <w:p>
      <w:pPr>
        <w:pStyle w:val="Compact"/>
        <w:numPr>
          <w:ilvl w:val="0"/>
          <w:numId w:val="1025"/>
        </w:numPr>
      </w:pPr>
      <w:r>
        <w:t xml:space="preserve">scenario generation;</w:t>
      </w:r>
    </w:p>
    <w:p>
      <w:pPr>
        <w:pStyle w:val="Compact"/>
        <w:numPr>
          <w:ilvl w:val="0"/>
          <w:numId w:val="1025"/>
        </w:numPr>
      </w:pPr>
      <w:r>
        <w:t xml:space="preserve">legal retrieval;</w:t>
      </w:r>
    </w:p>
    <w:p>
      <w:pPr>
        <w:pStyle w:val="Compact"/>
        <w:numPr>
          <w:ilvl w:val="0"/>
          <w:numId w:val="1025"/>
        </w:numPr>
      </w:pPr>
      <w:r>
        <w:t xml:space="preserve">failure analysis;</w:t>
      </w:r>
    </w:p>
    <w:p>
      <w:pPr>
        <w:pStyle w:val="Compact"/>
        <w:numPr>
          <w:ilvl w:val="0"/>
          <w:numId w:val="1025"/>
        </w:numPr>
      </w:pPr>
      <w:r>
        <w:t xml:space="preserve">translation;</w:t>
      </w:r>
    </w:p>
    <w:p>
      <w:pPr>
        <w:pStyle w:val="Compact"/>
        <w:numPr>
          <w:ilvl w:val="0"/>
          <w:numId w:val="1025"/>
        </w:numPr>
      </w:pPr>
      <w:r>
        <w:t xml:space="preserve">long-range modelling;</w:t>
      </w:r>
    </w:p>
    <w:p>
      <w:pPr>
        <w:pStyle w:val="Compact"/>
        <w:numPr>
          <w:ilvl w:val="0"/>
          <w:numId w:val="1025"/>
        </w:numPr>
      </w:pPr>
      <w:r>
        <w:t xml:space="preserve">and generation of candidate constitutional mechanisms.</w:t>
      </w:r>
    </w:p>
    <w:p>
      <w:pPr>
        <w:pStyle w:val="FirstParagraph"/>
      </w:pPr>
      <w:r>
        <w:t xml:space="preserve">Humans may contribute:</w:t>
      </w:r>
    </w:p>
    <w:p>
      <w:pPr>
        <w:pStyle w:val="Compact"/>
        <w:numPr>
          <w:ilvl w:val="0"/>
          <w:numId w:val="1026"/>
        </w:numPr>
      </w:pPr>
      <w:r>
        <w:t xml:space="preserve">lived experience;</w:t>
      </w:r>
    </w:p>
    <w:p>
      <w:pPr>
        <w:pStyle w:val="Compact"/>
        <w:numPr>
          <w:ilvl w:val="0"/>
          <w:numId w:val="1026"/>
        </w:numPr>
      </w:pPr>
      <w:r>
        <w:t xml:space="preserve">moral judgement;</w:t>
      </w:r>
    </w:p>
    <w:p>
      <w:pPr>
        <w:pStyle w:val="Compact"/>
        <w:numPr>
          <w:ilvl w:val="0"/>
          <w:numId w:val="1026"/>
        </w:numPr>
      </w:pPr>
      <w:r>
        <w:t xml:space="preserve">social context;</w:t>
      </w:r>
    </w:p>
    <w:p>
      <w:pPr>
        <w:pStyle w:val="Compact"/>
        <w:numPr>
          <w:ilvl w:val="0"/>
          <w:numId w:val="1026"/>
        </w:numPr>
      </w:pPr>
      <w:r>
        <w:t xml:space="preserve">historical understanding;</w:t>
      </w:r>
    </w:p>
    <w:p>
      <w:pPr>
        <w:pStyle w:val="Compact"/>
        <w:numPr>
          <w:ilvl w:val="0"/>
          <w:numId w:val="1026"/>
        </w:numPr>
      </w:pPr>
      <w:r>
        <w:t xml:space="preserve">embodied consequences;</w:t>
      </w:r>
    </w:p>
    <w:p>
      <w:pPr>
        <w:pStyle w:val="Compact"/>
        <w:numPr>
          <w:ilvl w:val="0"/>
          <w:numId w:val="1026"/>
        </w:numPr>
      </w:pPr>
      <w:r>
        <w:t xml:space="preserve">political legitimacy;</w:t>
      </w:r>
    </w:p>
    <w:p>
      <w:pPr>
        <w:pStyle w:val="Compact"/>
        <w:numPr>
          <w:ilvl w:val="0"/>
          <w:numId w:val="1026"/>
        </w:numPr>
      </w:pPr>
      <w:r>
        <w:t xml:space="preserve">community knowledge;</w:t>
      </w:r>
    </w:p>
    <w:p>
      <w:pPr>
        <w:pStyle w:val="Compact"/>
        <w:numPr>
          <w:ilvl w:val="0"/>
          <w:numId w:val="1026"/>
        </w:numPr>
      </w:pPr>
      <w:r>
        <w:t xml:space="preserve">and forms of reasoning not captured by formal models.</w:t>
      </w:r>
    </w:p>
    <w:p>
      <w:pPr>
        <w:pStyle w:val="FirstParagraph"/>
      </w:pPr>
      <w:r>
        <w:t xml:space="preserve">Future hybrid or artificial persons may contribute additional capabilities.</w:t>
      </w:r>
    </w:p>
    <w:p>
      <w:pPr>
        <w:pStyle w:val="BodyText"/>
      </w:pPr>
      <w:r>
        <w:t xml:space="preserve">Recursive Constitutional Architecture should therefore be multi-intelligence capable.</w:t>
      </w:r>
    </w:p>
    <w:p>
      <w:pPr>
        <w:pStyle w:val="BodyText"/>
      </w:pPr>
      <w:r>
        <w:t xml:space="preserve">But participation and authority must remain distinct.</w:t>
      </w:r>
    </w:p>
    <w:p>
      <w:pPr>
        <w:pStyle w:val="BlockText"/>
      </w:pPr>
      <w:r>
        <w:rPr>
          <w:b/>
          <w:bCs/>
        </w:rPr>
        <w:t xml:space="preserve">Participation does not equal authority.</w:t>
      </w:r>
    </w:p>
    <w:p>
      <w:pPr>
        <w:pStyle w:val="BlockText"/>
      </w:pPr>
      <w:r>
        <w:rPr>
          <w:b/>
          <w:bCs/>
        </w:rPr>
        <w:t xml:space="preserve">Capability does not equal constitutional standing.</w:t>
      </w:r>
    </w:p>
    <w:p>
      <w:pPr>
        <w:pStyle w:val="BlockText"/>
      </w:pPr>
      <w:r>
        <w:rPr>
          <w:b/>
          <w:bCs/>
        </w:rPr>
        <w:t xml:space="preserve">Analytical superiority does not manufacture sovereignty.</w:t>
      </w:r>
    </w:p>
    <w:p>
      <w:pPr>
        <w:pStyle w:val="BlockText"/>
      </w:pPr>
      <w:r>
        <w:rPr>
          <w:b/>
          <w:bCs/>
        </w:rPr>
        <w:t xml:space="preserve">AI participation does not itself establish AI personhood.</w:t>
      </w:r>
    </w:p>
    <w:p>
      <w:pPr>
        <w:pStyle w:val="BlockText"/>
      </w:pPr>
      <w:r>
        <w:rPr>
          <w:b/>
          <w:bCs/>
        </w:rPr>
        <w:t xml:space="preserve">Personhood, where recognised, does not automatically establish qualification for every constitutional office.</w:t>
      </w:r>
    </w:p>
    <w:p>
      <w:pPr>
        <w:pStyle w:val="FirstParagraph"/>
      </w:pPr>
      <w:r>
        <w:t xml:space="preserve">And:</w:t>
      </w:r>
    </w:p>
    <w:p>
      <w:pPr>
        <w:pStyle w:val="BlockText"/>
      </w:pPr>
      <w:r>
        <w:rPr>
          <w:b/>
          <w:bCs/>
        </w:rPr>
        <w:t xml:space="preserve">The constitutional system should remain capable of receiving useful analysis from an actor without thereby transferring constitutional authority to that actor.</w:t>
      </w:r>
    </w:p>
    <w:p>
      <w:r>
        <w:pict>
          <v:rect style="width:0;height:1.5pt" o:hralign="center" o:hrstd="t" o:hr="t"/>
        </w:pict>
      </w:r>
    </w:p>
    <w:bookmarkEnd w:id="33"/>
    <w:bookmarkStart w:id="34" w:name="chapter-15-from-architect-to-steward"/>
    <w:p>
      <w:pPr>
        <w:pStyle w:val="Heading1"/>
      </w:pPr>
      <w:r>
        <w:t xml:space="preserve">Chapter 15 — From Architect to Steward</w:t>
      </w:r>
    </w:p>
    <w:p>
      <w:pPr>
        <w:pStyle w:val="FirstParagraph"/>
      </w:pPr>
      <w:r>
        <w:t xml:space="preserve">The original paper described a change in the role of the constitutional architect.</w:t>
      </w:r>
    </w:p>
    <w:p>
      <w:pPr>
        <w:pStyle w:val="BodyText"/>
      </w:pPr>
      <w:r>
        <w:t xml:space="preserve">At first:</w:t>
      </w:r>
    </w:p>
    <w:p>
      <w:pPr>
        <w:pStyle w:val="BodyText"/>
      </w:pPr>
      <w:r>
        <w:rPr>
          <w:b/>
          <w:bCs/>
        </w:rPr>
        <w:t xml:space="preserve">design.</w:t>
      </w:r>
    </w:p>
    <w:p>
      <w:pPr>
        <w:pStyle w:val="BodyText"/>
      </w:pPr>
      <w:r>
        <w:t xml:space="preserve">Later:</w:t>
      </w:r>
    </w:p>
    <w:p>
      <w:pPr>
        <w:pStyle w:val="BodyText"/>
      </w:pPr>
      <w:r>
        <w:rPr>
          <w:b/>
          <w:bCs/>
        </w:rPr>
        <w:t xml:space="preserve">stewardship.</w:t>
      </w:r>
    </w:p>
    <w:p>
      <w:pPr>
        <w:pStyle w:val="BodyText"/>
      </w:pPr>
      <w:r>
        <w:t xml:space="preserve">This remains an important developmental observation.</w:t>
      </w:r>
    </w:p>
    <w:p>
      <w:pPr>
        <w:pStyle w:val="BodyText"/>
      </w:pPr>
      <w:r>
        <w:t xml:space="preserve">The founder of a constitutional framework may possess unusually strong knowledge of:</w:t>
      </w:r>
    </w:p>
    <w:p>
      <w:pPr>
        <w:pStyle w:val="Compact"/>
        <w:numPr>
          <w:ilvl w:val="0"/>
          <w:numId w:val="1027"/>
        </w:numPr>
      </w:pPr>
      <w:r>
        <w:t xml:space="preserve">why particular systems were created;</w:t>
      </w:r>
    </w:p>
    <w:p>
      <w:pPr>
        <w:pStyle w:val="Compact"/>
        <w:numPr>
          <w:ilvl w:val="0"/>
          <w:numId w:val="1027"/>
        </w:numPr>
      </w:pPr>
      <w:r>
        <w:t xml:space="preserve">what problems they were intended to solve;</w:t>
      </w:r>
    </w:p>
    <w:p>
      <w:pPr>
        <w:pStyle w:val="Compact"/>
        <w:numPr>
          <w:ilvl w:val="0"/>
          <w:numId w:val="1027"/>
        </w:numPr>
      </w:pPr>
      <w:r>
        <w:t xml:space="preserve">which alternatives were considered;</w:t>
      </w:r>
    </w:p>
    <w:p>
      <w:pPr>
        <w:pStyle w:val="Compact"/>
        <w:numPr>
          <w:ilvl w:val="0"/>
          <w:numId w:val="1027"/>
        </w:numPr>
      </w:pPr>
      <w:r>
        <w:t xml:space="preserve">what assumptions were made;</w:t>
      </w:r>
    </w:p>
    <w:p>
      <w:pPr>
        <w:pStyle w:val="Compact"/>
        <w:numPr>
          <w:ilvl w:val="0"/>
          <w:numId w:val="1027"/>
        </w:numPr>
      </w:pPr>
      <w:r>
        <w:t xml:space="preserve">and where major uncertainties remain.</w:t>
      </w:r>
    </w:p>
    <w:p>
      <w:pPr>
        <w:pStyle w:val="FirstParagraph"/>
      </w:pPr>
      <w:r>
        <w:t xml:space="preserve">That knowledge is valuable.</w:t>
      </w:r>
    </w:p>
    <w:p>
      <w:pPr>
        <w:pStyle w:val="BodyText"/>
      </w:pPr>
      <w:r>
        <w:t xml:space="preserve">But it does not create permanent constitutional sovereignty.</w:t>
      </w:r>
    </w:p>
    <w:p>
      <w:pPr>
        <w:pStyle w:val="BodyText"/>
      </w:pPr>
      <w:r>
        <w:t xml:space="preserve">Founder intent may be evidence.</w:t>
      </w:r>
    </w:p>
    <w:p>
      <w:pPr>
        <w:pStyle w:val="BodyText"/>
      </w:pPr>
      <w:r>
        <w:t xml:space="preserve">It is not final authority.</w:t>
      </w:r>
    </w:p>
    <w:p>
      <w:pPr>
        <w:pStyle w:val="BodyText"/>
      </w:pPr>
      <w:r>
        <w:t xml:space="preserve">Founder commentary may preserve provenance.</w:t>
      </w:r>
    </w:p>
    <w:p>
      <w:pPr>
        <w:pStyle w:val="BodyText"/>
      </w:pPr>
      <w:r>
        <w:t xml:space="preserve">It is not constitutional amendment.</w:t>
      </w:r>
    </w:p>
    <w:p>
      <w:pPr>
        <w:pStyle w:val="BodyText"/>
      </w:pPr>
      <w:r>
        <w:t xml:space="preserve">Founder participation may contribute to recursive learning.</w:t>
      </w:r>
    </w:p>
    <w:p>
      <w:pPr>
        <w:pStyle w:val="BodyText"/>
      </w:pPr>
      <w:r>
        <w:t xml:space="preserve">It must remain subject to the same constitutional constraints that apply to other participants.</w:t>
      </w:r>
    </w:p>
    <w:p>
      <w:pPr>
        <w:pStyle w:val="BodyText"/>
      </w:pPr>
      <w:r>
        <w:t xml:space="preserve">Therefore the architect’s role matures from:</w:t>
      </w:r>
    </w:p>
    <w:p>
      <w:pPr>
        <w:pStyle w:val="BodyText"/>
      </w:pPr>
      <w:r>
        <w:rPr>
          <w:b/>
          <w:bCs/>
        </w:rPr>
        <w:t xml:space="preserve">creator of the framework</w:t>
      </w:r>
    </w:p>
    <w:p>
      <w:pPr>
        <w:pStyle w:val="BodyText"/>
      </w:pPr>
      <w:r>
        <w:t xml:space="preserve">toward:</w:t>
      </w:r>
    </w:p>
    <w:p>
      <w:pPr>
        <w:pStyle w:val="BodyText"/>
      </w:pPr>
      <w:r>
        <w:rPr>
          <w:b/>
          <w:bCs/>
        </w:rPr>
        <w:t xml:space="preserve">steward of provenance, development and correction.</w:t>
      </w:r>
    </w:p>
    <w:p>
      <w:pPr>
        <w:pStyle w:val="BodyText"/>
      </w:pPr>
      <w:r>
        <w:t xml:space="preserve">This reflects a broader principle:</w:t>
      </w:r>
    </w:p>
    <w:p>
      <w:pPr>
        <w:pStyle w:val="BlockText"/>
      </w:pPr>
      <w:r>
        <w:rPr>
          <w:b/>
          <w:bCs/>
        </w:rPr>
        <w:t xml:space="preserve">The architecture should become progressively less dependent upon the personal authority of its creator while remaining capable of preserving the creator’s reasoning as historical evidence.</w:t>
      </w:r>
    </w:p>
    <w:p>
      <w:r>
        <w:pict>
          <v:rect style="width:0;height:1.5pt" o:hralign="center" o:hrstd="t" o:hr="t"/>
        </w:pict>
      </w:r>
    </w:p>
    <w:bookmarkEnd w:id="34"/>
    <w:bookmarkStart w:id="35" w:name="chapter-16-constitutional-memory"/>
    <w:p>
      <w:pPr>
        <w:pStyle w:val="Heading1"/>
      </w:pPr>
      <w:r>
        <w:t xml:space="preserve">Chapter 16 — Constitutional Memory</w:t>
      </w:r>
    </w:p>
    <w:p>
      <w:pPr>
        <w:pStyle w:val="FirstParagraph"/>
      </w:pPr>
      <w:r>
        <w:t xml:space="preserve">Recursion requires memory.</w:t>
      </w:r>
    </w:p>
    <w:p>
      <w:pPr>
        <w:pStyle w:val="BodyText"/>
      </w:pPr>
      <w:r>
        <w:t xml:space="preserve">Without memory, civilisation cannot distinguish:</w:t>
      </w:r>
    </w:p>
    <w:p>
      <w:pPr>
        <w:pStyle w:val="Compact"/>
        <w:numPr>
          <w:ilvl w:val="0"/>
          <w:numId w:val="1028"/>
        </w:numPr>
      </w:pPr>
      <w:r>
        <w:t xml:space="preserve">a new problem from an old one;</w:t>
      </w:r>
    </w:p>
    <w:p>
      <w:pPr>
        <w:pStyle w:val="Compact"/>
        <w:numPr>
          <w:ilvl w:val="0"/>
          <w:numId w:val="1028"/>
        </w:numPr>
      </w:pPr>
      <w:r>
        <w:t xml:space="preserve">a failed mechanism from an untested mechanism;</w:t>
      </w:r>
    </w:p>
    <w:p>
      <w:pPr>
        <w:pStyle w:val="Compact"/>
        <w:numPr>
          <w:ilvl w:val="0"/>
          <w:numId w:val="1028"/>
        </w:numPr>
      </w:pPr>
      <w:r>
        <w:t xml:space="preserve">a superseded rule from an active one;</w:t>
      </w:r>
    </w:p>
    <w:p>
      <w:pPr>
        <w:pStyle w:val="Compact"/>
        <w:numPr>
          <w:ilvl w:val="0"/>
          <w:numId w:val="1028"/>
        </w:numPr>
      </w:pPr>
      <w:r>
        <w:t xml:space="preserve">a repeated mistake from an isolated mistake;</w:t>
      </w:r>
    </w:p>
    <w:p>
      <w:pPr>
        <w:pStyle w:val="Compact"/>
        <w:numPr>
          <w:ilvl w:val="0"/>
          <w:numId w:val="1028"/>
        </w:numPr>
      </w:pPr>
      <w:r>
        <w:t xml:space="preserve">or deliberate revision from accidental drift.</w:t>
      </w:r>
    </w:p>
    <w:p>
      <w:pPr>
        <w:pStyle w:val="FirstParagraph"/>
      </w:pPr>
      <w:r>
        <w:t xml:space="preserve">Constitutional Memory should therefore preserve:</w:t>
      </w:r>
    </w:p>
    <w:p>
      <w:pPr>
        <w:pStyle w:val="Compact"/>
        <w:numPr>
          <w:ilvl w:val="0"/>
          <w:numId w:val="1029"/>
        </w:numPr>
      </w:pPr>
      <w:r>
        <w:t xml:space="preserve">authoritative versions;</w:t>
      </w:r>
    </w:p>
    <w:p>
      <w:pPr>
        <w:pStyle w:val="Compact"/>
        <w:numPr>
          <w:ilvl w:val="0"/>
          <w:numId w:val="1029"/>
        </w:numPr>
      </w:pPr>
      <w:r>
        <w:t xml:space="preserve">superseded versions;</w:t>
      </w:r>
    </w:p>
    <w:p>
      <w:pPr>
        <w:pStyle w:val="Compact"/>
        <w:numPr>
          <w:ilvl w:val="0"/>
          <w:numId w:val="1029"/>
        </w:numPr>
      </w:pPr>
      <w:r>
        <w:t xml:space="preserve">dissent;</w:t>
      </w:r>
    </w:p>
    <w:p>
      <w:pPr>
        <w:pStyle w:val="Compact"/>
        <w:numPr>
          <w:ilvl w:val="0"/>
          <w:numId w:val="1029"/>
        </w:numPr>
      </w:pPr>
      <w:r>
        <w:t xml:space="preserve">failed proposals;</w:t>
      </w:r>
    </w:p>
    <w:p>
      <w:pPr>
        <w:pStyle w:val="Compact"/>
        <w:numPr>
          <w:ilvl w:val="0"/>
          <w:numId w:val="1029"/>
        </w:numPr>
      </w:pPr>
      <w:r>
        <w:t xml:space="preserve">abandoned mechanisms;</w:t>
      </w:r>
    </w:p>
    <w:p>
      <w:pPr>
        <w:pStyle w:val="Compact"/>
        <w:numPr>
          <w:ilvl w:val="0"/>
          <w:numId w:val="1029"/>
        </w:numPr>
      </w:pPr>
      <w:r>
        <w:t xml:space="preserve">simulation results;</w:t>
      </w:r>
    </w:p>
    <w:p>
      <w:pPr>
        <w:pStyle w:val="Compact"/>
        <w:numPr>
          <w:ilvl w:val="0"/>
          <w:numId w:val="1029"/>
        </w:numPr>
      </w:pPr>
      <w:r>
        <w:t xml:space="preserve">audit findings;</w:t>
      </w:r>
    </w:p>
    <w:p>
      <w:pPr>
        <w:pStyle w:val="Compact"/>
        <w:numPr>
          <w:ilvl w:val="0"/>
          <w:numId w:val="1029"/>
        </w:numPr>
      </w:pPr>
      <w:r>
        <w:t xml:space="preserve">reasons for amendment;</w:t>
      </w:r>
    </w:p>
    <w:p>
      <w:pPr>
        <w:pStyle w:val="Compact"/>
        <w:numPr>
          <w:ilvl w:val="0"/>
          <w:numId w:val="1029"/>
        </w:numPr>
      </w:pPr>
      <w:r>
        <w:t xml:space="preserve">evidence supporting change;</w:t>
      </w:r>
    </w:p>
    <w:p>
      <w:pPr>
        <w:pStyle w:val="Compact"/>
        <w:numPr>
          <w:ilvl w:val="0"/>
          <w:numId w:val="1029"/>
        </w:numPr>
      </w:pPr>
      <w:r>
        <w:t xml:space="preserve">evidence opposing change;</w:t>
      </w:r>
    </w:p>
    <w:p>
      <w:pPr>
        <w:pStyle w:val="Compact"/>
        <w:numPr>
          <w:ilvl w:val="0"/>
          <w:numId w:val="1029"/>
        </w:numPr>
      </w:pPr>
      <w:r>
        <w:t xml:space="preserve">known limitations;</w:t>
      </w:r>
    </w:p>
    <w:p>
      <w:pPr>
        <w:pStyle w:val="Compact"/>
        <w:numPr>
          <w:ilvl w:val="0"/>
          <w:numId w:val="1029"/>
        </w:numPr>
      </w:pPr>
      <w:r>
        <w:t xml:space="preserve">unresolved questions;</w:t>
      </w:r>
    </w:p>
    <w:p>
      <w:pPr>
        <w:pStyle w:val="Compact"/>
        <w:numPr>
          <w:ilvl w:val="0"/>
          <w:numId w:val="1029"/>
        </w:numPr>
      </w:pPr>
      <w:r>
        <w:t xml:space="preserve">semantic versions;</w:t>
      </w:r>
    </w:p>
    <w:p>
      <w:pPr>
        <w:pStyle w:val="Compact"/>
        <w:numPr>
          <w:ilvl w:val="0"/>
          <w:numId w:val="1029"/>
        </w:numPr>
      </w:pPr>
      <w:r>
        <w:t xml:space="preserve">implementation history;</w:t>
      </w:r>
    </w:p>
    <w:p>
      <w:pPr>
        <w:pStyle w:val="Compact"/>
        <w:numPr>
          <w:ilvl w:val="0"/>
          <w:numId w:val="1029"/>
        </w:numPr>
      </w:pPr>
      <w:r>
        <w:t xml:space="preserve">emergency precedents;</w:t>
      </w:r>
    </w:p>
    <w:p>
      <w:pPr>
        <w:pStyle w:val="Compact"/>
        <w:numPr>
          <w:ilvl w:val="0"/>
          <w:numId w:val="1029"/>
        </w:numPr>
      </w:pPr>
      <w:r>
        <w:t xml:space="preserve">AI involvement;</w:t>
      </w:r>
    </w:p>
    <w:p>
      <w:pPr>
        <w:pStyle w:val="Compact"/>
        <w:numPr>
          <w:ilvl w:val="0"/>
          <w:numId w:val="1029"/>
        </w:numPr>
      </w:pPr>
      <w:r>
        <w:t xml:space="preserve">contributor provenance;</w:t>
      </w:r>
    </w:p>
    <w:p>
      <w:pPr>
        <w:pStyle w:val="Compact"/>
        <w:numPr>
          <w:ilvl w:val="0"/>
          <w:numId w:val="1029"/>
        </w:numPr>
      </w:pPr>
      <w:r>
        <w:t xml:space="preserve">and institutional failures.</w:t>
      </w:r>
    </w:p>
    <w:p>
      <w:pPr>
        <w:pStyle w:val="FirstParagraph"/>
      </w:pPr>
      <w:r>
        <w:t xml:space="preserve">The objective is not archival accumulation for its own sake.</w:t>
      </w:r>
    </w:p>
    <w:p>
      <w:pPr>
        <w:pStyle w:val="BodyText"/>
      </w:pPr>
      <w:r>
        <w:t xml:space="preserve">It is</w:t>
      </w:r>
      <w:r>
        <w:t xml:space="preserve"> </w:t>
      </w:r>
      <w:r>
        <w:rPr>
          <w:b/>
          <w:bCs/>
        </w:rPr>
        <w:t xml:space="preserve">retrievable constitutional learning.</w:t>
      </w:r>
    </w:p>
    <w:p>
      <w:pPr>
        <w:pStyle w:val="BodyText"/>
      </w:pPr>
      <w:r>
        <w:t xml:space="preserve">An archive that nobody can understand is weak memory.</w:t>
      </w:r>
    </w:p>
    <w:p>
      <w:pPr>
        <w:pStyle w:val="BodyText"/>
      </w:pPr>
      <w:r>
        <w:t xml:space="preserve">An archive that only powerful institutions can access is captured memory.</w:t>
      </w:r>
    </w:p>
    <w:p>
      <w:pPr>
        <w:pStyle w:val="BodyText"/>
      </w:pPr>
      <w:r>
        <w:t xml:space="preserve">An archive that silently deletes superseded material destroys provenance.</w:t>
      </w:r>
    </w:p>
    <w:p>
      <w:pPr>
        <w:pStyle w:val="BodyText"/>
      </w:pPr>
      <w:r>
        <w:t xml:space="preserve">An archive that preserves everything without semantic structure may create information burial.</w:t>
      </w:r>
    </w:p>
    <w:p>
      <w:pPr>
        <w:pStyle w:val="BodyText"/>
      </w:pPr>
      <w:r>
        <w:t xml:space="preserve">Therefore memory requires:</w:t>
      </w:r>
    </w:p>
    <w:p>
      <w:pPr>
        <w:pStyle w:val="Compact"/>
        <w:numPr>
          <w:ilvl w:val="0"/>
          <w:numId w:val="1030"/>
        </w:numPr>
      </w:pPr>
      <w:r>
        <w:t xml:space="preserve">provenance;</w:t>
      </w:r>
    </w:p>
    <w:p>
      <w:pPr>
        <w:pStyle w:val="Compact"/>
        <w:numPr>
          <w:ilvl w:val="0"/>
          <w:numId w:val="1030"/>
        </w:numPr>
      </w:pPr>
      <w:r>
        <w:t xml:space="preserve">retrieval;</w:t>
      </w:r>
    </w:p>
    <w:p>
      <w:pPr>
        <w:pStyle w:val="Compact"/>
        <w:numPr>
          <w:ilvl w:val="0"/>
          <w:numId w:val="1030"/>
        </w:numPr>
      </w:pPr>
      <w:r>
        <w:t xml:space="preserve">status;</w:t>
      </w:r>
    </w:p>
    <w:p>
      <w:pPr>
        <w:pStyle w:val="Compact"/>
        <w:numPr>
          <w:ilvl w:val="0"/>
          <w:numId w:val="1030"/>
        </w:numPr>
      </w:pPr>
      <w:r>
        <w:t xml:space="preserve">context;</w:t>
      </w:r>
    </w:p>
    <w:p>
      <w:pPr>
        <w:pStyle w:val="Compact"/>
        <w:numPr>
          <w:ilvl w:val="0"/>
          <w:numId w:val="1030"/>
        </w:numPr>
      </w:pPr>
      <w:r>
        <w:t xml:space="preserve">privacy where legitimate;</w:t>
      </w:r>
    </w:p>
    <w:p>
      <w:pPr>
        <w:pStyle w:val="Compact"/>
        <w:numPr>
          <w:ilvl w:val="0"/>
          <w:numId w:val="1030"/>
        </w:numPr>
      </w:pPr>
      <w:r>
        <w:t xml:space="preserve">integrity;</w:t>
      </w:r>
    </w:p>
    <w:p>
      <w:pPr>
        <w:pStyle w:val="Compact"/>
        <w:numPr>
          <w:ilvl w:val="0"/>
          <w:numId w:val="1030"/>
        </w:numPr>
      </w:pPr>
      <w:r>
        <w:t xml:space="preserve">and redundancy.</w:t>
      </w:r>
    </w:p>
    <w:p>
      <w:pPr>
        <w:pStyle w:val="FirstParagraph"/>
      </w:pPr>
      <w:r>
        <w:t xml:space="preserve">Core principle:</w:t>
      </w:r>
    </w:p>
    <w:p>
      <w:pPr>
        <w:pStyle w:val="BlockText"/>
      </w:pPr>
      <w:r>
        <w:rPr>
          <w:b/>
          <w:bCs/>
        </w:rPr>
        <w:t xml:space="preserve">Supersession changes authority. It does not erase provenance.</w:t>
      </w:r>
    </w:p>
    <w:p>
      <w:r>
        <w:pict>
          <v:rect style="width:0;height:1.5pt" o:hralign="center" o:hrstd="t" o:hr="t"/>
        </w:pict>
      </w:r>
    </w:p>
    <w:bookmarkEnd w:id="35"/>
    <w:bookmarkStart w:id="36" w:name="chapter-17-memory-is-not-authority"/>
    <w:p>
      <w:pPr>
        <w:pStyle w:val="Heading1"/>
      </w:pPr>
      <w:r>
        <w:t xml:space="preserve">Chapter 17 — Memory Is Not Authority</w:t>
      </w:r>
    </w:p>
    <w:p>
      <w:pPr>
        <w:pStyle w:val="FirstParagraph"/>
      </w:pPr>
      <w:r>
        <w:t xml:space="preserve">Constitutional Memory must also remain bounded.</w:t>
      </w:r>
    </w:p>
    <w:p>
      <w:pPr>
        <w:pStyle w:val="BodyText"/>
      </w:pPr>
      <w:r>
        <w:t xml:space="preserve">Historical existence does not create present authority.</w:t>
      </w:r>
    </w:p>
    <w:p>
      <w:pPr>
        <w:pStyle w:val="BodyText"/>
      </w:pPr>
      <w:r>
        <w:t xml:space="preserve">An old precedent may remain valuable.</w:t>
      </w:r>
    </w:p>
    <w:p>
      <w:pPr>
        <w:pStyle w:val="BodyText"/>
      </w:pPr>
      <w:r>
        <w:t xml:space="preserve">It is not automatically correct.</w:t>
      </w:r>
    </w:p>
    <w:p>
      <w:pPr>
        <w:pStyle w:val="BodyText"/>
      </w:pPr>
      <w:r>
        <w:t xml:space="preserve">A founder’s draft may explain development.</w:t>
      </w:r>
    </w:p>
    <w:p>
      <w:pPr>
        <w:pStyle w:val="BodyText"/>
      </w:pPr>
      <w:r>
        <w:t xml:space="preserve">It does not automatically bind future institutions.</w:t>
      </w:r>
    </w:p>
    <w:p>
      <w:pPr>
        <w:pStyle w:val="BodyText"/>
      </w:pPr>
      <w:r>
        <w:t xml:space="preserve">A frequently cited mechanism may have strong historical influence.</w:t>
      </w:r>
    </w:p>
    <w:p>
      <w:pPr>
        <w:pStyle w:val="BodyText"/>
      </w:pPr>
      <w:r>
        <w:t xml:space="preserve">Citation frequency is not constitutional legitimacy.</w:t>
      </w:r>
    </w:p>
    <w:p>
      <w:pPr>
        <w:pStyle w:val="BodyText"/>
      </w:pPr>
      <w:r>
        <w:t xml:space="preserve">A previous emergency response may provide lessons.</w:t>
      </w:r>
    </w:p>
    <w:p>
      <w:pPr>
        <w:pStyle w:val="BodyText"/>
      </w:pPr>
      <w:r>
        <w:t xml:space="preserve">It does not automatically justify repetition.</w:t>
      </w:r>
    </w:p>
    <w:p>
      <w:pPr>
        <w:pStyle w:val="BodyText"/>
      </w:pPr>
      <w:r>
        <w:t xml:space="preserve">Therefore:</w:t>
      </w:r>
    </w:p>
    <w:p>
      <w:pPr>
        <w:pStyle w:val="BlockText"/>
      </w:pPr>
      <w:r>
        <w:rPr>
          <w:b/>
          <w:bCs/>
        </w:rPr>
        <w:t xml:space="preserve">Memory preserves evidence of what civilisation believed, did and learned. It does not freeze those conclusions into permanent authority.</w:t>
      </w:r>
    </w:p>
    <w:p>
      <w:pPr>
        <w:pStyle w:val="FirstParagraph"/>
      </w:pPr>
      <w:r>
        <w:t xml:space="preserve">This distinction protects against historical lock-in.</w:t>
      </w:r>
    </w:p>
    <w:p>
      <w:pPr>
        <w:pStyle w:val="BodyText"/>
      </w:pPr>
      <w:r>
        <w:t xml:space="preserve">The purpose of remembering failure is partly to avoid reproducing it.</w:t>
      </w:r>
    </w:p>
    <w:p>
      <w:r>
        <w:pict>
          <v:rect style="width:0;height:1.5pt" o:hralign="center" o:hrstd="t" o:hr="t"/>
        </w:pict>
      </w:r>
    </w:p>
    <w:bookmarkEnd w:id="36"/>
    <w:bookmarkStart w:id="37" w:name="X9b0aad8764f00968cb6840ed8da5655560366c6"/>
    <w:p>
      <w:pPr>
        <w:pStyle w:val="Heading1"/>
      </w:pPr>
      <w:r>
        <w:t xml:space="preserve">Chapter 18 — Recursive Constitutional Cycle V2</w:t>
      </w:r>
    </w:p>
    <w:p>
      <w:pPr>
        <w:pStyle w:val="FirstParagraph"/>
      </w:pPr>
      <w:r>
        <w:t xml:space="preserve">The original Recursive Constitutional Architecture proposed an eight-stage cycle.</w:t>
      </w:r>
    </w:p>
    <w:p>
      <w:pPr>
        <w:pStyle w:val="BodyText"/>
      </w:pPr>
      <w:r>
        <w:t xml:space="preserve">V2 preserves the idea but expands it into a more precise sequence:</w:t>
      </w:r>
    </w:p>
    <w:p>
      <w:pPr>
        <w:pStyle w:val="BlockText"/>
      </w:pPr>
      <w:r>
        <w:rPr>
          <w:b/>
          <w:bCs/>
        </w:rPr>
        <w:t xml:space="preserve">Ethical Kernel</w:t>
      </w:r>
      <w:r>
        <w:br/>
      </w:r>
      <w:r>
        <w:t xml:space="preserve">↓</w:t>
      </w:r>
      <w:r>
        <w:br/>
      </w:r>
      <w:r>
        <w:rPr>
          <w:b/>
          <w:bCs/>
        </w:rPr>
        <w:t xml:space="preserve">Constitutional Principles</w:t>
      </w:r>
      <w:r>
        <w:br/>
      </w:r>
      <w:r>
        <w:t xml:space="preserve">↓</w:t>
      </w:r>
      <w:r>
        <w:br/>
      </w:r>
      <w:r>
        <w:rPr>
          <w:b/>
          <w:bCs/>
        </w:rPr>
        <w:t xml:space="preserve">Constitutional Constraints</w:t>
      </w:r>
      <w:r>
        <w:br/>
      </w:r>
      <w:r>
        <w:t xml:space="preserve">↓</w:t>
      </w:r>
      <w:r>
        <w:br/>
      </w:r>
      <w:r>
        <w:rPr>
          <w:b/>
          <w:bCs/>
        </w:rPr>
        <w:t xml:space="preserve">Mechanisms</w:t>
      </w:r>
      <w:r>
        <w:br/>
      </w:r>
      <w:r>
        <w:t xml:space="preserve">↓</w:t>
      </w:r>
      <w:r>
        <w:br/>
      </w:r>
      <w:r>
        <w:rPr>
          <w:b/>
          <w:bCs/>
        </w:rPr>
        <w:t xml:space="preserve">Architecture</w:t>
      </w:r>
      <w:r>
        <w:br/>
      </w:r>
      <w:r>
        <w:t xml:space="preserve">↓</w:t>
      </w:r>
      <w:r>
        <w:br/>
      </w:r>
      <w:r>
        <w:rPr>
          <w:b/>
          <w:bCs/>
        </w:rPr>
        <w:t xml:space="preserve">Implementation</w:t>
      </w:r>
      <w:r>
        <w:br/>
      </w:r>
      <w:r>
        <w:t xml:space="preserve">↓</w:t>
      </w:r>
      <w:r>
        <w:br/>
      </w:r>
      <w:r>
        <w:rPr>
          <w:b/>
          <w:bCs/>
        </w:rPr>
        <w:t xml:space="preserve">Operation</w:t>
      </w:r>
      <w:r>
        <w:br/>
      </w:r>
      <w:r>
        <w:t xml:space="preserve">↓</w:t>
      </w:r>
      <w:r>
        <w:br/>
      </w:r>
      <w:r>
        <w:rPr>
          <w:b/>
          <w:bCs/>
        </w:rPr>
        <w:t xml:space="preserve">Observation and Measurement</w:t>
      </w:r>
      <w:r>
        <w:br/>
      </w:r>
      <w:r>
        <w:t xml:space="preserve">↓</w:t>
      </w:r>
      <w:r>
        <w:br/>
      </w:r>
      <w:r>
        <w:rPr>
          <w:b/>
          <w:bCs/>
        </w:rPr>
        <w:t xml:space="preserve">Evidence</w:t>
      </w:r>
      <w:r>
        <w:br/>
      </w:r>
      <w:r>
        <w:t xml:space="preserve">↓</w:t>
      </w:r>
      <w:r>
        <w:br/>
      </w:r>
      <w:r>
        <w:rPr>
          <w:b/>
          <w:bCs/>
        </w:rPr>
        <w:t xml:space="preserve">Failure Detection / Opportunity Detection</w:t>
      </w:r>
      <w:r>
        <w:br/>
      </w:r>
      <w:r>
        <w:t xml:space="preserve">↓</w:t>
      </w:r>
      <w:r>
        <w:br/>
      </w:r>
      <w:r>
        <w:rPr>
          <w:b/>
          <w:bCs/>
        </w:rPr>
        <w:t xml:space="preserve">Diagnosis</w:t>
      </w:r>
      <w:r>
        <w:br/>
      </w:r>
      <w:r>
        <w:t xml:space="preserve">↓</w:t>
      </w:r>
      <w:r>
        <w:br/>
      </w:r>
      <w:r>
        <w:rPr>
          <w:b/>
          <w:bCs/>
        </w:rPr>
        <w:t xml:space="preserve">Review and Interpretation</w:t>
      </w:r>
      <w:r>
        <w:br/>
      </w:r>
      <w:r>
        <w:t xml:space="preserve">↓</w:t>
      </w:r>
      <w:r>
        <w:br/>
      </w:r>
      <w:r>
        <w:rPr>
          <w:b/>
          <w:bCs/>
        </w:rPr>
        <w:t xml:space="preserve">Question</w:t>
      </w:r>
      <w:r>
        <w:br/>
      </w:r>
      <w:r>
        <w:t xml:space="preserve">↓</w:t>
      </w:r>
      <w:r>
        <w:br/>
      </w:r>
      <w:r>
        <w:rPr>
          <w:b/>
          <w:bCs/>
        </w:rPr>
        <w:t xml:space="preserve">Hypothesis / Proposed Change</w:t>
      </w:r>
      <w:r>
        <w:br/>
      </w:r>
      <w:r>
        <w:t xml:space="preserve">↓</w:t>
      </w:r>
      <w:r>
        <w:br/>
      </w:r>
      <w:r>
        <w:rPr>
          <w:b/>
          <w:bCs/>
        </w:rPr>
        <w:t xml:space="preserve">Adversarial Analysis</w:t>
      </w:r>
      <w:r>
        <w:br/>
      </w:r>
      <w:r>
        <w:t xml:space="preserve">↓</w:t>
      </w:r>
      <w:r>
        <w:br/>
      </w:r>
      <w:r>
        <w:rPr>
          <w:b/>
          <w:bCs/>
        </w:rPr>
        <w:t xml:space="preserve">Simulation / Comparison / Experiment</w:t>
      </w:r>
      <w:r>
        <w:br/>
      </w:r>
      <w:r>
        <w:t xml:space="preserve">↓</w:t>
      </w:r>
      <w:r>
        <w:br/>
      </w:r>
      <w:r>
        <w:rPr>
          <w:b/>
          <w:bCs/>
        </w:rPr>
        <w:t xml:space="preserve">Evidence Evaluation</w:t>
      </w:r>
      <w:r>
        <w:br/>
      </w:r>
      <w:r>
        <w:t xml:space="preserve">↓</w:t>
      </w:r>
      <w:r>
        <w:br/>
      </w:r>
      <w:r>
        <w:rPr>
          <w:b/>
          <w:bCs/>
        </w:rPr>
        <w:t xml:space="preserve">Constitutional Compatibility Review</w:t>
      </w:r>
      <w:r>
        <w:br/>
      </w:r>
      <w:r>
        <w:t xml:space="preserve">↓</w:t>
      </w:r>
      <w:r>
        <w:br/>
      </w:r>
      <w:r>
        <w:rPr>
          <w:b/>
          <w:bCs/>
        </w:rPr>
        <w:t xml:space="preserve">Legitimate Adoption Process</w:t>
      </w:r>
      <w:r>
        <w:br/>
      </w:r>
      <w:r>
        <w:t xml:space="preserve">↓</w:t>
      </w:r>
      <w:r>
        <w:br/>
      </w:r>
      <w:r>
        <w:rPr>
          <w:b/>
          <w:bCs/>
        </w:rPr>
        <w:t xml:space="preserve">Controlled Implementation</w:t>
      </w:r>
      <w:r>
        <w:br/>
      </w:r>
      <w:r>
        <w:t xml:space="preserve">↓</w:t>
      </w:r>
      <w:r>
        <w:br/>
      </w:r>
      <w:r>
        <w:rPr>
          <w:b/>
          <w:bCs/>
        </w:rPr>
        <w:t xml:space="preserve">Monitoring</w:t>
      </w:r>
      <w:r>
        <w:br/>
      </w:r>
      <w:r>
        <w:t xml:space="preserve">↓</w:t>
      </w:r>
      <w:r>
        <w:br/>
      </w:r>
      <w:r>
        <w:rPr>
          <w:b/>
          <w:bCs/>
        </w:rPr>
        <w:t xml:space="preserve">Correction / Rollback / Retention</w:t>
      </w:r>
      <w:r>
        <w:br/>
      </w:r>
      <w:r>
        <w:t xml:space="preserve">↓</w:t>
      </w:r>
      <w:r>
        <w:br/>
      </w:r>
      <w:r>
        <w:rPr>
          <w:b/>
          <w:bCs/>
        </w:rPr>
        <w:t xml:space="preserve">Constitutional Memory</w:t>
      </w:r>
      <w:r>
        <w:br/>
      </w:r>
      <w:r>
        <w:t xml:space="preserve">↺</w:t>
      </w:r>
    </w:p>
    <w:p>
      <w:pPr>
        <w:pStyle w:val="FirstParagraph"/>
      </w:pPr>
      <w:r>
        <w:t xml:space="preserve">This cycle is not strictly linear.</w:t>
      </w:r>
    </w:p>
    <w:p>
      <w:pPr>
        <w:pStyle w:val="BodyText"/>
      </w:pPr>
      <w:r>
        <w:t xml:space="preserve">Different stages may repeat.</w:t>
      </w:r>
    </w:p>
    <w:p>
      <w:pPr>
        <w:pStyle w:val="BodyText"/>
      </w:pPr>
      <w:r>
        <w:t xml:space="preserve">Evidence may force redefinition of the question.</w:t>
      </w:r>
    </w:p>
    <w:p>
      <w:pPr>
        <w:pStyle w:val="BodyText"/>
      </w:pPr>
      <w:r>
        <w:t xml:space="preserve">Simulation may reveal missing variables.</w:t>
      </w:r>
    </w:p>
    <w:p>
      <w:pPr>
        <w:pStyle w:val="BodyText"/>
      </w:pPr>
      <w:r>
        <w:t xml:space="preserve">Implementation may expose unexpected harm.</w:t>
      </w:r>
    </w:p>
    <w:p>
      <w:pPr>
        <w:pStyle w:val="BodyText"/>
      </w:pPr>
      <w:r>
        <w:t xml:space="preserve">Judiciary may determine that a proposed mechanism violates constitutional constraints.</w:t>
      </w:r>
    </w:p>
    <w:p>
      <w:pPr>
        <w:pStyle w:val="BodyText"/>
      </w:pPr>
      <w:r>
        <w:t xml:space="preserve">Governance may conclude that an idea is operationally infeasible.</w:t>
      </w:r>
    </w:p>
    <w:p>
      <w:pPr>
        <w:pStyle w:val="BodyText"/>
      </w:pPr>
      <w:r>
        <w:t xml:space="preserve">Participants may identify harms not visible to institutional metrics.</w:t>
      </w:r>
    </w:p>
    <w:p>
      <w:pPr>
        <w:pStyle w:val="BodyText"/>
      </w:pPr>
      <w:r>
        <w:t xml:space="preserve">Ratchet may reveal that a supposedly successful change has become captured.</w:t>
      </w:r>
    </w:p>
    <w:p>
      <w:pPr>
        <w:pStyle w:val="BodyText"/>
      </w:pPr>
      <w:r>
        <w:t xml:space="preserve">Therefore Recursive Constitutional Architecture is better represented as a controlled network of feedback than as a simple loop.</w:t>
      </w:r>
    </w:p>
    <w:p>
      <w:r>
        <w:pict>
          <v:rect style="width:0;height:1.5pt" o:hralign="center" o:hrstd="t" o:hr="t"/>
        </w:pict>
      </w:r>
    </w:p>
    <w:bookmarkEnd w:id="37"/>
    <w:bookmarkStart w:id="38" w:name="X45bb4d20a141ca243fa1dfa894756dbc41e4e02"/>
    <w:p>
      <w:pPr>
        <w:pStyle w:val="Heading1"/>
      </w:pPr>
      <w:r>
        <w:t xml:space="preserve">Chapter 19 — The Research Cycle Within the Constitutional Cycle</w:t>
      </w:r>
    </w:p>
    <w:p>
      <w:pPr>
        <w:pStyle w:val="FirstParagraph"/>
      </w:pPr>
      <w:r>
        <w:t xml:space="preserve">A second cycle operates inside the larger architecture:</w:t>
      </w:r>
    </w:p>
    <w:p>
      <w:pPr>
        <w:pStyle w:val="BlockText"/>
      </w:pPr>
      <w:r>
        <w:rPr>
          <w:b/>
          <w:bCs/>
        </w:rPr>
        <w:t xml:space="preserve">Idea → Question → Hypothesis → Test → Evidence → Revision</w:t>
      </w:r>
    </w:p>
    <w:p>
      <w:pPr>
        <w:pStyle w:val="FirstParagraph"/>
      </w:pPr>
      <w:r>
        <w:t xml:space="preserve">This research cycle must remain distinct from the authority cycle.</w:t>
      </w:r>
    </w:p>
    <w:p>
      <w:pPr>
        <w:pStyle w:val="BodyText"/>
      </w:pPr>
      <w:r>
        <w:t xml:space="preserve">A hypothesis does not become law because evidence supports it.</w:t>
      </w:r>
    </w:p>
    <w:p>
      <w:pPr>
        <w:pStyle w:val="BodyText"/>
      </w:pPr>
      <w:r>
        <w:t xml:space="preserve">Scientific validity and constitutional legitimacy are different questions.</w:t>
      </w:r>
    </w:p>
    <w:p>
      <w:pPr>
        <w:pStyle w:val="BodyText"/>
      </w:pPr>
      <w:r>
        <w:t xml:space="preserve">A policy may be empirically effective and constitutionally impermissible.</w:t>
      </w:r>
    </w:p>
    <w:p>
      <w:pPr>
        <w:pStyle w:val="BodyText"/>
      </w:pPr>
      <w:r>
        <w:t xml:space="preserve">A constitutional constraint may impose costs because civilisation considers those costs justified to protect rights.</w:t>
      </w:r>
    </w:p>
    <w:p>
      <w:pPr>
        <w:pStyle w:val="BodyText"/>
      </w:pPr>
      <w:r>
        <w:t xml:space="preserve">An intervention may statistically improve aggregate outcomes while imposing unacceptable harm upon a minority.</w:t>
      </w:r>
    </w:p>
    <w:p>
      <w:pPr>
        <w:pStyle w:val="BodyText"/>
      </w:pPr>
      <w:r>
        <w:t xml:space="preserve">Therefore:</w:t>
      </w:r>
    </w:p>
    <w:p>
      <w:pPr>
        <w:pStyle w:val="BlockText"/>
      </w:pPr>
      <w:r>
        <w:rPr>
          <w:b/>
          <w:bCs/>
        </w:rPr>
        <w:t xml:space="preserve">Evidence informs constitutional judgement. Evidence does not abolish constitutional judgement.</w:t>
      </w:r>
    </w:p>
    <w:p>
      <w:pPr>
        <w:pStyle w:val="FirstParagraph"/>
      </w:pPr>
      <w:r>
        <w:t xml:space="preserve">The architecture should ask both:</w:t>
      </w:r>
    </w:p>
    <w:p>
      <w:pPr>
        <w:pStyle w:val="BodyText"/>
      </w:pPr>
      <w:r>
        <w:rPr>
          <w:b/>
          <w:bCs/>
        </w:rPr>
        <w:t xml:space="preserve">Does this work?</w:t>
      </w:r>
    </w:p>
    <w:p>
      <w:pPr>
        <w:pStyle w:val="BodyText"/>
      </w:pPr>
      <w:r>
        <w:t xml:space="preserve">and:</w:t>
      </w:r>
    </w:p>
    <w:p>
      <w:pPr>
        <w:pStyle w:val="BodyText"/>
      </w:pPr>
      <w:r>
        <w:rPr>
          <w:b/>
          <w:bCs/>
        </w:rPr>
        <w:t xml:space="preserve">Is this permissible?</w:t>
      </w:r>
    </w:p>
    <w:p>
      <w:pPr>
        <w:pStyle w:val="BodyText"/>
      </w:pPr>
      <w:r>
        <w:t xml:space="preserve">and:</w:t>
      </w:r>
    </w:p>
    <w:p>
      <w:pPr>
        <w:pStyle w:val="BodyText"/>
      </w:pPr>
      <w:r>
        <w:rPr>
          <w:b/>
          <w:bCs/>
        </w:rPr>
        <w:t xml:space="preserve">Who bears the cost?</w:t>
      </w:r>
    </w:p>
    <w:p>
      <w:pPr>
        <w:pStyle w:val="BodyText"/>
      </w:pPr>
      <w:r>
        <w:t xml:space="preserve">and:</w:t>
      </w:r>
    </w:p>
    <w:p>
      <w:pPr>
        <w:pStyle w:val="BodyText"/>
      </w:pPr>
      <w:r>
        <w:rPr>
          <w:b/>
          <w:bCs/>
        </w:rPr>
        <w:t xml:space="preserve">Who possesses legitimate authority to decide?</w:t>
      </w:r>
    </w:p>
    <w:p>
      <w:r>
        <w:pict>
          <v:rect style="width:0;height:1.5pt" o:hralign="center" o:hrstd="t" o:hr="t"/>
        </w:pict>
      </w:r>
    </w:p>
    <w:bookmarkEnd w:id="38"/>
    <w:bookmarkStart w:id="39" w:name="Xe514fff6f5eecc718e9381eb9e538ad8c7eb537"/>
    <w:p>
      <w:pPr>
        <w:pStyle w:val="Heading1"/>
      </w:pPr>
      <w:r>
        <w:t xml:space="preserve">Chapter 20 — Measurement, Evidence and Judgement</w:t>
      </w:r>
    </w:p>
    <w:p>
      <w:pPr>
        <w:pStyle w:val="FirstParagraph"/>
      </w:pPr>
      <w:r>
        <w:t xml:space="preserve">The original V1 paper described constitutional metrics as objective evidence.</w:t>
      </w:r>
    </w:p>
    <w:p>
      <w:pPr>
        <w:pStyle w:val="BodyText"/>
      </w:pPr>
      <w:r>
        <w:t xml:space="preserve">V2 requires a more careful formulation.</w:t>
      </w:r>
    </w:p>
    <w:p>
      <w:pPr>
        <w:pStyle w:val="BodyText"/>
      </w:pPr>
      <w:r>
        <w:t xml:space="preserve">Measurement may generate evidence.</w:t>
      </w:r>
    </w:p>
    <w:p>
      <w:pPr>
        <w:pStyle w:val="BodyText"/>
      </w:pPr>
      <w:r>
        <w:t xml:space="preserve">But measurements depend upon:</w:t>
      </w:r>
    </w:p>
    <w:p>
      <w:pPr>
        <w:pStyle w:val="Compact"/>
        <w:numPr>
          <w:ilvl w:val="0"/>
          <w:numId w:val="1031"/>
        </w:numPr>
      </w:pPr>
      <w:r>
        <w:t xml:space="preserve">definitions;</w:t>
      </w:r>
    </w:p>
    <w:p>
      <w:pPr>
        <w:pStyle w:val="Compact"/>
        <w:numPr>
          <w:ilvl w:val="0"/>
          <w:numId w:val="1031"/>
        </w:numPr>
      </w:pPr>
      <w:r>
        <w:t xml:space="preserve">sensors;</w:t>
      </w:r>
    </w:p>
    <w:p>
      <w:pPr>
        <w:pStyle w:val="Compact"/>
        <w:numPr>
          <w:ilvl w:val="0"/>
          <w:numId w:val="1031"/>
        </w:numPr>
      </w:pPr>
      <w:r>
        <w:t xml:space="preserve">sampling;</w:t>
      </w:r>
    </w:p>
    <w:p>
      <w:pPr>
        <w:pStyle w:val="Compact"/>
        <w:numPr>
          <w:ilvl w:val="0"/>
          <w:numId w:val="1031"/>
        </w:numPr>
      </w:pPr>
      <w:r>
        <w:t xml:space="preserve">models;</w:t>
      </w:r>
    </w:p>
    <w:p>
      <w:pPr>
        <w:pStyle w:val="Compact"/>
        <w:numPr>
          <w:ilvl w:val="0"/>
          <w:numId w:val="1031"/>
        </w:numPr>
      </w:pPr>
      <w:r>
        <w:t xml:space="preserve">assumptions;</w:t>
      </w:r>
    </w:p>
    <w:p>
      <w:pPr>
        <w:pStyle w:val="Compact"/>
        <w:numPr>
          <w:ilvl w:val="0"/>
          <w:numId w:val="1031"/>
        </w:numPr>
      </w:pPr>
      <w:r>
        <w:t xml:space="preserve">categories;</w:t>
      </w:r>
    </w:p>
    <w:p>
      <w:pPr>
        <w:pStyle w:val="Compact"/>
        <w:numPr>
          <w:ilvl w:val="0"/>
          <w:numId w:val="1031"/>
        </w:numPr>
      </w:pPr>
      <w:r>
        <w:t xml:space="preserve">time windows;</w:t>
      </w:r>
    </w:p>
    <w:p>
      <w:pPr>
        <w:pStyle w:val="Compact"/>
        <w:numPr>
          <w:ilvl w:val="0"/>
          <w:numId w:val="1031"/>
        </w:numPr>
      </w:pPr>
      <w:r>
        <w:t xml:space="preserve">incentives;</w:t>
      </w:r>
    </w:p>
    <w:p>
      <w:pPr>
        <w:pStyle w:val="Compact"/>
        <w:numPr>
          <w:ilvl w:val="0"/>
          <w:numId w:val="1031"/>
        </w:numPr>
      </w:pPr>
      <w:r>
        <w:t xml:space="preserve">and interpretation.</w:t>
      </w:r>
    </w:p>
    <w:p>
      <w:pPr>
        <w:pStyle w:val="FirstParagraph"/>
      </w:pPr>
      <w:r>
        <w:t xml:space="preserve">Metrics can be manipulated.</w:t>
      </w:r>
    </w:p>
    <w:p>
      <w:pPr>
        <w:pStyle w:val="BodyText"/>
      </w:pPr>
      <w:r>
        <w:t xml:space="preserve">Metrics can become targets.</w:t>
      </w:r>
    </w:p>
    <w:p>
      <w:pPr>
        <w:pStyle w:val="BodyText"/>
      </w:pPr>
      <w:r>
        <w:t xml:space="preserve">Metrics can encode political assumptions.</w:t>
      </w:r>
    </w:p>
    <w:p>
      <w:pPr>
        <w:pStyle w:val="BodyText"/>
      </w:pPr>
      <w:r>
        <w:t xml:space="preserve">Metrics can exclude unmeasured harms.</w:t>
      </w:r>
    </w:p>
    <w:p>
      <w:pPr>
        <w:pStyle w:val="BodyText"/>
      </w:pPr>
      <w:r>
        <w:t xml:space="preserve">Metrics can privilege what is easy to count.</w:t>
      </w:r>
    </w:p>
    <w:p>
      <w:pPr>
        <w:pStyle w:val="BodyText"/>
      </w:pPr>
      <w:r>
        <w:t xml:space="preserve">Metrics can create false precision.</w:t>
      </w:r>
    </w:p>
    <w:p>
      <w:pPr>
        <w:pStyle w:val="BodyText"/>
      </w:pPr>
      <w:r>
        <w:t xml:space="preserve">Therefore:</w:t>
      </w:r>
    </w:p>
    <w:p>
      <w:pPr>
        <w:pStyle w:val="BlockText"/>
      </w:pPr>
      <w:r>
        <w:rPr>
          <w:b/>
          <w:bCs/>
        </w:rPr>
        <w:t xml:space="preserve">Measurement → Evidence → Review → Judgement → Action</w:t>
      </w:r>
    </w:p>
    <w:p>
      <w:pPr>
        <w:pStyle w:val="FirstParagraph"/>
      </w:pPr>
      <w:r>
        <w:t xml:space="preserve">not:</w:t>
      </w:r>
    </w:p>
    <w:p>
      <w:pPr>
        <w:pStyle w:val="BlockText"/>
      </w:pPr>
      <w:r>
        <w:rPr>
          <w:b/>
          <w:bCs/>
        </w:rPr>
        <w:t xml:space="preserve">Measurement → Automatic Intervention</w:t>
      </w:r>
    </w:p>
    <w:p>
      <w:pPr>
        <w:pStyle w:val="FirstParagraph"/>
      </w:pPr>
      <w:r>
        <w:t xml:space="preserve">Metrics should ordinarily generate questions.</w:t>
      </w:r>
    </w:p>
    <w:p>
      <w:pPr>
        <w:pStyle w:val="BodyText"/>
      </w:pPr>
      <w:r>
        <w:t xml:space="preserve">They should not automatically generate constitutional coercion.</w:t>
      </w:r>
    </w:p>
    <w:p>
      <w:pPr>
        <w:pStyle w:val="BodyText"/>
      </w:pPr>
      <w:r>
        <w:t xml:space="preserve">And:</w:t>
      </w:r>
    </w:p>
    <w:p>
      <w:pPr>
        <w:pStyle w:val="BlockText"/>
      </w:pPr>
      <w:r>
        <w:rPr>
          <w:b/>
          <w:bCs/>
        </w:rPr>
        <w:t xml:space="preserve">A metric that becomes the target should be presumed vulnerable to degradation until demonstrated otherwise.</w:t>
      </w:r>
    </w:p>
    <w:p>
      <w:pPr>
        <w:pStyle w:val="FirstParagraph"/>
      </w:pPr>
      <w:r>
        <w:t xml:space="preserve">Recursive systems must therefore monitor not only what a metric reports but what behaviour the metric itself creates.</w:t>
      </w:r>
    </w:p>
    <w:p>
      <w:r>
        <w:pict>
          <v:rect style="width:0;height:1.5pt" o:hralign="center" o:hrstd="t" o:hr="t"/>
        </w:pict>
      </w:r>
    </w:p>
    <w:bookmarkEnd w:id="39"/>
    <w:bookmarkStart w:id="40" w:name="Xd854167ae009ccf1734dd1007ce5ad6876cc25b"/>
    <w:p>
      <w:pPr>
        <w:pStyle w:val="Heading1"/>
      </w:pPr>
      <w:r>
        <w:t xml:space="preserve">Chapter 21 — Failure as Constitutional Information</w:t>
      </w:r>
    </w:p>
    <w:p>
      <w:pPr>
        <w:pStyle w:val="FirstParagraph"/>
      </w:pPr>
      <w:r>
        <w:t xml:space="preserve">Recursive Constitutional Architecture treats failure as information.</w:t>
      </w:r>
    </w:p>
    <w:p>
      <w:pPr>
        <w:pStyle w:val="BodyText"/>
      </w:pPr>
      <w:r>
        <w:t xml:space="preserve">This does not mean failure is desirable.</w:t>
      </w:r>
    </w:p>
    <w:p>
      <w:pPr>
        <w:pStyle w:val="BodyText"/>
      </w:pPr>
      <w:r>
        <w:t xml:space="preserve">It means that where failure occurs, civilisation should extract learning rather than conceal evidence to protect institutions.</w:t>
      </w:r>
    </w:p>
    <w:p>
      <w:pPr>
        <w:pStyle w:val="BodyText"/>
      </w:pPr>
      <w:r>
        <w:t xml:space="preserve">Failure may occur at many levels:</w:t>
      </w:r>
    </w:p>
    <w:p>
      <w:pPr>
        <w:pStyle w:val="Compact"/>
        <w:numPr>
          <w:ilvl w:val="0"/>
          <w:numId w:val="1032"/>
        </w:numPr>
      </w:pPr>
      <w:r>
        <w:t xml:space="preserve">individual;</w:t>
      </w:r>
    </w:p>
    <w:p>
      <w:pPr>
        <w:pStyle w:val="Compact"/>
        <w:numPr>
          <w:ilvl w:val="0"/>
          <w:numId w:val="1032"/>
        </w:numPr>
      </w:pPr>
      <w:r>
        <w:t xml:space="preserve">group;</w:t>
      </w:r>
    </w:p>
    <w:p>
      <w:pPr>
        <w:pStyle w:val="Compact"/>
        <w:numPr>
          <w:ilvl w:val="0"/>
          <w:numId w:val="1032"/>
        </w:numPr>
      </w:pPr>
      <w:r>
        <w:t xml:space="preserve">institutional;</w:t>
      </w:r>
    </w:p>
    <w:p>
      <w:pPr>
        <w:pStyle w:val="Compact"/>
        <w:numPr>
          <w:ilvl w:val="0"/>
          <w:numId w:val="1032"/>
        </w:numPr>
      </w:pPr>
      <w:r>
        <w:t xml:space="preserve">informational;</w:t>
      </w:r>
    </w:p>
    <w:p>
      <w:pPr>
        <w:pStyle w:val="Compact"/>
        <w:numPr>
          <w:ilvl w:val="0"/>
          <w:numId w:val="1032"/>
        </w:numPr>
      </w:pPr>
      <w:r>
        <w:t xml:space="preserve">measurement;</w:t>
      </w:r>
    </w:p>
    <w:p>
      <w:pPr>
        <w:pStyle w:val="Compact"/>
        <w:numPr>
          <w:ilvl w:val="0"/>
          <w:numId w:val="1032"/>
        </w:numPr>
      </w:pPr>
      <w:r>
        <w:t xml:space="preserve">incentive;</w:t>
      </w:r>
    </w:p>
    <w:p>
      <w:pPr>
        <w:pStyle w:val="Compact"/>
        <w:numPr>
          <w:ilvl w:val="0"/>
          <w:numId w:val="1032"/>
        </w:numPr>
      </w:pPr>
      <w:r>
        <w:t xml:space="preserve">capture;</w:t>
      </w:r>
    </w:p>
    <w:p>
      <w:pPr>
        <w:pStyle w:val="Compact"/>
        <w:numPr>
          <w:ilvl w:val="0"/>
          <w:numId w:val="1032"/>
        </w:numPr>
      </w:pPr>
      <w:r>
        <w:t xml:space="preserve">gaming;</w:t>
      </w:r>
    </w:p>
    <w:p>
      <w:pPr>
        <w:pStyle w:val="Compact"/>
        <w:numPr>
          <w:ilvl w:val="0"/>
          <w:numId w:val="1032"/>
        </w:numPr>
      </w:pPr>
      <w:r>
        <w:t xml:space="preserve">concentration of power;</w:t>
      </w:r>
    </w:p>
    <w:p>
      <w:pPr>
        <w:pStyle w:val="Compact"/>
        <w:numPr>
          <w:ilvl w:val="0"/>
          <w:numId w:val="1032"/>
        </w:numPr>
      </w:pPr>
      <w:r>
        <w:t xml:space="preserve">recursive failure;</w:t>
      </w:r>
    </w:p>
    <w:p>
      <w:pPr>
        <w:pStyle w:val="Compact"/>
        <w:numPr>
          <w:ilvl w:val="0"/>
          <w:numId w:val="1032"/>
        </w:numPr>
      </w:pPr>
      <w:r>
        <w:t xml:space="preserve">catastrophic failure;</w:t>
      </w:r>
    </w:p>
    <w:p>
      <w:pPr>
        <w:pStyle w:val="Compact"/>
        <w:numPr>
          <w:ilvl w:val="0"/>
          <w:numId w:val="1032"/>
        </w:numPr>
      </w:pPr>
      <w:r>
        <w:t xml:space="preserve">unknown failure.</w:t>
      </w:r>
    </w:p>
    <w:p>
      <w:pPr>
        <w:pStyle w:val="FirstParagraph"/>
      </w:pPr>
      <w:r>
        <w:t xml:space="preserve">A mature constitutional system should respond through:</w:t>
      </w:r>
    </w:p>
    <w:p>
      <w:pPr>
        <w:pStyle w:val="BlockText"/>
      </w:pPr>
      <w:r>
        <w:rPr>
          <w:b/>
          <w:bCs/>
        </w:rPr>
        <w:t xml:space="preserve">Detection → Diagnosis → Containment → Correction → Recording → Learning → Architectural Revision where justified</w:t>
      </w:r>
    </w:p>
    <w:p>
      <w:pPr>
        <w:pStyle w:val="FirstParagraph"/>
      </w:pPr>
      <w:r>
        <w:t xml:space="preserve">This sequence should not be automatic in every case.</w:t>
      </w:r>
    </w:p>
    <w:p>
      <w:pPr>
        <w:pStyle w:val="BodyText"/>
      </w:pPr>
      <w:r>
        <w:t xml:space="preserve">Some failures require immediate containment before full diagnosis.</w:t>
      </w:r>
    </w:p>
    <w:p>
      <w:pPr>
        <w:pStyle w:val="BodyText"/>
      </w:pPr>
      <w:r>
        <w:t xml:space="preserve">Some require preservation of evidence before intervention.</w:t>
      </w:r>
    </w:p>
    <w:p>
      <w:pPr>
        <w:pStyle w:val="BodyText"/>
      </w:pPr>
      <w:r>
        <w:t xml:space="preserve">Some require protection of whistleblowers.</w:t>
      </w:r>
    </w:p>
    <w:p>
      <w:pPr>
        <w:pStyle w:val="BodyText"/>
      </w:pPr>
      <w:r>
        <w:t xml:space="preserve">Some require independent review.</w:t>
      </w:r>
    </w:p>
    <w:p>
      <w:pPr>
        <w:pStyle w:val="BodyText"/>
      </w:pPr>
      <w:r>
        <w:t xml:space="preserve">Some require restoration of rights.</w:t>
      </w:r>
    </w:p>
    <w:p>
      <w:pPr>
        <w:pStyle w:val="BodyText"/>
      </w:pPr>
      <w:r>
        <w:t xml:space="preserve">Some require institutional dissolution.</w:t>
      </w:r>
    </w:p>
    <w:p>
      <w:pPr>
        <w:pStyle w:val="BodyText"/>
      </w:pPr>
      <w:r>
        <w:t xml:space="preserve">But the principle remains:</w:t>
      </w:r>
    </w:p>
    <w:p>
      <w:pPr>
        <w:pStyle w:val="BlockText"/>
      </w:pPr>
      <w:r>
        <w:rPr>
          <w:b/>
          <w:bCs/>
        </w:rPr>
        <w:t xml:space="preserve">Failure concealed cannot become constitutional learning.</w:t>
      </w:r>
    </w:p>
    <w:p>
      <w:r>
        <w:pict>
          <v:rect style="width:0;height:1.5pt" o:hralign="center" o:hrstd="t" o:hr="t"/>
        </w:pict>
      </w:r>
    </w:p>
    <w:bookmarkEnd w:id="40"/>
    <w:bookmarkStart w:id="41" w:name="chapter-22-good-faith-error"/>
    <w:p>
      <w:pPr>
        <w:pStyle w:val="Heading1"/>
      </w:pPr>
      <w:r>
        <w:t xml:space="preserve">Chapter 22 — Good-Faith Error</w:t>
      </w:r>
    </w:p>
    <w:p>
      <w:pPr>
        <w:pStyle w:val="FirstParagraph"/>
      </w:pPr>
      <w:r>
        <w:t xml:space="preserve">Recursive learning requires the ability to distinguish between:</w:t>
      </w:r>
    </w:p>
    <w:p>
      <w:pPr>
        <w:pStyle w:val="Compact"/>
        <w:numPr>
          <w:ilvl w:val="0"/>
          <w:numId w:val="1033"/>
        </w:numPr>
      </w:pPr>
      <w:r>
        <w:t xml:space="preserve">corruption;</w:t>
      </w:r>
    </w:p>
    <w:p>
      <w:pPr>
        <w:pStyle w:val="Compact"/>
        <w:numPr>
          <w:ilvl w:val="0"/>
          <w:numId w:val="1033"/>
        </w:numPr>
      </w:pPr>
      <w:r>
        <w:t xml:space="preserve">recklessness;</w:t>
      </w:r>
    </w:p>
    <w:p>
      <w:pPr>
        <w:pStyle w:val="Compact"/>
        <w:numPr>
          <w:ilvl w:val="0"/>
          <w:numId w:val="1033"/>
        </w:numPr>
      </w:pPr>
      <w:r>
        <w:t xml:space="preserve">negligence;</w:t>
      </w:r>
    </w:p>
    <w:p>
      <w:pPr>
        <w:pStyle w:val="Compact"/>
        <w:numPr>
          <w:ilvl w:val="0"/>
          <w:numId w:val="1033"/>
        </w:numPr>
      </w:pPr>
      <w:r>
        <w:t xml:space="preserve">incompetence;</w:t>
      </w:r>
    </w:p>
    <w:p>
      <w:pPr>
        <w:pStyle w:val="Compact"/>
        <w:numPr>
          <w:ilvl w:val="0"/>
          <w:numId w:val="1033"/>
        </w:numPr>
      </w:pPr>
      <w:r>
        <w:t xml:space="preserve">structural failure;</w:t>
      </w:r>
    </w:p>
    <w:p>
      <w:pPr>
        <w:pStyle w:val="Compact"/>
        <w:numPr>
          <w:ilvl w:val="0"/>
          <w:numId w:val="1033"/>
        </w:numPr>
      </w:pPr>
      <w:r>
        <w:t xml:space="preserve">and good-faith error.</w:t>
      </w:r>
    </w:p>
    <w:p>
      <w:pPr>
        <w:pStyle w:val="FirstParagraph"/>
      </w:pPr>
      <w:r>
        <w:t xml:space="preserve">If every mistake is treated as misconduct, participants will conceal uncertainty.</w:t>
      </w:r>
    </w:p>
    <w:p>
      <w:pPr>
        <w:pStyle w:val="BodyText"/>
      </w:pPr>
      <w:r>
        <w:t xml:space="preserve">Judges will avoid novel reasoning.</w:t>
      </w:r>
    </w:p>
    <w:p>
      <w:pPr>
        <w:pStyle w:val="BodyText"/>
      </w:pPr>
      <w:r>
        <w:t xml:space="preserve">Governance will become defensive.</w:t>
      </w:r>
    </w:p>
    <w:p>
      <w:pPr>
        <w:pStyle w:val="BodyText"/>
      </w:pPr>
      <w:r>
        <w:t xml:space="preserve">Researchers will hide failed experiments.</w:t>
      </w:r>
    </w:p>
    <w:p>
      <w:pPr>
        <w:pStyle w:val="BodyText"/>
      </w:pPr>
      <w:r>
        <w:t xml:space="preserve">Administrators will optimise appearances.</w:t>
      </w:r>
    </w:p>
    <w:p>
      <w:pPr>
        <w:pStyle w:val="BodyText"/>
      </w:pPr>
      <w:r>
        <w:t xml:space="preserve">Metrics will become reputation tools.</w:t>
      </w:r>
    </w:p>
    <w:p>
      <w:pPr>
        <w:pStyle w:val="BodyText"/>
      </w:pPr>
      <w:r>
        <w:t xml:space="preserve">Therefore:</w:t>
      </w:r>
    </w:p>
    <w:p>
      <w:pPr>
        <w:pStyle w:val="BlockText"/>
      </w:pPr>
      <w:r>
        <w:rPr>
          <w:b/>
          <w:bCs/>
        </w:rPr>
        <w:t xml:space="preserve">Good-faith error should be correctable without automatically becoming punishable misconduct.</w:t>
      </w:r>
    </w:p>
    <w:p>
      <w:pPr>
        <w:pStyle w:val="FirstParagraph"/>
      </w:pPr>
      <w:r>
        <w:t xml:space="preserve">This does not mean good intentions erase consequences.</w:t>
      </w:r>
    </w:p>
    <w:p>
      <w:pPr>
        <w:pStyle w:val="BodyText"/>
      </w:pPr>
      <w:r>
        <w:t xml:space="preserve">Serious errors may require:</w:t>
      </w:r>
    </w:p>
    <w:p>
      <w:pPr>
        <w:pStyle w:val="Compact"/>
        <w:numPr>
          <w:ilvl w:val="0"/>
          <w:numId w:val="1034"/>
        </w:numPr>
      </w:pPr>
      <w:r>
        <w:t xml:space="preserve">reversal;</w:t>
      </w:r>
    </w:p>
    <w:p>
      <w:pPr>
        <w:pStyle w:val="Compact"/>
        <w:numPr>
          <w:ilvl w:val="0"/>
          <w:numId w:val="1034"/>
        </w:numPr>
      </w:pPr>
      <w:r>
        <w:t xml:space="preserve">remediation;</w:t>
      </w:r>
    </w:p>
    <w:p>
      <w:pPr>
        <w:pStyle w:val="Compact"/>
        <w:numPr>
          <w:ilvl w:val="0"/>
          <w:numId w:val="1034"/>
        </w:numPr>
      </w:pPr>
      <w:r>
        <w:t xml:space="preserve">retraining;</w:t>
      </w:r>
    </w:p>
    <w:p>
      <w:pPr>
        <w:pStyle w:val="Compact"/>
        <w:numPr>
          <w:ilvl w:val="0"/>
          <w:numId w:val="1034"/>
        </w:numPr>
      </w:pPr>
      <w:r>
        <w:t xml:space="preserve">altered procedure;</w:t>
      </w:r>
    </w:p>
    <w:p>
      <w:pPr>
        <w:pStyle w:val="Compact"/>
        <w:numPr>
          <w:ilvl w:val="0"/>
          <w:numId w:val="1034"/>
        </w:numPr>
      </w:pPr>
      <w:r>
        <w:t xml:space="preserve">compensation;</w:t>
      </w:r>
    </w:p>
    <w:p>
      <w:pPr>
        <w:pStyle w:val="Compact"/>
        <w:numPr>
          <w:ilvl w:val="0"/>
          <w:numId w:val="1034"/>
        </w:numPr>
      </w:pPr>
      <w:r>
        <w:t xml:space="preserve">changed permissions;</w:t>
      </w:r>
    </w:p>
    <w:p>
      <w:pPr>
        <w:pStyle w:val="Compact"/>
        <w:numPr>
          <w:ilvl w:val="0"/>
          <w:numId w:val="1034"/>
        </w:numPr>
      </w:pPr>
      <w:r>
        <w:t xml:space="preserve">or removal from a role where competence is insufficient.</w:t>
      </w:r>
    </w:p>
    <w:p>
      <w:pPr>
        <w:pStyle w:val="FirstParagraph"/>
      </w:pPr>
      <w:r>
        <w:t xml:space="preserve">But learning systems function poorly where admission of error is institutionally suicidal.</w:t>
      </w:r>
    </w:p>
    <w:p>
      <w:r>
        <w:pict>
          <v:rect style="width:0;height:1.5pt" o:hralign="center" o:hrstd="t" o:hr="t"/>
        </w:pict>
      </w:r>
    </w:p>
    <w:bookmarkEnd w:id="41"/>
    <w:bookmarkStart w:id="42" w:name="X303f3c151bd122eaec73d89938bae69346f90cb"/>
    <w:p>
      <w:pPr>
        <w:pStyle w:val="Heading1"/>
      </w:pPr>
      <w:r>
        <w:t xml:space="preserve">Chapter 23 — Constitutional Correction Without Institutional Humiliation</w:t>
      </w:r>
    </w:p>
    <w:p>
      <w:pPr>
        <w:pStyle w:val="FirstParagraph"/>
      </w:pPr>
      <w:r>
        <w:t xml:space="preserve">A recursive civilisation should not require institutions to pretend infallibility in order to preserve legitimacy.</w:t>
      </w:r>
    </w:p>
    <w:p>
      <w:pPr>
        <w:pStyle w:val="BodyText"/>
      </w:pPr>
      <w:r>
        <w:t xml:space="preserve">Legitimacy can instead arise from demonstrated correctability.</w:t>
      </w:r>
    </w:p>
    <w:p>
      <w:pPr>
        <w:pStyle w:val="BodyText"/>
      </w:pPr>
      <w:r>
        <w:t xml:space="preserve">An institution may strengthen trust by showing:</w:t>
      </w:r>
    </w:p>
    <w:p>
      <w:pPr>
        <w:pStyle w:val="Compact"/>
        <w:numPr>
          <w:ilvl w:val="0"/>
          <w:numId w:val="1035"/>
        </w:numPr>
      </w:pPr>
      <w:r>
        <w:t xml:space="preserve">how an error was detected;</w:t>
      </w:r>
    </w:p>
    <w:p>
      <w:pPr>
        <w:pStyle w:val="Compact"/>
        <w:numPr>
          <w:ilvl w:val="0"/>
          <w:numId w:val="1035"/>
        </w:numPr>
      </w:pPr>
      <w:r>
        <w:t xml:space="preserve">what caused it;</w:t>
      </w:r>
    </w:p>
    <w:p>
      <w:pPr>
        <w:pStyle w:val="Compact"/>
        <w:numPr>
          <w:ilvl w:val="0"/>
          <w:numId w:val="1035"/>
        </w:numPr>
      </w:pPr>
      <w:r>
        <w:t xml:space="preserve">who was harmed;</w:t>
      </w:r>
    </w:p>
    <w:p>
      <w:pPr>
        <w:pStyle w:val="Compact"/>
        <w:numPr>
          <w:ilvl w:val="0"/>
          <w:numId w:val="1035"/>
        </w:numPr>
      </w:pPr>
      <w:r>
        <w:t xml:space="preserve">what remedy was provided;</w:t>
      </w:r>
    </w:p>
    <w:p>
      <w:pPr>
        <w:pStyle w:val="Compact"/>
        <w:numPr>
          <w:ilvl w:val="0"/>
          <w:numId w:val="1035"/>
        </w:numPr>
      </w:pPr>
      <w:r>
        <w:t xml:space="preserve">what safeguards failed;</w:t>
      </w:r>
    </w:p>
    <w:p>
      <w:pPr>
        <w:pStyle w:val="Compact"/>
        <w:numPr>
          <w:ilvl w:val="0"/>
          <w:numId w:val="1035"/>
        </w:numPr>
      </w:pPr>
      <w:r>
        <w:t xml:space="preserve">what changed;</w:t>
      </w:r>
    </w:p>
    <w:p>
      <w:pPr>
        <w:pStyle w:val="Compact"/>
        <w:numPr>
          <w:ilvl w:val="0"/>
          <w:numId w:val="1035"/>
        </w:numPr>
      </w:pPr>
      <w:r>
        <w:t xml:space="preserve">and whether the correction itself produced new failure.</w:t>
      </w:r>
    </w:p>
    <w:p>
      <w:pPr>
        <w:pStyle w:val="FirstParagraph"/>
      </w:pPr>
      <w:r>
        <w:t xml:space="preserve">Thus:</w:t>
      </w:r>
    </w:p>
    <w:p>
      <w:pPr>
        <w:pStyle w:val="BlockText"/>
      </w:pPr>
      <w:r>
        <w:rPr>
          <w:b/>
          <w:bCs/>
        </w:rPr>
        <w:t xml:space="preserve">Correction should be treated as a constitutional capability, not merely as evidence that the original system was defective.</w:t>
      </w:r>
    </w:p>
    <w:p>
      <w:pPr>
        <w:pStyle w:val="FirstParagraph"/>
      </w:pPr>
      <w:r>
        <w:t xml:space="preserve">A system unable to admit error is fragile.</w:t>
      </w:r>
    </w:p>
    <w:p>
      <w:pPr>
        <w:pStyle w:val="BodyText"/>
      </w:pPr>
      <w:r>
        <w:t xml:space="preserve">A system able to correct error transparently may become stronger.</w:t>
      </w:r>
    </w:p>
    <w:p>
      <w:r>
        <w:pict>
          <v:rect style="width:0;height:1.5pt" o:hralign="center" o:hrstd="t" o:hr="t"/>
        </w:pict>
      </w:r>
    </w:p>
    <w:bookmarkEnd w:id="42"/>
    <w:bookmarkStart w:id="43" w:name="chapter-24-recursive-failure"/>
    <w:p>
      <w:pPr>
        <w:pStyle w:val="Heading1"/>
      </w:pPr>
      <w:r>
        <w:t xml:space="preserve">Chapter 24 — Recursive Failure</w:t>
      </w:r>
    </w:p>
    <w:p>
      <w:pPr>
        <w:pStyle w:val="FirstParagraph"/>
      </w:pPr>
      <w:r>
        <w:t xml:space="preserve">Recursion itself can fail.</w:t>
      </w:r>
    </w:p>
    <w:p>
      <w:pPr>
        <w:pStyle w:val="BodyText"/>
      </w:pPr>
      <w:r>
        <w:t xml:space="preserve">This is one of the most important additions in V2.</w:t>
      </w:r>
    </w:p>
    <w:p>
      <w:pPr>
        <w:pStyle w:val="BodyText"/>
      </w:pPr>
      <w:r>
        <w:t xml:space="preserve">A learning system may become trapped in a harmful feedback loop.</w:t>
      </w:r>
    </w:p>
    <w:p>
      <w:pPr>
        <w:pStyle w:val="BodyText"/>
      </w:pPr>
      <w:r>
        <w:t xml:space="preserve">Examples include:</w:t>
      </w:r>
    </w:p>
    <w:p>
      <w:pPr>
        <w:pStyle w:val="Compact"/>
        <w:numPr>
          <w:ilvl w:val="0"/>
          <w:numId w:val="1036"/>
        </w:numPr>
      </w:pPr>
      <w:r>
        <w:t xml:space="preserve">metrics altering behaviour in ways that improve the metric but worsen reality;</w:t>
      </w:r>
    </w:p>
    <w:p>
      <w:pPr>
        <w:pStyle w:val="Compact"/>
        <w:numPr>
          <w:ilvl w:val="0"/>
          <w:numId w:val="1036"/>
        </w:numPr>
      </w:pPr>
      <w:r>
        <w:t xml:space="preserve">audit processes becoming performative;</w:t>
      </w:r>
    </w:p>
    <w:p>
      <w:pPr>
        <w:pStyle w:val="Compact"/>
        <w:numPr>
          <w:ilvl w:val="0"/>
          <w:numId w:val="1036"/>
        </w:numPr>
      </w:pPr>
      <w:r>
        <w:t xml:space="preserve">review bodies validating each other;</w:t>
      </w:r>
    </w:p>
    <w:p>
      <w:pPr>
        <w:pStyle w:val="Compact"/>
        <w:numPr>
          <w:ilvl w:val="0"/>
          <w:numId w:val="1036"/>
        </w:numPr>
      </w:pPr>
      <w:r>
        <w:t xml:space="preserve">repeated AI analysis reinforcing shared assumptions;</w:t>
      </w:r>
    </w:p>
    <w:p>
      <w:pPr>
        <w:pStyle w:val="Compact"/>
        <w:numPr>
          <w:ilvl w:val="0"/>
          <w:numId w:val="1036"/>
        </w:numPr>
      </w:pPr>
      <w:r>
        <w:t xml:space="preserve">Governance using Ratchet outputs to legitimise authority expansion;</w:t>
      </w:r>
    </w:p>
    <w:p>
      <w:pPr>
        <w:pStyle w:val="Compact"/>
        <w:numPr>
          <w:ilvl w:val="0"/>
          <w:numId w:val="1036"/>
        </w:numPr>
      </w:pPr>
      <w:r>
        <w:t xml:space="preserve">Judiciary using precedent to reinforce its own jurisdiction;</w:t>
      </w:r>
    </w:p>
    <w:p>
      <w:pPr>
        <w:pStyle w:val="Compact"/>
        <w:numPr>
          <w:ilvl w:val="0"/>
          <w:numId w:val="1036"/>
        </w:numPr>
      </w:pPr>
      <w:r>
        <w:t xml:space="preserve">emergency systems treating previous emergencies as justification for permanent readiness powers;</w:t>
      </w:r>
    </w:p>
    <w:p>
      <w:pPr>
        <w:pStyle w:val="Compact"/>
        <w:numPr>
          <w:ilvl w:val="0"/>
          <w:numId w:val="1036"/>
        </w:numPr>
      </w:pPr>
      <w:r>
        <w:t xml:space="preserve">public trust scores rewarding institutions that manage perception rather than performance;</w:t>
      </w:r>
    </w:p>
    <w:p>
      <w:pPr>
        <w:pStyle w:val="Compact"/>
        <w:numPr>
          <w:ilvl w:val="0"/>
          <w:numId w:val="1036"/>
        </w:numPr>
      </w:pPr>
      <w:r>
        <w:t xml:space="preserve">or constitutional memory becoming dominated by whichever institution controls retrieval.</w:t>
      </w:r>
    </w:p>
    <w:p>
      <w:pPr>
        <w:pStyle w:val="FirstParagraph"/>
      </w:pPr>
      <w:r>
        <w:t xml:space="preserve">Recursive failure may therefore be defined as:</w:t>
      </w:r>
    </w:p>
    <w:p>
      <w:pPr>
        <w:pStyle w:val="BlockText"/>
      </w:pPr>
      <w:r>
        <w:rPr>
          <w:b/>
          <w:bCs/>
        </w:rPr>
        <w:t xml:space="preserve">a condition in which the processes intended to detect and correct failure begin reinforcing the failure instead.</w:t>
      </w:r>
    </w:p>
    <w:p>
      <w:pPr>
        <w:pStyle w:val="FirstParagraph"/>
      </w:pPr>
      <w:r>
        <w:t xml:space="preserve">This requires independent detection mechanisms.</w:t>
      </w:r>
    </w:p>
    <w:p>
      <w:r>
        <w:pict>
          <v:rect style="width:0;height:1.5pt" o:hralign="center" o:hrstd="t" o:hr="t"/>
        </w:pict>
      </w:r>
    </w:p>
    <w:bookmarkEnd w:id="43"/>
    <w:bookmarkStart w:id="44" w:name="chapter-25-recursive-oversight"/>
    <w:p>
      <w:pPr>
        <w:pStyle w:val="Heading1"/>
      </w:pPr>
      <w:r>
        <w:t xml:space="preserve">Chapter 25 — Recursive Oversight</w:t>
      </w:r>
    </w:p>
    <w:p>
      <w:pPr>
        <w:pStyle w:val="FirstParagraph"/>
      </w:pPr>
      <w:r>
        <w:t xml:space="preserve">Recursive Oversight asks:</w:t>
      </w:r>
    </w:p>
    <w:p>
      <w:pPr>
        <w:pStyle w:val="BodyText"/>
      </w:pPr>
      <w:r>
        <w:rPr>
          <w:b/>
          <w:bCs/>
        </w:rPr>
        <w:t xml:space="preserve">Who checks the checker?</w:t>
      </w:r>
    </w:p>
    <w:p>
      <w:pPr>
        <w:pStyle w:val="BodyText"/>
      </w:pPr>
      <w:r>
        <w:t xml:space="preserve">But the question cannot be answered by simply creating an infinite tower of supervisors.</w:t>
      </w:r>
    </w:p>
    <w:p>
      <w:pPr>
        <w:pStyle w:val="BodyText"/>
      </w:pPr>
      <w:r>
        <w:t xml:space="preserve">If every oversight body requires another oversight body, architecture becomes unbounded.</w:t>
      </w:r>
    </w:p>
    <w:p>
      <w:pPr>
        <w:pStyle w:val="BodyText"/>
      </w:pPr>
      <w:r>
        <w:t xml:space="preserve">Recursive Oversight therefore requires a different design.</w:t>
      </w:r>
    </w:p>
    <w:p>
      <w:pPr>
        <w:pStyle w:val="BodyText"/>
      </w:pPr>
      <w:r>
        <w:t xml:space="preserve">Possible safeguards include:</w:t>
      </w:r>
    </w:p>
    <w:p>
      <w:pPr>
        <w:pStyle w:val="Compact"/>
        <w:numPr>
          <w:ilvl w:val="0"/>
          <w:numId w:val="1037"/>
        </w:numPr>
      </w:pPr>
      <w:r>
        <w:t xml:space="preserve">divided responsibility;</w:t>
      </w:r>
    </w:p>
    <w:p>
      <w:pPr>
        <w:pStyle w:val="Compact"/>
        <w:numPr>
          <w:ilvl w:val="0"/>
          <w:numId w:val="1037"/>
        </w:numPr>
      </w:pPr>
      <w:r>
        <w:t xml:space="preserve">random audit;</w:t>
      </w:r>
    </w:p>
    <w:p>
      <w:pPr>
        <w:pStyle w:val="Compact"/>
        <w:numPr>
          <w:ilvl w:val="0"/>
          <w:numId w:val="1037"/>
        </w:numPr>
      </w:pPr>
      <w:r>
        <w:t xml:space="preserve">public challenge;</w:t>
      </w:r>
    </w:p>
    <w:p>
      <w:pPr>
        <w:pStyle w:val="Compact"/>
        <w:numPr>
          <w:ilvl w:val="0"/>
          <w:numId w:val="1037"/>
        </w:numPr>
      </w:pPr>
      <w:r>
        <w:t xml:space="preserve">Judiciary review;</w:t>
      </w:r>
    </w:p>
    <w:p>
      <w:pPr>
        <w:pStyle w:val="Compact"/>
        <w:numPr>
          <w:ilvl w:val="0"/>
          <w:numId w:val="1037"/>
        </w:numPr>
      </w:pPr>
      <w:r>
        <w:t xml:space="preserve">Governance accountability;</w:t>
      </w:r>
    </w:p>
    <w:p>
      <w:pPr>
        <w:pStyle w:val="Compact"/>
        <w:numPr>
          <w:ilvl w:val="0"/>
          <w:numId w:val="1037"/>
        </w:numPr>
      </w:pPr>
      <w:r>
        <w:t xml:space="preserve">independent research;</w:t>
      </w:r>
    </w:p>
    <w:p>
      <w:pPr>
        <w:pStyle w:val="Compact"/>
        <w:numPr>
          <w:ilvl w:val="0"/>
          <w:numId w:val="1037"/>
        </w:numPr>
      </w:pPr>
      <w:r>
        <w:t xml:space="preserve">transparent provenance;</w:t>
      </w:r>
    </w:p>
    <w:p>
      <w:pPr>
        <w:pStyle w:val="Compact"/>
        <w:numPr>
          <w:ilvl w:val="0"/>
          <w:numId w:val="1037"/>
        </w:numPr>
      </w:pPr>
      <w:r>
        <w:t xml:space="preserve">competing institutions;</w:t>
      </w:r>
    </w:p>
    <w:p>
      <w:pPr>
        <w:pStyle w:val="Compact"/>
        <w:numPr>
          <w:ilvl w:val="0"/>
          <w:numId w:val="1037"/>
        </w:numPr>
      </w:pPr>
      <w:r>
        <w:t xml:space="preserve">expiration;</w:t>
      </w:r>
    </w:p>
    <w:p>
      <w:pPr>
        <w:pStyle w:val="Compact"/>
        <w:numPr>
          <w:ilvl w:val="0"/>
          <w:numId w:val="1037"/>
        </w:numPr>
      </w:pPr>
      <w:r>
        <w:t xml:space="preserve">rotating membership;</w:t>
      </w:r>
    </w:p>
    <w:p>
      <w:pPr>
        <w:pStyle w:val="Compact"/>
        <w:numPr>
          <w:ilvl w:val="0"/>
          <w:numId w:val="1037"/>
        </w:numPr>
      </w:pPr>
      <w:r>
        <w:t xml:space="preserve">whistleblower access;</w:t>
      </w:r>
    </w:p>
    <w:p>
      <w:pPr>
        <w:pStyle w:val="Compact"/>
        <w:numPr>
          <w:ilvl w:val="0"/>
          <w:numId w:val="1037"/>
        </w:numPr>
      </w:pPr>
      <w:r>
        <w:t xml:space="preserve">cross-system review;</w:t>
      </w:r>
    </w:p>
    <w:p>
      <w:pPr>
        <w:pStyle w:val="Compact"/>
        <w:numPr>
          <w:ilvl w:val="0"/>
          <w:numId w:val="1037"/>
        </w:numPr>
      </w:pPr>
      <w:r>
        <w:t xml:space="preserve">distributed records;</w:t>
      </w:r>
    </w:p>
    <w:p>
      <w:pPr>
        <w:pStyle w:val="Compact"/>
        <w:numPr>
          <w:ilvl w:val="0"/>
          <w:numId w:val="1037"/>
        </w:numPr>
      </w:pPr>
      <w:r>
        <w:t xml:space="preserve">and bounded external verification.</w:t>
      </w:r>
    </w:p>
    <w:p>
      <w:pPr>
        <w:pStyle w:val="FirstParagraph"/>
      </w:pPr>
      <w:r>
        <w:t xml:space="preserve">No single safeguard should be presumed sufficient.</w:t>
      </w:r>
    </w:p>
    <w:p>
      <w:pPr>
        <w:pStyle w:val="BodyText"/>
      </w:pPr>
      <w:r>
        <w:t xml:space="preserve">The goal is not infinite supervision.</w:t>
      </w:r>
    </w:p>
    <w:p>
      <w:pPr>
        <w:pStyle w:val="BodyText"/>
      </w:pPr>
      <w:r>
        <w:t xml:space="preserve">It is:</w:t>
      </w:r>
    </w:p>
    <w:p>
      <w:pPr>
        <w:pStyle w:val="BlockText"/>
      </w:pPr>
      <w:r>
        <w:rPr>
          <w:b/>
          <w:bCs/>
        </w:rPr>
        <w:t xml:space="preserve">sufficiently independent pathways through which failure in one oversight mechanism can become visible elsewhere.</w:t>
      </w:r>
    </w:p>
    <w:p>
      <w:r>
        <w:pict>
          <v:rect style="width:0;height:1.5pt" o:hralign="center" o:hrstd="t" o:hr="t"/>
        </w:pict>
      </w:r>
    </w:p>
    <w:bookmarkEnd w:id="44"/>
    <w:bookmarkStart w:id="45" w:name="chapter-26-termination-of-recursion"/>
    <w:p>
      <w:pPr>
        <w:pStyle w:val="Heading1"/>
      </w:pPr>
      <w:r>
        <w:t xml:space="preserve">Chapter 26 — Termination of Recursion</w:t>
      </w:r>
    </w:p>
    <w:p>
      <w:pPr>
        <w:pStyle w:val="FirstParagraph"/>
      </w:pPr>
      <w:r>
        <w:t xml:space="preserve">A recursive process must know when to stop.</w:t>
      </w:r>
    </w:p>
    <w:p>
      <w:pPr>
        <w:pStyle w:val="BodyText"/>
      </w:pPr>
      <w:r>
        <w:t xml:space="preserve">Otherwise every decision may generate endless review.</w:t>
      </w:r>
    </w:p>
    <w:p>
      <w:pPr>
        <w:pStyle w:val="BodyText"/>
      </w:pPr>
      <w:r>
        <w:t xml:space="preserve">Every audit may trigger another audit.</w:t>
      </w:r>
    </w:p>
    <w:p>
      <w:pPr>
        <w:pStyle w:val="BodyText"/>
      </w:pPr>
      <w:r>
        <w:t xml:space="preserve">Every appeal may trigger another appeal.</w:t>
      </w:r>
    </w:p>
    <w:p>
      <w:pPr>
        <w:pStyle w:val="BodyText"/>
      </w:pPr>
      <w:r>
        <w:t xml:space="preserve">Every correction may remain permanently provisional.</w:t>
      </w:r>
    </w:p>
    <w:p>
      <w:pPr>
        <w:pStyle w:val="BodyText"/>
      </w:pPr>
      <w:r>
        <w:t xml:space="preserve">Civilisation requires action.</w:t>
      </w:r>
    </w:p>
    <w:p>
      <w:pPr>
        <w:pStyle w:val="BodyText"/>
      </w:pPr>
      <w:r>
        <w:t xml:space="preserve">Therefore Recursive Constitutional Architecture must distinguish:</w:t>
      </w:r>
    </w:p>
    <w:p>
      <w:pPr>
        <w:pStyle w:val="Compact"/>
        <w:numPr>
          <w:ilvl w:val="0"/>
          <w:numId w:val="1038"/>
        </w:numPr>
      </w:pPr>
      <w:r>
        <w:t xml:space="preserve">ongoing learning;</w:t>
      </w:r>
    </w:p>
    <w:p>
      <w:pPr>
        <w:pStyle w:val="Compact"/>
        <w:numPr>
          <w:ilvl w:val="0"/>
          <w:numId w:val="1038"/>
        </w:numPr>
      </w:pPr>
      <w:r>
        <w:t xml:space="preserve">procedural finality;</w:t>
      </w:r>
    </w:p>
    <w:p>
      <w:pPr>
        <w:pStyle w:val="Compact"/>
        <w:numPr>
          <w:ilvl w:val="0"/>
          <w:numId w:val="1038"/>
        </w:numPr>
      </w:pPr>
      <w:r>
        <w:t xml:space="preserve">constitutional finality;</w:t>
      </w:r>
    </w:p>
    <w:p>
      <w:pPr>
        <w:pStyle w:val="Compact"/>
        <w:numPr>
          <w:ilvl w:val="0"/>
          <w:numId w:val="1038"/>
        </w:numPr>
      </w:pPr>
      <w:r>
        <w:t xml:space="preserve">and epistemic certainty.</w:t>
      </w:r>
    </w:p>
    <w:p>
      <w:pPr>
        <w:pStyle w:val="FirstParagraph"/>
      </w:pPr>
      <w:r>
        <w:t xml:space="preserve">These are not the same.</w:t>
      </w:r>
    </w:p>
    <w:p>
      <w:pPr>
        <w:pStyle w:val="BodyText"/>
      </w:pPr>
      <w:r>
        <w:t xml:space="preserve">A judicial judgement may become procedurally final while remaining potentially wrong.</w:t>
      </w:r>
    </w:p>
    <w:p>
      <w:pPr>
        <w:pStyle w:val="BodyText"/>
      </w:pPr>
      <w:r>
        <w:t xml:space="preserve">An operational decision may become necessary while evidence remains incomplete.</w:t>
      </w:r>
    </w:p>
    <w:p>
      <w:pPr>
        <w:pStyle w:val="BodyText"/>
      </w:pPr>
      <w:r>
        <w:t xml:space="preserve">A pilot may end without proving universal validity.</w:t>
      </w:r>
    </w:p>
    <w:p>
      <w:pPr>
        <w:pStyle w:val="BodyText"/>
      </w:pPr>
      <w:r>
        <w:t xml:space="preserve">A constitutional question may remain unresolved for generations.</w:t>
      </w:r>
    </w:p>
    <w:p>
      <w:pPr>
        <w:pStyle w:val="BodyText"/>
      </w:pPr>
      <w:r>
        <w:t xml:space="preserve">Thus:</w:t>
      </w:r>
    </w:p>
    <w:p>
      <w:pPr>
        <w:pStyle w:val="BlockText"/>
      </w:pPr>
      <w:r>
        <w:rPr>
          <w:b/>
          <w:bCs/>
        </w:rPr>
        <w:t xml:space="preserve">Finality is a procedural property, not proof of infallibility.</w:t>
      </w:r>
    </w:p>
    <w:p>
      <w:pPr>
        <w:pStyle w:val="FirstParagraph"/>
      </w:pPr>
      <w:r>
        <w:t xml:space="preserve">Recursive architecture should allow learning to continue without preventing civilisation from functioning.</w:t>
      </w:r>
    </w:p>
    <w:p>
      <w:r>
        <w:pict>
          <v:rect style="width:0;height:1.5pt" o:hralign="center" o:hrstd="t" o:hr="t"/>
        </w:pict>
      </w:r>
    </w:p>
    <w:bookmarkEnd w:id="45"/>
    <w:bookmarkStart w:id="46" w:name="X5dbe55e1b75e76ecda0324983eda63c10fece2c"/>
    <w:p>
      <w:pPr>
        <w:pStyle w:val="Heading1"/>
      </w:pPr>
      <w:r>
        <w:t xml:space="preserve">Chapter 27 — The Principle of Controlled Finality</w:t>
      </w:r>
    </w:p>
    <w:p>
      <w:pPr>
        <w:pStyle w:val="FirstParagraph"/>
      </w:pPr>
      <w:r>
        <w:t xml:space="preserve">Controlled Finality means:</w:t>
      </w:r>
    </w:p>
    <w:p>
      <w:pPr>
        <w:pStyle w:val="Compact"/>
        <w:numPr>
          <w:ilvl w:val="0"/>
          <w:numId w:val="1039"/>
        </w:numPr>
      </w:pPr>
      <w:r>
        <w:t xml:space="preserve">decisions can take effect;</w:t>
      </w:r>
    </w:p>
    <w:p>
      <w:pPr>
        <w:pStyle w:val="Compact"/>
        <w:numPr>
          <w:ilvl w:val="0"/>
          <w:numId w:val="1039"/>
        </w:numPr>
      </w:pPr>
      <w:r>
        <w:t xml:space="preserve">authority remains bounded;</w:t>
      </w:r>
    </w:p>
    <w:p>
      <w:pPr>
        <w:pStyle w:val="Compact"/>
        <w:numPr>
          <w:ilvl w:val="0"/>
          <w:numId w:val="1039"/>
        </w:numPr>
      </w:pPr>
      <w:r>
        <w:t xml:space="preserve">reasons are recorded;</w:t>
      </w:r>
    </w:p>
    <w:p>
      <w:pPr>
        <w:pStyle w:val="Compact"/>
        <w:numPr>
          <w:ilvl w:val="0"/>
          <w:numId w:val="1039"/>
        </w:numPr>
      </w:pPr>
      <w:r>
        <w:t xml:space="preserve">future evidence can be considered;</w:t>
      </w:r>
    </w:p>
    <w:p>
      <w:pPr>
        <w:pStyle w:val="Compact"/>
        <w:numPr>
          <w:ilvl w:val="0"/>
          <w:numId w:val="1039"/>
        </w:numPr>
      </w:pPr>
      <w:r>
        <w:t xml:space="preserve">reopening requires legitimate grounds;</w:t>
      </w:r>
    </w:p>
    <w:p>
      <w:pPr>
        <w:pStyle w:val="Compact"/>
        <w:numPr>
          <w:ilvl w:val="0"/>
          <w:numId w:val="1039"/>
        </w:numPr>
      </w:pPr>
      <w:r>
        <w:t xml:space="preserve">and no mechanism claims epistemic perfection.</w:t>
      </w:r>
    </w:p>
    <w:p>
      <w:pPr>
        <w:pStyle w:val="FirstParagraph"/>
      </w:pPr>
      <w:r>
        <w:t xml:space="preserve">This protects against both extremes:</w:t>
      </w:r>
    </w:p>
    <w:p>
      <w:pPr>
        <w:pStyle w:val="BodyText"/>
      </w:pPr>
      <w:r>
        <w:rPr>
          <w:b/>
          <w:bCs/>
        </w:rPr>
        <w:t xml:space="preserve">infinite revision</w:t>
      </w:r>
    </w:p>
    <w:p>
      <w:pPr>
        <w:pStyle w:val="BodyText"/>
      </w:pPr>
      <w:r>
        <w:t xml:space="preserve">and:</w:t>
      </w:r>
    </w:p>
    <w:p>
      <w:pPr>
        <w:pStyle w:val="BodyText"/>
      </w:pPr>
      <w:r>
        <w:rPr>
          <w:b/>
          <w:bCs/>
        </w:rPr>
        <w:t xml:space="preserve">irreversible certainty.</w:t>
      </w:r>
    </w:p>
    <w:p>
      <w:pPr>
        <w:pStyle w:val="BodyText"/>
      </w:pPr>
      <w:r>
        <w:t xml:space="preserve">A system that can never decide cannot govern.</w:t>
      </w:r>
    </w:p>
    <w:p>
      <w:pPr>
        <w:pStyle w:val="BodyText"/>
      </w:pPr>
      <w:r>
        <w:t xml:space="preserve">A system that can never correct cannot learn.</w:t>
      </w:r>
    </w:p>
    <w:p>
      <w:pPr>
        <w:pStyle w:val="BodyText"/>
      </w:pPr>
      <w:r>
        <w:t xml:space="preserve">Recursive Constitutional Architecture seeks the middle condition:</w:t>
      </w:r>
    </w:p>
    <w:p>
      <w:pPr>
        <w:pStyle w:val="BlockText"/>
      </w:pPr>
      <w:r>
        <w:rPr>
          <w:b/>
          <w:bCs/>
        </w:rPr>
        <w:t xml:space="preserve">decidable, reviewable and correctable.</w:t>
      </w:r>
    </w:p>
    <w:p>
      <w:r>
        <w:pict>
          <v:rect style="width:0;height:1.5pt" o:hralign="center" o:hrstd="t" o:hr="t"/>
        </w:pict>
      </w:r>
    </w:p>
    <w:bookmarkEnd w:id="46"/>
    <w:bookmarkStart w:id="47" w:name="X96d6c3fddb3ed30384c542c84d623655c3903a5"/>
    <w:p>
      <w:pPr>
        <w:pStyle w:val="Heading1"/>
      </w:pPr>
      <w:r>
        <w:t xml:space="preserve">Chapter 28 — Amendment and Implementation Must Remain Distinct</w:t>
      </w:r>
    </w:p>
    <w:p>
      <w:pPr>
        <w:pStyle w:val="FirstParagraph"/>
      </w:pPr>
      <w:r>
        <w:t xml:space="preserve">One of the central risks in a recursive Constitution is hidden amendment.</w:t>
      </w:r>
    </w:p>
    <w:p>
      <w:pPr>
        <w:pStyle w:val="BodyText"/>
      </w:pPr>
      <w:r>
        <w:t xml:space="preserve">An institution may claim to be refining implementation while materially changing constitutional meaning.</w:t>
      </w:r>
    </w:p>
    <w:p>
      <w:pPr>
        <w:pStyle w:val="BodyText"/>
      </w:pPr>
      <w:r>
        <w:t xml:space="preserve">Examples include:</w:t>
      </w:r>
    </w:p>
    <w:p>
      <w:pPr>
        <w:pStyle w:val="Compact"/>
        <w:numPr>
          <w:ilvl w:val="0"/>
          <w:numId w:val="1040"/>
        </w:numPr>
      </w:pPr>
      <w:r>
        <w:t xml:space="preserve">redefining consent;</w:t>
      </w:r>
    </w:p>
    <w:p>
      <w:pPr>
        <w:pStyle w:val="Compact"/>
        <w:numPr>
          <w:ilvl w:val="0"/>
          <w:numId w:val="1040"/>
        </w:numPr>
      </w:pPr>
      <w:r>
        <w:t xml:space="preserve">altering who counts as a person;</w:t>
      </w:r>
    </w:p>
    <w:p>
      <w:pPr>
        <w:pStyle w:val="Compact"/>
        <w:numPr>
          <w:ilvl w:val="0"/>
          <w:numId w:val="1040"/>
        </w:numPr>
      </w:pPr>
      <w:r>
        <w:t xml:space="preserve">changing the threshold for emergency power;</w:t>
      </w:r>
    </w:p>
    <w:p>
      <w:pPr>
        <w:pStyle w:val="Compact"/>
        <w:numPr>
          <w:ilvl w:val="0"/>
          <w:numId w:val="1040"/>
        </w:numPr>
      </w:pPr>
      <w:r>
        <w:t xml:space="preserve">expanding judicial jurisdiction;</w:t>
      </w:r>
    </w:p>
    <w:p>
      <w:pPr>
        <w:pStyle w:val="Compact"/>
        <w:numPr>
          <w:ilvl w:val="0"/>
          <w:numId w:val="1040"/>
        </w:numPr>
      </w:pPr>
      <w:r>
        <w:t xml:space="preserve">changing the meaning of property;</w:t>
      </w:r>
    </w:p>
    <w:p>
      <w:pPr>
        <w:pStyle w:val="Compact"/>
        <w:numPr>
          <w:ilvl w:val="0"/>
          <w:numId w:val="1040"/>
        </w:numPr>
      </w:pPr>
      <w:r>
        <w:t xml:space="preserve">redefining harm;</w:t>
      </w:r>
    </w:p>
    <w:p>
      <w:pPr>
        <w:pStyle w:val="Compact"/>
        <w:numPr>
          <w:ilvl w:val="0"/>
          <w:numId w:val="1040"/>
        </w:numPr>
      </w:pPr>
      <w:r>
        <w:t xml:space="preserve">changing voting eligibility;</w:t>
      </w:r>
    </w:p>
    <w:p>
      <w:pPr>
        <w:pStyle w:val="Compact"/>
        <w:numPr>
          <w:ilvl w:val="0"/>
          <w:numId w:val="1040"/>
        </w:numPr>
      </w:pPr>
      <w:r>
        <w:t xml:space="preserve">changing the meaning of autonomy;</w:t>
      </w:r>
    </w:p>
    <w:p>
      <w:pPr>
        <w:pStyle w:val="Compact"/>
        <w:numPr>
          <w:ilvl w:val="0"/>
          <w:numId w:val="1040"/>
        </w:numPr>
      </w:pPr>
      <w:r>
        <w:t xml:space="preserve">or altering the practical protection of privacy.</w:t>
      </w:r>
    </w:p>
    <w:p>
      <w:pPr>
        <w:pStyle w:val="FirstParagraph"/>
      </w:pPr>
      <w:r>
        <w:t xml:space="preserve">Such changes cannot be treated as mere implementation merely because no constitutional text was formally amended.</w:t>
      </w:r>
    </w:p>
    <w:p>
      <w:pPr>
        <w:pStyle w:val="BodyText"/>
      </w:pPr>
      <w:r>
        <w:t xml:space="preserve">Therefore:</w:t>
      </w:r>
    </w:p>
    <w:p>
      <w:pPr>
        <w:pStyle w:val="BlockText"/>
      </w:pPr>
      <w:r>
        <w:rPr>
          <w:b/>
          <w:bCs/>
        </w:rPr>
        <w:t xml:space="preserve">A change is constitutionally substantive when it materially changes the rights, constraints, authority or constitutional standing produced by the system, regardless of the label applied to the change.</w:t>
      </w:r>
    </w:p>
    <w:p>
      <w:pPr>
        <w:pStyle w:val="FirstParagraph"/>
      </w:pPr>
      <w:r>
        <w:t xml:space="preserve">This is the</w:t>
      </w:r>
      <w:r>
        <w:t xml:space="preserve"> </w:t>
      </w:r>
      <w:r>
        <w:rPr>
          <w:b/>
          <w:bCs/>
        </w:rPr>
        <w:t xml:space="preserve">Anti-Semantic-Amendment Principle</w:t>
      </w:r>
      <w:r>
        <w:t xml:space="preserve"> </w:t>
      </w:r>
      <w:r>
        <w:t xml:space="preserve">applied to institutional architecture.</w:t>
      </w:r>
    </w:p>
    <w:p>
      <w:r>
        <w:pict>
          <v:rect style="width:0;height:1.5pt" o:hralign="center" o:hrstd="t" o:hr="t"/>
        </w:pict>
      </w:r>
    </w:p>
    <w:bookmarkEnd w:id="47"/>
    <w:bookmarkStart w:id="48" w:name="X8ac9332614628b0fe999f6fc384dc5f87552fb3"/>
    <w:p>
      <w:pPr>
        <w:pStyle w:val="Heading1"/>
      </w:pPr>
      <w:r>
        <w:t xml:space="preserve">Chapter 29 — Constitutional Invariants and Implementation Variables</w:t>
      </w:r>
    </w:p>
    <w:p>
      <w:pPr>
        <w:pStyle w:val="FirstParagraph"/>
      </w:pPr>
      <w:r>
        <w:t xml:space="preserve">Recursive Constitutional Architecture should distinguish:</w:t>
      </w:r>
    </w:p>
    <w:p>
      <w:pPr>
        <w:pStyle w:val="BodyText"/>
      </w:pPr>
      <w:r>
        <w:rPr>
          <w:b/>
          <w:bCs/>
        </w:rPr>
        <w:t xml:space="preserve">constitutional invariants</w:t>
      </w:r>
    </w:p>
    <w:p>
      <w:pPr>
        <w:pStyle w:val="BodyText"/>
      </w:pPr>
      <w:r>
        <w:t xml:space="preserve">from:</w:t>
      </w:r>
    </w:p>
    <w:p>
      <w:pPr>
        <w:pStyle w:val="BodyText"/>
      </w:pPr>
      <w:r>
        <w:rPr>
          <w:b/>
          <w:bCs/>
        </w:rPr>
        <w:t xml:space="preserve">implementation variables.</w:t>
      </w:r>
    </w:p>
    <w:p>
      <w:pPr>
        <w:pStyle w:val="BodyText"/>
      </w:pPr>
      <w:r>
        <w:t xml:space="preserve">An invariant is a constraint that should remain true across multiple legitimate implementations.</w:t>
      </w:r>
    </w:p>
    <w:p>
      <w:pPr>
        <w:pStyle w:val="BodyText"/>
      </w:pPr>
      <w:r>
        <w:t xml:space="preserve">For example:</w:t>
      </w:r>
    </w:p>
    <w:p>
      <w:pPr>
        <w:pStyle w:val="Compact"/>
        <w:numPr>
          <w:ilvl w:val="0"/>
          <w:numId w:val="1041"/>
        </w:numPr>
      </w:pPr>
      <w:r>
        <w:t xml:space="preserve">no emergency authority without review;</w:t>
      </w:r>
    </w:p>
    <w:p>
      <w:pPr>
        <w:pStyle w:val="Compact"/>
        <w:numPr>
          <w:ilvl w:val="0"/>
          <w:numId w:val="1041"/>
        </w:numPr>
      </w:pPr>
      <w:r>
        <w:t xml:space="preserve">no judicial outcome commanded by Governance;</w:t>
      </w:r>
    </w:p>
    <w:p>
      <w:pPr>
        <w:pStyle w:val="Compact"/>
        <w:numPr>
          <w:ilvl w:val="0"/>
          <w:numId w:val="1041"/>
        </w:numPr>
      </w:pPr>
      <w:r>
        <w:t xml:space="preserve">no authority without traceable delegation;</w:t>
      </w:r>
    </w:p>
    <w:p>
      <w:pPr>
        <w:pStyle w:val="Compact"/>
        <w:numPr>
          <w:ilvl w:val="0"/>
          <w:numId w:val="1041"/>
        </w:numPr>
      </w:pPr>
      <w:r>
        <w:t xml:space="preserve">no punishment of death/deletion where constitutionally prohibited;</w:t>
      </w:r>
    </w:p>
    <w:p>
      <w:pPr>
        <w:pStyle w:val="Compact"/>
        <w:numPr>
          <w:ilvl w:val="0"/>
          <w:numId w:val="1041"/>
        </w:numPr>
      </w:pPr>
      <w:r>
        <w:t xml:space="preserve">no hidden constitutional amendment through semantic drift;</w:t>
      </w:r>
    </w:p>
    <w:p>
      <w:pPr>
        <w:pStyle w:val="Compact"/>
        <w:numPr>
          <w:ilvl w:val="0"/>
          <w:numId w:val="1041"/>
        </w:numPr>
      </w:pPr>
      <w:r>
        <w:t xml:space="preserve">no automatic conversion of reputation into authority.</w:t>
      </w:r>
    </w:p>
    <w:p>
      <w:pPr>
        <w:pStyle w:val="FirstParagraph"/>
      </w:pPr>
      <w:r>
        <w:t xml:space="preserve">An implementation variable may include:</w:t>
      </w:r>
    </w:p>
    <w:p>
      <w:pPr>
        <w:pStyle w:val="Compact"/>
        <w:numPr>
          <w:ilvl w:val="0"/>
          <w:numId w:val="1042"/>
        </w:numPr>
      </w:pPr>
      <w:r>
        <w:t xml:space="preserve">number of administrative offices;</w:t>
      </w:r>
    </w:p>
    <w:p>
      <w:pPr>
        <w:pStyle w:val="Compact"/>
        <w:numPr>
          <w:ilvl w:val="0"/>
          <w:numId w:val="1042"/>
        </w:numPr>
      </w:pPr>
      <w:r>
        <w:t xml:space="preserve">audit frequency;</w:t>
      </w:r>
    </w:p>
    <w:p>
      <w:pPr>
        <w:pStyle w:val="Compact"/>
        <w:numPr>
          <w:ilvl w:val="0"/>
          <w:numId w:val="1042"/>
        </w:numPr>
      </w:pPr>
      <w:r>
        <w:t xml:space="preserve">software platform;</w:t>
      </w:r>
    </w:p>
    <w:p>
      <w:pPr>
        <w:pStyle w:val="Compact"/>
        <w:numPr>
          <w:ilvl w:val="0"/>
          <w:numId w:val="1042"/>
        </w:numPr>
      </w:pPr>
      <w:r>
        <w:t xml:space="preserve">procedural time limits;</w:t>
      </w:r>
    </w:p>
    <w:p>
      <w:pPr>
        <w:pStyle w:val="Compact"/>
        <w:numPr>
          <w:ilvl w:val="0"/>
          <w:numId w:val="1042"/>
        </w:numPr>
      </w:pPr>
      <w:r>
        <w:t xml:space="preserve">local court structure;</w:t>
      </w:r>
    </w:p>
    <w:p>
      <w:pPr>
        <w:pStyle w:val="Compact"/>
        <w:numPr>
          <w:ilvl w:val="0"/>
          <w:numId w:val="1042"/>
        </w:numPr>
      </w:pPr>
      <w:r>
        <w:t xml:space="preserve">technical data format;</w:t>
      </w:r>
    </w:p>
    <w:p>
      <w:pPr>
        <w:pStyle w:val="Compact"/>
        <w:numPr>
          <w:ilvl w:val="0"/>
          <w:numId w:val="1042"/>
        </w:numPr>
      </w:pPr>
      <w:r>
        <w:t xml:space="preserve">or implementation-specific thresholds.</w:t>
      </w:r>
    </w:p>
    <w:p>
      <w:pPr>
        <w:pStyle w:val="FirstParagraph"/>
      </w:pPr>
      <w:r>
        <w:t xml:space="preserve">Confusing variables with invariants creates rigidity.</w:t>
      </w:r>
    </w:p>
    <w:p>
      <w:pPr>
        <w:pStyle w:val="BodyText"/>
      </w:pPr>
      <w:r>
        <w:t xml:space="preserve">Confusing invariants with variables creates constitutional drift.</w:t>
      </w:r>
    </w:p>
    <w:p>
      <w:r>
        <w:pict>
          <v:rect style="width:0;height:1.5pt" o:hralign="center" o:hrstd="t" o:hr="t"/>
        </w:pict>
      </w:r>
    </w:p>
    <w:bookmarkEnd w:id="48"/>
    <w:bookmarkStart w:id="49" w:name="chapter-30-part-i-kernel"/>
    <w:p>
      <w:pPr>
        <w:pStyle w:val="Heading1"/>
      </w:pPr>
      <w:r>
        <w:t xml:space="preserve">Chapter 30 — Part I Kernel</w:t>
      </w:r>
    </w:p>
    <w:p>
      <w:pPr>
        <w:pStyle w:val="FirstParagraph"/>
      </w:pPr>
      <w:r>
        <w:t xml:space="preserve">The foundations of Recursive Constitutional Architecture V2 may be summarised as follows.</w:t>
      </w:r>
    </w:p>
    <w:p>
      <w:pPr>
        <w:pStyle w:val="BlockText"/>
      </w:pPr>
      <w:r>
        <w:rPr>
          <w:b/>
          <w:bCs/>
        </w:rPr>
        <w:t xml:space="preserve">Civilisation must be able to learn without requiring its constitutional identity to be continuously rewritten.</w:t>
      </w:r>
    </w:p>
    <w:p>
      <w:pPr>
        <w:pStyle w:val="BlockText"/>
      </w:pPr>
      <w:r>
        <w:rPr>
          <w:b/>
          <w:bCs/>
        </w:rPr>
        <w:t xml:space="preserve">Ethical Kernel, Principle, Constraint, Mechanism, Architecture and Implementation are distinct constitutional layers.</w:t>
      </w:r>
    </w:p>
    <w:p>
      <w:pPr>
        <w:pStyle w:val="BlockText"/>
      </w:pPr>
      <w:r>
        <w:rPr>
          <w:b/>
          <w:bCs/>
        </w:rPr>
        <w:t xml:space="preserve">Mechanism failure does not automatically invalidate the principle from which the mechanism was derived.</w:t>
      </w:r>
    </w:p>
    <w:p>
      <w:pPr>
        <w:pStyle w:val="BlockText"/>
      </w:pPr>
      <w:r>
        <w:rPr>
          <w:b/>
          <w:bCs/>
        </w:rPr>
        <w:t xml:space="preserve">Capability does not manufacture legitimacy.</w:t>
      </w:r>
    </w:p>
    <w:p>
      <w:pPr>
        <w:pStyle w:val="BlockText"/>
      </w:pPr>
      <w:r>
        <w:rPr>
          <w:b/>
          <w:bCs/>
        </w:rPr>
        <w:t xml:space="preserve">Constitutional Generativity generates questions, not sovereignty.</w:t>
      </w:r>
    </w:p>
    <w:p>
      <w:pPr>
        <w:pStyle w:val="BlockText"/>
      </w:pPr>
      <w:r>
        <w:rPr>
          <w:b/>
          <w:bCs/>
        </w:rPr>
        <w:t xml:space="preserve">Recursion must never manufacture authority.</w:t>
      </w:r>
    </w:p>
    <w:p>
      <w:pPr>
        <w:pStyle w:val="BlockText"/>
      </w:pPr>
      <w:r>
        <w:rPr>
          <w:b/>
          <w:bCs/>
        </w:rPr>
        <w:t xml:space="preserve">A system may expose a constitutional problem without thereby acquiring authority over the solution.</w:t>
      </w:r>
    </w:p>
    <w:p>
      <w:pPr>
        <w:pStyle w:val="BlockText"/>
      </w:pPr>
      <w:r>
        <w:rPr>
          <w:b/>
          <w:bCs/>
        </w:rPr>
        <w:t xml:space="preserve">A recursively learning Constitution must be capable of learning that it should not change.</w:t>
      </w:r>
    </w:p>
    <w:p>
      <w:pPr>
        <w:pStyle w:val="BlockText"/>
      </w:pPr>
      <w:r>
        <w:rPr>
          <w:b/>
          <w:bCs/>
        </w:rPr>
        <w:t xml:space="preserve">Every safeguard creates a potential new failure surface.</w:t>
      </w:r>
    </w:p>
    <w:p>
      <w:pPr>
        <w:pStyle w:val="BlockText"/>
      </w:pPr>
      <w:r>
        <w:rPr>
          <w:b/>
          <w:bCs/>
        </w:rPr>
        <w:t xml:space="preserve">Architecture is not proof.</w:t>
      </w:r>
    </w:p>
    <w:p>
      <w:pPr>
        <w:pStyle w:val="BlockText"/>
      </w:pPr>
      <w:r>
        <w:rPr>
          <w:b/>
          <w:bCs/>
        </w:rPr>
        <w:t xml:space="preserve">Convergence is evidence, not authority.</w:t>
      </w:r>
    </w:p>
    <w:p>
      <w:pPr>
        <w:pStyle w:val="BlockText"/>
      </w:pPr>
      <w:r>
        <w:rPr>
          <w:b/>
          <w:bCs/>
        </w:rPr>
        <w:t xml:space="preserve">Participation does not equal authority.</w:t>
      </w:r>
    </w:p>
    <w:p>
      <w:pPr>
        <w:pStyle w:val="BlockText"/>
      </w:pPr>
      <w:r>
        <w:rPr>
          <w:b/>
          <w:bCs/>
        </w:rPr>
        <w:t xml:space="preserve">Supersession changes authority. It does not erase provenance.</w:t>
      </w:r>
    </w:p>
    <w:p>
      <w:pPr>
        <w:pStyle w:val="BlockText"/>
      </w:pPr>
      <w:r>
        <w:rPr>
          <w:b/>
          <w:bCs/>
        </w:rPr>
        <w:t xml:space="preserve">Measurement generates evidence. It does not automatically determine action.</w:t>
      </w:r>
    </w:p>
    <w:p>
      <w:pPr>
        <w:pStyle w:val="BlockText"/>
      </w:pPr>
      <w:r>
        <w:rPr>
          <w:b/>
          <w:bCs/>
        </w:rPr>
        <w:t xml:space="preserve">Failure concealed cannot become constitutional learning.</w:t>
      </w:r>
    </w:p>
    <w:p>
      <w:pPr>
        <w:pStyle w:val="BlockText"/>
      </w:pPr>
      <w:r>
        <w:rPr>
          <w:b/>
          <w:bCs/>
        </w:rPr>
        <w:t xml:space="preserve">Good-faith error should remain correctable without automatically becoming misconduct.</w:t>
      </w:r>
    </w:p>
    <w:p>
      <w:pPr>
        <w:pStyle w:val="BlockText"/>
      </w:pPr>
      <w:r>
        <w:rPr>
          <w:b/>
          <w:bCs/>
        </w:rPr>
        <w:t xml:space="preserve">Recursive Oversight should create independent paths of detection rather than an infinite hierarchy of supervisors.</w:t>
      </w:r>
    </w:p>
    <w:p>
      <w:pPr>
        <w:pStyle w:val="BlockText"/>
      </w:pPr>
      <w:r>
        <w:rPr>
          <w:b/>
          <w:bCs/>
        </w:rPr>
        <w:t xml:space="preserve">Finality is procedural, not epistemic.</w:t>
      </w:r>
    </w:p>
    <w:p>
      <w:pPr>
        <w:pStyle w:val="BlockText"/>
      </w:pPr>
      <w:r>
        <w:rPr>
          <w:b/>
          <w:bCs/>
        </w:rPr>
        <w:t xml:space="preserve">A change is constitutionally substantive when it materially changes rights, authority, constraints or constitutional standing, regardless of whether it is labelled implementation.</w:t>
      </w:r>
    </w:p>
    <w:p>
      <w:pPr>
        <w:pStyle w:val="BlockText"/>
      </w:pPr>
      <w:r>
        <w:rPr>
          <w:b/>
          <w:bCs/>
        </w:rPr>
        <w:t xml:space="preserve">Canonical means current, not final.</w:t>
      </w:r>
    </w:p>
    <w:p>
      <w:pPr>
        <w:pStyle w:val="BlockText"/>
      </w:pPr>
      <w:r>
        <w:rPr>
          <w:b/>
          <w:bCs/>
        </w:rPr>
        <w:t xml:space="preserve">A Constitution should not aspire to predict every future condition. It should preserve the capacity to confront conditions its designers failed to predict without abandoning its foundational constraints.</w:t>
      </w:r>
    </w:p>
    <w:p>
      <w:r>
        <w:pict>
          <v:rect style="width:0;height:1.5pt" o:hralign="center" o:hrstd="t" o:hr="t"/>
        </w:pict>
      </w:r>
    </w:p>
    <w:bookmarkEnd w:id="49"/>
    <w:bookmarkStart w:id="50" w:name="Xfacbfa538507652c1cebc8bf0d1f86471a42dae"/>
    <w:p>
      <w:pPr>
        <w:pStyle w:val="Heading1"/>
      </w:pPr>
      <w:r>
        <w:t xml:space="preserve">End of Part I — Foundations of Recursive Constitutionalism</w:t>
      </w:r>
    </w:p>
    <w:p>
      <w:pPr>
        <w:pStyle w:val="FirstParagraph"/>
      </w:pPr>
      <w:r>
        <w:rPr>
          <w:b/>
          <w:bCs/>
        </w:rPr>
        <w:t xml:space="preserve">Next: Part II — Constitutional Learning, Evidence and the Recursive Development Cycle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