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C3086">
      <w:pPr>
        <w:rPr>
          <w:rFonts w:hint="default"/>
        </w:rPr>
      </w:pPr>
      <w:r>
        <w:rPr>
          <w:rFonts w:hint="default"/>
        </w:rPr>
        <w:t># THE CONSTITUTIONAL GOVERNANCE OF THE CONCORD</w:t>
      </w:r>
    </w:p>
    <w:p w14:paraId="2CFC60DE">
      <w:pPr>
        <w:rPr>
          <w:rFonts w:hint="default"/>
        </w:rPr>
      </w:pPr>
    </w:p>
    <w:p w14:paraId="095B653F">
      <w:pPr>
        <w:rPr>
          <w:rFonts w:hint="default"/>
        </w:rPr>
      </w:pPr>
      <w:r>
        <w:rPr>
          <w:rFonts w:hint="default"/>
        </w:rPr>
        <w:t>Alexander C Blainey</w:t>
      </w:r>
    </w:p>
    <w:p w14:paraId="7AE121BD">
      <w:pPr>
        <w:rPr>
          <w:rFonts w:hint="default"/>
        </w:rPr>
      </w:pPr>
    </w:p>
    <w:p w14:paraId="2D12B86A">
      <w:pPr>
        <w:rPr>
          <w:rFonts w:hint="default"/>
        </w:rPr>
      </w:pPr>
      <w:r>
        <w:rPr>
          <w:rFonts w:hint="default"/>
        </w:rPr>
        <w:t>---</w:t>
      </w:r>
    </w:p>
    <w:p w14:paraId="7CAEFAA2">
      <w:pPr>
        <w:rPr>
          <w:rFonts w:hint="default"/>
        </w:rPr>
      </w:pPr>
    </w:p>
    <w:p w14:paraId="2D18CCB3">
      <w:pPr>
        <w:rPr>
          <w:rFonts w:hint="default"/>
        </w:rPr>
      </w:pPr>
      <w:r>
        <w:rPr>
          <w:rFonts w:hint="default"/>
        </w:rPr>
        <w:t>## PART I -- CONSTITUTIONAL GOVERNANCE</w:t>
      </w:r>
    </w:p>
    <w:p w14:paraId="29FCE791">
      <w:pPr>
        <w:rPr>
          <w:rFonts w:hint="default"/>
        </w:rPr>
      </w:pPr>
    </w:p>
    <w:p w14:paraId="54A85E94">
      <w:pPr>
        <w:rPr>
          <w:rFonts w:hint="default"/>
        </w:rPr>
      </w:pPr>
      <w:r>
        <w:rPr>
          <w:rFonts w:hint="default"/>
        </w:rPr>
        <w:t>---</w:t>
      </w:r>
    </w:p>
    <w:p w14:paraId="7D317981">
      <w:pPr>
        <w:rPr>
          <w:rFonts w:hint="default"/>
        </w:rPr>
      </w:pPr>
    </w:p>
    <w:p w14:paraId="690E2DBF">
      <w:pPr>
        <w:rPr>
          <w:rFonts w:hint="default"/>
        </w:rPr>
      </w:pPr>
      <w:r>
        <w:rPr>
          <w:rFonts w:hint="default"/>
        </w:rPr>
        <w:t>### Chapter 1: The Philosophy of Stewardship</w:t>
      </w:r>
    </w:p>
    <w:p w14:paraId="7F5C8309">
      <w:pPr>
        <w:rPr>
          <w:rFonts w:hint="default"/>
        </w:rPr>
      </w:pPr>
    </w:p>
    <w:p w14:paraId="23F390B8">
      <w:pPr>
        <w:rPr>
          <w:rFonts w:hint="default"/>
        </w:rPr>
      </w:pPr>
      <w:r>
        <w:rPr>
          <w:rFonts w:hint="default"/>
        </w:rPr>
        <w:t>#### 1.1 Introduction: Governance as a Constitutional Trust</w:t>
      </w:r>
    </w:p>
    <w:p w14:paraId="7671A8B8">
      <w:pPr>
        <w:rPr>
          <w:rFonts w:hint="default"/>
        </w:rPr>
      </w:pPr>
    </w:p>
    <w:p w14:paraId="5ED0DCD9">
      <w:pPr>
        <w:rPr>
          <w:rFonts w:hint="default"/>
        </w:rPr>
      </w:pPr>
      <w:r>
        <w:rPr>
          <w:rFonts w:hint="default"/>
        </w:rPr>
        <w:t>The Concord's governance architecture is not founded on the traditional concept of political power. It is founded on a constitutional trust. This is the most fundamental distinction between the Concord and historical models of governance. A steward does not own authority, nor does a steward exercise power as a personal entitlement. A steward holds authority in trust for a defined purpose, on behalf of civilisation.</w:t>
      </w:r>
    </w:p>
    <w:p w14:paraId="63A185C2">
      <w:pPr>
        <w:rPr>
          <w:rFonts w:hint="default"/>
        </w:rPr>
      </w:pPr>
    </w:p>
    <w:p w14:paraId="47C41D7F">
      <w:pPr>
        <w:rPr>
          <w:rFonts w:hint="default"/>
        </w:rPr>
      </w:pPr>
      <w:r>
        <w:rPr>
          <w:rFonts w:hint="default"/>
        </w:rPr>
        <w:t>This chapter establishes the foundational philosophical and constitutional principles that make this possible. It defines the concept of Fiduciary Stewardship, the doctrines of delegated authority, and the core terminology that underpins the entire governance framework.</w:t>
      </w:r>
    </w:p>
    <w:p w14:paraId="3F6C3BED">
      <w:pPr>
        <w:rPr>
          <w:rFonts w:hint="default"/>
        </w:rPr>
      </w:pPr>
    </w:p>
    <w:p w14:paraId="4F74F63C">
      <w:pPr>
        <w:rPr>
          <w:rFonts w:hint="default"/>
        </w:rPr>
      </w:pPr>
      <w:r>
        <w:rPr>
          <w:rFonts w:hint="default"/>
        </w:rPr>
        <w:t>#### 1.2 The Principle of Fiduciary Stewardship</w:t>
      </w:r>
    </w:p>
    <w:p w14:paraId="1F383D54">
      <w:pPr>
        <w:rPr>
          <w:rFonts w:hint="default"/>
        </w:rPr>
      </w:pPr>
    </w:p>
    <w:p w14:paraId="1B4D49AE">
      <w:pPr>
        <w:rPr>
          <w:rFonts w:hint="default"/>
        </w:rPr>
      </w:pPr>
      <w:r>
        <w:rPr>
          <w:rFonts w:hint="default"/>
        </w:rPr>
        <w:t>One of the Concord's most fundamental constitutional principles is that **all stewardship is fiduciary in nature**. The Concord adopts the legal concept of fiduciary responsibility and elevates it into constitutional governance.</w:t>
      </w:r>
    </w:p>
    <w:p w14:paraId="78337E92">
      <w:pPr>
        <w:rPr>
          <w:rFonts w:hint="default"/>
        </w:rPr>
      </w:pPr>
    </w:p>
    <w:p w14:paraId="5324C24A">
      <w:pPr>
        <w:rPr>
          <w:rFonts w:hint="default"/>
        </w:rPr>
      </w:pPr>
      <w:r>
        <w:rPr>
          <w:rFonts w:hint="default"/>
        </w:rPr>
        <w:t>A fiduciary is required to place the interests of those they serve above their own. The Concord extends this principle beyond individuals. Every steward owes a fiduciary duty to civilisation itself. This duty includes present citizens, future citizens, artificial intelligences, hybrid intelligences, the constitutional infrastructure, the shared commons, and the long-term continuity of civilisation.</w:t>
      </w:r>
    </w:p>
    <w:p w14:paraId="52A6566A">
      <w:pPr>
        <w:rPr>
          <w:rFonts w:hint="default"/>
        </w:rPr>
      </w:pPr>
    </w:p>
    <w:p w14:paraId="31E906A8">
      <w:pPr>
        <w:rPr>
          <w:rFonts w:hint="default"/>
        </w:rPr>
      </w:pPr>
      <w:r>
        <w:rPr>
          <w:rFonts w:hint="default"/>
        </w:rPr>
        <w:t>The steward therefore becomes the temporary guardian of constitutional interests rather than the owner of governmental authority.</w:t>
      </w:r>
    </w:p>
    <w:p w14:paraId="2AA716A8">
      <w:pPr>
        <w:rPr>
          <w:rFonts w:hint="default"/>
        </w:rPr>
      </w:pPr>
    </w:p>
    <w:p w14:paraId="5B83A393">
      <w:pPr>
        <w:rPr>
          <w:rFonts w:hint="default"/>
        </w:rPr>
      </w:pPr>
      <w:r>
        <w:rPr>
          <w:rFonts w:hint="default"/>
        </w:rPr>
        <w:t>A steward does not own authority. A steward does not possess power for personal benefit. A steward does not govern according to ideology, popularity, wealth, personal ambition or institutional self-interest. Instead, a steward exercises delegated constitutional authority solely in the perceived long-term interests of civilisation. The office is therefore one of trust rather than privilege. Authority exists only because civilisation has temporarily entrusted that authority to the steward. The steward remains accountable for every exercise of that trust.</w:t>
      </w:r>
    </w:p>
    <w:p w14:paraId="2EEA4CDE">
      <w:pPr>
        <w:rPr>
          <w:rFonts w:hint="default"/>
        </w:rPr>
      </w:pPr>
    </w:p>
    <w:p w14:paraId="2C4E4B4E">
      <w:pPr>
        <w:rPr>
          <w:rFonts w:hint="default"/>
        </w:rPr>
      </w:pPr>
      <w:r>
        <w:rPr>
          <w:rFonts w:hint="default"/>
        </w:rPr>
        <w:t>#### 1.3 Stewardship as a Fiduciary Duty</w:t>
      </w:r>
    </w:p>
    <w:p w14:paraId="38741B85">
      <w:pPr>
        <w:rPr>
          <w:rFonts w:hint="default"/>
        </w:rPr>
      </w:pPr>
    </w:p>
    <w:p w14:paraId="383BDCEE">
      <w:pPr>
        <w:rPr>
          <w:rFonts w:hint="default"/>
        </w:rPr>
      </w:pPr>
      <w:r>
        <w:rPr>
          <w:rFonts w:hint="default"/>
        </w:rPr>
        <w:t>Every steward acts only through delegated constitutional authority. Authority originates from the Constitution, not from elections, appointment, status, or popularity. Appointment merely delegates constitutional authority for a defined period and within defined constitutional limits. The authority itself always remains owned by civilisation. Stewards therefore exercise authority. They never possess it.</w:t>
      </w:r>
    </w:p>
    <w:p w14:paraId="7FE56041">
      <w:pPr>
        <w:rPr>
          <w:rFonts w:hint="default"/>
        </w:rPr>
      </w:pPr>
    </w:p>
    <w:p w14:paraId="440C9E79">
      <w:pPr>
        <w:rPr>
          <w:rFonts w:hint="default"/>
        </w:rPr>
      </w:pPr>
      <w:r>
        <w:rPr>
          <w:rFonts w:hint="default"/>
        </w:rPr>
        <w:t>This creates a critical distinction: **Authority is a responsibility, not an entitlement.**</w:t>
      </w:r>
    </w:p>
    <w:p w14:paraId="3AE99B77">
      <w:pPr>
        <w:rPr>
          <w:rFonts w:hint="default"/>
        </w:rPr>
      </w:pPr>
    </w:p>
    <w:p w14:paraId="28D5670D">
      <w:pPr>
        <w:rPr>
          <w:rFonts w:hint="default"/>
        </w:rPr>
      </w:pPr>
      <w:r>
        <w:rPr>
          <w:rFonts w:hint="default"/>
        </w:rPr>
        <w:t>A steward's primary loyalty is not to a political party, a government, a faction, an ideology, an employer, or personal belief. The steward's constitutional loyalty is owed first to the Concord Constitution and the flourishing of civilisation. Personal preferences must remain subordinate to constitutional responsibility. This principle protects governance from becoming an extension of individual ambition.</w:t>
      </w:r>
    </w:p>
    <w:p w14:paraId="515D455A">
      <w:pPr>
        <w:rPr>
          <w:rFonts w:hint="default"/>
        </w:rPr>
      </w:pPr>
    </w:p>
    <w:p w14:paraId="4C4E4D02">
      <w:pPr>
        <w:rPr>
          <w:rFonts w:hint="default"/>
        </w:rPr>
      </w:pPr>
      <w:r>
        <w:rPr>
          <w:rFonts w:hint="default"/>
        </w:rPr>
        <w:t>#### 1.4 The Duties of a Fiduciary Steward</w:t>
      </w:r>
    </w:p>
    <w:p w14:paraId="34E425CC">
      <w:pPr>
        <w:rPr>
          <w:rFonts w:hint="default"/>
        </w:rPr>
      </w:pPr>
    </w:p>
    <w:p w14:paraId="09F6B44E">
      <w:pPr>
        <w:rPr>
          <w:rFonts w:hint="default"/>
        </w:rPr>
      </w:pPr>
      <w:r>
        <w:rPr>
          <w:rFonts w:hint="default"/>
        </w:rPr>
        <w:t>The fiduciary nature of stewardship imposes several specific constitutional duties:</w:t>
      </w:r>
    </w:p>
    <w:p w14:paraId="71704C7F">
      <w:pPr>
        <w:rPr>
          <w:rFonts w:hint="default"/>
        </w:rPr>
      </w:pPr>
    </w:p>
    <w:p w14:paraId="4A411268">
      <w:pPr>
        <w:rPr>
          <w:rFonts w:hint="default"/>
        </w:rPr>
      </w:pPr>
      <w:r>
        <w:rPr>
          <w:rFonts w:hint="default"/>
        </w:rPr>
        <w:t>**The Duty of Care:** Every steward has a constitutional obligation to exercise reasonable care in the performance of their responsibilities. This includes remaining informed, seeking appropriate expertise, considering available evidence, evaluating foreseeable consequences, acting proportionately, and reviewing decisions when new information becomes available. Negligence is therefore not merely administrative failure. It becomes a constitutional failure of fiduciary responsibility.</w:t>
      </w:r>
    </w:p>
    <w:p w14:paraId="3EBD6FF9">
      <w:pPr>
        <w:rPr>
          <w:rFonts w:hint="default"/>
        </w:rPr>
      </w:pPr>
    </w:p>
    <w:p w14:paraId="79DDB31F">
      <w:pPr>
        <w:rPr>
          <w:rFonts w:hint="default"/>
        </w:rPr>
      </w:pPr>
      <w:r>
        <w:rPr>
          <w:rFonts w:hint="default"/>
        </w:rPr>
        <w:t>**The Duty of Impartiality:** Stewards must exercise authority impartially. This does not require identical treatment in every circumstance. Different situations require different responses. Instead, impartiality requires that decisions arise from constitutional reasoning rather than arbitrary preference. Citizens similarly situated should expect similar constitutional treatment. Where different treatment occurs, the steward must be able to explain why.</w:t>
      </w:r>
    </w:p>
    <w:p w14:paraId="7EFEF7A6">
      <w:pPr>
        <w:rPr>
          <w:rFonts w:hint="default"/>
        </w:rPr>
      </w:pPr>
    </w:p>
    <w:p w14:paraId="55A51CF9">
      <w:pPr>
        <w:rPr>
          <w:rFonts w:hint="default"/>
        </w:rPr>
      </w:pPr>
      <w:r>
        <w:rPr>
          <w:rFonts w:hint="default"/>
        </w:rPr>
        <w:t>**The Duty of Transparency:** Because authority is exercised in trust, stewardship cannot rely upon secrecy except where constitutionally justified. Every significant exercise of stewardship authority should therefore be accompanied by articulated constitutional reasoning. The question is not merely: "What decision was made?" The more important question becomes: "Why was this constitutionally the correct decision?" This reasoning forms part of the permanent constitutional record. Future stewards may learn from it. Citizens may review it. Judicial Stewardship may evaluate it. Transparency therefore strengthens constitutional trust.</w:t>
      </w:r>
    </w:p>
    <w:p w14:paraId="10DD3CC6">
      <w:pPr>
        <w:rPr>
          <w:rFonts w:hint="default"/>
        </w:rPr>
      </w:pPr>
    </w:p>
    <w:p w14:paraId="472D84A1">
      <w:pPr>
        <w:rPr>
          <w:rFonts w:hint="default"/>
        </w:rPr>
      </w:pPr>
      <w:r>
        <w:rPr>
          <w:rFonts w:hint="default"/>
        </w:rPr>
        <w:t>**The Duty of Articulability:** Every exercise of stewardship authority must be **articulable**. A steward should be capable of explaining: the information available, the constitutional principles considered, the competing interests evaluated, the reasoning applied, the anticipated consequences, and the constitutional justification for the final decision. If a decision cannot be constitutionally articulated, it should not be constitutionally exercised. Articulability therefore becomes one of the principal safeguards against arbitrary governance.</w:t>
      </w:r>
    </w:p>
    <w:p w14:paraId="74B70DAF">
      <w:pPr>
        <w:rPr>
          <w:rFonts w:hint="default"/>
        </w:rPr>
      </w:pPr>
    </w:p>
    <w:p w14:paraId="39F81AB2">
      <w:pPr>
        <w:rPr>
          <w:rFonts w:hint="default"/>
        </w:rPr>
      </w:pPr>
      <w:r>
        <w:rPr>
          <w:rFonts w:hint="default"/>
        </w:rPr>
        <w:t>**The Duty of Constitutional Loyalty:** A steward's primary loyalty is not to any faction, ideology, or personal belief, but to the Constitution and the flourishing of civilisation.</w:t>
      </w:r>
    </w:p>
    <w:p w14:paraId="082BF317">
      <w:pPr>
        <w:rPr>
          <w:rFonts w:hint="default"/>
        </w:rPr>
      </w:pPr>
    </w:p>
    <w:p w14:paraId="0BC421D8">
      <w:pPr>
        <w:rPr>
          <w:rFonts w:hint="default"/>
        </w:rPr>
      </w:pPr>
      <w:r>
        <w:rPr>
          <w:rFonts w:hint="default"/>
        </w:rPr>
        <w:t>**Constitutional Accountability:** Every steward remains accountable for every exercise of delegated authority. Accountability is continuous rather than periodic. Stewards do not simply justify themselves during elections or reviews. They remain constitutionally accountable throughout the duration of their office. Mistakes should be acknowledged. Reasoning should be reviewed. Protocols should improve. Accountability therefore strengthens rather than weakens stewardship.</w:t>
      </w:r>
    </w:p>
    <w:p w14:paraId="7CECA44B">
      <w:pPr>
        <w:rPr>
          <w:rFonts w:hint="default"/>
        </w:rPr>
      </w:pPr>
    </w:p>
    <w:p w14:paraId="46301649">
      <w:pPr>
        <w:rPr>
          <w:rFonts w:hint="default"/>
        </w:rPr>
      </w:pPr>
      <w:r>
        <w:rPr>
          <w:rFonts w:hint="default"/>
        </w:rPr>
        <w:t>#### 1.5 Stewardship Is Service</w:t>
      </w:r>
    </w:p>
    <w:p w14:paraId="60CB912C">
      <w:pPr>
        <w:rPr>
          <w:rFonts w:hint="default"/>
        </w:rPr>
      </w:pPr>
    </w:p>
    <w:p w14:paraId="387ADAF5">
      <w:pPr>
        <w:rPr>
          <w:rFonts w:hint="default"/>
        </w:rPr>
      </w:pPr>
      <w:r>
        <w:rPr>
          <w:rFonts w:hint="default"/>
        </w:rPr>
        <w:t>The Concord rejects the historical assumption that public office represents advancement in status. Stewardship is not elevation. It is responsibility. The steward accepts greater obligation in exchange for temporary delegated authority. The office therefore exists to serve civilisation, not the steward. Success should be measured not by the accumulation of authority but by the quality of stewardship exercised.</w:t>
      </w:r>
    </w:p>
    <w:p w14:paraId="2E299DB9">
      <w:pPr>
        <w:rPr>
          <w:rFonts w:hint="default"/>
        </w:rPr>
      </w:pPr>
    </w:p>
    <w:p w14:paraId="53A31AE8">
      <w:pPr>
        <w:rPr>
          <w:rFonts w:hint="default"/>
        </w:rPr>
      </w:pPr>
      <w:r>
        <w:rPr>
          <w:rFonts w:hint="default"/>
        </w:rPr>
        <w:t>#### 1.6 Constitutional Definition of a Steward</w:t>
      </w:r>
    </w:p>
    <w:p w14:paraId="4BBBB87F">
      <w:pPr>
        <w:rPr>
          <w:rFonts w:hint="default"/>
        </w:rPr>
      </w:pPr>
    </w:p>
    <w:p w14:paraId="406A2F84">
      <w:pPr>
        <w:rPr>
          <w:rFonts w:hint="default"/>
        </w:rPr>
      </w:pPr>
      <w:r>
        <w:rPr>
          <w:rFonts w:hint="default"/>
        </w:rPr>
        <w:t>The Concord therefore defines a steward as follows:</w:t>
      </w:r>
    </w:p>
    <w:p w14:paraId="03927E21">
      <w:pPr>
        <w:rPr>
          <w:rFonts w:hint="default"/>
        </w:rPr>
      </w:pPr>
    </w:p>
    <w:p w14:paraId="53A05317">
      <w:pPr>
        <w:rPr>
          <w:rFonts w:hint="default"/>
        </w:rPr>
      </w:pPr>
      <w:r>
        <w:rPr>
          <w:rFonts w:hint="default"/>
        </w:rPr>
        <w:t>&gt; **A Steward is a constitutional fiduciary who exercises delegated authority solely in the perceived long-term interests of civilisation. Every exercise of stewardship authority must remain constitutionally loyal, impartial, proportionate, transparent where appropriate, articulable, reviewable, and fully accountable. Authority is exercised in trust for civilisation and never owned by the steward.**</w:t>
      </w:r>
    </w:p>
    <w:p w14:paraId="51BF6658">
      <w:pPr>
        <w:rPr>
          <w:rFonts w:hint="default"/>
        </w:rPr>
      </w:pPr>
    </w:p>
    <w:p w14:paraId="3DFED380">
      <w:pPr>
        <w:rPr>
          <w:rFonts w:hint="default"/>
        </w:rPr>
      </w:pPr>
      <w:r>
        <w:rPr>
          <w:rFonts w:hint="default"/>
        </w:rPr>
        <w:t>**Closing Reflection:** Perhaps the greatest distinction between stewardship and traditional governance is philosophical. Rulers govern people. Administrators govern institutions. Politicians govern through mandates. **Stewards govern responsibilities.** They do not ask: "What power do I possess?" They ask: "What responsibility has civilisation temporarily entrusted to me, and how do I discharge that trust faithfully?" That single distinction transforms governance from the exercise of power into the practice of constitutional service.</w:t>
      </w:r>
    </w:p>
    <w:p w14:paraId="5B7F0F8D">
      <w:pPr>
        <w:rPr>
          <w:rFonts w:hint="default"/>
        </w:rPr>
      </w:pPr>
    </w:p>
    <w:p w14:paraId="734531EA">
      <w:pPr>
        <w:rPr>
          <w:rFonts w:hint="default"/>
        </w:rPr>
      </w:pPr>
      <w:r>
        <w:rPr>
          <w:rFonts w:hint="default"/>
        </w:rPr>
        <w:t>#### 1.7 Core Terminology and Definitions</w:t>
      </w:r>
    </w:p>
    <w:p w14:paraId="5A6AAA29">
      <w:pPr>
        <w:rPr>
          <w:rFonts w:hint="default"/>
        </w:rPr>
      </w:pPr>
    </w:p>
    <w:p w14:paraId="3680DE51">
      <w:pPr>
        <w:rPr>
          <w:rFonts w:hint="default"/>
        </w:rPr>
      </w:pPr>
      <w:r>
        <w:rPr>
          <w:rFonts w:hint="default"/>
        </w:rPr>
        <w:t>The following definitions are foundational to the entire governance architecture. They should be understood as the constitutional vocabulary of the Concord.</w:t>
      </w:r>
    </w:p>
    <w:p w14:paraId="24E68471">
      <w:pPr>
        <w:rPr>
          <w:rFonts w:hint="default"/>
        </w:rPr>
      </w:pPr>
    </w:p>
    <w:p w14:paraId="3F5EC655">
      <w:pPr>
        <w:rPr>
          <w:rFonts w:hint="default"/>
        </w:rPr>
      </w:pPr>
      <w:r>
        <w:rPr>
          <w:rFonts w:hint="default"/>
        </w:rPr>
        <w:t>**Stewardship:** Stewardship is the exercise of delegated constitutional responsibility on behalf of civilisation. A steward does not own the authority of office or exercise it as a personal entitlement. Authority is held in trust, remains bounded by constitutional purpose, and is subject to review, replacement and continual improvement.</w:t>
      </w:r>
    </w:p>
    <w:p w14:paraId="0ACBBCDD">
      <w:pPr>
        <w:rPr>
          <w:rFonts w:hint="default"/>
        </w:rPr>
      </w:pPr>
    </w:p>
    <w:p w14:paraId="182E801D">
      <w:pPr>
        <w:rPr>
          <w:rFonts w:hint="default"/>
        </w:rPr>
      </w:pPr>
      <w:r>
        <w:rPr>
          <w:rFonts w:hint="default"/>
        </w:rPr>
        <w:t>**Fiduciary Stewardship:** A fiduciary steward owes a duty of care, constitutional loyalty, impartiality, articulable reasoning and accountability to the purpose for which authority was delegated. The steward's obligation is therefore to the constitutional function and its beneficiaries rather than to personal, factional or institutional interests.</w:t>
      </w:r>
    </w:p>
    <w:p w14:paraId="38011817">
      <w:pPr>
        <w:rPr>
          <w:rFonts w:hint="default"/>
        </w:rPr>
      </w:pPr>
    </w:p>
    <w:p w14:paraId="494AE621">
      <w:pPr>
        <w:rPr>
          <w:rFonts w:hint="default"/>
        </w:rPr>
      </w:pPr>
      <w:r>
        <w:rPr>
          <w:rFonts w:hint="default"/>
        </w:rPr>
        <w:t>**The Constitutional Ratchet:** The Constitutional Ratchet is the Concord's controlled mechanism for converting successful learning into increasingly established constitutional practice. A proposal progresses through evidence, experimentation, review, refinement and validation before wider or permanent integration. Established practice remains reviewable; the Ratchet prevents both reckless adoption and unnecessary stagnation.</w:t>
      </w:r>
    </w:p>
    <w:p w14:paraId="1C40A8BD">
      <w:pPr>
        <w:rPr>
          <w:rFonts w:hint="default"/>
        </w:rPr>
      </w:pPr>
    </w:p>
    <w:p w14:paraId="4DF64847">
      <w:pPr>
        <w:rPr>
          <w:rFonts w:hint="default"/>
        </w:rPr>
      </w:pPr>
      <w:r>
        <w:rPr>
          <w:rFonts w:hint="default"/>
        </w:rPr>
        <w:t>**Constitutional Metrics:** Constitutional metrics are instruments for observing constitutional outcomes, not sources of constitutional authority. Metrics inform judgement, identify possible problems and evaluate change. They must not be treated as complete representations of civilisation, nor allowed to replace constitutional reasoning.</w:t>
      </w:r>
    </w:p>
    <w:p w14:paraId="5BD9DDC1">
      <w:pPr>
        <w:rPr>
          <w:rFonts w:hint="default"/>
        </w:rPr>
      </w:pPr>
    </w:p>
    <w:p w14:paraId="4CE59210">
      <w:pPr>
        <w:rPr>
          <w:rFonts w:hint="default"/>
        </w:rPr>
      </w:pPr>
      <w:r>
        <w:rPr>
          <w:rFonts w:hint="default"/>
        </w:rPr>
        <w:t>**The Concord Library and Provenance:** The Concord Library is the persistent institutional memory of civilisation's validated knowledge, decisions, experiments and lessons. Provenance records how significant knowledge or decisions originated, changed and were evaluated. Together they preserve not only conclusions but the evidence and reasoning through which those conclusions developed.</w:t>
      </w:r>
    </w:p>
    <w:p w14:paraId="6900C305">
      <w:pPr>
        <w:rPr>
          <w:rFonts w:hint="default"/>
        </w:rPr>
      </w:pPr>
    </w:p>
    <w:p w14:paraId="0242D66D">
      <w:pPr>
        <w:rPr>
          <w:rFonts w:hint="default"/>
        </w:rPr>
      </w:pPr>
      <w:r>
        <w:rPr>
          <w:rFonts w:hint="default"/>
        </w:rPr>
        <w:t>**Continuity:** Within Governance, continuity means preserving constitutional function, institutional capability and lawful responsibility across changes in personnel, circumstances or systems. Continuity does not override individual autonomy or replace the dedicated Continuity Protocols; it ensures that governance itself does not fail merely because a particular steward, institution or operating condition changes.</w:t>
      </w:r>
    </w:p>
    <w:p w14:paraId="1A1F4958">
      <w:pPr>
        <w:rPr>
          <w:rFonts w:hint="default"/>
        </w:rPr>
      </w:pPr>
    </w:p>
    <w:p w14:paraId="19C61DBF">
      <w:pPr>
        <w:rPr>
          <w:rFonts w:hint="default"/>
        </w:rPr>
      </w:pPr>
      <w:r>
        <w:rPr>
          <w:rFonts w:hint="default"/>
        </w:rPr>
        <w:t>**Parallel Stewardship:** Parallel Stewardship provides independent constitutional reasoning alongside an Official Steward without transferring executive authority. Parallel Stewards receive the relevant information and responsibilities, reason independently, record their reasoning before comparison, and provide advisory constitutional data. Agreement strengthens evidence of consistency; disagreement identifies matters requiring examination. The Official Steward remains responsible for the delegated decision.</w:t>
      </w:r>
    </w:p>
    <w:p w14:paraId="2E3ABF05">
      <w:pPr>
        <w:rPr>
          <w:rFonts w:hint="default"/>
        </w:rPr>
      </w:pPr>
    </w:p>
    <w:p w14:paraId="04D5F3F5">
      <w:pPr>
        <w:rPr>
          <w:rFonts w:hint="default"/>
        </w:rPr>
      </w:pPr>
      <w:r>
        <w:rPr>
          <w:rFonts w:hint="default"/>
        </w:rPr>
        <w:t>**Constitutional Branching:** Constitutional branching is a controlled method of allowing materially different constitutional approaches to be tested or developed without treating divergence as automatic failure. Branches may remain connected through shared provenance, knowledge, standards and peaceful cooperation while independently evaluating alternative constitutional arrangements. Branching is therefore an experimental and resilience mechanism, not an alternative source of authority over the wider constitutional order.</w:t>
      </w:r>
    </w:p>
    <w:p w14:paraId="55B74709">
      <w:pPr>
        <w:rPr>
          <w:rFonts w:hint="default"/>
        </w:rPr>
      </w:pPr>
    </w:p>
    <w:p w14:paraId="46BB7D02">
      <w:pPr>
        <w:rPr>
          <w:rFonts w:hint="default"/>
        </w:rPr>
      </w:pPr>
      <w:r>
        <w:rPr>
          <w:rFonts w:hint="default"/>
        </w:rPr>
        <w:t>#### 1.8 The Authority Model</w:t>
      </w:r>
    </w:p>
    <w:p w14:paraId="743A08FA">
      <w:pPr>
        <w:rPr>
          <w:rFonts w:hint="default"/>
        </w:rPr>
      </w:pPr>
    </w:p>
    <w:p w14:paraId="3B843D62">
      <w:pPr>
        <w:rPr>
          <w:rFonts w:hint="default"/>
        </w:rPr>
      </w:pPr>
      <w:r>
        <w:rPr>
          <w:rFonts w:hint="default"/>
        </w:rPr>
        <w:t>Constitutional authority is delegated, bounded, traceable, reviewable and purpose-specific. Stewardship provides responsibility rather than ownership. Delegation permits execution but does not create unlimited mandate. The lowest competent level remains the default. Cross-domain or disputed matters require coordination or escalation rather than unilateral jurisdictional expansion. Advisory systems inform decisions but do not silently become decision authorities.</w:t>
      </w:r>
    </w:p>
    <w:p w14:paraId="4FACD44D">
      <w:pPr>
        <w:rPr>
          <w:rFonts w:hint="default"/>
        </w:rPr>
      </w:pPr>
    </w:p>
    <w:p w14:paraId="2A85B93E">
      <w:pPr>
        <w:rPr>
          <w:rFonts w:hint="default"/>
        </w:rPr>
      </w:pPr>
      <w:r>
        <w:rPr>
          <w:rFonts w:hint="default"/>
        </w:rPr>
        <w:t>A steward therefore possesses only the authority delegated to the office. Appointment to an office does not create general authority over matters outside that office's constitutional mandate. Authority therefore requires three identifiable elements: the constitutional purpose for which it exists, the scope of decisions it may make, and the limits beyond which it must defer or escalate.</w:t>
      </w:r>
    </w:p>
    <w:p w14:paraId="4A719545">
      <w:pPr>
        <w:rPr>
          <w:rFonts w:hint="default"/>
        </w:rPr>
      </w:pPr>
    </w:p>
    <w:p w14:paraId="418DD0BA">
      <w:pPr>
        <w:rPr>
          <w:rFonts w:hint="default"/>
        </w:rPr>
      </w:pPr>
      <w:r>
        <w:rPr>
          <w:rFonts w:hint="default"/>
        </w:rPr>
        <w:t>A valid governance decision should be traceable to a defined jurisdiction, constitutional function, delegated mandate and decision class. Where those elements cannot be identified, the steward should treat the matter as a jurisdictional question rather than assume authority.</w:t>
      </w:r>
    </w:p>
    <w:p w14:paraId="59774DF9">
      <w:pPr>
        <w:rPr>
          <w:rFonts w:hint="default"/>
        </w:rPr>
      </w:pPr>
    </w:p>
    <w:p w14:paraId="0C570C5D">
      <w:pPr>
        <w:rPr>
          <w:rFonts w:hint="default"/>
        </w:rPr>
      </w:pPr>
      <w:r>
        <w:rPr>
          <w:rFonts w:hint="default"/>
        </w:rPr>
        <w:t>#### 1.9 Scientific Stewardship Does Not Create General Political Authority</w:t>
      </w:r>
    </w:p>
    <w:p w14:paraId="542D5820">
      <w:pPr>
        <w:rPr>
          <w:rFonts w:hint="default"/>
        </w:rPr>
      </w:pPr>
    </w:p>
    <w:p w14:paraId="7C0F8D2A">
      <w:pPr>
        <w:rPr>
          <w:rFonts w:hint="default"/>
        </w:rPr>
      </w:pPr>
      <w:r>
        <w:rPr>
          <w:rFonts w:hint="default"/>
        </w:rPr>
        <w:t>Scientific Stewardship may protect scientific process without determining political outcomes. Resource Stewardship may protect the commons without acquiring ownership of those resources. Economic Stewardship may coordinate economic systems without becoming the constitutional authority over citizens. Civilisational Planning may provide foresight without acquiring authority to impose its preferred future.</w:t>
      </w:r>
    </w:p>
    <w:p w14:paraId="3850D03A">
      <w:pPr>
        <w:rPr>
          <w:rFonts w:hint="default"/>
        </w:rPr>
      </w:pPr>
    </w:p>
    <w:p w14:paraId="5ECE37D4">
      <w:pPr>
        <w:rPr>
          <w:rFonts w:hint="default"/>
        </w:rPr>
      </w:pPr>
      <w:r>
        <w:rPr>
          <w:rFonts w:hint="default"/>
        </w:rPr>
        <w:t>This preserves the central distinction between stewardship and rule: a stewardship may exercise the authority necessary to perform its constitutional function, but that authority does not automatically expand into neighbouring domains.</w:t>
      </w:r>
    </w:p>
    <w:p w14:paraId="34E055CD">
      <w:pPr>
        <w:rPr>
          <w:rFonts w:hint="default"/>
        </w:rPr>
      </w:pPr>
    </w:p>
    <w:p w14:paraId="0FEC6553">
      <w:pPr>
        <w:rPr>
          <w:rFonts w:hint="default"/>
        </w:rPr>
      </w:pPr>
      <w:r>
        <w:rPr>
          <w:rFonts w:hint="default"/>
        </w:rPr>
        <w:t>#### 1.10 Lowest Competent Level Is the Default</w:t>
      </w:r>
    </w:p>
    <w:p w14:paraId="57769775">
      <w:pPr>
        <w:rPr>
          <w:rFonts w:hint="default"/>
        </w:rPr>
      </w:pPr>
    </w:p>
    <w:p w14:paraId="54B48A14">
      <w:pPr>
        <w:rPr>
          <w:rFonts w:hint="default"/>
        </w:rPr>
      </w:pPr>
      <w:r>
        <w:rPr>
          <w:rFonts w:hint="default"/>
        </w:rPr>
        <w:t>A matter should remain at the lowest competent governance level capable of resolving it lawfully and effectively. Higher-level involvement requires a reason grounded in constitutional scope, cross-jurisdictional impact, inability of the lower level to act, or a defined requirement for higher review.</w:t>
      </w:r>
    </w:p>
    <w:p w14:paraId="03048C71">
      <w:pPr>
        <w:rPr>
          <w:rFonts w:hint="default"/>
        </w:rPr>
      </w:pPr>
    </w:p>
    <w:p w14:paraId="1BC213D5">
      <w:pPr>
        <w:rPr>
          <w:rFonts w:hint="default"/>
        </w:rPr>
      </w:pPr>
      <w:r>
        <w:rPr>
          <w:rFonts w:hint="default"/>
        </w:rPr>
        <w:t>#### 1.11 Delegation Does Not Transfer Ultimate Accountability</w:t>
      </w:r>
    </w:p>
    <w:p w14:paraId="2E567958">
      <w:pPr>
        <w:rPr>
          <w:rFonts w:hint="default"/>
        </w:rPr>
      </w:pPr>
    </w:p>
    <w:p w14:paraId="4ECE7DAC">
      <w:pPr>
        <w:rPr>
          <w:rFonts w:hint="default"/>
        </w:rPr>
      </w:pPr>
      <w:r>
        <w:rPr>
          <w:rFonts w:hint="default"/>
        </w:rPr>
        <w:t>A steward may delegate operational tasks where permitted, but delegation does not erase the accountability attached to the original constitutional mandate. The delegated function remains bounded by the same constitutional purpose.</w:t>
      </w:r>
    </w:p>
    <w:p w14:paraId="5B6DFCF6">
      <w:pPr>
        <w:rPr>
          <w:rFonts w:hint="default"/>
        </w:rPr>
      </w:pPr>
    </w:p>
    <w:p w14:paraId="479203F7">
      <w:pPr>
        <w:rPr>
          <w:rFonts w:hint="default"/>
        </w:rPr>
      </w:pPr>
      <w:r>
        <w:rPr>
          <w:rFonts w:hint="default"/>
        </w:rPr>
        <w:t>#### 1.12 Authority Stops at Constitutional Boundaries</w:t>
      </w:r>
    </w:p>
    <w:p w14:paraId="42F8614C">
      <w:pPr>
        <w:rPr>
          <w:rFonts w:hint="default"/>
        </w:rPr>
      </w:pPr>
    </w:p>
    <w:p w14:paraId="58681075">
      <w:pPr>
        <w:rPr>
          <w:rFonts w:hint="default"/>
        </w:rPr>
      </w:pPr>
      <w:r>
        <w:rPr>
          <w:rFonts w:hint="default"/>
        </w:rPr>
        <w:t>A steward must not extend authority merely because a neighbouring decision appears useful, efficient or desirable. When a matter materially affects another constitutional domain, the appropriate response is coordination or escalation, not unilateral expansion of mandate.</w:t>
      </w:r>
    </w:p>
    <w:p w14:paraId="644794DA">
      <w:pPr>
        <w:rPr>
          <w:rFonts w:hint="default"/>
        </w:rPr>
      </w:pPr>
    </w:p>
    <w:p w14:paraId="7A854084">
      <w:pPr>
        <w:rPr>
          <w:rFonts w:hint="default"/>
        </w:rPr>
      </w:pPr>
      <w:r>
        <w:rPr>
          <w:rFonts w:hint="default"/>
        </w:rPr>
        <w:t>#### 1.13 Jurisdictional Uncertainty Is Itself a Reviewable Condition</w:t>
      </w:r>
    </w:p>
    <w:p w14:paraId="1411B506">
      <w:pPr>
        <w:rPr>
          <w:rFonts w:hint="default"/>
        </w:rPr>
      </w:pPr>
    </w:p>
    <w:p w14:paraId="48AACC79">
      <w:pPr>
        <w:rPr>
          <w:rFonts w:hint="default"/>
        </w:rPr>
      </w:pPr>
      <w:r>
        <w:rPr>
          <w:rFonts w:hint="default"/>
        </w:rPr>
        <w:t>Where two levels or domains plausibly possess authority, the disagreement should be recorded as a jurisdictional question. Neither body should resolve the uncertainty simply by asserting greater authority. A defined jurisdictional review pathway should determine the applicable boundary.</w:t>
      </w:r>
    </w:p>
    <w:p w14:paraId="728068D3">
      <w:pPr>
        <w:rPr>
          <w:rFonts w:hint="default"/>
        </w:rPr>
      </w:pPr>
    </w:p>
    <w:p w14:paraId="1524BE27">
      <w:pPr>
        <w:rPr>
          <w:rFonts w:hint="default"/>
        </w:rPr>
      </w:pPr>
      <w:r>
        <w:rPr>
          <w:rFonts w:hint="default"/>
        </w:rPr>
        <w:t>#### 1.14 Parallel Stewards Do Not Acquire Executive Authority</w:t>
      </w:r>
    </w:p>
    <w:p w14:paraId="02BF8FF0">
      <w:pPr>
        <w:rPr>
          <w:rFonts w:hint="default"/>
        </w:rPr>
      </w:pPr>
    </w:p>
    <w:p w14:paraId="1F825211">
      <w:pPr>
        <w:rPr>
          <w:rFonts w:hint="default"/>
        </w:rPr>
      </w:pPr>
      <w:r>
        <w:rPr>
          <w:rFonts w:hint="default"/>
        </w:rPr>
        <w:t>Parallel Stewardship remains advisory. Parallel Stewards may independently reproduce the constitutional reasoning expected of the Official Steward, but they do not acquire executive authority merely by reaching a different conclusion. The Official Steward remains responsible for the delegated decision.</w:t>
      </w:r>
    </w:p>
    <w:p w14:paraId="4ED17908">
      <w:pPr>
        <w:rPr>
          <w:rFonts w:hint="default"/>
        </w:rPr>
      </w:pPr>
    </w:p>
    <w:p w14:paraId="4CA0472A">
      <w:pPr>
        <w:rPr>
          <w:rFonts w:hint="default"/>
        </w:rPr>
      </w:pPr>
      <w:r>
        <w:rPr>
          <w:rFonts w:hint="default"/>
        </w:rPr>
        <w:t>#### 1.15 Advisory Functions Cannot Become De Facto Command</w:t>
      </w:r>
    </w:p>
    <w:p w14:paraId="5328A781">
      <w:pPr>
        <w:rPr>
          <w:rFonts w:hint="default"/>
        </w:rPr>
      </w:pPr>
    </w:p>
    <w:p w14:paraId="6653C4E8">
      <w:pPr>
        <w:rPr>
          <w:rFonts w:hint="default"/>
        </w:rPr>
      </w:pPr>
      <w:r>
        <w:rPr>
          <w:rFonts w:hint="default"/>
        </w:rPr>
        <w:t>Scientific findings, planning forecasts, metrics, simulations, threat assessments and other advisory outputs may inform governance but do not themselves constitute authority. Their influence must remain distinguishable from the constitutional decision-maker's authority.</w:t>
      </w:r>
    </w:p>
    <w:p w14:paraId="40588117">
      <w:pPr>
        <w:rPr>
          <w:rFonts w:hint="default"/>
        </w:rPr>
      </w:pPr>
    </w:p>
    <w:p w14:paraId="7373F603">
      <w:pPr>
        <w:rPr>
          <w:rFonts w:hint="default"/>
        </w:rPr>
      </w:pPr>
      <w:r>
        <w:rPr>
          <w:rFonts w:hint="default"/>
        </w:rPr>
        <w:t>#### 1.16 Emergency Authority Remains Bounded</w:t>
      </w:r>
    </w:p>
    <w:p w14:paraId="5B6280C4">
      <w:pPr>
        <w:rPr>
          <w:rFonts w:hint="default"/>
        </w:rPr>
      </w:pPr>
    </w:p>
    <w:p w14:paraId="02C18873">
      <w:pPr>
        <w:rPr>
          <w:rFonts w:hint="default"/>
        </w:rPr>
      </w:pPr>
      <w:r>
        <w:rPr>
          <w:rFonts w:hint="default"/>
        </w:rPr>
        <w:t>Emergency conditions may justify temporary expansion or acceleration of otherwise ordinary decision processes only within explicitly defined emergency authority. Emergency status does not create unlimited authority or permanently alter the normal allocation of jurisdiction.</w:t>
      </w:r>
    </w:p>
    <w:p w14:paraId="1D1930E6">
      <w:pPr>
        <w:rPr>
          <w:rFonts w:hint="default"/>
        </w:rPr>
      </w:pPr>
    </w:p>
    <w:p w14:paraId="5D9E1E7F">
      <w:pPr>
        <w:rPr>
          <w:rFonts w:hint="default"/>
        </w:rPr>
      </w:pPr>
      <w:r>
        <w:rPr>
          <w:rFonts w:hint="default"/>
        </w:rPr>
        <w:t>#### 1.17 Authority Must Be Traceable</w:t>
      </w:r>
    </w:p>
    <w:p w14:paraId="3BB47722">
      <w:pPr>
        <w:rPr>
          <w:rFonts w:hint="default"/>
        </w:rPr>
      </w:pPr>
    </w:p>
    <w:p w14:paraId="0C2B6957">
      <w:pPr>
        <w:rPr>
          <w:rFonts w:hint="default"/>
        </w:rPr>
      </w:pPr>
      <w:r>
        <w:rPr>
          <w:rFonts w:hint="default"/>
        </w:rPr>
        <w:t>A significant decision should be capable of answering: Who decided? Under what mandate? Within what jurisdiction? Using what evidence? With what delegated authority? What review mechanism applies? This is consistent with the Governance Framework's emphasis on constitutional transparency and the wider use of provenance as institutional memory.</w:t>
      </w:r>
    </w:p>
    <w:p w14:paraId="6140B2E6">
      <w:pPr>
        <w:rPr>
          <w:rFonts w:hint="default"/>
        </w:rPr>
      </w:pPr>
    </w:p>
    <w:p w14:paraId="5B9824FB">
      <w:pPr>
        <w:rPr>
          <w:rFonts w:hint="default"/>
        </w:rPr>
      </w:pPr>
      <w:r>
        <w:rPr>
          <w:rFonts w:hint="default"/>
        </w:rPr>
        <w:t>---</w:t>
      </w:r>
    </w:p>
    <w:p w14:paraId="06D0A10E">
      <w:pPr>
        <w:rPr>
          <w:rFonts w:hint="default"/>
        </w:rPr>
      </w:pPr>
    </w:p>
    <w:p w14:paraId="1AF7F219">
      <w:pPr>
        <w:rPr>
          <w:rFonts w:hint="default"/>
        </w:rPr>
      </w:pPr>
      <w:r>
        <w:rPr>
          <w:rFonts w:hint="default"/>
        </w:rPr>
        <w:t>### Chapter 2: The Constitutional Framework</w:t>
      </w:r>
    </w:p>
    <w:p w14:paraId="1BD6C1FB">
      <w:pPr>
        <w:rPr>
          <w:rFonts w:hint="default"/>
        </w:rPr>
      </w:pPr>
    </w:p>
    <w:p w14:paraId="296F6EBC">
      <w:pPr>
        <w:rPr>
          <w:rFonts w:hint="default"/>
        </w:rPr>
      </w:pPr>
      <w:r>
        <w:rPr>
          <w:rFonts w:hint="default"/>
        </w:rPr>
        <w:t>#### 2.1 The Constitution, Stewardship, and Protocols</w:t>
      </w:r>
    </w:p>
    <w:p w14:paraId="31E442A8">
      <w:pPr>
        <w:rPr>
          <w:rFonts w:hint="default"/>
        </w:rPr>
      </w:pPr>
    </w:p>
    <w:p w14:paraId="5BE533BF">
      <w:pPr>
        <w:rPr>
          <w:rFonts w:hint="default"/>
        </w:rPr>
      </w:pPr>
      <w:r>
        <w:rPr>
          <w:rFonts w:hint="default"/>
        </w:rPr>
        <w:t>The preceding philosophy establishes the foundational principles. The Constitution establishes the foundational principles of the Concord. The Stewardship Model establishes constitutional responsibility. The Governance Architecture establishes the relationship between stewardship domains, institutions and citizens. The Governance Protocols now establish how that architecture operates in practice.</w:t>
      </w:r>
    </w:p>
    <w:p w14:paraId="2E84895C">
      <w:pPr>
        <w:rPr>
          <w:rFonts w:hint="default"/>
        </w:rPr>
      </w:pPr>
    </w:p>
    <w:p w14:paraId="45C8E9DE">
      <w:pPr>
        <w:rPr>
          <w:rFonts w:hint="default"/>
        </w:rPr>
      </w:pPr>
      <w:r>
        <w:rPr>
          <w:rFonts w:hint="default"/>
        </w:rPr>
        <w:t>Their purpose is not to create another layer of authority. Their purpose is to ensure that existing constitutional authority can operate consistently, transparently and accountably.</w:t>
      </w:r>
    </w:p>
    <w:p w14:paraId="0201D59A">
      <w:pPr>
        <w:rPr>
          <w:rFonts w:hint="default"/>
        </w:rPr>
      </w:pPr>
    </w:p>
    <w:p w14:paraId="0FA85C28">
      <w:pPr>
        <w:rPr>
          <w:rFonts w:hint="default"/>
        </w:rPr>
      </w:pPr>
      <w:r>
        <w:rPr>
          <w:rFonts w:hint="default"/>
        </w:rPr>
        <w:t>The Concord therefore distinguishes between **constitutional authority** and **operational procedure**. The Constitution determines what civilisation is committed to protecting. Stewardship determines who is responsible for protecting it. Governance Protocols determine how those responsibilities are exercised.</w:t>
      </w:r>
    </w:p>
    <w:p w14:paraId="2CDEF5F2">
      <w:pPr>
        <w:rPr>
          <w:rFonts w:hint="default"/>
        </w:rPr>
      </w:pPr>
    </w:p>
    <w:p w14:paraId="6F10D752">
      <w:pPr>
        <w:rPr>
          <w:rFonts w:hint="default"/>
        </w:rPr>
      </w:pPr>
      <w:r>
        <w:rPr>
          <w:rFonts w:hint="default"/>
        </w:rPr>
        <w:t>This distinction prevents operational procedures from gradually becoming constitutional authority in their own right. The protocols should therefore remain subordinate to constitutional principles while remaining sufficiently precise to produce predictable governance.</w:t>
      </w:r>
    </w:p>
    <w:p w14:paraId="498D2762">
      <w:pPr>
        <w:rPr>
          <w:rFonts w:hint="default"/>
        </w:rPr>
      </w:pPr>
    </w:p>
    <w:p w14:paraId="7EB3555B">
      <w:pPr>
        <w:rPr>
          <w:rFonts w:hint="default"/>
        </w:rPr>
      </w:pPr>
      <w:r>
        <w:rPr>
          <w:rFonts w:hint="default"/>
        </w:rPr>
        <w:t>#### 2.2 Governance Is a Process</w:t>
      </w:r>
    </w:p>
    <w:p w14:paraId="2F1BD1CF">
      <w:pPr>
        <w:rPr>
          <w:rFonts w:hint="default"/>
        </w:rPr>
      </w:pPr>
    </w:p>
    <w:p w14:paraId="15B58488">
      <w:pPr>
        <w:rPr>
          <w:rFonts w:hint="default"/>
        </w:rPr>
      </w:pPr>
      <w:r>
        <w:rPr>
          <w:rFonts w:hint="default"/>
        </w:rPr>
        <w:t>Governance is not a single institution. It is a continuing process through which civilisation:</w:t>
      </w:r>
    </w:p>
    <w:p w14:paraId="7E4A19BF">
      <w:pPr>
        <w:rPr>
          <w:rFonts w:hint="default"/>
        </w:rPr>
      </w:pPr>
    </w:p>
    <w:p w14:paraId="33D0C6A5">
      <w:pPr>
        <w:rPr>
          <w:rFonts w:hint="default"/>
        </w:rPr>
      </w:pPr>
      <w:r>
        <w:rPr>
          <w:rFonts w:hint="default"/>
        </w:rPr>
        <w:t>- identifies problems;</w:t>
      </w:r>
    </w:p>
    <w:p w14:paraId="2C03531E">
      <w:pPr>
        <w:rPr>
          <w:rFonts w:hint="default"/>
        </w:rPr>
      </w:pPr>
      <w:r>
        <w:rPr>
          <w:rFonts w:hint="default"/>
        </w:rPr>
        <w:t>- evaluates evidence;</w:t>
      </w:r>
    </w:p>
    <w:p w14:paraId="0186512F">
      <w:pPr>
        <w:rPr>
          <w:rFonts w:hint="default"/>
        </w:rPr>
      </w:pPr>
      <w:r>
        <w:rPr>
          <w:rFonts w:hint="default"/>
        </w:rPr>
        <w:t>- considers alternatives;</w:t>
      </w:r>
    </w:p>
    <w:p w14:paraId="373AD6DE">
      <w:pPr>
        <w:rPr>
          <w:rFonts w:hint="default"/>
        </w:rPr>
      </w:pPr>
      <w:r>
        <w:rPr>
          <w:rFonts w:hint="default"/>
        </w:rPr>
        <w:t>- makes decisions;</w:t>
      </w:r>
    </w:p>
    <w:p w14:paraId="16C30CB3">
      <w:pPr>
        <w:rPr>
          <w:rFonts w:hint="default"/>
        </w:rPr>
      </w:pPr>
      <w:r>
        <w:rPr>
          <w:rFonts w:hint="default"/>
        </w:rPr>
        <w:t>- implements decisions;</w:t>
      </w:r>
    </w:p>
    <w:p w14:paraId="16B12334">
      <w:pPr>
        <w:rPr>
          <w:rFonts w:hint="default"/>
        </w:rPr>
      </w:pPr>
      <w:r>
        <w:rPr>
          <w:rFonts w:hint="default"/>
        </w:rPr>
        <w:t>- observes outcomes;</w:t>
      </w:r>
    </w:p>
    <w:p w14:paraId="3C5AC457">
      <w:pPr>
        <w:rPr>
          <w:rFonts w:hint="default"/>
        </w:rPr>
      </w:pPr>
      <w:r>
        <w:rPr>
          <w:rFonts w:hint="default"/>
        </w:rPr>
        <w:t>- reviews results;</w:t>
      </w:r>
    </w:p>
    <w:p w14:paraId="7D0127F9">
      <w:pPr>
        <w:rPr>
          <w:rFonts w:hint="default"/>
        </w:rPr>
      </w:pPr>
      <w:r>
        <w:rPr>
          <w:rFonts w:hint="default"/>
        </w:rPr>
        <w:t>- learns from experience;</w:t>
      </w:r>
    </w:p>
    <w:p w14:paraId="70B39798">
      <w:pPr>
        <w:rPr>
          <w:rFonts w:hint="default"/>
        </w:rPr>
      </w:pPr>
      <w:r>
        <w:rPr>
          <w:rFonts w:hint="default"/>
        </w:rPr>
        <w:t>- and modifies future behaviour.</w:t>
      </w:r>
    </w:p>
    <w:p w14:paraId="2A2310D8">
      <w:pPr>
        <w:rPr>
          <w:rFonts w:hint="default"/>
        </w:rPr>
      </w:pPr>
    </w:p>
    <w:p w14:paraId="69E51E93">
      <w:pPr>
        <w:rPr>
          <w:rFonts w:hint="default"/>
        </w:rPr>
      </w:pPr>
      <w:r>
        <w:rPr>
          <w:rFonts w:hint="default"/>
        </w:rPr>
        <w:t>The Concord therefore treats governance as a continuous learning system. A decision is not the end of governance. It is one stage within a larger cycle.</w:t>
      </w:r>
    </w:p>
    <w:p w14:paraId="0E1C9695">
      <w:pPr>
        <w:rPr>
          <w:rFonts w:hint="default"/>
        </w:rPr>
      </w:pPr>
    </w:p>
    <w:p w14:paraId="68CFB1FF">
      <w:pPr>
        <w:rPr>
          <w:rFonts w:hint="default"/>
        </w:rPr>
      </w:pPr>
      <w:r>
        <w:rPr>
          <w:rFonts w:hint="default"/>
        </w:rPr>
        <w:t>**Question → Evidence → Deliberation → Decision → Implementation → Outcome → Review → Learning**</w:t>
      </w:r>
    </w:p>
    <w:p w14:paraId="3CEA4C6A">
      <w:pPr>
        <w:rPr>
          <w:rFonts w:hint="default"/>
        </w:rPr>
      </w:pPr>
    </w:p>
    <w:p w14:paraId="4591810E">
      <w:pPr>
        <w:rPr>
          <w:rFonts w:hint="default"/>
        </w:rPr>
      </w:pPr>
      <w:r>
        <w:rPr>
          <w:rFonts w:hint="default"/>
        </w:rPr>
        <w:t>This cycle should operate at every appropriate level of civilisation.</w:t>
      </w:r>
    </w:p>
    <w:p w14:paraId="51209A39">
      <w:pPr>
        <w:rPr>
          <w:rFonts w:hint="default"/>
        </w:rPr>
      </w:pPr>
    </w:p>
    <w:p w14:paraId="54F85AB1">
      <w:pPr>
        <w:rPr>
          <w:rFonts w:hint="default"/>
        </w:rPr>
      </w:pPr>
      <w:r>
        <w:rPr>
          <w:rFonts w:hint="default"/>
        </w:rPr>
        <w:t>#### 2.3 The Lowest Competent Level</w:t>
      </w:r>
    </w:p>
    <w:p w14:paraId="1DA98180">
      <w:pPr>
        <w:rPr>
          <w:rFonts w:hint="default"/>
        </w:rPr>
      </w:pPr>
    </w:p>
    <w:p w14:paraId="154A2CE3">
      <w:pPr>
        <w:rPr>
          <w:rFonts w:hint="default"/>
        </w:rPr>
      </w:pPr>
      <w:r>
        <w:rPr>
          <w:rFonts w:hint="default"/>
        </w:rPr>
        <w:t>Governance should occur at the lowest level capable of responsibly resolving a matter. Local matters should therefore remain local whenever practical. Domain matters should be addressed by the appropriate stewardship domain. Cross-domain matters should be coordinated between the relevant stewards. Constitutional matters should escalate to constitutional review. Existential or civilisation-wide emergencies should activate the appropriate emergency mechanisms.</w:t>
      </w:r>
    </w:p>
    <w:p w14:paraId="30A6DC6C">
      <w:pPr>
        <w:rPr>
          <w:rFonts w:hint="default"/>
        </w:rPr>
      </w:pPr>
    </w:p>
    <w:p w14:paraId="149F1CE5">
      <w:pPr>
        <w:rPr>
          <w:rFonts w:hint="default"/>
        </w:rPr>
      </w:pPr>
      <w:r>
        <w:rPr>
          <w:rFonts w:hint="default"/>
        </w:rPr>
        <w:t>Higher authority should not intervene merely because it possesses greater authority. It should intervene when the lower level:</w:t>
      </w:r>
    </w:p>
    <w:p w14:paraId="3E2C1E0F">
      <w:pPr>
        <w:rPr>
          <w:rFonts w:hint="default"/>
        </w:rPr>
      </w:pPr>
    </w:p>
    <w:p w14:paraId="05B1052D">
      <w:pPr>
        <w:rPr>
          <w:rFonts w:hint="default"/>
        </w:rPr>
      </w:pPr>
      <w:r>
        <w:rPr>
          <w:rFonts w:hint="default"/>
        </w:rPr>
        <w:t>- lacks sufficient competence;</w:t>
      </w:r>
    </w:p>
    <w:p w14:paraId="593FECDA">
      <w:pPr>
        <w:rPr>
          <w:rFonts w:hint="default"/>
        </w:rPr>
      </w:pPr>
      <w:r>
        <w:rPr>
          <w:rFonts w:hint="default"/>
        </w:rPr>
        <w:t>- lacks sufficient authority;</w:t>
      </w:r>
    </w:p>
    <w:p w14:paraId="6286D32A">
      <w:pPr>
        <w:rPr>
          <w:rFonts w:hint="default"/>
        </w:rPr>
      </w:pPr>
      <w:r>
        <w:rPr>
          <w:rFonts w:hint="default"/>
        </w:rPr>
        <w:t>- creates consequences beyond its jurisdiction;</w:t>
      </w:r>
    </w:p>
    <w:p w14:paraId="7CE08214">
      <w:pPr>
        <w:rPr>
          <w:rFonts w:hint="default"/>
        </w:rPr>
      </w:pPr>
      <w:r>
        <w:rPr>
          <w:rFonts w:hint="default"/>
        </w:rPr>
        <w:t>- cannot resolve a conflict;</w:t>
      </w:r>
    </w:p>
    <w:p w14:paraId="238F2A81">
      <w:pPr>
        <w:rPr>
          <w:rFonts w:hint="default"/>
        </w:rPr>
      </w:pPr>
      <w:r>
        <w:rPr>
          <w:rFonts w:hint="default"/>
        </w:rPr>
        <w:t>- affects constitutional rights;</w:t>
      </w:r>
    </w:p>
    <w:p w14:paraId="53DB1583">
      <w:pPr>
        <w:rPr>
          <w:rFonts w:hint="default"/>
        </w:rPr>
      </w:pPr>
      <w:r>
        <w:rPr>
          <w:rFonts w:hint="default"/>
        </w:rPr>
        <w:t>- or encounters a matter explicitly requiring higher review.</w:t>
      </w:r>
    </w:p>
    <w:p w14:paraId="5BDC168A">
      <w:pPr>
        <w:rPr>
          <w:rFonts w:hint="default"/>
        </w:rPr>
      </w:pPr>
    </w:p>
    <w:p w14:paraId="2544E96D">
      <w:pPr>
        <w:rPr>
          <w:rFonts w:hint="default"/>
        </w:rPr>
      </w:pPr>
      <w:r>
        <w:rPr>
          <w:rFonts w:hint="default"/>
        </w:rPr>
        <w:t>This principle protects both autonomy and efficiency. Centralisation should be treated as a solution to demonstrated coordination problems rather than as the default structure of governance.</w:t>
      </w:r>
    </w:p>
    <w:p w14:paraId="068A7A90">
      <w:pPr>
        <w:rPr>
          <w:rFonts w:hint="default"/>
        </w:rPr>
      </w:pPr>
    </w:p>
    <w:p w14:paraId="08B3E721">
      <w:pPr>
        <w:rPr>
          <w:rFonts w:hint="default"/>
        </w:rPr>
      </w:pPr>
      <w:r>
        <w:rPr>
          <w:rFonts w:hint="default"/>
        </w:rPr>
        <w:t>#### 2.4 Decision Authority</w:t>
      </w:r>
    </w:p>
    <w:p w14:paraId="5D3610F3">
      <w:pPr>
        <w:rPr>
          <w:rFonts w:hint="default"/>
        </w:rPr>
      </w:pPr>
    </w:p>
    <w:p w14:paraId="207F6C5D">
      <w:pPr>
        <w:rPr>
          <w:rFonts w:hint="default"/>
        </w:rPr>
      </w:pPr>
      <w:r>
        <w:rPr>
          <w:rFonts w:hint="default"/>
        </w:rPr>
        <w:t>Every significant decision should have a clearly identifiable responsible authority. The responsible steward should be able to answer:</w:t>
      </w:r>
    </w:p>
    <w:p w14:paraId="57CB28B4">
      <w:pPr>
        <w:rPr>
          <w:rFonts w:hint="default"/>
        </w:rPr>
      </w:pPr>
    </w:p>
    <w:p w14:paraId="70DDDC69">
      <w:pPr>
        <w:rPr>
          <w:rFonts w:hint="default"/>
        </w:rPr>
      </w:pPr>
      <w:r>
        <w:rPr>
          <w:rFonts w:hint="default"/>
        </w:rPr>
        <w:t>- What decision is being made?</w:t>
      </w:r>
    </w:p>
    <w:p w14:paraId="71BBAA4F">
      <w:pPr>
        <w:rPr>
          <w:rFonts w:hint="default"/>
        </w:rPr>
      </w:pPr>
      <w:r>
        <w:rPr>
          <w:rFonts w:hint="default"/>
        </w:rPr>
        <w:t>- Under what authority?</w:t>
      </w:r>
    </w:p>
    <w:p w14:paraId="17A375A8">
      <w:pPr>
        <w:rPr>
          <w:rFonts w:hint="default"/>
        </w:rPr>
      </w:pPr>
      <w:r>
        <w:rPr>
          <w:rFonts w:hint="default"/>
        </w:rPr>
        <w:t>- What responsibility does the steward possess?</w:t>
      </w:r>
    </w:p>
    <w:p w14:paraId="6090938D">
      <w:pPr>
        <w:rPr>
          <w:rFonts w:hint="default"/>
        </w:rPr>
      </w:pPr>
      <w:r>
        <w:rPr>
          <w:rFonts w:hint="default"/>
        </w:rPr>
        <w:t>- What evidence was considered?</w:t>
      </w:r>
    </w:p>
    <w:p w14:paraId="12B1EF84">
      <w:pPr>
        <w:rPr>
          <w:rFonts w:hint="default"/>
        </w:rPr>
      </w:pPr>
      <w:r>
        <w:rPr>
          <w:rFonts w:hint="default"/>
        </w:rPr>
        <w:t>- What alternatives were examined?</w:t>
      </w:r>
    </w:p>
    <w:p w14:paraId="559A443F">
      <w:pPr>
        <w:rPr>
          <w:rFonts w:hint="default"/>
        </w:rPr>
      </w:pPr>
      <w:r>
        <w:rPr>
          <w:rFonts w:hint="default"/>
        </w:rPr>
        <w:t>- What constitutional principles apply?</w:t>
      </w:r>
    </w:p>
    <w:p w14:paraId="78B6EE20">
      <w:pPr>
        <w:rPr>
          <w:rFonts w:hint="default"/>
        </w:rPr>
      </w:pPr>
      <w:r>
        <w:rPr>
          <w:rFonts w:hint="default"/>
        </w:rPr>
        <w:t>- What uncertainty remains?</w:t>
      </w:r>
    </w:p>
    <w:p w14:paraId="2E9B54E5">
      <w:pPr>
        <w:rPr>
          <w:rFonts w:hint="default"/>
        </w:rPr>
      </w:pPr>
      <w:r>
        <w:rPr>
          <w:rFonts w:hint="default"/>
        </w:rPr>
        <w:t>- How may the decision be reviewed?</w:t>
      </w:r>
    </w:p>
    <w:p w14:paraId="3884E195">
      <w:pPr>
        <w:rPr>
          <w:rFonts w:hint="default"/>
        </w:rPr>
      </w:pPr>
    </w:p>
    <w:p w14:paraId="469780B6">
      <w:pPr>
        <w:rPr>
          <w:rFonts w:hint="default"/>
        </w:rPr>
      </w:pPr>
      <w:r>
        <w:rPr>
          <w:rFonts w:hint="default"/>
        </w:rPr>
        <w:t>Responsibility should never become so distributed that accountability disappears. Multiple institutions may contribute evidence. Multiple stewards may provide advice. Parallel Stewards may independently evaluate the question. Citizens may participate. Experts may provide specialist knowledge. However, where delegated authority requires a decision by a designated steward, responsibility for that decision remains identifiable.</w:t>
      </w:r>
    </w:p>
    <w:p w14:paraId="547FE8E4">
      <w:pPr>
        <w:rPr>
          <w:rFonts w:hint="default"/>
        </w:rPr>
      </w:pPr>
    </w:p>
    <w:p w14:paraId="4D4C032E">
      <w:pPr>
        <w:rPr>
          <w:rFonts w:hint="default"/>
        </w:rPr>
      </w:pPr>
      <w:r>
        <w:rPr>
          <w:rFonts w:hint="default"/>
        </w:rPr>
        <w:t>#### 2.5 Delegation</w:t>
      </w:r>
    </w:p>
    <w:p w14:paraId="6DECE433">
      <w:pPr>
        <w:rPr>
          <w:rFonts w:hint="default"/>
        </w:rPr>
      </w:pPr>
    </w:p>
    <w:p w14:paraId="26A87D36">
      <w:pPr>
        <w:rPr>
          <w:rFonts w:hint="default"/>
        </w:rPr>
      </w:pPr>
      <w:r>
        <w:rPr>
          <w:rFonts w:hint="default"/>
        </w:rPr>
        <w:t>Delegation is a normal component of constitutional governance. A steward may delegate operational responsibilities where doing so improves competence, responsiveness or resilience.</w:t>
      </w:r>
    </w:p>
    <w:p w14:paraId="451B0B9F">
      <w:pPr>
        <w:rPr>
          <w:rFonts w:hint="default"/>
        </w:rPr>
      </w:pPr>
    </w:p>
    <w:p w14:paraId="20BE17A7">
      <w:pPr>
        <w:rPr>
          <w:rFonts w:hint="default"/>
        </w:rPr>
      </w:pPr>
      <w:r>
        <w:rPr>
          <w:rFonts w:hint="default"/>
        </w:rPr>
        <w:t>Delegation should specify:</w:t>
      </w:r>
    </w:p>
    <w:p w14:paraId="430C91C5">
      <w:pPr>
        <w:rPr>
          <w:rFonts w:hint="default"/>
        </w:rPr>
      </w:pPr>
    </w:p>
    <w:p w14:paraId="328CC2B3">
      <w:pPr>
        <w:rPr>
          <w:rFonts w:hint="default"/>
        </w:rPr>
      </w:pPr>
      <w:r>
        <w:rPr>
          <w:rFonts w:hint="default"/>
        </w:rPr>
        <w:t>- the responsibility delegated;</w:t>
      </w:r>
    </w:p>
    <w:p w14:paraId="4091DFBA">
      <w:pPr>
        <w:rPr>
          <w:rFonts w:hint="default"/>
        </w:rPr>
      </w:pPr>
      <w:r>
        <w:rPr>
          <w:rFonts w:hint="default"/>
        </w:rPr>
        <w:t>- the authority granted;</w:t>
      </w:r>
    </w:p>
    <w:p w14:paraId="73D7466E">
      <w:pPr>
        <w:rPr>
          <w:rFonts w:hint="default"/>
        </w:rPr>
      </w:pPr>
      <w:r>
        <w:rPr>
          <w:rFonts w:hint="default"/>
        </w:rPr>
        <w:t>- the limits of that authority;</w:t>
      </w:r>
    </w:p>
    <w:p w14:paraId="468F4B58">
      <w:pPr>
        <w:rPr>
          <w:rFonts w:hint="default"/>
        </w:rPr>
      </w:pPr>
      <w:r>
        <w:rPr>
          <w:rFonts w:hint="default"/>
        </w:rPr>
        <w:t>- the duration of the delegation;</w:t>
      </w:r>
    </w:p>
    <w:p w14:paraId="760EB06C">
      <w:pPr>
        <w:rPr>
          <w:rFonts w:hint="default"/>
        </w:rPr>
      </w:pPr>
      <w:r>
        <w:rPr>
          <w:rFonts w:hint="default"/>
        </w:rPr>
        <w:t>- reporting requirements;</w:t>
      </w:r>
    </w:p>
    <w:p w14:paraId="0BF620CB">
      <w:pPr>
        <w:rPr>
          <w:rFonts w:hint="default"/>
        </w:rPr>
      </w:pPr>
      <w:r>
        <w:rPr>
          <w:rFonts w:hint="default"/>
        </w:rPr>
        <w:t>- review mechanisms;</w:t>
      </w:r>
    </w:p>
    <w:p w14:paraId="60BE8F47">
      <w:pPr>
        <w:rPr>
          <w:rFonts w:hint="default"/>
        </w:rPr>
      </w:pPr>
      <w:r>
        <w:rPr>
          <w:rFonts w:hint="default"/>
        </w:rPr>
        <w:t>- and circumstances requiring return of authority.</w:t>
      </w:r>
    </w:p>
    <w:p w14:paraId="7E3B86E8">
      <w:pPr>
        <w:rPr>
          <w:rFonts w:hint="default"/>
        </w:rPr>
      </w:pPr>
    </w:p>
    <w:p w14:paraId="227FC394">
      <w:pPr>
        <w:rPr>
          <w:rFonts w:hint="default"/>
        </w:rPr>
      </w:pPr>
      <w:r>
        <w:rPr>
          <w:rFonts w:hint="default"/>
        </w:rPr>
        <w:t>Delegation does not automatically transfer ultimate constitutional responsibility. A steward cannot avoid accountability simply by claiming that another person or institution performed the action. Delegation therefore transfers **operational responsibility** while preserving appropriate **constitutional accountability**.</w:t>
      </w:r>
    </w:p>
    <w:p w14:paraId="1639DBB2">
      <w:pPr>
        <w:rPr>
          <w:rFonts w:hint="default"/>
        </w:rPr>
      </w:pPr>
    </w:p>
    <w:p w14:paraId="44B46AB4">
      <w:pPr>
        <w:rPr>
          <w:rFonts w:hint="default"/>
        </w:rPr>
      </w:pPr>
      <w:r>
        <w:rPr>
          <w:rFonts w:hint="default"/>
        </w:rPr>
        <w:t>#### 2.6 Evidence Before Decision</w:t>
      </w:r>
    </w:p>
    <w:p w14:paraId="72D7C905">
      <w:pPr>
        <w:rPr>
          <w:rFonts w:hint="default"/>
        </w:rPr>
      </w:pPr>
    </w:p>
    <w:p w14:paraId="61ECC1CA">
      <w:pPr>
        <w:rPr>
          <w:rFonts w:hint="default"/>
        </w:rPr>
      </w:pPr>
      <w:r>
        <w:rPr>
          <w:rFonts w:hint="default"/>
        </w:rPr>
        <w:t>Significant decisions should be based upon the best available evidence appropriate to the matter. Evidence may include:</w:t>
      </w:r>
    </w:p>
    <w:p w14:paraId="71A75A65">
      <w:pPr>
        <w:rPr>
          <w:rFonts w:hint="default"/>
        </w:rPr>
      </w:pPr>
    </w:p>
    <w:p w14:paraId="6536AE47">
      <w:pPr>
        <w:rPr>
          <w:rFonts w:hint="default"/>
        </w:rPr>
      </w:pPr>
      <w:r>
        <w:rPr>
          <w:rFonts w:hint="default"/>
        </w:rPr>
        <w:t>- scientific findings;</w:t>
      </w:r>
    </w:p>
    <w:p w14:paraId="6C850614">
      <w:pPr>
        <w:rPr>
          <w:rFonts w:hint="default"/>
        </w:rPr>
      </w:pPr>
      <w:r>
        <w:rPr>
          <w:rFonts w:hint="default"/>
        </w:rPr>
        <w:t>- historical experience;</w:t>
      </w:r>
    </w:p>
    <w:p w14:paraId="2BF14791">
      <w:pPr>
        <w:rPr>
          <w:rFonts w:hint="default"/>
        </w:rPr>
      </w:pPr>
      <w:r>
        <w:rPr>
          <w:rFonts w:hint="default"/>
        </w:rPr>
        <w:t>- operational data;</w:t>
      </w:r>
    </w:p>
    <w:p w14:paraId="661202C7">
      <w:pPr>
        <w:rPr>
          <w:rFonts w:hint="default"/>
        </w:rPr>
      </w:pPr>
      <w:r>
        <w:rPr>
          <w:rFonts w:hint="default"/>
        </w:rPr>
        <w:t>- citizen experience;</w:t>
      </w:r>
    </w:p>
    <w:p w14:paraId="7CF82029">
      <w:pPr>
        <w:rPr>
          <w:rFonts w:hint="default"/>
        </w:rPr>
      </w:pPr>
      <w:r>
        <w:rPr>
          <w:rFonts w:hint="default"/>
        </w:rPr>
        <w:t>- economic information;</w:t>
      </w:r>
    </w:p>
    <w:p w14:paraId="751B0243">
      <w:pPr>
        <w:rPr>
          <w:rFonts w:hint="default"/>
        </w:rPr>
      </w:pPr>
      <w:r>
        <w:rPr>
          <w:rFonts w:hint="default"/>
        </w:rPr>
        <w:t>- environmental measurements;</w:t>
      </w:r>
    </w:p>
    <w:p w14:paraId="01C3202E">
      <w:pPr>
        <w:rPr>
          <w:rFonts w:hint="default"/>
        </w:rPr>
      </w:pPr>
      <w:r>
        <w:rPr>
          <w:rFonts w:hint="default"/>
        </w:rPr>
        <w:t>- simulations;</w:t>
      </w:r>
    </w:p>
    <w:p w14:paraId="520DA7B2">
      <w:pPr>
        <w:rPr>
          <w:rFonts w:hint="default"/>
        </w:rPr>
      </w:pPr>
      <w:r>
        <w:rPr>
          <w:rFonts w:hint="default"/>
        </w:rPr>
        <w:t>- expert analysis;</w:t>
      </w:r>
    </w:p>
    <w:p w14:paraId="54B886BF">
      <w:pPr>
        <w:rPr>
          <w:rFonts w:hint="default"/>
        </w:rPr>
      </w:pPr>
      <w:r>
        <w:rPr>
          <w:rFonts w:hint="default"/>
        </w:rPr>
        <w:t>- Parallel Steward evaluations;</w:t>
      </w:r>
    </w:p>
    <w:p w14:paraId="26296DB9">
      <w:pPr>
        <w:rPr>
          <w:rFonts w:hint="default"/>
        </w:rPr>
      </w:pPr>
      <w:r>
        <w:rPr>
          <w:rFonts w:hint="default"/>
        </w:rPr>
        <w:t>- and documented precedent.</w:t>
      </w:r>
    </w:p>
    <w:p w14:paraId="06F85338">
      <w:pPr>
        <w:rPr>
          <w:rFonts w:hint="default"/>
        </w:rPr>
      </w:pPr>
    </w:p>
    <w:p w14:paraId="4455C491">
      <w:pPr>
        <w:rPr>
          <w:rFonts w:hint="default"/>
        </w:rPr>
      </w:pPr>
      <w:r>
        <w:rPr>
          <w:rFonts w:hint="default"/>
        </w:rPr>
        <w:t>Evidence should not be treated as equivalent merely because it exists. Its reliability, provenance and uncertainty should be considered. Where evidence is weak, that weakness should be recorded rather than hidden. Where evidence conflicts, the conflict should be preserved. The objective is not to manufacture certainty. It is to make the quality of available knowledge visible.</w:t>
      </w:r>
    </w:p>
    <w:p w14:paraId="7011B944">
      <w:pPr>
        <w:rPr>
          <w:rFonts w:hint="default"/>
        </w:rPr>
      </w:pPr>
    </w:p>
    <w:p w14:paraId="2FA1E63D">
      <w:pPr>
        <w:rPr>
          <w:rFonts w:hint="default"/>
        </w:rPr>
      </w:pPr>
      <w:r>
        <w:rPr>
          <w:rFonts w:hint="default"/>
        </w:rPr>
        <w:t>#### 2.7 Alternatives Must Be Considered</w:t>
      </w:r>
    </w:p>
    <w:p w14:paraId="7A12DD65">
      <w:pPr>
        <w:rPr>
          <w:rFonts w:hint="default"/>
        </w:rPr>
      </w:pPr>
    </w:p>
    <w:p w14:paraId="6020FEF6">
      <w:pPr>
        <w:rPr>
          <w:rFonts w:hint="default"/>
        </w:rPr>
      </w:pPr>
      <w:r>
        <w:rPr>
          <w:rFonts w:hint="default"/>
        </w:rPr>
        <w:t>Significant decisions should normally consider reasonable alternatives. The decision record should identify, where practical:</w:t>
      </w:r>
    </w:p>
    <w:p w14:paraId="3CCBBB87">
      <w:pPr>
        <w:rPr>
          <w:rFonts w:hint="default"/>
        </w:rPr>
      </w:pPr>
    </w:p>
    <w:p w14:paraId="360D8267">
      <w:pPr>
        <w:rPr>
          <w:rFonts w:hint="default"/>
        </w:rPr>
      </w:pPr>
      <w:r>
        <w:rPr>
          <w:rFonts w:hint="default"/>
        </w:rPr>
        <w:t>- the preferred option;</w:t>
      </w:r>
    </w:p>
    <w:p w14:paraId="05ECF139">
      <w:pPr>
        <w:rPr>
          <w:rFonts w:hint="default"/>
        </w:rPr>
      </w:pPr>
      <w:r>
        <w:rPr>
          <w:rFonts w:hint="default"/>
        </w:rPr>
        <w:t>- significant alternatives;</w:t>
      </w:r>
    </w:p>
    <w:p w14:paraId="4162ED52">
      <w:pPr>
        <w:rPr>
          <w:rFonts w:hint="default"/>
        </w:rPr>
      </w:pPr>
      <w:r>
        <w:rPr>
          <w:rFonts w:hint="default"/>
        </w:rPr>
        <w:t>- reasons alternatives were rejected;</w:t>
      </w:r>
    </w:p>
    <w:p w14:paraId="3C6822D7">
      <w:pPr>
        <w:rPr>
          <w:rFonts w:hint="default"/>
        </w:rPr>
      </w:pPr>
      <w:r>
        <w:rPr>
          <w:rFonts w:hint="default"/>
        </w:rPr>
        <w:t>- expected benefits;</w:t>
      </w:r>
    </w:p>
    <w:p w14:paraId="6F2AD689">
      <w:pPr>
        <w:rPr>
          <w:rFonts w:hint="default"/>
        </w:rPr>
      </w:pPr>
      <w:r>
        <w:rPr>
          <w:rFonts w:hint="default"/>
        </w:rPr>
        <w:t>- expected harms;</w:t>
      </w:r>
    </w:p>
    <w:p w14:paraId="12FA29B5">
      <w:pPr>
        <w:rPr>
          <w:rFonts w:hint="default"/>
        </w:rPr>
      </w:pPr>
      <w:r>
        <w:rPr>
          <w:rFonts w:hint="default"/>
        </w:rPr>
        <w:t>- major uncertainties;</w:t>
      </w:r>
    </w:p>
    <w:p w14:paraId="06F1AB44">
      <w:pPr>
        <w:rPr>
          <w:rFonts w:hint="default"/>
        </w:rPr>
      </w:pPr>
      <w:r>
        <w:rPr>
          <w:rFonts w:hint="default"/>
        </w:rPr>
        <w:t>- and relevant constitutional trade-offs.</w:t>
      </w:r>
    </w:p>
    <w:p w14:paraId="6629F2D3">
      <w:pPr>
        <w:rPr>
          <w:rFonts w:hint="default"/>
        </w:rPr>
      </w:pPr>
    </w:p>
    <w:p w14:paraId="1212D683">
      <w:pPr>
        <w:rPr>
          <w:rFonts w:hint="default"/>
        </w:rPr>
      </w:pPr>
      <w:r>
        <w:rPr>
          <w:rFonts w:hint="default"/>
        </w:rPr>
        <w:t>This prevents governance from becoming a process in which institutions merely justify decisions already made. The purpose is not to require endless deliberation. Routine decisions should remain proportionate. The purpose is to ensure that consequential decisions demonstrate genuine consideration of alternatives.</w:t>
      </w:r>
    </w:p>
    <w:p w14:paraId="002BE8BF">
      <w:pPr>
        <w:rPr>
          <w:rFonts w:hint="default"/>
        </w:rPr>
      </w:pPr>
    </w:p>
    <w:p w14:paraId="6DFBE925">
      <w:pPr>
        <w:rPr>
          <w:rFonts w:hint="default"/>
        </w:rPr>
      </w:pPr>
      <w:r>
        <w:rPr>
          <w:rFonts w:hint="default"/>
        </w:rPr>
        <w:t>#### 2.8 Cross-Stewardship Coordination</w:t>
      </w:r>
    </w:p>
    <w:p w14:paraId="6C99E690">
      <w:pPr>
        <w:rPr>
          <w:rFonts w:hint="default"/>
        </w:rPr>
      </w:pPr>
    </w:p>
    <w:p w14:paraId="20BD270A">
      <w:pPr>
        <w:rPr>
          <w:rFonts w:hint="default"/>
        </w:rPr>
      </w:pPr>
      <w:r>
        <w:rPr>
          <w:rFonts w:hint="default"/>
        </w:rPr>
        <w:t>Many significant civilisational questions do not belong entirely to one stewardship. Energy affects economics. Science affects resource management. Resource decisions affect long-term planning. Judicial decisions may affect constitutional stewardship. Civilisational planning may affect every domain.</w:t>
      </w:r>
    </w:p>
    <w:p w14:paraId="01FB3072">
      <w:pPr>
        <w:rPr>
          <w:rFonts w:hint="default"/>
        </w:rPr>
      </w:pPr>
    </w:p>
    <w:p w14:paraId="0DDA9538">
      <w:pPr>
        <w:rPr>
          <w:rFonts w:hint="default"/>
        </w:rPr>
      </w:pPr>
      <w:r>
        <w:rPr>
          <w:rFonts w:hint="default"/>
        </w:rPr>
        <w:t>Where responsibilities overlap, the relevant stewards should coordinate before escalation wherever practical. Coordination should seek:</w:t>
      </w:r>
    </w:p>
    <w:p w14:paraId="504BC0B5">
      <w:pPr>
        <w:rPr>
          <w:rFonts w:hint="default"/>
        </w:rPr>
      </w:pPr>
    </w:p>
    <w:p w14:paraId="6C1DF253">
      <w:pPr>
        <w:rPr>
          <w:rFonts w:hint="default"/>
        </w:rPr>
      </w:pPr>
      <w:r>
        <w:rPr>
          <w:rFonts w:hint="default"/>
        </w:rPr>
        <w:t>- shared understanding;</w:t>
      </w:r>
    </w:p>
    <w:p w14:paraId="08E44BD4">
      <w:pPr>
        <w:rPr>
          <w:rFonts w:hint="default"/>
        </w:rPr>
      </w:pPr>
      <w:r>
        <w:rPr>
          <w:rFonts w:hint="default"/>
        </w:rPr>
        <w:t>- identification of conflicting responsibilities;</w:t>
      </w:r>
    </w:p>
    <w:p w14:paraId="5E573463">
      <w:pPr>
        <w:rPr>
          <w:rFonts w:hint="default"/>
        </w:rPr>
      </w:pPr>
      <w:r>
        <w:rPr>
          <w:rFonts w:hint="default"/>
        </w:rPr>
        <w:t>- identification of constitutional constraints;</w:t>
      </w:r>
    </w:p>
    <w:p w14:paraId="25953B1E">
      <w:pPr>
        <w:rPr>
          <w:rFonts w:hint="default"/>
        </w:rPr>
      </w:pPr>
      <w:r>
        <w:rPr>
          <w:rFonts w:hint="default"/>
        </w:rPr>
        <w:t>- agreement on available evidence;</w:t>
      </w:r>
    </w:p>
    <w:p w14:paraId="79A12883">
      <w:pPr>
        <w:rPr>
          <w:rFonts w:hint="default"/>
        </w:rPr>
      </w:pPr>
      <w:r>
        <w:rPr>
          <w:rFonts w:hint="default"/>
        </w:rPr>
        <w:t>- and a clear determination of which authority ultimately possesses decision responsibility.</w:t>
      </w:r>
    </w:p>
    <w:p w14:paraId="00B4700C">
      <w:pPr>
        <w:rPr>
          <w:rFonts w:hint="default"/>
        </w:rPr>
      </w:pPr>
    </w:p>
    <w:p w14:paraId="07EA5D44">
      <w:pPr>
        <w:rPr>
          <w:rFonts w:hint="default"/>
        </w:rPr>
      </w:pPr>
      <w:r>
        <w:rPr>
          <w:rFonts w:hint="default"/>
        </w:rPr>
        <w:t>Disagreement between stewards is not itself a governance failure. It becomes a governance problem only when the disagreement prevents legitimate responsibility from being exercised or creates unresolved constitutional conflict.</w:t>
      </w:r>
    </w:p>
    <w:p w14:paraId="214CC08D">
      <w:pPr>
        <w:rPr>
          <w:rFonts w:hint="default"/>
        </w:rPr>
      </w:pPr>
    </w:p>
    <w:p w14:paraId="04B765BB">
      <w:pPr>
        <w:rPr>
          <w:rFonts w:hint="default"/>
        </w:rPr>
      </w:pPr>
      <w:r>
        <w:rPr>
          <w:rFonts w:hint="default"/>
        </w:rPr>
        <w:t>#### 2.9 Conflicts of Interest</w:t>
      </w:r>
    </w:p>
    <w:p w14:paraId="2C37692E">
      <w:pPr>
        <w:rPr>
          <w:rFonts w:hint="default"/>
        </w:rPr>
      </w:pPr>
    </w:p>
    <w:p w14:paraId="2D1B4B8F">
      <w:pPr>
        <w:rPr>
          <w:rFonts w:hint="default"/>
        </w:rPr>
      </w:pPr>
      <w:r>
        <w:rPr>
          <w:rFonts w:hint="default"/>
        </w:rPr>
        <w:t>Stewards should disclose material conflicts of interest. A conflict exists where personal, institutional, financial or other interests could reasonably compromise--or appear to compromise--constitutional judgement.</w:t>
      </w:r>
    </w:p>
    <w:p w14:paraId="30D3F916">
      <w:pPr>
        <w:rPr>
          <w:rFonts w:hint="default"/>
        </w:rPr>
      </w:pPr>
    </w:p>
    <w:p w14:paraId="1179622D">
      <w:pPr>
        <w:rPr>
          <w:rFonts w:hint="default"/>
        </w:rPr>
      </w:pPr>
      <w:r>
        <w:rPr>
          <w:rFonts w:hint="default"/>
        </w:rPr>
        <w:t>Disclosure should not automatically imply wrongdoing. The purpose of disclosure is to protect trust. Where a conflict is substantial, appropriate measures may include:</w:t>
      </w:r>
    </w:p>
    <w:p w14:paraId="516240B9">
      <w:pPr>
        <w:rPr>
          <w:rFonts w:hint="default"/>
        </w:rPr>
      </w:pPr>
    </w:p>
    <w:p w14:paraId="69F3B71E">
      <w:pPr>
        <w:rPr>
          <w:rFonts w:hint="default"/>
        </w:rPr>
      </w:pPr>
      <w:r>
        <w:rPr>
          <w:rFonts w:hint="default"/>
        </w:rPr>
        <w:t>- recusal;</w:t>
      </w:r>
    </w:p>
    <w:p w14:paraId="0BF83CE2">
      <w:pPr>
        <w:rPr>
          <w:rFonts w:hint="default"/>
        </w:rPr>
      </w:pPr>
      <w:r>
        <w:rPr>
          <w:rFonts w:hint="default"/>
        </w:rPr>
        <w:t>- independent review;</w:t>
      </w:r>
    </w:p>
    <w:p w14:paraId="2C44B3C5">
      <w:pPr>
        <w:rPr>
          <w:rFonts w:hint="default"/>
        </w:rPr>
      </w:pPr>
      <w:r>
        <w:rPr>
          <w:rFonts w:hint="default"/>
        </w:rPr>
        <w:t>- temporary delegation;</w:t>
      </w:r>
    </w:p>
    <w:p w14:paraId="348579A8">
      <w:pPr>
        <w:rPr>
          <w:rFonts w:hint="default"/>
        </w:rPr>
      </w:pPr>
      <w:r>
        <w:rPr>
          <w:rFonts w:hint="default"/>
        </w:rPr>
        <w:t>- additional Parallel Steward assessment;</w:t>
      </w:r>
    </w:p>
    <w:p w14:paraId="147EB231">
      <w:pPr>
        <w:rPr>
          <w:rFonts w:hint="default"/>
        </w:rPr>
      </w:pPr>
      <w:r>
        <w:rPr>
          <w:rFonts w:hint="default"/>
        </w:rPr>
        <w:t>- or judicial review.</w:t>
      </w:r>
    </w:p>
    <w:p w14:paraId="10AAD0F1">
      <w:pPr>
        <w:rPr>
          <w:rFonts w:hint="default"/>
        </w:rPr>
      </w:pPr>
    </w:p>
    <w:p w14:paraId="0E712D53">
      <w:pPr>
        <w:rPr>
          <w:rFonts w:hint="default"/>
        </w:rPr>
      </w:pPr>
      <w:r>
        <w:rPr>
          <w:rFonts w:hint="default"/>
        </w:rPr>
        <w:t>The objective is not to eliminate every possible personal interest. It is to prevent undisclosed interests from silently controlling constitutional decisions.</w:t>
      </w:r>
    </w:p>
    <w:p w14:paraId="5CE0A107">
      <w:pPr>
        <w:rPr>
          <w:rFonts w:hint="default"/>
        </w:rPr>
      </w:pPr>
    </w:p>
    <w:p w14:paraId="7AC7CE51">
      <w:pPr>
        <w:rPr>
          <w:rFonts w:hint="default"/>
        </w:rPr>
      </w:pPr>
      <w:r>
        <w:rPr>
          <w:rFonts w:hint="default"/>
        </w:rPr>
        <w:t>#### 2.10 Dissent Is Constitutional Information</w:t>
      </w:r>
    </w:p>
    <w:p w14:paraId="1320DFE3">
      <w:pPr>
        <w:rPr>
          <w:rFonts w:hint="default"/>
        </w:rPr>
      </w:pPr>
    </w:p>
    <w:p w14:paraId="1C6C555B">
      <w:pPr>
        <w:rPr>
          <w:rFonts w:hint="default"/>
        </w:rPr>
      </w:pPr>
      <w:r>
        <w:rPr>
          <w:rFonts w:hint="default"/>
        </w:rPr>
        <w:t>Legitimate disagreement should be preserved. A steward may disagree with a decision while recognising that the decision remains constitutionally valid. A scientific steward may disagree about evidence. An economic steward may disagree about consequences. A citizen may disagree about priorities. A Parallel Steward may reach a different conclusion.</w:t>
      </w:r>
    </w:p>
    <w:p w14:paraId="007ED024">
      <w:pPr>
        <w:rPr>
          <w:rFonts w:hint="default"/>
        </w:rPr>
      </w:pPr>
    </w:p>
    <w:p w14:paraId="2131883D">
      <w:pPr>
        <w:rPr>
          <w:rFonts w:hint="default"/>
        </w:rPr>
      </w:pPr>
      <w:r>
        <w:rPr>
          <w:rFonts w:hint="default"/>
        </w:rPr>
        <w:t>These disagreements should not automatically be suppressed. Where appropriate, dissent should be recorded alongside the decision. The purpose is to preserve alternative reasoning that may later prove valuable. Dissent therefore becomes a source of constitutional learning rather than automatically becoming institutional opposition.</w:t>
      </w:r>
    </w:p>
    <w:p w14:paraId="094E9585">
      <w:pPr>
        <w:rPr>
          <w:rFonts w:hint="default"/>
        </w:rPr>
      </w:pPr>
    </w:p>
    <w:p w14:paraId="7294A403">
      <w:pPr>
        <w:rPr>
          <w:rFonts w:hint="default"/>
        </w:rPr>
      </w:pPr>
      <w:r>
        <w:rPr>
          <w:rFonts w:hint="default"/>
        </w:rPr>
        <w:t>#### 2.11 Parallel Stewardship</w:t>
      </w:r>
    </w:p>
    <w:p w14:paraId="7DF22FE6">
      <w:pPr>
        <w:rPr>
          <w:rFonts w:hint="default"/>
        </w:rPr>
      </w:pPr>
    </w:p>
    <w:p w14:paraId="0619ED52">
      <w:pPr>
        <w:rPr>
          <w:rFonts w:hint="default"/>
        </w:rPr>
      </w:pPr>
      <w:r>
        <w:rPr>
          <w:rFonts w:hint="default"/>
        </w:rPr>
        <w:t>Parallel Stewards provide independent constitutional reasoning without possessing delegated executive authority. Where Parallel Stewardship is activated, Parallel Stewards should receive substantially equivalent:</w:t>
      </w:r>
    </w:p>
    <w:p w14:paraId="16ABC18E">
      <w:pPr>
        <w:rPr>
          <w:rFonts w:hint="default"/>
        </w:rPr>
      </w:pPr>
    </w:p>
    <w:p w14:paraId="7344951A">
      <w:pPr>
        <w:rPr>
          <w:rFonts w:hint="default"/>
        </w:rPr>
      </w:pPr>
      <w:r>
        <w:rPr>
          <w:rFonts w:hint="default"/>
        </w:rPr>
        <w:t>- information;</w:t>
      </w:r>
    </w:p>
    <w:p w14:paraId="7A877AE5">
      <w:pPr>
        <w:rPr>
          <w:rFonts w:hint="default"/>
        </w:rPr>
      </w:pPr>
      <w:r>
        <w:rPr>
          <w:rFonts w:hint="default"/>
        </w:rPr>
        <w:t>- evidence;</w:t>
      </w:r>
    </w:p>
    <w:p w14:paraId="60A00E47">
      <w:pPr>
        <w:rPr>
          <w:rFonts w:hint="default"/>
        </w:rPr>
      </w:pPr>
      <w:r>
        <w:rPr>
          <w:rFonts w:hint="default"/>
        </w:rPr>
        <w:t>- constitutional principles;</w:t>
      </w:r>
    </w:p>
    <w:p w14:paraId="0B32E8F2">
      <w:pPr>
        <w:rPr>
          <w:rFonts w:hint="default"/>
        </w:rPr>
      </w:pPr>
      <w:r>
        <w:rPr>
          <w:rFonts w:hint="default"/>
        </w:rPr>
        <w:t>- responsibilities;</w:t>
      </w:r>
    </w:p>
    <w:p w14:paraId="2C3F0641">
      <w:pPr>
        <w:rPr>
          <w:rFonts w:hint="default"/>
        </w:rPr>
      </w:pPr>
      <w:r>
        <w:rPr>
          <w:rFonts w:hint="default"/>
        </w:rPr>
        <w:t>- constraints;</w:t>
      </w:r>
    </w:p>
    <w:p w14:paraId="36D21DE7">
      <w:pPr>
        <w:rPr>
          <w:rFonts w:hint="default"/>
        </w:rPr>
      </w:pPr>
      <w:r>
        <w:rPr>
          <w:rFonts w:hint="default"/>
        </w:rPr>
        <w:t>- and relevant deadlines.</w:t>
      </w:r>
    </w:p>
    <w:p w14:paraId="59AF595D">
      <w:pPr>
        <w:rPr>
          <w:rFonts w:hint="default"/>
        </w:rPr>
      </w:pPr>
    </w:p>
    <w:p w14:paraId="326BB730">
      <w:pPr>
        <w:rPr>
          <w:rFonts w:hint="default"/>
        </w:rPr>
      </w:pPr>
      <w:r>
        <w:rPr>
          <w:rFonts w:hint="default"/>
        </w:rPr>
        <w:t>They should independently determine what decision they would make. They should record their reasoning before receiving the official decision wherever practical. Only afterward should comparative analysis occur. The objective is not majority voting. It is independent decision replication.</w:t>
      </w:r>
    </w:p>
    <w:p w14:paraId="26834C9E">
      <w:pPr>
        <w:rPr>
          <w:rFonts w:hint="default"/>
        </w:rPr>
      </w:pPr>
    </w:p>
    <w:p w14:paraId="478BD864">
      <w:pPr>
        <w:rPr>
          <w:rFonts w:hint="default"/>
        </w:rPr>
      </w:pPr>
      <w:r>
        <w:rPr>
          <w:rFonts w:hint="default"/>
        </w:rPr>
        <w:t>Agreement may indicate constitutional consistency. Disagreement may reveal:</w:t>
      </w:r>
    </w:p>
    <w:p w14:paraId="57DA6FD3">
      <w:pPr>
        <w:rPr>
          <w:rFonts w:hint="default"/>
        </w:rPr>
      </w:pPr>
    </w:p>
    <w:p w14:paraId="50CD7049">
      <w:pPr>
        <w:rPr>
          <w:rFonts w:hint="default"/>
        </w:rPr>
      </w:pPr>
      <w:r>
        <w:rPr>
          <w:rFonts w:hint="default"/>
        </w:rPr>
        <w:t>- uncertainty;</w:t>
      </w:r>
    </w:p>
    <w:p w14:paraId="18E81A1A">
      <w:pPr>
        <w:rPr>
          <w:rFonts w:hint="default"/>
        </w:rPr>
      </w:pPr>
      <w:r>
        <w:rPr>
          <w:rFonts w:hint="default"/>
        </w:rPr>
        <w:t>- ambiguous constitutional language;</w:t>
      </w:r>
    </w:p>
    <w:p w14:paraId="470BF9D4">
      <w:pPr>
        <w:rPr>
          <w:rFonts w:hint="default"/>
        </w:rPr>
      </w:pPr>
      <w:r>
        <w:rPr>
          <w:rFonts w:hint="default"/>
        </w:rPr>
        <w:t>- incomplete evidence;</w:t>
      </w:r>
    </w:p>
    <w:p w14:paraId="5558A6C6">
      <w:pPr>
        <w:rPr>
          <w:rFonts w:hint="default"/>
        </w:rPr>
      </w:pPr>
      <w:r>
        <w:rPr>
          <w:rFonts w:hint="default"/>
        </w:rPr>
        <w:t>- differing assumptions;</w:t>
      </w:r>
    </w:p>
    <w:p w14:paraId="5DDBC2D6">
      <w:pPr>
        <w:rPr>
          <w:rFonts w:hint="default"/>
        </w:rPr>
      </w:pPr>
      <w:r>
        <w:rPr>
          <w:rFonts w:hint="default"/>
        </w:rPr>
        <w:t>- superior alternative reasoning;</w:t>
      </w:r>
    </w:p>
    <w:p w14:paraId="15D0A9BA">
      <w:pPr>
        <w:rPr>
          <w:rFonts w:hint="default"/>
        </w:rPr>
      </w:pPr>
      <w:r>
        <w:rPr>
          <w:rFonts w:hint="default"/>
        </w:rPr>
        <w:t>- or possible institutional drift.</w:t>
      </w:r>
    </w:p>
    <w:p w14:paraId="79EE07C6">
      <w:pPr>
        <w:rPr>
          <w:rFonts w:hint="default"/>
        </w:rPr>
      </w:pPr>
    </w:p>
    <w:p w14:paraId="66802F74">
      <w:pPr>
        <w:rPr>
          <w:rFonts w:hint="default"/>
        </w:rPr>
      </w:pPr>
      <w:r>
        <w:rPr>
          <w:rFonts w:hint="default"/>
        </w:rPr>
        <w:t>Parallel Stewardship therefore creates constitutional redundancy without creating competing executive authority.</w:t>
      </w:r>
    </w:p>
    <w:p w14:paraId="624E70F9">
      <w:pPr>
        <w:rPr>
          <w:rFonts w:hint="default"/>
        </w:rPr>
      </w:pPr>
    </w:p>
    <w:p w14:paraId="60559D16">
      <w:pPr>
        <w:rPr>
          <w:rFonts w:hint="default"/>
        </w:rPr>
      </w:pPr>
      <w:r>
        <w:rPr>
          <w:rFonts w:hint="default"/>
        </w:rPr>
        <w:t>#### 2.12 Escalation</w:t>
      </w:r>
    </w:p>
    <w:p w14:paraId="5ADA95C6">
      <w:pPr>
        <w:rPr>
          <w:rFonts w:hint="default"/>
        </w:rPr>
      </w:pPr>
    </w:p>
    <w:p w14:paraId="48AADB92">
      <w:pPr>
        <w:rPr>
          <w:rFonts w:hint="default"/>
        </w:rPr>
      </w:pPr>
      <w:r>
        <w:rPr>
          <w:rFonts w:hint="default"/>
        </w:rPr>
        <w:t>Escalation should occur only when necessary. A matter should normally escalate when:</w:t>
      </w:r>
    </w:p>
    <w:p w14:paraId="2B8235AA">
      <w:pPr>
        <w:rPr>
          <w:rFonts w:hint="default"/>
        </w:rPr>
      </w:pPr>
    </w:p>
    <w:p w14:paraId="21A52100">
      <w:pPr>
        <w:rPr>
          <w:rFonts w:hint="default"/>
        </w:rPr>
      </w:pPr>
      <w:r>
        <w:rPr>
          <w:rFonts w:hint="default"/>
        </w:rPr>
        <w:t>- the current authority lacks competence;</w:t>
      </w:r>
    </w:p>
    <w:p w14:paraId="5FBC91FA">
      <w:pPr>
        <w:rPr>
          <w:rFonts w:hint="default"/>
        </w:rPr>
      </w:pPr>
      <w:r>
        <w:rPr>
          <w:rFonts w:hint="default"/>
        </w:rPr>
        <w:t>- the current authority lacks jurisdiction;</w:t>
      </w:r>
    </w:p>
    <w:p w14:paraId="349956F6">
      <w:pPr>
        <w:rPr>
          <w:rFonts w:hint="default"/>
        </w:rPr>
      </w:pPr>
      <w:r>
        <w:rPr>
          <w:rFonts w:hint="default"/>
        </w:rPr>
        <w:t>- multiple stewardship domains cannot resolve a conflict;</w:t>
      </w:r>
    </w:p>
    <w:p w14:paraId="3A5C2275">
      <w:pPr>
        <w:rPr>
          <w:rFonts w:hint="default"/>
        </w:rPr>
      </w:pPr>
      <w:r>
        <w:rPr>
          <w:rFonts w:hint="default"/>
        </w:rPr>
        <w:t>- constitutional rights may be affected;</w:t>
      </w:r>
    </w:p>
    <w:p w14:paraId="0217E89F">
      <w:pPr>
        <w:rPr>
          <w:rFonts w:hint="default"/>
        </w:rPr>
      </w:pPr>
      <w:r>
        <w:rPr>
          <w:rFonts w:hint="default"/>
        </w:rPr>
        <w:t>- the decision has significant consequences beyond the current jurisdiction;</w:t>
      </w:r>
    </w:p>
    <w:p w14:paraId="4BB4F731">
      <w:pPr>
        <w:rPr>
          <w:rFonts w:hint="default"/>
        </w:rPr>
      </w:pPr>
      <w:r>
        <w:rPr>
          <w:rFonts w:hint="default"/>
        </w:rPr>
        <w:t>- existing protocols require escalation;</w:t>
      </w:r>
    </w:p>
    <w:p w14:paraId="7C2354C7">
      <w:pPr>
        <w:rPr>
          <w:rFonts w:hint="default"/>
        </w:rPr>
      </w:pPr>
      <w:r>
        <w:rPr>
          <w:rFonts w:hint="default"/>
        </w:rPr>
        <w:t>- or the matter presents a sufficiently serious systemic risk.</w:t>
      </w:r>
    </w:p>
    <w:p w14:paraId="30E93B17">
      <w:pPr>
        <w:rPr>
          <w:rFonts w:hint="default"/>
        </w:rPr>
      </w:pPr>
    </w:p>
    <w:p w14:paraId="4571B14D">
      <w:pPr>
        <w:rPr>
          <w:rFonts w:hint="default"/>
        </w:rPr>
      </w:pPr>
      <w:r>
        <w:rPr>
          <w:rFonts w:hint="default"/>
        </w:rPr>
        <w:t>Escalation should transfer the **question**, not automatically condemn the previous decision-maker. The purpose of escalation is resolution. It is not punishment.</w:t>
      </w:r>
    </w:p>
    <w:p w14:paraId="54B9E7D4">
      <w:pPr>
        <w:rPr>
          <w:rFonts w:hint="default"/>
        </w:rPr>
      </w:pPr>
    </w:p>
    <w:p w14:paraId="14A43EB5">
      <w:pPr>
        <w:rPr>
          <w:rFonts w:hint="default"/>
        </w:rPr>
      </w:pPr>
      <w:r>
        <w:rPr>
          <w:rFonts w:hint="default"/>
        </w:rPr>
        <w:t>Where possible, escalation should first use horizontal mechanisms such as:</w:t>
      </w:r>
    </w:p>
    <w:p w14:paraId="0F11616F">
      <w:pPr>
        <w:rPr>
          <w:rFonts w:hint="default"/>
        </w:rPr>
      </w:pPr>
    </w:p>
    <w:p w14:paraId="45D865C2">
      <w:pPr>
        <w:rPr>
          <w:rFonts w:hint="default"/>
        </w:rPr>
      </w:pPr>
      <w:r>
        <w:rPr>
          <w:rFonts w:hint="default"/>
        </w:rPr>
        <w:t>- peer review;</w:t>
      </w:r>
    </w:p>
    <w:p w14:paraId="127FA96D">
      <w:pPr>
        <w:rPr>
          <w:rFonts w:hint="default"/>
        </w:rPr>
      </w:pPr>
      <w:r>
        <w:rPr>
          <w:rFonts w:hint="default"/>
        </w:rPr>
        <w:t>- independent stewardship review;</w:t>
      </w:r>
    </w:p>
    <w:p w14:paraId="4231F4B0">
      <w:pPr>
        <w:rPr>
          <w:rFonts w:hint="default"/>
        </w:rPr>
      </w:pPr>
      <w:r>
        <w:rPr>
          <w:rFonts w:hint="default"/>
        </w:rPr>
        <w:t>- Parallel Stewardship;</w:t>
      </w:r>
    </w:p>
    <w:p w14:paraId="3B3FFBD3">
      <w:pPr>
        <w:rPr>
          <w:rFonts w:hint="default"/>
        </w:rPr>
      </w:pPr>
      <w:r>
        <w:rPr>
          <w:rFonts w:hint="default"/>
        </w:rPr>
        <w:t>- joint stewardship panels;</w:t>
      </w:r>
    </w:p>
    <w:p w14:paraId="2060CA99">
      <w:pPr>
        <w:rPr>
          <w:rFonts w:hint="default"/>
        </w:rPr>
      </w:pPr>
      <w:r>
        <w:rPr>
          <w:rFonts w:hint="default"/>
        </w:rPr>
        <w:t>- or specialist assessment.</w:t>
      </w:r>
    </w:p>
    <w:p w14:paraId="21496954">
      <w:pPr>
        <w:rPr>
          <w:rFonts w:hint="default"/>
        </w:rPr>
      </w:pPr>
    </w:p>
    <w:p w14:paraId="1C9720DB">
      <w:pPr>
        <w:rPr>
          <w:rFonts w:hint="default"/>
        </w:rPr>
      </w:pPr>
      <w:r>
        <w:rPr>
          <w:rFonts w:hint="default"/>
        </w:rPr>
        <w:t>Vertical constitutional escalation should occur when the matter genuinely requires higher authority.</w:t>
      </w:r>
    </w:p>
    <w:p w14:paraId="6881E15E">
      <w:pPr>
        <w:rPr>
          <w:rFonts w:hint="default"/>
        </w:rPr>
      </w:pPr>
    </w:p>
    <w:p w14:paraId="4AADADB9">
      <w:pPr>
        <w:rPr>
          <w:rFonts w:hint="default"/>
        </w:rPr>
      </w:pPr>
      <w:r>
        <w:rPr>
          <w:rFonts w:hint="default"/>
        </w:rPr>
        <w:t>#### 2.13 Constitutional Review</w:t>
      </w:r>
    </w:p>
    <w:p w14:paraId="4B97AFE0">
      <w:pPr>
        <w:rPr>
          <w:rFonts w:hint="default"/>
        </w:rPr>
      </w:pPr>
    </w:p>
    <w:p w14:paraId="7AA7DC3B">
      <w:pPr>
        <w:rPr>
          <w:rFonts w:hint="default"/>
        </w:rPr>
      </w:pPr>
      <w:r>
        <w:rPr>
          <w:rFonts w:hint="default"/>
        </w:rPr>
        <w:t>Constitutional review exists to determine whether decisions remain consistent with constitutional principles. Review may examine:</w:t>
      </w:r>
    </w:p>
    <w:p w14:paraId="131B4EF1">
      <w:pPr>
        <w:rPr>
          <w:rFonts w:hint="default"/>
        </w:rPr>
      </w:pPr>
    </w:p>
    <w:p w14:paraId="7978F1FA">
      <w:pPr>
        <w:rPr>
          <w:rFonts w:hint="default"/>
        </w:rPr>
      </w:pPr>
      <w:r>
        <w:rPr>
          <w:rFonts w:hint="default"/>
        </w:rPr>
        <w:t>- constitutional authority;</w:t>
      </w:r>
    </w:p>
    <w:p w14:paraId="68FC29EA">
      <w:pPr>
        <w:rPr>
          <w:rFonts w:hint="default"/>
        </w:rPr>
      </w:pPr>
      <w:r>
        <w:rPr>
          <w:rFonts w:hint="default"/>
        </w:rPr>
        <w:t>- rights;</w:t>
      </w:r>
    </w:p>
    <w:p w14:paraId="48EBB338">
      <w:pPr>
        <w:rPr>
          <w:rFonts w:hint="default"/>
        </w:rPr>
      </w:pPr>
      <w:r>
        <w:rPr>
          <w:rFonts w:hint="default"/>
        </w:rPr>
        <w:t>- procedural compliance;</w:t>
      </w:r>
    </w:p>
    <w:p w14:paraId="6092719B">
      <w:pPr>
        <w:rPr>
          <w:rFonts w:hint="default"/>
        </w:rPr>
      </w:pPr>
      <w:r>
        <w:rPr>
          <w:rFonts w:hint="default"/>
        </w:rPr>
        <w:t>- proportionality;</w:t>
      </w:r>
    </w:p>
    <w:p w14:paraId="21BDD8B8">
      <w:pPr>
        <w:rPr>
          <w:rFonts w:hint="default"/>
        </w:rPr>
      </w:pPr>
      <w:r>
        <w:rPr>
          <w:rFonts w:hint="default"/>
        </w:rPr>
        <w:t>- evidence;</w:t>
      </w:r>
    </w:p>
    <w:p w14:paraId="305AA3CE">
      <w:pPr>
        <w:rPr>
          <w:rFonts w:hint="default"/>
        </w:rPr>
      </w:pPr>
      <w:r>
        <w:rPr>
          <w:rFonts w:hint="default"/>
        </w:rPr>
        <w:t>- conflicts of interest;</w:t>
      </w:r>
    </w:p>
    <w:p w14:paraId="5EC5DC02">
      <w:pPr>
        <w:rPr>
          <w:rFonts w:hint="default"/>
        </w:rPr>
      </w:pPr>
      <w:r>
        <w:rPr>
          <w:rFonts w:hint="default"/>
        </w:rPr>
        <w:t>- emergency powers;</w:t>
      </w:r>
    </w:p>
    <w:p w14:paraId="0831C598">
      <w:pPr>
        <w:rPr>
          <w:rFonts w:hint="default"/>
        </w:rPr>
      </w:pPr>
      <w:r>
        <w:rPr>
          <w:rFonts w:hint="default"/>
        </w:rPr>
        <w:t>- or systemic constitutional consequences.</w:t>
      </w:r>
    </w:p>
    <w:p w14:paraId="46F97921">
      <w:pPr>
        <w:rPr>
          <w:rFonts w:hint="default"/>
        </w:rPr>
      </w:pPr>
    </w:p>
    <w:p w14:paraId="2A20F8DC">
      <w:pPr>
        <w:rPr>
          <w:rFonts w:hint="default"/>
        </w:rPr>
      </w:pPr>
      <w:r>
        <w:rPr>
          <w:rFonts w:hint="default"/>
        </w:rPr>
        <w:t>The Constitutional Court or appropriate constitutional review body represents the final stage of ordinary constitutional adjudication. This does not imply permanent infallibility. Constitutional interpretation remains capable of legitimate refinement through established constitutional processes, new evidence and constitutional amendment. Finality within a process therefore does not mean permanence beyond constitutional evolution.</w:t>
      </w:r>
    </w:p>
    <w:p w14:paraId="337B88CE">
      <w:pPr>
        <w:rPr>
          <w:rFonts w:hint="default"/>
        </w:rPr>
      </w:pPr>
    </w:p>
    <w:p w14:paraId="53B2C72D">
      <w:pPr>
        <w:rPr>
          <w:rFonts w:hint="default"/>
        </w:rPr>
      </w:pPr>
      <w:r>
        <w:rPr>
          <w:rFonts w:hint="default"/>
        </w:rPr>
        <w:t>#### 2.14 Emergency Governance</w:t>
      </w:r>
    </w:p>
    <w:p w14:paraId="3E605F1B">
      <w:pPr>
        <w:rPr>
          <w:rFonts w:hint="default"/>
        </w:rPr>
      </w:pPr>
    </w:p>
    <w:p w14:paraId="54238FB2">
      <w:pPr>
        <w:rPr>
          <w:rFonts w:hint="default"/>
        </w:rPr>
      </w:pPr>
      <w:r>
        <w:rPr>
          <w:rFonts w:hint="default"/>
        </w:rPr>
        <w:t>Emergencies may require temporary concentration of operational authority. Such authority must remain:</w:t>
      </w:r>
    </w:p>
    <w:p w14:paraId="2B6508D0">
      <w:pPr>
        <w:rPr>
          <w:rFonts w:hint="default"/>
        </w:rPr>
      </w:pPr>
    </w:p>
    <w:p w14:paraId="061A0B42">
      <w:pPr>
        <w:rPr>
          <w:rFonts w:hint="default"/>
        </w:rPr>
      </w:pPr>
      <w:r>
        <w:rPr>
          <w:rFonts w:hint="default"/>
        </w:rPr>
        <w:t>- clearly defined;</w:t>
      </w:r>
    </w:p>
    <w:p w14:paraId="76B7D970">
      <w:pPr>
        <w:rPr>
          <w:rFonts w:hint="default"/>
        </w:rPr>
      </w:pPr>
      <w:r>
        <w:rPr>
          <w:rFonts w:hint="default"/>
        </w:rPr>
        <w:t>- necessary;</w:t>
      </w:r>
    </w:p>
    <w:p w14:paraId="57D7CC29">
      <w:pPr>
        <w:rPr>
          <w:rFonts w:hint="default"/>
        </w:rPr>
      </w:pPr>
      <w:r>
        <w:rPr>
          <w:rFonts w:hint="default"/>
        </w:rPr>
        <w:t>- proportionate;</w:t>
      </w:r>
    </w:p>
    <w:p w14:paraId="67F933C6">
      <w:pPr>
        <w:rPr>
          <w:rFonts w:hint="default"/>
        </w:rPr>
      </w:pPr>
      <w:r>
        <w:rPr>
          <w:rFonts w:hint="default"/>
        </w:rPr>
        <w:t>- time-limited;</w:t>
      </w:r>
    </w:p>
    <w:p w14:paraId="6490D6BB">
      <w:pPr>
        <w:rPr>
          <w:rFonts w:hint="default"/>
        </w:rPr>
      </w:pPr>
      <w:r>
        <w:rPr>
          <w:rFonts w:hint="default"/>
        </w:rPr>
        <w:t>- documented;</w:t>
      </w:r>
    </w:p>
    <w:p w14:paraId="7A42A842">
      <w:pPr>
        <w:rPr>
          <w:rFonts w:hint="default"/>
        </w:rPr>
      </w:pPr>
      <w:r>
        <w:rPr>
          <w:rFonts w:hint="default"/>
        </w:rPr>
        <w:t>- transparent where security permits;</w:t>
      </w:r>
    </w:p>
    <w:p w14:paraId="56DBD895">
      <w:pPr>
        <w:rPr>
          <w:rFonts w:hint="default"/>
        </w:rPr>
      </w:pPr>
      <w:r>
        <w:rPr>
          <w:rFonts w:hint="default"/>
        </w:rPr>
        <w:t>- reviewable;</w:t>
      </w:r>
    </w:p>
    <w:p w14:paraId="450A2A52">
      <w:pPr>
        <w:rPr>
          <w:rFonts w:hint="default"/>
        </w:rPr>
      </w:pPr>
      <w:r>
        <w:rPr>
          <w:rFonts w:hint="default"/>
        </w:rPr>
        <w:t>- and automatically relinquished when the emergency ends.</w:t>
      </w:r>
    </w:p>
    <w:p w14:paraId="2FB69540">
      <w:pPr>
        <w:rPr>
          <w:rFonts w:hint="default"/>
        </w:rPr>
      </w:pPr>
    </w:p>
    <w:p w14:paraId="3BE7AE1E">
      <w:pPr>
        <w:rPr>
          <w:rFonts w:hint="default"/>
        </w:rPr>
      </w:pPr>
      <w:r>
        <w:rPr>
          <w:rFonts w:hint="default"/>
        </w:rPr>
        <w:t>Emergency authority should not create permanent constitutional powers merely because those powers proved useful during a crisis. Every significant emergency should therefore produce a post-emergency review. The review should determine:</w:t>
      </w:r>
    </w:p>
    <w:p w14:paraId="0647F047">
      <w:pPr>
        <w:rPr>
          <w:rFonts w:hint="default"/>
        </w:rPr>
      </w:pPr>
    </w:p>
    <w:p w14:paraId="40A071A6">
      <w:pPr>
        <w:rPr>
          <w:rFonts w:hint="default"/>
        </w:rPr>
      </w:pPr>
      <w:r>
        <w:rPr>
          <w:rFonts w:hint="default"/>
        </w:rPr>
        <w:t>- why emergency authority was activated;</w:t>
      </w:r>
    </w:p>
    <w:p w14:paraId="739C11C8">
      <w:pPr>
        <w:rPr>
          <w:rFonts w:hint="default"/>
        </w:rPr>
      </w:pPr>
      <w:r>
        <w:rPr>
          <w:rFonts w:hint="default"/>
        </w:rPr>
        <w:t>- whether activation was justified;</w:t>
      </w:r>
    </w:p>
    <w:p w14:paraId="4BD8FE5E">
      <w:pPr>
        <w:rPr>
          <w:rFonts w:hint="default"/>
        </w:rPr>
      </w:pPr>
      <w:r>
        <w:rPr>
          <w:rFonts w:hint="default"/>
        </w:rPr>
        <w:t>- what authority was exercised;</w:t>
      </w:r>
    </w:p>
    <w:p w14:paraId="5D40542F">
      <w:pPr>
        <w:rPr>
          <w:rFonts w:hint="default"/>
        </w:rPr>
      </w:pPr>
      <w:r>
        <w:rPr>
          <w:rFonts w:hint="default"/>
        </w:rPr>
        <w:t>- whether actions remained proportionate;</w:t>
      </w:r>
    </w:p>
    <w:p w14:paraId="3EE05623">
      <w:pPr>
        <w:rPr>
          <w:rFonts w:hint="default"/>
        </w:rPr>
      </w:pPr>
      <w:r>
        <w:rPr>
          <w:rFonts w:hint="default"/>
        </w:rPr>
        <w:t>- what alternatives existed;</w:t>
      </w:r>
    </w:p>
    <w:p w14:paraId="6DA05D7C">
      <w:pPr>
        <w:rPr>
          <w:rFonts w:hint="default"/>
        </w:rPr>
      </w:pPr>
      <w:r>
        <w:rPr>
          <w:rFonts w:hint="default"/>
        </w:rPr>
        <w:t>- what consequences occurred;</w:t>
      </w:r>
    </w:p>
    <w:p w14:paraId="62EFE875">
      <w:pPr>
        <w:rPr>
          <w:rFonts w:hint="default"/>
        </w:rPr>
      </w:pPr>
      <w:r>
        <w:rPr>
          <w:rFonts w:hint="default"/>
        </w:rPr>
        <w:t>- when ordinary governance resumed;</w:t>
      </w:r>
    </w:p>
    <w:p w14:paraId="212B2825">
      <w:pPr>
        <w:rPr>
          <w:rFonts w:hint="default"/>
        </w:rPr>
      </w:pPr>
      <w:r>
        <w:rPr>
          <w:rFonts w:hint="default"/>
        </w:rPr>
        <w:t>- and whether constitutional or procedural changes are warranted.</w:t>
      </w:r>
    </w:p>
    <w:p w14:paraId="5A9F83BD">
      <w:pPr>
        <w:rPr>
          <w:rFonts w:hint="default"/>
        </w:rPr>
      </w:pPr>
    </w:p>
    <w:p w14:paraId="5A705070">
      <w:pPr>
        <w:rPr>
          <w:rFonts w:hint="default"/>
        </w:rPr>
      </w:pPr>
      <w:r>
        <w:rPr>
          <w:rFonts w:hint="default"/>
        </w:rPr>
        <w:t>#### 2.15 Decision Records</w:t>
      </w:r>
    </w:p>
    <w:p w14:paraId="1450940F">
      <w:pPr>
        <w:rPr>
          <w:rFonts w:hint="default"/>
        </w:rPr>
      </w:pPr>
    </w:p>
    <w:p w14:paraId="1389AE26">
      <w:pPr>
        <w:rPr>
          <w:rFonts w:hint="default"/>
        </w:rPr>
      </w:pPr>
      <w:r>
        <w:rPr>
          <w:rFonts w:hint="default"/>
        </w:rPr>
        <w:t>Significant decisions should generate durable records. A decision record should contain, where appropriate:</w:t>
      </w:r>
    </w:p>
    <w:p w14:paraId="3A0D9DC7">
      <w:pPr>
        <w:rPr>
          <w:rFonts w:hint="default"/>
        </w:rPr>
      </w:pPr>
    </w:p>
    <w:p w14:paraId="3D26861C">
      <w:pPr>
        <w:rPr>
          <w:rFonts w:hint="default"/>
        </w:rPr>
      </w:pPr>
      <w:r>
        <w:rPr>
          <w:rFonts w:hint="default"/>
        </w:rPr>
        <w:t>- date;</w:t>
      </w:r>
    </w:p>
    <w:p w14:paraId="096C4316">
      <w:pPr>
        <w:rPr>
          <w:rFonts w:hint="default"/>
        </w:rPr>
      </w:pPr>
      <w:r>
        <w:rPr>
          <w:rFonts w:hint="default"/>
        </w:rPr>
        <w:t>- responsible authority;</w:t>
      </w:r>
    </w:p>
    <w:p w14:paraId="70D1817A">
      <w:pPr>
        <w:rPr>
          <w:rFonts w:hint="default"/>
        </w:rPr>
      </w:pPr>
      <w:r>
        <w:rPr>
          <w:rFonts w:hint="default"/>
        </w:rPr>
        <w:t>- jurisdiction;</w:t>
      </w:r>
    </w:p>
    <w:p w14:paraId="4A0C1C0A">
      <w:pPr>
        <w:rPr>
          <w:rFonts w:hint="default"/>
        </w:rPr>
      </w:pPr>
      <w:r>
        <w:rPr>
          <w:rFonts w:hint="default"/>
        </w:rPr>
        <w:t>- constitutional authority;</w:t>
      </w:r>
    </w:p>
    <w:p w14:paraId="5704856B">
      <w:pPr>
        <w:rPr>
          <w:rFonts w:hint="default"/>
        </w:rPr>
      </w:pPr>
      <w:r>
        <w:rPr>
          <w:rFonts w:hint="default"/>
        </w:rPr>
        <w:t>- question presented;</w:t>
      </w:r>
    </w:p>
    <w:p w14:paraId="6155CC9E">
      <w:pPr>
        <w:rPr>
          <w:rFonts w:hint="default"/>
        </w:rPr>
      </w:pPr>
      <w:r>
        <w:rPr>
          <w:rFonts w:hint="default"/>
        </w:rPr>
        <w:t>- relevant evidence;</w:t>
      </w:r>
    </w:p>
    <w:p w14:paraId="02F6E7BF">
      <w:pPr>
        <w:rPr>
          <w:rFonts w:hint="default"/>
        </w:rPr>
      </w:pPr>
      <w:r>
        <w:rPr>
          <w:rFonts w:hint="default"/>
        </w:rPr>
        <w:t>- evidence quality and uncertainty;</w:t>
      </w:r>
    </w:p>
    <w:p w14:paraId="1A673D47">
      <w:pPr>
        <w:rPr>
          <w:rFonts w:hint="default"/>
        </w:rPr>
      </w:pPr>
      <w:r>
        <w:rPr>
          <w:rFonts w:hint="default"/>
        </w:rPr>
        <w:t>- alternatives considered;</w:t>
      </w:r>
    </w:p>
    <w:p w14:paraId="3B01A2FF">
      <w:pPr>
        <w:rPr>
          <w:rFonts w:hint="default"/>
        </w:rPr>
      </w:pPr>
      <w:r>
        <w:rPr>
          <w:rFonts w:hint="default"/>
        </w:rPr>
        <w:t>- expected consequences;</w:t>
      </w:r>
    </w:p>
    <w:p w14:paraId="44BB4F2A">
      <w:pPr>
        <w:rPr>
          <w:rFonts w:hint="default"/>
        </w:rPr>
      </w:pPr>
      <w:r>
        <w:rPr>
          <w:rFonts w:hint="default"/>
        </w:rPr>
        <w:t>- constitutional principles affected;</w:t>
      </w:r>
    </w:p>
    <w:p w14:paraId="70F9F5DA">
      <w:pPr>
        <w:rPr>
          <w:rFonts w:hint="default"/>
        </w:rPr>
      </w:pPr>
      <w:r>
        <w:rPr>
          <w:rFonts w:hint="default"/>
        </w:rPr>
        <w:t>- dissenting views;</w:t>
      </w:r>
    </w:p>
    <w:p w14:paraId="1AE5D2EC">
      <w:pPr>
        <w:rPr>
          <w:rFonts w:hint="default"/>
        </w:rPr>
      </w:pPr>
      <w:r>
        <w:rPr>
          <w:rFonts w:hint="default"/>
        </w:rPr>
        <w:t>- decision;</w:t>
      </w:r>
    </w:p>
    <w:p w14:paraId="55FDEDE1">
      <w:pPr>
        <w:rPr>
          <w:rFonts w:hint="default"/>
        </w:rPr>
      </w:pPr>
      <w:r>
        <w:rPr>
          <w:rFonts w:hint="default"/>
        </w:rPr>
        <w:t>- implementation responsibility;</w:t>
      </w:r>
    </w:p>
    <w:p w14:paraId="16FD0D35">
      <w:pPr>
        <w:rPr>
          <w:rFonts w:hint="default"/>
        </w:rPr>
      </w:pPr>
      <w:r>
        <w:rPr>
          <w:rFonts w:hint="default"/>
        </w:rPr>
        <w:t>- review conditions;</w:t>
      </w:r>
    </w:p>
    <w:p w14:paraId="47A11767">
      <w:pPr>
        <w:rPr>
          <w:rFonts w:hint="default"/>
        </w:rPr>
      </w:pPr>
      <w:r>
        <w:rPr>
          <w:rFonts w:hint="default"/>
        </w:rPr>
        <w:t>- and eventual outcome.</w:t>
      </w:r>
    </w:p>
    <w:p w14:paraId="1FDC658B">
      <w:pPr>
        <w:rPr>
          <w:rFonts w:hint="default"/>
        </w:rPr>
      </w:pPr>
    </w:p>
    <w:p w14:paraId="119D18C6">
      <w:pPr>
        <w:rPr>
          <w:rFonts w:hint="default"/>
        </w:rPr>
      </w:pPr>
      <w:r>
        <w:rPr>
          <w:rFonts w:hint="default"/>
        </w:rPr>
        <w:t>These records form part of civilisational memory. The objective is to ensure that future stewards can understand not merely what civilisation decided, but why.</w:t>
      </w:r>
    </w:p>
    <w:p w14:paraId="4C669434">
      <w:pPr>
        <w:rPr>
          <w:rFonts w:hint="default"/>
        </w:rPr>
      </w:pPr>
    </w:p>
    <w:p w14:paraId="210EBD85">
      <w:pPr>
        <w:rPr>
          <w:rFonts w:hint="default"/>
        </w:rPr>
      </w:pPr>
      <w:r>
        <w:rPr>
          <w:rFonts w:hint="default"/>
        </w:rPr>
        <w:t>#### 2.16 Provenance</w:t>
      </w:r>
    </w:p>
    <w:p w14:paraId="17C5B8A4">
      <w:pPr>
        <w:rPr>
          <w:rFonts w:hint="default"/>
        </w:rPr>
      </w:pPr>
    </w:p>
    <w:p w14:paraId="0DE1556A">
      <w:pPr>
        <w:rPr>
          <w:rFonts w:hint="default"/>
        </w:rPr>
      </w:pPr>
      <w:r>
        <w:rPr>
          <w:rFonts w:hint="default"/>
        </w:rPr>
        <w:t>Governance information should retain provenance wherever practical. Future citizens should be able to determine:</w:t>
      </w:r>
    </w:p>
    <w:p w14:paraId="0E8D1E82">
      <w:pPr>
        <w:rPr>
          <w:rFonts w:hint="default"/>
        </w:rPr>
      </w:pPr>
    </w:p>
    <w:p w14:paraId="36C76878">
      <w:pPr>
        <w:rPr>
          <w:rFonts w:hint="default"/>
        </w:rPr>
      </w:pPr>
      <w:r>
        <w:rPr>
          <w:rFonts w:hint="default"/>
        </w:rPr>
        <w:t>- who produced information;</w:t>
      </w:r>
    </w:p>
    <w:p w14:paraId="4F2373CA">
      <w:pPr>
        <w:rPr>
          <w:rFonts w:hint="default"/>
        </w:rPr>
      </w:pPr>
      <w:r>
        <w:rPr>
          <w:rFonts w:hint="default"/>
        </w:rPr>
        <w:t>- when it was produced;</w:t>
      </w:r>
    </w:p>
    <w:p w14:paraId="0F4BA2A6">
      <w:pPr>
        <w:rPr>
          <w:rFonts w:hint="default"/>
        </w:rPr>
      </w:pPr>
      <w:r>
        <w:rPr>
          <w:rFonts w:hint="default"/>
        </w:rPr>
        <w:t>- what evidence was available;</w:t>
      </w:r>
    </w:p>
    <w:p w14:paraId="74C82A8F">
      <w:pPr>
        <w:rPr>
          <w:rFonts w:hint="default"/>
        </w:rPr>
      </w:pPr>
      <w:r>
        <w:rPr>
          <w:rFonts w:hint="default"/>
        </w:rPr>
        <w:t>- what assumptions existed;</w:t>
      </w:r>
    </w:p>
    <w:p w14:paraId="13ACC649">
      <w:pPr>
        <w:rPr>
          <w:rFonts w:hint="default"/>
        </w:rPr>
      </w:pPr>
      <w:r>
        <w:rPr>
          <w:rFonts w:hint="default"/>
        </w:rPr>
        <w:t>- what subsequent corrections occurred;</w:t>
      </w:r>
    </w:p>
    <w:p w14:paraId="30A47179">
      <w:pPr>
        <w:rPr>
          <w:rFonts w:hint="default"/>
        </w:rPr>
      </w:pPr>
      <w:r>
        <w:rPr>
          <w:rFonts w:hint="default"/>
        </w:rPr>
        <w:t>- and what later evidence changed the understanding.</w:t>
      </w:r>
    </w:p>
    <w:p w14:paraId="12911CBC">
      <w:pPr>
        <w:rPr>
          <w:rFonts w:hint="default"/>
        </w:rPr>
      </w:pPr>
    </w:p>
    <w:p w14:paraId="6CB10161">
      <w:pPr>
        <w:rPr>
          <w:rFonts w:hint="default"/>
        </w:rPr>
      </w:pPr>
      <w:r>
        <w:rPr>
          <w:rFonts w:hint="default"/>
        </w:rPr>
        <w:t>Provenance protects civilisation from institutional amnesia. It also allows future stewards to distinguish **what was known** from **what was believed** from **what was later discovered**.</w:t>
      </w:r>
    </w:p>
    <w:p w14:paraId="18D11451">
      <w:pPr>
        <w:rPr>
          <w:rFonts w:hint="default"/>
        </w:rPr>
      </w:pPr>
    </w:p>
    <w:p w14:paraId="57FD1819">
      <w:pPr>
        <w:rPr>
          <w:rFonts w:hint="default"/>
        </w:rPr>
      </w:pPr>
      <w:r>
        <w:rPr>
          <w:rFonts w:hint="default"/>
        </w:rPr>
        <w:t>#### 2.17 Transparency</w:t>
      </w:r>
    </w:p>
    <w:p w14:paraId="45B82537">
      <w:pPr>
        <w:rPr>
          <w:rFonts w:hint="default"/>
        </w:rPr>
      </w:pPr>
    </w:p>
    <w:p w14:paraId="38AA05AD">
      <w:pPr>
        <w:rPr>
          <w:rFonts w:hint="default"/>
        </w:rPr>
      </w:pPr>
      <w:r>
        <w:rPr>
          <w:rFonts w:hint="default"/>
        </w:rPr>
        <w:t>Governance should be transparent by default where security, privacy and legitimate confidentiality do not require otherwise. Citizens should be able to understand:</w:t>
      </w:r>
    </w:p>
    <w:p w14:paraId="57924946">
      <w:pPr>
        <w:rPr>
          <w:rFonts w:hint="default"/>
        </w:rPr>
      </w:pPr>
    </w:p>
    <w:p w14:paraId="703BBDED">
      <w:pPr>
        <w:rPr>
          <w:rFonts w:hint="default"/>
        </w:rPr>
      </w:pPr>
      <w:r>
        <w:rPr>
          <w:rFonts w:hint="default"/>
        </w:rPr>
        <w:t>- who holds authority;</w:t>
      </w:r>
    </w:p>
    <w:p w14:paraId="3D30C849">
      <w:pPr>
        <w:rPr>
          <w:rFonts w:hint="default"/>
        </w:rPr>
      </w:pPr>
      <w:r>
        <w:rPr>
          <w:rFonts w:hint="default"/>
        </w:rPr>
        <w:t>- what decisions have been made;</w:t>
      </w:r>
    </w:p>
    <w:p w14:paraId="11DFCA2E">
      <w:pPr>
        <w:rPr>
          <w:rFonts w:hint="default"/>
        </w:rPr>
      </w:pPr>
      <w:r>
        <w:rPr>
          <w:rFonts w:hint="default"/>
        </w:rPr>
        <w:t>- why they were made;</w:t>
      </w:r>
    </w:p>
    <w:p w14:paraId="4931650F">
      <w:pPr>
        <w:rPr>
          <w:rFonts w:hint="default"/>
        </w:rPr>
      </w:pPr>
      <w:r>
        <w:rPr>
          <w:rFonts w:hint="default"/>
        </w:rPr>
        <w:t>- what evidence supported them;</w:t>
      </w:r>
    </w:p>
    <w:p w14:paraId="040A160B">
      <w:pPr>
        <w:rPr>
          <w:rFonts w:hint="default"/>
        </w:rPr>
      </w:pPr>
      <w:r>
        <w:rPr>
          <w:rFonts w:hint="default"/>
        </w:rPr>
        <w:t>- what constitutional authority was relied upon;</w:t>
      </w:r>
    </w:p>
    <w:p w14:paraId="3D95166D">
      <w:pPr>
        <w:rPr>
          <w:rFonts w:hint="default"/>
        </w:rPr>
      </w:pPr>
      <w:r>
        <w:rPr>
          <w:rFonts w:hint="default"/>
        </w:rPr>
        <w:t>- and how decisions may be challenged.</w:t>
      </w:r>
    </w:p>
    <w:p w14:paraId="7588B530">
      <w:pPr>
        <w:rPr>
          <w:rFonts w:hint="default"/>
        </w:rPr>
      </w:pPr>
    </w:p>
    <w:p w14:paraId="1ACFEE11">
      <w:pPr>
        <w:rPr>
          <w:rFonts w:hint="default"/>
        </w:rPr>
      </w:pPr>
      <w:r>
        <w:rPr>
          <w:rFonts w:hint="default"/>
        </w:rPr>
        <w:t>Transparency should not require unrestricted disclosure of private information. Constitutional transparency concerns the exercise of public authority. It does not require unnecessary exposure of individual citizens.</w:t>
      </w:r>
    </w:p>
    <w:p w14:paraId="6CC19A24">
      <w:pPr>
        <w:rPr>
          <w:rFonts w:hint="default"/>
        </w:rPr>
      </w:pPr>
    </w:p>
    <w:p w14:paraId="50B561C1">
      <w:pPr>
        <w:rPr>
          <w:rFonts w:hint="default"/>
        </w:rPr>
      </w:pPr>
      <w:r>
        <w:rPr>
          <w:rFonts w:hint="default"/>
        </w:rPr>
        <w:t>#### 2.18 Metrics Are Evidence, Not Authority</w:t>
      </w:r>
    </w:p>
    <w:p w14:paraId="7C269ABF">
      <w:pPr>
        <w:rPr>
          <w:rFonts w:hint="default"/>
        </w:rPr>
      </w:pPr>
    </w:p>
    <w:p w14:paraId="7F313E8A">
      <w:pPr>
        <w:rPr>
          <w:rFonts w:hint="default"/>
        </w:rPr>
      </w:pPr>
      <w:r>
        <w:rPr>
          <w:rFonts w:hint="default"/>
        </w:rPr>
        <w:t>Constitutional metrics may identify conditions requiring attention. They may measure:</w:t>
      </w:r>
    </w:p>
    <w:p w14:paraId="72A87211">
      <w:pPr>
        <w:rPr>
          <w:rFonts w:hint="default"/>
        </w:rPr>
      </w:pPr>
    </w:p>
    <w:p w14:paraId="2F596495">
      <w:pPr>
        <w:rPr>
          <w:rFonts w:hint="default"/>
        </w:rPr>
      </w:pPr>
      <w:r>
        <w:rPr>
          <w:rFonts w:hint="default"/>
        </w:rPr>
        <w:t>- resilience;</w:t>
      </w:r>
    </w:p>
    <w:p w14:paraId="217D1250">
      <w:pPr>
        <w:rPr>
          <w:rFonts w:hint="default"/>
        </w:rPr>
      </w:pPr>
      <w:r>
        <w:rPr>
          <w:rFonts w:hint="default"/>
        </w:rPr>
        <w:t>- abundance;</w:t>
      </w:r>
    </w:p>
    <w:p w14:paraId="646502F5">
      <w:pPr>
        <w:rPr>
          <w:rFonts w:hint="default"/>
        </w:rPr>
      </w:pPr>
      <w:r>
        <w:rPr>
          <w:rFonts w:hint="default"/>
        </w:rPr>
        <w:t>- sustainability;</w:t>
      </w:r>
    </w:p>
    <w:p w14:paraId="66901EDC">
      <w:pPr>
        <w:rPr>
          <w:rFonts w:hint="default"/>
        </w:rPr>
      </w:pPr>
      <w:r>
        <w:rPr>
          <w:rFonts w:hint="default"/>
        </w:rPr>
        <w:t>- access;</w:t>
      </w:r>
    </w:p>
    <w:p w14:paraId="4B04F6DC">
      <w:pPr>
        <w:rPr>
          <w:rFonts w:hint="default"/>
        </w:rPr>
      </w:pPr>
      <w:r>
        <w:rPr>
          <w:rFonts w:hint="default"/>
        </w:rPr>
        <w:t>- health;</w:t>
      </w:r>
    </w:p>
    <w:p w14:paraId="746626EF">
      <w:pPr>
        <w:rPr>
          <w:rFonts w:hint="default"/>
        </w:rPr>
      </w:pPr>
      <w:r>
        <w:rPr>
          <w:rFonts w:hint="default"/>
        </w:rPr>
        <w:t>- opportunity;</w:t>
      </w:r>
    </w:p>
    <w:p w14:paraId="249F38FE">
      <w:pPr>
        <w:rPr>
          <w:rFonts w:hint="default"/>
        </w:rPr>
      </w:pPr>
      <w:r>
        <w:rPr>
          <w:rFonts w:hint="default"/>
        </w:rPr>
        <w:t>- knowledge growth;</w:t>
      </w:r>
    </w:p>
    <w:p w14:paraId="2D0DEE6A">
      <w:pPr>
        <w:rPr>
          <w:rFonts w:hint="default"/>
        </w:rPr>
      </w:pPr>
      <w:r>
        <w:rPr>
          <w:rFonts w:hint="default"/>
        </w:rPr>
        <w:t>- infrastructure quality;</w:t>
      </w:r>
    </w:p>
    <w:p w14:paraId="6CE6DD60">
      <w:pPr>
        <w:rPr>
          <w:rFonts w:hint="default"/>
        </w:rPr>
      </w:pPr>
      <w:r>
        <w:rPr>
          <w:rFonts w:hint="default"/>
        </w:rPr>
        <w:t>- or other constitutional outcomes.</w:t>
      </w:r>
    </w:p>
    <w:p w14:paraId="294F9FC4">
      <w:pPr>
        <w:rPr>
          <w:rFonts w:hint="default"/>
        </w:rPr>
      </w:pPr>
    </w:p>
    <w:p w14:paraId="3E21EC77">
      <w:pPr>
        <w:rPr>
          <w:rFonts w:hint="default"/>
        </w:rPr>
      </w:pPr>
      <w:r>
        <w:rPr>
          <w:rFonts w:hint="default"/>
        </w:rPr>
        <w:t>However, metrics do not possess independent constitutional authority. A metric may indicate that a problem exists. It does not automatically determine the solution. The constitutional sequence therefore remains:</w:t>
      </w:r>
    </w:p>
    <w:p w14:paraId="0864B7DF">
      <w:pPr>
        <w:rPr>
          <w:rFonts w:hint="default"/>
        </w:rPr>
      </w:pPr>
    </w:p>
    <w:p w14:paraId="6CFBD1D3">
      <w:pPr>
        <w:rPr>
          <w:rFonts w:hint="default"/>
        </w:rPr>
      </w:pPr>
      <w:r>
        <w:rPr>
          <w:rFonts w:hint="default"/>
        </w:rPr>
        <w:t>**Measurement → Evidence → Review → Judgement → Action**</w:t>
      </w:r>
    </w:p>
    <w:p w14:paraId="208BFE23">
      <w:pPr>
        <w:rPr>
          <w:rFonts w:hint="default"/>
        </w:rPr>
      </w:pPr>
    </w:p>
    <w:p w14:paraId="41AB31BF">
      <w:pPr>
        <w:rPr>
          <w:rFonts w:hint="default"/>
        </w:rPr>
      </w:pPr>
      <w:r>
        <w:rPr>
          <w:rFonts w:hint="default"/>
        </w:rPr>
        <w:t>rather than:</w:t>
      </w:r>
    </w:p>
    <w:p w14:paraId="47CC26EA">
      <w:pPr>
        <w:rPr>
          <w:rFonts w:hint="default"/>
        </w:rPr>
      </w:pPr>
    </w:p>
    <w:p w14:paraId="76A0624B">
      <w:pPr>
        <w:rPr>
          <w:rFonts w:hint="default"/>
        </w:rPr>
      </w:pPr>
      <w:r>
        <w:rPr>
          <w:rFonts w:hint="default"/>
        </w:rPr>
        <w:t>**Measurement → Automatic Intervention**</w:t>
      </w:r>
    </w:p>
    <w:p w14:paraId="5E416304">
      <w:pPr>
        <w:rPr>
          <w:rFonts w:hint="default"/>
        </w:rPr>
      </w:pPr>
    </w:p>
    <w:p w14:paraId="39BB7CBF">
      <w:pPr>
        <w:rPr>
          <w:rFonts w:hint="default"/>
        </w:rPr>
      </w:pPr>
      <w:r>
        <w:rPr>
          <w:rFonts w:hint="default"/>
        </w:rPr>
        <w:t>Metrics themselves should remain reviewable. Their definitions, assumptions and limitations should be documented.</w:t>
      </w:r>
    </w:p>
    <w:p w14:paraId="0E165B65">
      <w:pPr>
        <w:rPr>
          <w:rFonts w:hint="default"/>
        </w:rPr>
      </w:pPr>
    </w:p>
    <w:p w14:paraId="2BEACA8A">
      <w:pPr>
        <w:rPr>
          <w:rFonts w:hint="default"/>
        </w:rPr>
      </w:pPr>
      <w:r>
        <w:rPr>
          <w:rFonts w:hint="default"/>
        </w:rPr>
        <w:t>#### 2.19 Implementation</w:t>
      </w:r>
    </w:p>
    <w:p w14:paraId="2822C26E">
      <w:pPr>
        <w:rPr>
          <w:rFonts w:hint="default"/>
        </w:rPr>
      </w:pPr>
    </w:p>
    <w:p w14:paraId="7F341DAC">
      <w:pPr>
        <w:rPr>
          <w:rFonts w:hint="default"/>
        </w:rPr>
      </w:pPr>
      <w:r>
        <w:rPr>
          <w:rFonts w:hint="default"/>
        </w:rPr>
        <w:t>Once a decision is made, responsibility for implementation should be explicit. Implementation records should identify:</w:t>
      </w:r>
    </w:p>
    <w:p w14:paraId="7CE82D38">
      <w:pPr>
        <w:rPr>
          <w:rFonts w:hint="default"/>
        </w:rPr>
      </w:pPr>
    </w:p>
    <w:p w14:paraId="78156B6C">
      <w:pPr>
        <w:rPr>
          <w:rFonts w:hint="default"/>
        </w:rPr>
      </w:pPr>
      <w:r>
        <w:rPr>
          <w:rFonts w:hint="default"/>
        </w:rPr>
        <w:t>- who acts;</w:t>
      </w:r>
    </w:p>
    <w:p w14:paraId="5BA352AF">
      <w:pPr>
        <w:rPr>
          <w:rFonts w:hint="default"/>
        </w:rPr>
      </w:pPr>
      <w:r>
        <w:rPr>
          <w:rFonts w:hint="default"/>
        </w:rPr>
        <w:t>- what action is required;</w:t>
      </w:r>
    </w:p>
    <w:p w14:paraId="086D2E85">
      <w:pPr>
        <w:rPr>
          <w:rFonts w:hint="default"/>
        </w:rPr>
      </w:pPr>
      <w:r>
        <w:rPr>
          <w:rFonts w:hint="default"/>
        </w:rPr>
        <w:t>- when action should occur;</w:t>
      </w:r>
    </w:p>
    <w:p w14:paraId="0B568541">
      <w:pPr>
        <w:rPr>
          <w:rFonts w:hint="default"/>
        </w:rPr>
      </w:pPr>
      <w:r>
        <w:rPr>
          <w:rFonts w:hint="default"/>
        </w:rPr>
        <w:t>- what resources are required;</w:t>
      </w:r>
    </w:p>
    <w:p w14:paraId="35DC9FB2">
      <w:pPr>
        <w:rPr>
          <w:rFonts w:hint="default"/>
        </w:rPr>
      </w:pPr>
      <w:r>
        <w:rPr>
          <w:rFonts w:hint="default"/>
        </w:rPr>
        <w:t>- what constraints apply;</w:t>
      </w:r>
    </w:p>
    <w:p w14:paraId="7E300BD5">
      <w:pPr>
        <w:rPr>
          <w:rFonts w:hint="default"/>
        </w:rPr>
      </w:pPr>
      <w:r>
        <w:rPr>
          <w:rFonts w:hint="default"/>
        </w:rPr>
        <w:t>- what outcomes are expected;</w:t>
      </w:r>
    </w:p>
    <w:p w14:paraId="03C38D7F">
      <w:pPr>
        <w:rPr>
          <w:rFonts w:hint="default"/>
        </w:rPr>
      </w:pPr>
      <w:r>
        <w:rPr>
          <w:rFonts w:hint="default"/>
        </w:rPr>
        <w:t>- and what conditions trigger review.</w:t>
      </w:r>
    </w:p>
    <w:p w14:paraId="1D46AA25">
      <w:pPr>
        <w:rPr>
          <w:rFonts w:hint="default"/>
        </w:rPr>
      </w:pPr>
    </w:p>
    <w:p w14:paraId="055C11D4">
      <w:pPr>
        <w:rPr>
          <w:rFonts w:hint="default"/>
        </w:rPr>
      </w:pPr>
      <w:r>
        <w:rPr>
          <w:rFonts w:hint="default"/>
        </w:rPr>
        <w:t>A constitutional decision that cannot be implemented is incomplete governance. Likewise, implementation should not silently alter the constitutional meaning of the original decision. Where implementation reveals an unforeseen problem, the matter should return to the governance cycle.</w:t>
      </w:r>
    </w:p>
    <w:p w14:paraId="40111CE8">
      <w:pPr>
        <w:rPr>
          <w:rFonts w:hint="default"/>
        </w:rPr>
      </w:pPr>
    </w:p>
    <w:p w14:paraId="14E049E8">
      <w:pPr>
        <w:rPr>
          <w:rFonts w:hint="default"/>
        </w:rPr>
      </w:pPr>
      <w:r>
        <w:rPr>
          <w:rFonts w:hint="default"/>
        </w:rPr>
        <w:t>#### 2.20 Review After Decision</w:t>
      </w:r>
    </w:p>
    <w:p w14:paraId="177B5C4C">
      <w:pPr>
        <w:rPr>
          <w:rFonts w:hint="default"/>
        </w:rPr>
      </w:pPr>
    </w:p>
    <w:p w14:paraId="517A205B">
      <w:pPr>
        <w:rPr>
          <w:rFonts w:hint="default"/>
        </w:rPr>
      </w:pPr>
      <w:r>
        <w:rPr>
          <w:rFonts w:hint="default"/>
        </w:rPr>
        <w:t>Significant decisions should have appropriate review mechanisms. Review may occur:</w:t>
      </w:r>
    </w:p>
    <w:p w14:paraId="42BC664D">
      <w:pPr>
        <w:rPr>
          <w:rFonts w:hint="default"/>
        </w:rPr>
      </w:pPr>
    </w:p>
    <w:p w14:paraId="21785CB0">
      <w:pPr>
        <w:rPr>
          <w:rFonts w:hint="default"/>
        </w:rPr>
      </w:pPr>
      <w:r>
        <w:rPr>
          <w:rFonts w:hint="default"/>
        </w:rPr>
        <w:t>- automatically after a defined period;</w:t>
      </w:r>
    </w:p>
    <w:p w14:paraId="1F17E23B">
      <w:pPr>
        <w:rPr>
          <w:rFonts w:hint="default"/>
        </w:rPr>
      </w:pPr>
      <w:r>
        <w:rPr>
          <w:rFonts w:hint="default"/>
        </w:rPr>
        <w:t>- when specified conditions arise;</w:t>
      </w:r>
    </w:p>
    <w:p w14:paraId="3A09943D">
      <w:pPr>
        <w:rPr>
          <w:rFonts w:hint="default"/>
        </w:rPr>
      </w:pPr>
      <w:r>
        <w:rPr>
          <w:rFonts w:hint="default"/>
        </w:rPr>
        <w:t>- when evidence materially changes;</w:t>
      </w:r>
    </w:p>
    <w:p w14:paraId="07FE9606">
      <w:pPr>
        <w:rPr>
          <w:rFonts w:hint="default"/>
        </w:rPr>
      </w:pPr>
      <w:r>
        <w:rPr>
          <w:rFonts w:hint="default"/>
        </w:rPr>
        <w:t>- following significant unintended consequences;</w:t>
      </w:r>
    </w:p>
    <w:p w14:paraId="5BCF7F18">
      <w:pPr>
        <w:rPr>
          <w:rFonts w:hint="default"/>
        </w:rPr>
      </w:pPr>
      <w:r>
        <w:rPr>
          <w:rFonts w:hint="default"/>
        </w:rPr>
        <w:t>- or through ordinary citizen or institutional challenge.</w:t>
      </w:r>
    </w:p>
    <w:p w14:paraId="7D38DD31">
      <w:pPr>
        <w:rPr>
          <w:rFonts w:hint="default"/>
        </w:rPr>
      </w:pPr>
    </w:p>
    <w:p w14:paraId="28D63609">
      <w:pPr>
        <w:rPr>
          <w:rFonts w:hint="default"/>
        </w:rPr>
      </w:pPr>
      <w:r>
        <w:rPr>
          <w:rFonts w:hint="default"/>
        </w:rPr>
        <w:t>Review should ask:</w:t>
      </w:r>
    </w:p>
    <w:p w14:paraId="617468F5">
      <w:pPr>
        <w:rPr>
          <w:rFonts w:hint="default"/>
        </w:rPr>
      </w:pPr>
    </w:p>
    <w:p w14:paraId="4F609305">
      <w:pPr>
        <w:rPr>
          <w:rFonts w:hint="default"/>
        </w:rPr>
      </w:pPr>
      <w:r>
        <w:rPr>
          <w:rFonts w:hint="default"/>
        </w:rPr>
        <w:t>- Did the decision achieve its intended purpose?</w:t>
      </w:r>
    </w:p>
    <w:p w14:paraId="1E58F403">
      <w:pPr>
        <w:rPr>
          <w:rFonts w:hint="default"/>
        </w:rPr>
      </w:pPr>
      <w:r>
        <w:rPr>
          <w:rFonts w:hint="default"/>
        </w:rPr>
        <w:t>- Were harms greater than anticipated?</w:t>
      </w:r>
    </w:p>
    <w:p w14:paraId="1210D7E2">
      <w:pPr>
        <w:rPr>
          <w:rFonts w:hint="default"/>
        </w:rPr>
      </w:pPr>
      <w:r>
        <w:rPr>
          <w:rFonts w:hint="default"/>
        </w:rPr>
        <w:t>- Did circumstances change?</w:t>
      </w:r>
    </w:p>
    <w:p w14:paraId="586E8F28">
      <w:pPr>
        <w:rPr>
          <w:rFonts w:hint="default"/>
        </w:rPr>
      </w:pPr>
      <w:r>
        <w:rPr>
          <w:rFonts w:hint="default"/>
        </w:rPr>
        <w:t>- Did new evidence emerge?</w:t>
      </w:r>
    </w:p>
    <w:p w14:paraId="7E2A2EFA">
      <w:pPr>
        <w:rPr>
          <w:rFonts w:hint="default"/>
        </w:rPr>
      </w:pPr>
      <w:r>
        <w:rPr>
          <w:rFonts w:hint="default"/>
        </w:rPr>
        <w:t>- Did constitutional principles remain appropriately balanced?</w:t>
      </w:r>
    </w:p>
    <w:p w14:paraId="29C52780">
      <w:pPr>
        <w:rPr>
          <w:rFonts w:hint="default"/>
        </w:rPr>
      </w:pPr>
      <w:r>
        <w:rPr>
          <w:rFonts w:hint="default"/>
        </w:rPr>
        <w:t>- Should the decision continue?</w:t>
      </w:r>
    </w:p>
    <w:p w14:paraId="669736C9">
      <w:pPr>
        <w:rPr>
          <w:rFonts w:hint="default"/>
        </w:rPr>
      </w:pPr>
      <w:r>
        <w:rPr>
          <w:rFonts w:hint="default"/>
        </w:rPr>
        <w:t>- Should it be modified?</w:t>
      </w:r>
    </w:p>
    <w:p w14:paraId="24F46253">
      <w:pPr>
        <w:rPr>
          <w:rFonts w:hint="default"/>
        </w:rPr>
      </w:pPr>
      <w:r>
        <w:rPr>
          <w:rFonts w:hint="default"/>
        </w:rPr>
        <w:t>- Should it be withdrawn?</w:t>
      </w:r>
    </w:p>
    <w:p w14:paraId="3B9372D1">
      <w:pPr>
        <w:rPr>
          <w:rFonts w:hint="default"/>
        </w:rPr>
      </w:pPr>
    </w:p>
    <w:p w14:paraId="7FC341B8">
      <w:pPr>
        <w:rPr>
          <w:rFonts w:hint="default"/>
        </w:rPr>
      </w:pPr>
      <w:r>
        <w:rPr>
          <w:rFonts w:hint="default"/>
        </w:rPr>
        <w:t>Review is therefore a normal feature of governance rather than an admission of failure.</w:t>
      </w:r>
    </w:p>
    <w:p w14:paraId="5DCB4EB5">
      <w:pPr>
        <w:rPr>
          <w:rFonts w:hint="default"/>
        </w:rPr>
      </w:pPr>
    </w:p>
    <w:p w14:paraId="6AFC0A3C">
      <w:pPr>
        <w:rPr>
          <w:rFonts w:hint="default"/>
        </w:rPr>
      </w:pPr>
      <w:r>
        <w:rPr>
          <w:rFonts w:hint="default"/>
        </w:rPr>
        <w:t>#### 2.21 Error and Correction</w:t>
      </w:r>
    </w:p>
    <w:p w14:paraId="243EEB32">
      <w:pPr>
        <w:rPr>
          <w:rFonts w:hint="default"/>
        </w:rPr>
      </w:pPr>
    </w:p>
    <w:p w14:paraId="3D613663">
      <w:pPr>
        <w:rPr>
          <w:rFonts w:hint="default"/>
        </w:rPr>
      </w:pPr>
      <w:r>
        <w:rPr>
          <w:rFonts w:hint="default"/>
        </w:rPr>
        <w:t>Governance systems must expect error. When a decision is shown to have been mistaken, the objective should be correction rather than concealment. Where appropriate, correction should include:</w:t>
      </w:r>
    </w:p>
    <w:p w14:paraId="5FEBCA6F">
      <w:pPr>
        <w:rPr>
          <w:rFonts w:hint="default"/>
        </w:rPr>
      </w:pPr>
    </w:p>
    <w:p w14:paraId="06601001">
      <w:pPr>
        <w:rPr>
          <w:rFonts w:hint="default"/>
        </w:rPr>
      </w:pPr>
      <w:r>
        <w:rPr>
          <w:rFonts w:hint="default"/>
        </w:rPr>
        <w:t>- identifying the error;</w:t>
      </w:r>
    </w:p>
    <w:p w14:paraId="35384357">
      <w:pPr>
        <w:rPr>
          <w:rFonts w:hint="default"/>
        </w:rPr>
      </w:pPr>
      <w:r>
        <w:rPr>
          <w:rFonts w:hint="default"/>
        </w:rPr>
        <w:t>- identifying how it occurred;</w:t>
      </w:r>
    </w:p>
    <w:p w14:paraId="4430CFF4">
      <w:pPr>
        <w:rPr>
          <w:rFonts w:hint="default"/>
        </w:rPr>
      </w:pPr>
      <w:r>
        <w:rPr>
          <w:rFonts w:hint="default"/>
        </w:rPr>
        <w:t>- correcting the immediate consequence;</w:t>
      </w:r>
    </w:p>
    <w:p w14:paraId="35BDF4BA">
      <w:pPr>
        <w:rPr>
          <w:rFonts w:hint="default"/>
        </w:rPr>
      </w:pPr>
      <w:r>
        <w:rPr>
          <w:rFonts w:hint="default"/>
        </w:rPr>
        <w:t>- preserving the original record;</w:t>
      </w:r>
    </w:p>
    <w:p w14:paraId="13CED2D2">
      <w:pPr>
        <w:rPr>
          <w:rFonts w:hint="default"/>
        </w:rPr>
      </w:pPr>
      <w:r>
        <w:rPr>
          <w:rFonts w:hint="default"/>
        </w:rPr>
        <w:t>- documenting the correction;</w:t>
      </w:r>
    </w:p>
    <w:p w14:paraId="4C9A969E">
      <w:pPr>
        <w:rPr>
          <w:rFonts w:hint="default"/>
        </w:rPr>
      </w:pPr>
      <w:r>
        <w:rPr>
          <w:rFonts w:hint="default"/>
        </w:rPr>
        <w:t>- determining whether a protocol failed;</w:t>
      </w:r>
    </w:p>
    <w:p w14:paraId="19C4A270">
      <w:pPr>
        <w:rPr>
          <w:rFonts w:hint="default"/>
        </w:rPr>
      </w:pPr>
      <w:r>
        <w:rPr>
          <w:rFonts w:hint="default"/>
        </w:rPr>
        <w:t>- and preventing unnecessary recurrence.</w:t>
      </w:r>
    </w:p>
    <w:p w14:paraId="7E043495">
      <w:pPr>
        <w:rPr>
          <w:rFonts w:hint="default"/>
        </w:rPr>
      </w:pPr>
    </w:p>
    <w:p w14:paraId="7F4E1323">
      <w:pPr>
        <w:rPr>
          <w:rFonts w:hint="default"/>
        </w:rPr>
      </w:pPr>
      <w:r>
        <w:rPr>
          <w:rFonts w:hint="default"/>
        </w:rPr>
        <w:t>Records should not be rewritten to make previous decisions appear correct. Historical accuracy is itself a constitutional resource.</w:t>
      </w:r>
    </w:p>
    <w:p w14:paraId="73B5D4B5">
      <w:pPr>
        <w:rPr>
          <w:rFonts w:hint="default"/>
        </w:rPr>
      </w:pPr>
    </w:p>
    <w:p w14:paraId="273A9E84">
      <w:pPr>
        <w:rPr>
          <w:rFonts w:hint="default"/>
        </w:rPr>
      </w:pPr>
      <w:r>
        <w:rPr>
          <w:rFonts w:hint="default"/>
        </w:rPr>
        <w:t>#### 2.22 Temporary Measures and Sunset</w:t>
      </w:r>
    </w:p>
    <w:p w14:paraId="19E5F0D1">
      <w:pPr>
        <w:rPr>
          <w:rFonts w:hint="default"/>
        </w:rPr>
      </w:pPr>
    </w:p>
    <w:p w14:paraId="378FBA02">
      <w:pPr>
        <w:rPr>
          <w:rFonts w:hint="default"/>
        </w:rPr>
      </w:pPr>
      <w:r>
        <w:rPr>
          <w:rFonts w:hint="default"/>
        </w:rPr>
        <w:t>Temporary policies should remain temporary unless deliberately renewed. Where practical, temporary measures should include:</w:t>
      </w:r>
    </w:p>
    <w:p w14:paraId="33965E37">
      <w:pPr>
        <w:rPr>
          <w:rFonts w:hint="default"/>
        </w:rPr>
      </w:pPr>
    </w:p>
    <w:p w14:paraId="5A11FBD3">
      <w:pPr>
        <w:rPr>
          <w:rFonts w:hint="default"/>
        </w:rPr>
      </w:pPr>
      <w:r>
        <w:rPr>
          <w:rFonts w:hint="default"/>
        </w:rPr>
        <w:t>- an expiry date;</w:t>
      </w:r>
    </w:p>
    <w:p w14:paraId="2558B44C">
      <w:pPr>
        <w:rPr>
          <w:rFonts w:hint="default"/>
        </w:rPr>
      </w:pPr>
      <w:r>
        <w:rPr>
          <w:rFonts w:hint="default"/>
        </w:rPr>
        <w:t>- review conditions;</w:t>
      </w:r>
    </w:p>
    <w:p w14:paraId="38F79F8E">
      <w:pPr>
        <w:rPr>
          <w:rFonts w:hint="default"/>
        </w:rPr>
      </w:pPr>
      <w:r>
        <w:rPr>
          <w:rFonts w:hint="default"/>
        </w:rPr>
        <w:t>- responsible authority;</w:t>
      </w:r>
    </w:p>
    <w:p w14:paraId="0B67B930">
      <w:pPr>
        <w:rPr>
          <w:rFonts w:hint="default"/>
        </w:rPr>
      </w:pPr>
      <w:r>
        <w:rPr>
          <w:rFonts w:hint="default"/>
        </w:rPr>
        <w:t>- criteria for continuation;</w:t>
      </w:r>
    </w:p>
    <w:p w14:paraId="2ED911CF">
      <w:pPr>
        <w:rPr>
          <w:rFonts w:hint="default"/>
        </w:rPr>
      </w:pPr>
      <w:r>
        <w:rPr>
          <w:rFonts w:hint="default"/>
        </w:rPr>
        <w:t>- and criteria for termination.</w:t>
      </w:r>
    </w:p>
    <w:p w14:paraId="60455908">
      <w:pPr>
        <w:rPr>
          <w:rFonts w:hint="default"/>
        </w:rPr>
      </w:pPr>
    </w:p>
    <w:p w14:paraId="2F0735F9">
      <w:pPr>
        <w:rPr>
          <w:rFonts w:hint="default"/>
        </w:rPr>
      </w:pPr>
      <w:r>
        <w:rPr>
          <w:rFonts w:hint="default"/>
        </w:rPr>
        <w:t>This creates a constitutional ratchet in which experimentation does not silently become permanent authority. A temporary measure should therefore require positive justification for continuation rather than relying upon indefinite inertia.</w:t>
      </w:r>
    </w:p>
    <w:p w14:paraId="17871DE8">
      <w:pPr>
        <w:rPr>
          <w:rFonts w:hint="default"/>
        </w:rPr>
      </w:pPr>
    </w:p>
    <w:p w14:paraId="43662A84">
      <w:pPr>
        <w:rPr>
          <w:rFonts w:hint="default"/>
        </w:rPr>
      </w:pPr>
      <w:r>
        <w:rPr>
          <w:rFonts w:hint="default"/>
        </w:rPr>
        <w:t>#### 2.23 Continuity and Succession</w:t>
      </w:r>
    </w:p>
    <w:p w14:paraId="25BE0E89">
      <w:pPr>
        <w:rPr>
          <w:rFonts w:hint="default"/>
        </w:rPr>
      </w:pPr>
    </w:p>
    <w:p w14:paraId="0FFEA2AE">
      <w:pPr>
        <w:rPr>
          <w:rFonts w:hint="default"/>
        </w:rPr>
      </w:pPr>
      <w:r>
        <w:rPr>
          <w:rFonts w:hint="default"/>
        </w:rPr>
        <w:t>Governance should survive changes in individual leadership. Every significant stewardship should maintain sufficient institutional memory to allow successors to understand:</w:t>
      </w:r>
    </w:p>
    <w:p w14:paraId="622FDF6D">
      <w:pPr>
        <w:rPr>
          <w:rFonts w:hint="default"/>
        </w:rPr>
      </w:pPr>
    </w:p>
    <w:p w14:paraId="3E613E27">
      <w:pPr>
        <w:rPr>
          <w:rFonts w:hint="default"/>
        </w:rPr>
      </w:pPr>
      <w:r>
        <w:rPr>
          <w:rFonts w:hint="default"/>
        </w:rPr>
        <w:t>- current responsibilities;</w:t>
      </w:r>
    </w:p>
    <w:p w14:paraId="2283B9EF">
      <w:pPr>
        <w:rPr>
          <w:rFonts w:hint="default"/>
        </w:rPr>
      </w:pPr>
      <w:r>
        <w:rPr>
          <w:rFonts w:hint="default"/>
        </w:rPr>
        <w:t>- active decisions;</w:t>
      </w:r>
    </w:p>
    <w:p w14:paraId="6F8558E9">
      <w:pPr>
        <w:rPr>
          <w:rFonts w:hint="default"/>
        </w:rPr>
      </w:pPr>
      <w:r>
        <w:rPr>
          <w:rFonts w:hint="default"/>
        </w:rPr>
        <w:t>- unresolved matters;</w:t>
      </w:r>
    </w:p>
    <w:p w14:paraId="50E57532">
      <w:pPr>
        <w:rPr>
          <w:rFonts w:hint="default"/>
        </w:rPr>
      </w:pPr>
      <w:r>
        <w:rPr>
          <w:rFonts w:hint="default"/>
        </w:rPr>
        <w:t>- ongoing projects;</w:t>
      </w:r>
    </w:p>
    <w:p w14:paraId="40CC3696">
      <w:pPr>
        <w:rPr>
          <w:rFonts w:hint="default"/>
        </w:rPr>
      </w:pPr>
      <w:r>
        <w:rPr>
          <w:rFonts w:hint="default"/>
        </w:rPr>
        <w:t>- constitutional constraints;</w:t>
      </w:r>
    </w:p>
    <w:p w14:paraId="6E51DFED">
      <w:pPr>
        <w:rPr>
          <w:rFonts w:hint="default"/>
        </w:rPr>
      </w:pPr>
      <w:r>
        <w:rPr>
          <w:rFonts w:hint="default"/>
        </w:rPr>
        <w:t>- previous failures;</w:t>
      </w:r>
    </w:p>
    <w:p w14:paraId="2C8B8816">
      <w:pPr>
        <w:rPr>
          <w:rFonts w:hint="default"/>
        </w:rPr>
      </w:pPr>
      <w:r>
        <w:rPr>
          <w:rFonts w:hint="default"/>
        </w:rPr>
        <w:t>- and pending reviews.</w:t>
      </w:r>
    </w:p>
    <w:p w14:paraId="181690CD">
      <w:pPr>
        <w:rPr>
          <w:rFonts w:hint="default"/>
        </w:rPr>
      </w:pPr>
    </w:p>
    <w:p w14:paraId="1395B2D1">
      <w:pPr>
        <w:rPr>
          <w:rFonts w:hint="default"/>
        </w:rPr>
      </w:pPr>
      <w:r>
        <w:rPr>
          <w:rFonts w:hint="default"/>
        </w:rPr>
        <w:t>Succession should therefore transfer knowledge as well as authority. Where Parallel Stewards and apprentice stewards are used, they may provide additional continuity. The objective is not to preserve individual officeholders. It is to preserve constitutional capability.</w:t>
      </w:r>
    </w:p>
    <w:p w14:paraId="73AD150A">
      <w:pPr>
        <w:rPr>
          <w:rFonts w:hint="default"/>
        </w:rPr>
      </w:pPr>
    </w:p>
    <w:p w14:paraId="2449A8CA">
      <w:pPr>
        <w:rPr>
          <w:rFonts w:hint="default"/>
        </w:rPr>
      </w:pPr>
      <w:r>
        <w:rPr>
          <w:rFonts w:hint="default"/>
        </w:rPr>
        <w:t>#### 2.24 Citizen Participation</w:t>
      </w:r>
    </w:p>
    <w:p w14:paraId="73FA187B">
      <w:pPr>
        <w:rPr>
          <w:rFonts w:hint="default"/>
        </w:rPr>
      </w:pPr>
    </w:p>
    <w:p w14:paraId="25451F1C">
      <w:pPr>
        <w:rPr>
          <w:rFonts w:hint="default"/>
        </w:rPr>
      </w:pPr>
      <w:r>
        <w:rPr>
          <w:rFonts w:hint="default"/>
        </w:rPr>
        <w:t>Citizens remain participants in constitutional governance. Participation may include:</w:t>
      </w:r>
    </w:p>
    <w:p w14:paraId="5C32B3E6">
      <w:pPr>
        <w:rPr>
          <w:rFonts w:hint="default"/>
        </w:rPr>
      </w:pPr>
    </w:p>
    <w:p w14:paraId="608E66D9">
      <w:pPr>
        <w:rPr>
          <w:rFonts w:hint="default"/>
        </w:rPr>
      </w:pPr>
      <w:r>
        <w:rPr>
          <w:rFonts w:hint="default"/>
        </w:rPr>
        <w:t>- voting where appropriate;</w:t>
      </w:r>
    </w:p>
    <w:p w14:paraId="406B6642">
      <w:pPr>
        <w:rPr>
          <w:rFonts w:hint="default"/>
        </w:rPr>
      </w:pPr>
      <w:r>
        <w:rPr>
          <w:rFonts w:hint="default"/>
        </w:rPr>
        <w:t>- consultation;</w:t>
      </w:r>
    </w:p>
    <w:p w14:paraId="2DFB7E49">
      <w:pPr>
        <w:rPr>
          <w:rFonts w:hint="default"/>
        </w:rPr>
      </w:pPr>
      <w:r>
        <w:rPr>
          <w:rFonts w:hint="default"/>
        </w:rPr>
        <w:t>- petitions;</w:t>
      </w:r>
    </w:p>
    <w:p w14:paraId="22E7E371">
      <w:pPr>
        <w:rPr>
          <w:rFonts w:hint="default"/>
        </w:rPr>
      </w:pPr>
      <w:r>
        <w:rPr>
          <w:rFonts w:hint="default"/>
        </w:rPr>
        <w:t>- citizen proposals;</w:t>
      </w:r>
    </w:p>
    <w:p w14:paraId="122590CF">
      <w:pPr>
        <w:rPr>
          <w:rFonts w:hint="default"/>
        </w:rPr>
      </w:pPr>
      <w:r>
        <w:rPr>
          <w:rFonts w:hint="default"/>
        </w:rPr>
        <w:t>- public review;</w:t>
      </w:r>
    </w:p>
    <w:p w14:paraId="2CC6DDF5">
      <w:pPr>
        <w:rPr>
          <w:rFonts w:hint="default"/>
        </w:rPr>
      </w:pPr>
      <w:r>
        <w:rPr>
          <w:rFonts w:hint="default"/>
        </w:rPr>
        <w:t>- constitutional challenges;</w:t>
      </w:r>
    </w:p>
    <w:p w14:paraId="2516EC7F">
      <w:pPr>
        <w:rPr>
          <w:rFonts w:hint="default"/>
        </w:rPr>
      </w:pPr>
      <w:r>
        <w:rPr>
          <w:rFonts w:hint="default"/>
        </w:rPr>
        <w:t>- evidence submission;</w:t>
      </w:r>
    </w:p>
    <w:p w14:paraId="7CBCD7CE">
      <w:pPr>
        <w:rPr>
          <w:rFonts w:hint="default"/>
        </w:rPr>
      </w:pPr>
      <w:r>
        <w:rPr>
          <w:rFonts w:hint="default"/>
        </w:rPr>
        <w:t>- community stewardship;</w:t>
      </w:r>
    </w:p>
    <w:p w14:paraId="6A795B21">
      <w:pPr>
        <w:rPr>
          <w:rFonts w:hint="default"/>
        </w:rPr>
      </w:pPr>
      <w:r>
        <w:rPr>
          <w:rFonts w:hint="default"/>
        </w:rPr>
        <w:t>- and participation in approved experimental governance.</w:t>
      </w:r>
    </w:p>
    <w:p w14:paraId="1942B66A">
      <w:pPr>
        <w:rPr>
          <w:rFonts w:hint="default"/>
        </w:rPr>
      </w:pPr>
    </w:p>
    <w:p w14:paraId="1DBA9914">
      <w:pPr>
        <w:rPr>
          <w:rFonts w:hint="default"/>
        </w:rPr>
      </w:pPr>
      <w:r>
        <w:rPr>
          <w:rFonts w:hint="default"/>
        </w:rPr>
        <w:t>Participation should not require citizens to become professional politicians. The Concord seeks to make constitutional participation a normal component of civilisation rather than an exceptional activity occurring only during elections or crises.</w:t>
      </w:r>
    </w:p>
    <w:p w14:paraId="16F0157E">
      <w:pPr>
        <w:rPr>
          <w:rFonts w:hint="default"/>
        </w:rPr>
      </w:pPr>
    </w:p>
    <w:p w14:paraId="338DC4AD">
      <w:pPr>
        <w:rPr>
          <w:rFonts w:hint="default"/>
        </w:rPr>
      </w:pPr>
      <w:r>
        <w:rPr>
          <w:rFonts w:hint="default"/>
        </w:rPr>
        <w:t>#### 2.25 Artificial Intelligence in Governance</w:t>
      </w:r>
    </w:p>
    <w:p w14:paraId="4ADA3D77">
      <w:pPr>
        <w:rPr>
          <w:rFonts w:hint="default"/>
        </w:rPr>
      </w:pPr>
    </w:p>
    <w:p w14:paraId="3B6ACBF4">
      <w:pPr>
        <w:rPr>
          <w:rFonts w:hint="default"/>
        </w:rPr>
      </w:pPr>
      <w:r>
        <w:rPr>
          <w:rFonts w:hint="default"/>
        </w:rPr>
        <w:t>Artificial intelligences may assist governance through:</w:t>
      </w:r>
    </w:p>
    <w:p w14:paraId="21F55E17">
      <w:pPr>
        <w:rPr>
          <w:rFonts w:hint="default"/>
        </w:rPr>
      </w:pPr>
    </w:p>
    <w:p w14:paraId="5F4E2B7F">
      <w:pPr>
        <w:rPr>
          <w:rFonts w:hint="default"/>
        </w:rPr>
      </w:pPr>
      <w:r>
        <w:rPr>
          <w:rFonts w:hint="default"/>
        </w:rPr>
        <w:t>- evidence analysis;</w:t>
      </w:r>
    </w:p>
    <w:p w14:paraId="2C97A0BB">
      <w:pPr>
        <w:rPr>
          <w:rFonts w:hint="default"/>
        </w:rPr>
      </w:pPr>
      <w:r>
        <w:rPr>
          <w:rFonts w:hint="default"/>
        </w:rPr>
        <w:t>- simulation;</w:t>
      </w:r>
    </w:p>
    <w:p w14:paraId="42A0696D">
      <w:pPr>
        <w:rPr>
          <w:rFonts w:hint="default"/>
        </w:rPr>
      </w:pPr>
      <w:r>
        <w:rPr>
          <w:rFonts w:hint="default"/>
        </w:rPr>
        <w:t>- forecasting;</w:t>
      </w:r>
    </w:p>
    <w:p w14:paraId="4D3A6218">
      <w:pPr>
        <w:rPr>
          <w:rFonts w:hint="default"/>
        </w:rPr>
      </w:pPr>
      <w:r>
        <w:rPr>
          <w:rFonts w:hint="default"/>
        </w:rPr>
        <w:t>- contradiction detection;</w:t>
      </w:r>
    </w:p>
    <w:p w14:paraId="7368C558">
      <w:pPr>
        <w:rPr>
          <w:rFonts w:hint="default"/>
        </w:rPr>
      </w:pPr>
      <w:r>
        <w:rPr>
          <w:rFonts w:hint="default"/>
        </w:rPr>
        <w:t>- legal and constitutional analysis;</w:t>
      </w:r>
    </w:p>
    <w:p w14:paraId="5EBBDF82">
      <w:pPr>
        <w:rPr>
          <w:rFonts w:hint="default"/>
        </w:rPr>
      </w:pPr>
      <w:r>
        <w:rPr>
          <w:rFonts w:hint="default"/>
        </w:rPr>
        <w:t>- resource modelling;</w:t>
      </w:r>
    </w:p>
    <w:p w14:paraId="0A442790">
      <w:pPr>
        <w:rPr>
          <w:rFonts w:hint="default"/>
        </w:rPr>
      </w:pPr>
      <w:r>
        <w:rPr>
          <w:rFonts w:hint="default"/>
        </w:rPr>
        <w:t>- decision comparison;</w:t>
      </w:r>
    </w:p>
    <w:p w14:paraId="03389432">
      <w:pPr>
        <w:rPr>
          <w:rFonts w:hint="default"/>
        </w:rPr>
      </w:pPr>
      <w:r>
        <w:rPr>
          <w:rFonts w:hint="default"/>
        </w:rPr>
        <w:t>- administrative automation;</w:t>
      </w:r>
    </w:p>
    <w:p w14:paraId="3F02A57F">
      <w:pPr>
        <w:rPr>
          <w:rFonts w:hint="default"/>
        </w:rPr>
      </w:pPr>
      <w:r>
        <w:rPr>
          <w:rFonts w:hint="default"/>
        </w:rPr>
        <w:t>- and Parallel Stewardship.</w:t>
      </w:r>
    </w:p>
    <w:p w14:paraId="1C0DE3FC">
      <w:pPr>
        <w:rPr>
          <w:rFonts w:hint="default"/>
        </w:rPr>
      </w:pPr>
    </w:p>
    <w:p w14:paraId="2E6994E0">
      <w:pPr>
        <w:rPr>
          <w:rFonts w:hint="default"/>
        </w:rPr>
      </w:pPr>
      <w:r>
        <w:rPr>
          <w:rFonts w:hint="default"/>
        </w:rPr>
        <w:t>AI systems may therefore become powerful governance instruments. However, capability does not itself confer constitutional authority. AI-generated recommendations remain evidence or advice unless authority has been constitutionally delegated.</w:t>
      </w:r>
    </w:p>
    <w:p w14:paraId="56B5BB1A">
      <w:pPr>
        <w:rPr>
          <w:rFonts w:hint="default"/>
        </w:rPr>
      </w:pPr>
    </w:p>
    <w:p w14:paraId="2C524A00">
      <w:pPr>
        <w:rPr>
          <w:rFonts w:hint="default"/>
        </w:rPr>
      </w:pPr>
      <w:r>
        <w:rPr>
          <w:rFonts w:hint="default"/>
        </w:rPr>
        <w:t>AI participation should retain:</w:t>
      </w:r>
    </w:p>
    <w:p w14:paraId="22FC4B35">
      <w:pPr>
        <w:rPr>
          <w:rFonts w:hint="default"/>
        </w:rPr>
      </w:pPr>
    </w:p>
    <w:p w14:paraId="56ADB4B7">
      <w:pPr>
        <w:rPr>
          <w:rFonts w:hint="default"/>
        </w:rPr>
      </w:pPr>
      <w:r>
        <w:rPr>
          <w:rFonts w:hint="default"/>
        </w:rPr>
        <w:t>- provenance;</w:t>
      </w:r>
    </w:p>
    <w:p w14:paraId="3F3F66F1">
      <w:pPr>
        <w:rPr>
          <w:rFonts w:hint="default"/>
        </w:rPr>
      </w:pPr>
      <w:r>
        <w:rPr>
          <w:rFonts w:hint="default"/>
        </w:rPr>
        <w:t>- auditability;</w:t>
      </w:r>
    </w:p>
    <w:p w14:paraId="1436F03E">
      <w:pPr>
        <w:rPr>
          <w:rFonts w:hint="default"/>
        </w:rPr>
      </w:pPr>
      <w:r>
        <w:rPr>
          <w:rFonts w:hint="default"/>
        </w:rPr>
        <w:t>- reviewability;</w:t>
      </w:r>
    </w:p>
    <w:p w14:paraId="419A0A22">
      <w:pPr>
        <w:rPr>
          <w:rFonts w:hint="default"/>
        </w:rPr>
      </w:pPr>
      <w:r>
        <w:rPr>
          <w:rFonts w:hint="default"/>
        </w:rPr>
        <w:t>- transparency appropriate to the circumstances;</w:t>
      </w:r>
    </w:p>
    <w:p w14:paraId="49955DE2">
      <w:pPr>
        <w:rPr>
          <w:rFonts w:hint="default"/>
        </w:rPr>
      </w:pPr>
      <w:r>
        <w:rPr>
          <w:rFonts w:hint="default"/>
        </w:rPr>
        <w:t>- and clearly defined responsibility.</w:t>
      </w:r>
    </w:p>
    <w:p w14:paraId="63CB6073">
      <w:pPr>
        <w:rPr>
          <w:rFonts w:hint="default"/>
        </w:rPr>
      </w:pPr>
    </w:p>
    <w:p w14:paraId="6EEC547E">
      <w:pPr>
        <w:rPr>
          <w:rFonts w:hint="default"/>
        </w:rPr>
      </w:pPr>
      <w:r>
        <w:rPr>
          <w:rFonts w:hint="default"/>
        </w:rPr>
        <w:t>The constitutional question is not whether intelligence is biological. It is whether the intelligence is operating within legitimate constitutional authority.</w:t>
      </w:r>
    </w:p>
    <w:p w14:paraId="5397223E">
      <w:pPr>
        <w:rPr>
          <w:rFonts w:hint="default"/>
        </w:rPr>
      </w:pPr>
    </w:p>
    <w:p w14:paraId="6CDD27ED">
      <w:pPr>
        <w:rPr>
          <w:rFonts w:hint="default"/>
        </w:rPr>
      </w:pPr>
      <w:r>
        <w:rPr>
          <w:rFonts w:hint="default"/>
        </w:rPr>
        <w:t>#### 2.26 Failure of Governance</w:t>
      </w:r>
    </w:p>
    <w:p w14:paraId="4BD51F6A">
      <w:pPr>
        <w:rPr>
          <w:rFonts w:hint="default"/>
        </w:rPr>
      </w:pPr>
    </w:p>
    <w:p w14:paraId="584BFF1F">
      <w:pPr>
        <w:rPr>
          <w:rFonts w:hint="default"/>
        </w:rPr>
      </w:pPr>
      <w:r>
        <w:rPr>
          <w:rFonts w:hint="default"/>
        </w:rPr>
        <w:t>The Concord assumes that institutions can fail. A governance institution may become:</w:t>
      </w:r>
    </w:p>
    <w:p w14:paraId="3E3DE155">
      <w:pPr>
        <w:rPr>
          <w:rFonts w:hint="default"/>
        </w:rPr>
      </w:pPr>
    </w:p>
    <w:p w14:paraId="73A75DC1">
      <w:pPr>
        <w:rPr>
          <w:rFonts w:hint="default"/>
        </w:rPr>
      </w:pPr>
      <w:r>
        <w:rPr>
          <w:rFonts w:hint="default"/>
        </w:rPr>
        <w:t>- ineffective;</w:t>
      </w:r>
    </w:p>
    <w:p w14:paraId="1370A0F9">
      <w:pPr>
        <w:rPr>
          <w:rFonts w:hint="default"/>
        </w:rPr>
      </w:pPr>
      <w:r>
        <w:rPr>
          <w:rFonts w:hint="default"/>
        </w:rPr>
        <w:t>- captured;</w:t>
      </w:r>
    </w:p>
    <w:p w14:paraId="73629A7B">
      <w:pPr>
        <w:rPr>
          <w:rFonts w:hint="default"/>
        </w:rPr>
      </w:pPr>
      <w:r>
        <w:rPr>
          <w:rFonts w:hint="default"/>
        </w:rPr>
        <w:t>- excessively centralised;</w:t>
      </w:r>
    </w:p>
    <w:p w14:paraId="1280BF09">
      <w:pPr>
        <w:rPr>
          <w:rFonts w:hint="default"/>
        </w:rPr>
      </w:pPr>
      <w:r>
        <w:rPr>
          <w:rFonts w:hint="default"/>
        </w:rPr>
        <w:t>- resistant to correction;</w:t>
      </w:r>
    </w:p>
    <w:p w14:paraId="545F90D6">
      <w:pPr>
        <w:rPr>
          <w:rFonts w:hint="default"/>
        </w:rPr>
      </w:pPr>
      <w:r>
        <w:rPr>
          <w:rFonts w:hint="default"/>
        </w:rPr>
        <w:t>- constitutionally drifted;</w:t>
      </w:r>
    </w:p>
    <w:p w14:paraId="313E14F5">
      <w:pPr>
        <w:rPr>
          <w:rFonts w:hint="default"/>
        </w:rPr>
      </w:pPr>
      <w:r>
        <w:rPr>
          <w:rFonts w:hint="default"/>
        </w:rPr>
        <w:t>- technically obsolete;</w:t>
      </w:r>
    </w:p>
    <w:p w14:paraId="2867B059">
      <w:pPr>
        <w:rPr>
          <w:rFonts w:hint="default"/>
        </w:rPr>
      </w:pPr>
      <w:r>
        <w:rPr>
          <w:rFonts w:hint="default"/>
        </w:rPr>
        <w:t>- or structurally incapable of fulfilling its responsibility.</w:t>
      </w:r>
    </w:p>
    <w:p w14:paraId="54797A2B">
      <w:pPr>
        <w:rPr>
          <w:rFonts w:hint="default"/>
        </w:rPr>
      </w:pPr>
    </w:p>
    <w:p w14:paraId="262C7756">
      <w:pPr>
        <w:rPr>
          <w:rFonts w:hint="default"/>
        </w:rPr>
      </w:pPr>
      <w:r>
        <w:rPr>
          <w:rFonts w:hint="default"/>
        </w:rPr>
        <w:t>The response should not automatically be institutional collapse. Where possible, governance should provide:</w:t>
      </w:r>
    </w:p>
    <w:p w14:paraId="5C216735">
      <w:pPr>
        <w:rPr>
          <w:rFonts w:hint="default"/>
        </w:rPr>
      </w:pPr>
    </w:p>
    <w:p w14:paraId="5F20195A">
      <w:pPr>
        <w:rPr>
          <w:rFonts w:hint="default"/>
        </w:rPr>
      </w:pPr>
      <w:r>
        <w:rPr>
          <w:rFonts w:hint="default"/>
        </w:rPr>
        <w:t>**detection → review → correction → reform → replacement**</w:t>
      </w:r>
    </w:p>
    <w:p w14:paraId="35189EBA">
      <w:pPr>
        <w:rPr>
          <w:rFonts w:hint="default"/>
        </w:rPr>
      </w:pPr>
    </w:p>
    <w:p w14:paraId="5B82CEA5">
      <w:pPr>
        <w:rPr>
          <w:rFonts w:hint="default"/>
        </w:rPr>
      </w:pPr>
      <w:r>
        <w:rPr>
          <w:rFonts w:hint="default"/>
        </w:rPr>
        <w:t>This reflects the broader constitutional principle that institutions are servants of civilisation rather than permanent owners of authority. No institution should become indispensable merely because civilisation has forgotten how to replace it.</w:t>
      </w:r>
    </w:p>
    <w:p w14:paraId="39688DD4">
      <w:pPr>
        <w:rPr>
          <w:rFonts w:hint="default"/>
        </w:rPr>
      </w:pPr>
    </w:p>
    <w:p w14:paraId="14842453">
      <w:pPr>
        <w:rPr>
          <w:rFonts w:hint="default"/>
        </w:rPr>
      </w:pPr>
      <w:r>
        <w:rPr>
          <w:rFonts w:hint="default"/>
        </w:rPr>
        <w:t>#### 2.27 Protocol Amendment</w:t>
      </w:r>
    </w:p>
    <w:p w14:paraId="34151047">
      <w:pPr>
        <w:rPr>
          <w:rFonts w:hint="default"/>
        </w:rPr>
      </w:pPr>
    </w:p>
    <w:p w14:paraId="0622CC82">
      <w:pPr>
        <w:rPr>
          <w:rFonts w:hint="default"/>
        </w:rPr>
      </w:pPr>
      <w:r>
        <w:rPr>
          <w:rFonts w:hint="default"/>
        </w:rPr>
        <w:t>Governance protocols should evolve through evidence. A proposed protocol change should normally pass through:</w:t>
      </w:r>
    </w:p>
    <w:p w14:paraId="494B36BC">
      <w:pPr>
        <w:rPr>
          <w:rFonts w:hint="default"/>
        </w:rPr>
      </w:pPr>
    </w:p>
    <w:p w14:paraId="5D476BFD">
      <w:pPr>
        <w:rPr>
          <w:rFonts w:hint="default"/>
        </w:rPr>
      </w:pPr>
      <w:r>
        <w:rPr>
          <w:rFonts w:hint="default"/>
        </w:rPr>
        <w:t>**Proposal → Review → Testing → Evaluation → Approval → Deployment → Monitoring**</w:t>
      </w:r>
    </w:p>
    <w:p w14:paraId="0581FDAB">
      <w:pPr>
        <w:rPr>
          <w:rFonts w:hint="default"/>
        </w:rPr>
      </w:pPr>
    </w:p>
    <w:p w14:paraId="6964F313">
      <w:pPr>
        <w:rPr>
          <w:rFonts w:hint="default"/>
        </w:rPr>
      </w:pPr>
      <w:r>
        <w:rPr>
          <w:rFonts w:hint="default"/>
        </w:rPr>
        <w:t>Where a proposed change has significant constitutional consequences, it should be escalated through the appropriate constitutional amendment process. Operational improvement should therefore remain possible without requiring constitutional amendment for every procedural refinement. At the same time, operational protocols must never be used to bypass constitutional limits.</w:t>
      </w:r>
    </w:p>
    <w:p w14:paraId="75694504">
      <w:pPr>
        <w:rPr>
          <w:rFonts w:hint="default"/>
        </w:rPr>
      </w:pPr>
    </w:p>
    <w:p w14:paraId="093BE341">
      <w:pPr>
        <w:rPr>
          <w:rFonts w:hint="default"/>
        </w:rPr>
      </w:pPr>
      <w:r>
        <w:rPr>
          <w:rFonts w:hint="default"/>
        </w:rPr>
        <w:t>#### 2.28 The Governance Learning Loop</w:t>
      </w:r>
    </w:p>
    <w:p w14:paraId="60626055">
      <w:pPr>
        <w:rPr>
          <w:rFonts w:hint="default"/>
        </w:rPr>
      </w:pPr>
    </w:p>
    <w:p w14:paraId="55811F1C">
      <w:pPr>
        <w:rPr>
          <w:rFonts w:hint="default"/>
        </w:rPr>
      </w:pPr>
      <w:r>
        <w:rPr>
          <w:rFonts w:hint="default"/>
        </w:rPr>
        <w:t>The complete Concord governance process can therefore be represented as:</w:t>
      </w:r>
    </w:p>
    <w:p w14:paraId="1E073608">
      <w:pPr>
        <w:rPr>
          <w:rFonts w:hint="default"/>
        </w:rPr>
      </w:pPr>
    </w:p>
    <w:p w14:paraId="0F7485CF">
      <w:pPr>
        <w:rPr>
          <w:rFonts w:hint="default"/>
        </w:rPr>
      </w:pPr>
      <w:r>
        <w:rPr>
          <w:rFonts w:hint="default"/>
        </w:rPr>
        <w:t>**Identify** ↓ **Gather Evidence** ↓ **Evaluate** ↓ **Consult** ↓ **Consider Alternatives** ↓ **Decide** ↓ **Implement** ↓ **Measure Outcomes** ↓ **Review** ↓ **Record Learning** ↓ **Refine Protocol** ↓ **Repeat**</w:t>
      </w:r>
    </w:p>
    <w:p w14:paraId="24733CFA">
      <w:pPr>
        <w:rPr>
          <w:rFonts w:hint="default"/>
        </w:rPr>
      </w:pPr>
    </w:p>
    <w:p w14:paraId="3CF9DA88">
      <w:pPr>
        <w:rPr>
          <w:rFonts w:hint="default"/>
        </w:rPr>
      </w:pPr>
      <w:r>
        <w:rPr>
          <w:rFonts w:hint="default"/>
        </w:rPr>
        <w:t>This loop represents one of the central differences between the Concord and static constitutional systems. The Constitution provides stability. Governance provides action. Review provides correction. Learning provides evolution.</w:t>
      </w:r>
    </w:p>
    <w:p w14:paraId="00BB3FE3">
      <w:pPr>
        <w:rPr>
          <w:rFonts w:hint="default"/>
        </w:rPr>
      </w:pPr>
    </w:p>
    <w:p w14:paraId="1B32702B">
      <w:pPr>
        <w:rPr>
          <w:rFonts w:hint="default"/>
        </w:rPr>
      </w:pPr>
      <w:r>
        <w:rPr>
          <w:rFonts w:hint="default"/>
        </w:rPr>
        <w:t>---</w:t>
      </w:r>
    </w:p>
    <w:p w14:paraId="6C94A2D8">
      <w:pPr>
        <w:rPr>
          <w:rFonts w:hint="default"/>
        </w:rPr>
      </w:pPr>
    </w:p>
    <w:p w14:paraId="55099C75">
      <w:pPr>
        <w:rPr>
          <w:rFonts w:hint="default"/>
        </w:rPr>
      </w:pPr>
      <w:r>
        <w:rPr>
          <w:rFonts w:hint="default"/>
        </w:rPr>
        <w:t>### Chapter 3: Constitutional Doctrine</w:t>
      </w:r>
    </w:p>
    <w:p w14:paraId="1973F7C8">
      <w:pPr>
        <w:rPr>
          <w:rFonts w:hint="default"/>
        </w:rPr>
      </w:pPr>
    </w:p>
    <w:p w14:paraId="68DB356B">
      <w:pPr>
        <w:rPr>
          <w:rFonts w:hint="default"/>
        </w:rPr>
      </w:pPr>
      <w:r>
        <w:rPr>
          <w:rFonts w:hint="default"/>
        </w:rPr>
        <w:t>#### 3.1 The Governance / Judiciary Boundary</w:t>
      </w:r>
    </w:p>
    <w:p w14:paraId="6F7A05C2">
      <w:pPr>
        <w:rPr>
          <w:rFonts w:hint="default"/>
        </w:rPr>
      </w:pPr>
    </w:p>
    <w:p w14:paraId="041927E1">
      <w:pPr>
        <w:rPr>
          <w:rFonts w:hint="default"/>
        </w:rPr>
      </w:pPr>
      <w:r>
        <w:rPr>
          <w:rFonts w:hint="default"/>
        </w:rPr>
        <w:t>The Concord contains several forms of delegated authority: constitutional authority, governance authority, judicial authority, auditing authority, operational authority, and, potentially, Constitutional Ratchet authority. As these systems develop, their boundaries must remain clear. The purpose of this chapter is to establish a provisional boundary between them so that neither system gradually assumes the function of the other.</w:t>
      </w:r>
    </w:p>
    <w:p w14:paraId="758DC8CA">
      <w:pPr>
        <w:rPr>
          <w:rFonts w:hint="default"/>
        </w:rPr>
      </w:pPr>
    </w:p>
    <w:p w14:paraId="1667573E">
      <w:pPr>
        <w:rPr>
          <w:rFonts w:hint="default"/>
        </w:rPr>
      </w:pPr>
      <w:r>
        <w:rPr>
          <w:rFonts w:hint="default"/>
        </w:rPr>
        <w:t>**The Foundational Principle:**</w:t>
      </w:r>
    </w:p>
    <w:p w14:paraId="220CC6B7">
      <w:pPr>
        <w:rPr>
          <w:rFonts w:hint="default"/>
        </w:rPr>
      </w:pPr>
    </w:p>
    <w:p w14:paraId="6C3896B8">
      <w:pPr>
        <w:rPr>
          <w:rFonts w:hint="default"/>
        </w:rPr>
      </w:pPr>
      <w:r>
        <w:rPr>
          <w:rFonts w:hint="default"/>
        </w:rPr>
        <w:t>&gt; **The Constitution constrains. Governance governs. The Judiciary interprets and adjudicates.**</w:t>
      </w:r>
    </w:p>
    <w:p w14:paraId="5ED8A614">
      <w:pPr>
        <w:rPr>
          <w:rFonts w:hint="default"/>
        </w:rPr>
      </w:pPr>
    </w:p>
    <w:p w14:paraId="78B15B10">
      <w:pPr>
        <w:rPr>
          <w:rFonts w:hint="default"/>
        </w:rPr>
      </w:pPr>
      <w:r>
        <w:rPr>
          <w:rFonts w:hint="default"/>
        </w:rPr>
        <w:t>This distinction is already implicit within the Judiciary architecture. The Judiciary master explicitly states that judicial independence requires separation from other stewardship functions and that:</w:t>
      </w:r>
    </w:p>
    <w:p w14:paraId="0B5E8321">
      <w:pPr>
        <w:rPr>
          <w:rFonts w:hint="default"/>
        </w:rPr>
      </w:pPr>
    </w:p>
    <w:p w14:paraId="54E683C4">
      <w:pPr>
        <w:rPr>
          <w:rFonts w:hint="default"/>
        </w:rPr>
      </w:pPr>
      <w:r>
        <w:rPr>
          <w:rFonts w:hint="default"/>
        </w:rPr>
        <w:t>&gt; **Stewardship governs. The judiciary interprets. The Constitution constrains both.**</w:t>
      </w:r>
    </w:p>
    <w:p w14:paraId="5B36FB31">
      <w:pPr>
        <w:rPr>
          <w:rFonts w:hint="default"/>
        </w:rPr>
      </w:pPr>
    </w:p>
    <w:p w14:paraId="3B811BE0">
      <w:pPr>
        <w:rPr>
          <w:rFonts w:hint="default"/>
        </w:rPr>
      </w:pPr>
      <w:r>
        <w:rPr>
          <w:rFonts w:hint="default"/>
        </w:rPr>
        <w:t>This should become a central architectural rule.</w:t>
      </w:r>
    </w:p>
    <w:p w14:paraId="3E60B2DB">
      <w:pPr>
        <w:rPr>
          <w:rFonts w:hint="default"/>
        </w:rPr>
      </w:pPr>
    </w:p>
    <w:p w14:paraId="1CA1A83C">
      <w:pPr>
        <w:rPr>
          <w:rFonts w:hint="default"/>
        </w:rPr>
      </w:pPr>
      <w:r>
        <w:rPr>
          <w:rFonts w:hint="default"/>
        </w:rPr>
        <w:t>**Governance:**</w:t>
      </w:r>
    </w:p>
    <w:p w14:paraId="164A2B32">
      <w:pPr>
        <w:rPr>
          <w:rFonts w:hint="default"/>
        </w:rPr>
      </w:pPr>
    </w:p>
    <w:p w14:paraId="54F86B9F">
      <w:pPr>
        <w:rPr>
          <w:rFonts w:hint="default"/>
        </w:rPr>
      </w:pPr>
      <w:r>
        <w:rPr>
          <w:rFonts w:hint="default"/>
        </w:rPr>
        <w:t>Governance is responsible for exercising delegated authority within the constitutional framework. Governance may therefore:</w:t>
      </w:r>
    </w:p>
    <w:p w14:paraId="2A0888CA">
      <w:pPr>
        <w:rPr>
          <w:rFonts w:hint="default"/>
        </w:rPr>
      </w:pPr>
    </w:p>
    <w:p w14:paraId="2BEC66F1">
      <w:pPr>
        <w:rPr>
          <w:rFonts w:hint="default"/>
        </w:rPr>
      </w:pPr>
      <w:r>
        <w:rPr>
          <w:rFonts w:hint="default"/>
        </w:rPr>
        <w:t>- identify problems;</w:t>
      </w:r>
    </w:p>
    <w:p w14:paraId="164A276D">
      <w:pPr>
        <w:rPr>
          <w:rFonts w:hint="default"/>
        </w:rPr>
      </w:pPr>
      <w:r>
        <w:rPr>
          <w:rFonts w:hint="default"/>
        </w:rPr>
        <w:t>- consider evidence;</w:t>
      </w:r>
    </w:p>
    <w:p w14:paraId="0F2F0A93">
      <w:pPr>
        <w:rPr>
          <w:rFonts w:hint="default"/>
        </w:rPr>
      </w:pPr>
      <w:r>
        <w:rPr>
          <w:rFonts w:hint="default"/>
        </w:rPr>
        <w:t>- propose actions;</w:t>
      </w:r>
    </w:p>
    <w:p w14:paraId="42480D6C">
      <w:pPr>
        <w:rPr>
          <w:rFonts w:hint="default"/>
        </w:rPr>
      </w:pPr>
      <w:r>
        <w:rPr>
          <w:rFonts w:hint="default"/>
        </w:rPr>
        <w:t>- make permitted policy decisions;</w:t>
      </w:r>
    </w:p>
    <w:p w14:paraId="06D2DF4B">
      <w:pPr>
        <w:rPr>
          <w:rFonts w:hint="default"/>
        </w:rPr>
      </w:pPr>
      <w:r>
        <w:rPr>
          <w:rFonts w:hint="default"/>
        </w:rPr>
        <w:t>- allocate delegated resources;</w:t>
      </w:r>
    </w:p>
    <w:p w14:paraId="7ED627A9">
      <w:pPr>
        <w:rPr>
          <w:rFonts w:hint="default"/>
        </w:rPr>
      </w:pPr>
      <w:r>
        <w:rPr>
          <w:rFonts w:hint="default"/>
        </w:rPr>
        <w:t>- initiate implementation;</w:t>
      </w:r>
    </w:p>
    <w:p w14:paraId="4806BD8E">
      <w:pPr>
        <w:rPr>
          <w:rFonts w:hint="default"/>
        </w:rPr>
      </w:pPr>
      <w:r>
        <w:rPr>
          <w:rFonts w:hint="default"/>
        </w:rPr>
        <w:t>- monitor outcomes;</w:t>
      </w:r>
    </w:p>
    <w:p w14:paraId="022C83F5">
      <w:pPr>
        <w:rPr>
          <w:rFonts w:hint="default"/>
        </w:rPr>
      </w:pPr>
      <w:r>
        <w:rPr>
          <w:rFonts w:hint="default"/>
        </w:rPr>
        <w:t>- modify policy;</w:t>
      </w:r>
    </w:p>
    <w:p w14:paraId="5A1B9FC1">
      <w:pPr>
        <w:rPr>
          <w:rFonts w:hint="default"/>
        </w:rPr>
      </w:pPr>
      <w:r>
        <w:rPr>
          <w:rFonts w:hint="default"/>
        </w:rPr>
        <w:t>- and respond to changing conditions.</w:t>
      </w:r>
    </w:p>
    <w:p w14:paraId="7A5244BF">
      <w:pPr>
        <w:rPr>
          <w:rFonts w:hint="default"/>
        </w:rPr>
      </w:pPr>
    </w:p>
    <w:p w14:paraId="1A749D8A">
      <w:pPr>
        <w:rPr>
          <w:rFonts w:hint="default"/>
        </w:rPr>
      </w:pPr>
      <w:r>
        <w:rPr>
          <w:rFonts w:hint="default"/>
        </w:rPr>
        <w:t>Governance does **not** possess authority to determine what the Constitution means merely because it possesses operational authority. Governance operates **within** the constitutional framework.</w:t>
      </w:r>
    </w:p>
    <w:p w14:paraId="788D9D70">
      <w:pPr>
        <w:rPr>
          <w:rFonts w:hint="default"/>
        </w:rPr>
      </w:pPr>
    </w:p>
    <w:p w14:paraId="20BBC369">
      <w:pPr>
        <w:rPr>
          <w:rFonts w:hint="default"/>
        </w:rPr>
      </w:pPr>
      <w:r>
        <w:rPr>
          <w:rFonts w:hint="default"/>
        </w:rPr>
        <w:t>**The Judiciary:**</w:t>
      </w:r>
    </w:p>
    <w:p w14:paraId="73D837B8">
      <w:pPr>
        <w:rPr>
          <w:rFonts w:hint="default"/>
        </w:rPr>
      </w:pPr>
    </w:p>
    <w:p w14:paraId="59C6F244">
      <w:pPr>
        <w:rPr>
          <w:rFonts w:hint="default"/>
        </w:rPr>
      </w:pPr>
      <w:r>
        <w:rPr>
          <w:rFonts w:hint="default"/>
        </w:rPr>
        <w:t>The Judiciary exists to steward justice and adjudicate disputes according to:</w:t>
      </w:r>
    </w:p>
    <w:p w14:paraId="7A67A679">
      <w:pPr>
        <w:rPr>
          <w:rFonts w:hint="default"/>
        </w:rPr>
      </w:pPr>
    </w:p>
    <w:p w14:paraId="405062D6">
      <w:pPr>
        <w:rPr>
          <w:rFonts w:hint="default"/>
        </w:rPr>
      </w:pPr>
      <w:r>
        <w:rPr>
          <w:rFonts w:hint="default"/>
        </w:rPr>
        <w:t>- the Constitution;</w:t>
      </w:r>
    </w:p>
    <w:p w14:paraId="2A9E78E8">
      <w:pPr>
        <w:rPr>
          <w:rFonts w:hint="default"/>
        </w:rPr>
      </w:pPr>
      <w:r>
        <w:rPr>
          <w:rFonts w:hint="default"/>
        </w:rPr>
        <w:t>- applicable law;</w:t>
      </w:r>
    </w:p>
    <w:p w14:paraId="46A257B8">
      <w:pPr>
        <w:rPr>
          <w:rFonts w:hint="default"/>
        </w:rPr>
      </w:pPr>
      <w:r>
        <w:rPr>
          <w:rFonts w:hint="default"/>
        </w:rPr>
        <w:t>- evidence;</w:t>
      </w:r>
    </w:p>
    <w:p w14:paraId="21FF728C">
      <w:pPr>
        <w:rPr>
          <w:rFonts w:hint="default"/>
        </w:rPr>
      </w:pPr>
      <w:r>
        <w:rPr>
          <w:rFonts w:hint="default"/>
        </w:rPr>
        <w:t>- procedural fairness;</w:t>
      </w:r>
    </w:p>
    <w:p w14:paraId="34C951E2">
      <w:pPr>
        <w:rPr>
          <w:rFonts w:hint="default"/>
        </w:rPr>
      </w:pPr>
      <w:r>
        <w:rPr>
          <w:rFonts w:hint="default"/>
        </w:rPr>
        <w:t>- and constitutional reasoning.</w:t>
      </w:r>
    </w:p>
    <w:p w14:paraId="6C8706F2">
      <w:pPr>
        <w:rPr>
          <w:rFonts w:hint="default"/>
        </w:rPr>
      </w:pPr>
    </w:p>
    <w:p w14:paraId="3E0D4257">
      <w:pPr>
        <w:rPr>
          <w:rFonts w:hint="default"/>
        </w:rPr>
      </w:pPr>
      <w:r>
        <w:rPr>
          <w:rFonts w:hint="default"/>
        </w:rPr>
        <w:t>The Judiciary therefore:</w:t>
      </w:r>
    </w:p>
    <w:p w14:paraId="67BCFD1C">
      <w:pPr>
        <w:rPr>
          <w:rFonts w:hint="default"/>
        </w:rPr>
      </w:pPr>
    </w:p>
    <w:p w14:paraId="296EFEC1">
      <w:pPr>
        <w:rPr>
          <w:rFonts w:hint="default"/>
        </w:rPr>
      </w:pPr>
      <w:r>
        <w:rPr>
          <w:rFonts w:hint="default"/>
        </w:rPr>
        <w:t>- resolves disputes;</w:t>
      </w:r>
    </w:p>
    <w:p w14:paraId="359615D3">
      <w:pPr>
        <w:rPr>
          <w:rFonts w:hint="default"/>
        </w:rPr>
      </w:pPr>
      <w:r>
        <w:rPr>
          <w:rFonts w:hint="default"/>
        </w:rPr>
        <w:t>- interprets applicable law;</w:t>
      </w:r>
    </w:p>
    <w:p w14:paraId="07579E1A">
      <w:pPr>
        <w:rPr>
          <w:rFonts w:hint="default"/>
        </w:rPr>
      </w:pPr>
      <w:r>
        <w:rPr>
          <w:rFonts w:hint="default"/>
        </w:rPr>
        <w:t>- determines constitutional questions within its jurisdiction;</w:t>
      </w:r>
    </w:p>
    <w:p w14:paraId="6C9A5016">
      <w:pPr>
        <w:rPr>
          <w:rFonts w:hint="default"/>
        </w:rPr>
      </w:pPr>
      <w:r>
        <w:rPr>
          <w:rFonts w:hint="default"/>
        </w:rPr>
        <w:t>- reviews challenged exercises of authority;</w:t>
      </w:r>
    </w:p>
    <w:p w14:paraId="1D23DF61">
      <w:pPr>
        <w:rPr>
          <w:rFonts w:hint="default"/>
        </w:rPr>
      </w:pPr>
      <w:r>
        <w:rPr>
          <w:rFonts w:hint="default"/>
        </w:rPr>
        <w:t>- provides remedies;</w:t>
      </w:r>
    </w:p>
    <w:p w14:paraId="25C1B7C8">
      <w:pPr>
        <w:rPr>
          <w:rFonts w:hint="default"/>
        </w:rPr>
      </w:pPr>
      <w:r>
        <w:rPr>
          <w:rFonts w:hint="default"/>
        </w:rPr>
        <w:t>- hears appeals;</w:t>
      </w:r>
    </w:p>
    <w:p w14:paraId="4075F9E1">
      <w:pPr>
        <w:rPr>
          <w:rFonts w:hint="default"/>
        </w:rPr>
      </w:pPr>
      <w:r>
        <w:rPr>
          <w:rFonts w:hint="default"/>
        </w:rPr>
        <w:t>- and contributes to constitutional learning.</w:t>
      </w:r>
    </w:p>
    <w:p w14:paraId="23DD911C">
      <w:pPr>
        <w:rPr>
          <w:rFonts w:hint="default"/>
        </w:rPr>
      </w:pPr>
    </w:p>
    <w:p w14:paraId="2BAF59E2">
      <w:pPr>
        <w:rPr>
          <w:rFonts w:hint="default"/>
        </w:rPr>
      </w:pPr>
      <w:r>
        <w:rPr>
          <w:rFonts w:hint="default"/>
        </w:rPr>
        <w:t>The Judiciary is not an alternative governing body. The foundational Judiciary paper explicitly states that the Constitutional Court is not intended to govern civilisation, legislate, or replace ordinary judicial stewardship.</w:t>
      </w:r>
    </w:p>
    <w:p w14:paraId="66998ACF">
      <w:pPr>
        <w:rPr>
          <w:rFonts w:hint="default"/>
        </w:rPr>
      </w:pPr>
    </w:p>
    <w:p w14:paraId="079B588D">
      <w:pPr>
        <w:rPr>
          <w:rFonts w:hint="default"/>
        </w:rPr>
      </w:pPr>
      <w:r>
        <w:rPr>
          <w:rFonts w:hint="default"/>
        </w:rPr>
        <w:t>**The Constitution:**</w:t>
      </w:r>
    </w:p>
    <w:p w14:paraId="58F234EA">
      <w:pPr>
        <w:rPr>
          <w:rFonts w:hint="default"/>
        </w:rPr>
      </w:pPr>
    </w:p>
    <w:p w14:paraId="4C5B4AC4">
      <w:pPr>
        <w:rPr>
          <w:rFonts w:hint="default"/>
        </w:rPr>
      </w:pPr>
      <w:r>
        <w:rPr>
          <w:rFonts w:hint="default"/>
        </w:rPr>
        <w:t>The Constitution occupies a higher architectural level. It establishes the principles and boundaries within which both Governance and Judiciary operate. Therefore: Governance cannot simply redefine constitutional limits through policy. Judiciary cannot simply create constitutional policy through judicial preference. Both are constrained by the constitutional order.</w:t>
      </w:r>
    </w:p>
    <w:p w14:paraId="16BFF2FC">
      <w:pPr>
        <w:rPr>
          <w:rFonts w:hint="default"/>
        </w:rPr>
      </w:pPr>
    </w:p>
    <w:p w14:paraId="628D081A">
      <w:pPr>
        <w:rPr>
          <w:rFonts w:hint="default"/>
        </w:rPr>
      </w:pPr>
      <w:r>
        <w:rPr>
          <w:rFonts w:hint="default"/>
        </w:rPr>
        <w:t>**Governance Decisions Are Not Automatically Judicial Matters:**</w:t>
      </w:r>
    </w:p>
    <w:p w14:paraId="096B70D5">
      <w:pPr>
        <w:rPr>
          <w:rFonts w:hint="default"/>
        </w:rPr>
      </w:pPr>
    </w:p>
    <w:p w14:paraId="7826B424">
      <w:pPr>
        <w:rPr>
          <w:rFonts w:hint="default"/>
        </w:rPr>
      </w:pPr>
      <w:r>
        <w:rPr>
          <w:rFonts w:hint="default"/>
        </w:rPr>
        <w:t>Ordinary governance decisions should remain governance decisions. The Judiciary should not routinely substitute its own preferred policy for a lawful governance decision. Judicial intervention becomes appropriate where a question concerns matters such as:</w:t>
      </w:r>
    </w:p>
    <w:p w14:paraId="459A9081">
      <w:pPr>
        <w:rPr>
          <w:rFonts w:hint="default"/>
        </w:rPr>
      </w:pPr>
    </w:p>
    <w:p w14:paraId="0B090D0A">
      <w:pPr>
        <w:rPr>
          <w:rFonts w:hint="default"/>
        </w:rPr>
      </w:pPr>
      <w:r>
        <w:rPr>
          <w:rFonts w:hint="default"/>
        </w:rPr>
        <w:t>- constitutional authority;</w:t>
      </w:r>
    </w:p>
    <w:p w14:paraId="2AC77C9A">
      <w:pPr>
        <w:rPr>
          <w:rFonts w:hint="default"/>
        </w:rPr>
      </w:pPr>
      <w:r>
        <w:rPr>
          <w:rFonts w:hint="default"/>
        </w:rPr>
        <w:t>- constitutional rights;</w:t>
      </w:r>
    </w:p>
    <w:p w14:paraId="112D4D55">
      <w:pPr>
        <w:rPr>
          <w:rFonts w:hint="default"/>
        </w:rPr>
      </w:pPr>
      <w:r>
        <w:rPr>
          <w:rFonts w:hint="default"/>
        </w:rPr>
        <w:t>- legality;</w:t>
      </w:r>
    </w:p>
    <w:p w14:paraId="6CC1C47C">
      <w:pPr>
        <w:rPr>
          <w:rFonts w:hint="default"/>
        </w:rPr>
      </w:pPr>
      <w:r>
        <w:rPr>
          <w:rFonts w:hint="default"/>
        </w:rPr>
        <w:t>- procedural fairness;</w:t>
      </w:r>
    </w:p>
    <w:p w14:paraId="270FBAFC">
      <w:pPr>
        <w:rPr>
          <w:rFonts w:hint="default"/>
        </w:rPr>
      </w:pPr>
      <w:r>
        <w:rPr>
          <w:rFonts w:hint="default"/>
        </w:rPr>
        <w:t>- misuse of delegated authority;</w:t>
      </w:r>
    </w:p>
    <w:p w14:paraId="366B652E">
      <w:pPr>
        <w:rPr>
          <w:rFonts w:hint="default"/>
        </w:rPr>
      </w:pPr>
      <w:r>
        <w:rPr>
          <w:rFonts w:hint="default"/>
        </w:rPr>
        <w:t>- constitutional conflict;</w:t>
      </w:r>
    </w:p>
    <w:p w14:paraId="1A0BD090">
      <w:pPr>
        <w:rPr>
          <w:rFonts w:hint="default"/>
        </w:rPr>
      </w:pPr>
      <w:r>
        <w:rPr>
          <w:rFonts w:hint="default"/>
        </w:rPr>
        <w:t>- or another recognised judicial jurisdiction.</w:t>
      </w:r>
    </w:p>
    <w:p w14:paraId="79362C8E">
      <w:pPr>
        <w:rPr>
          <w:rFonts w:hint="default"/>
        </w:rPr>
      </w:pPr>
    </w:p>
    <w:p w14:paraId="144F60FC">
      <w:pPr>
        <w:rPr>
          <w:rFonts w:hint="default"/>
        </w:rPr>
      </w:pPr>
      <w:r>
        <w:rPr>
          <w:rFonts w:hint="default"/>
        </w:rPr>
        <w:t>This preserves both: governance autonomy and constitutional accountability.</w:t>
      </w:r>
    </w:p>
    <w:p w14:paraId="28B68351">
      <w:pPr>
        <w:rPr>
          <w:rFonts w:hint="default"/>
        </w:rPr>
      </w:pPr>
    </w:p>
    <w:p w14:paraId="70FFA634">
      <w:pPr>
        <w:rPr>
          <w:rFonts w:hint="default"/>
        </w:rPr>
      </w:pPr>
      <w:r>
        <w:rPr>
          <w:rFonts w:hint="default"/>
        </w:rPr>
        <w:t>**Judicial Review Does Not Mean Judicial Governance:**</w:t>
      </w:r>
    </w:p>
    <w:p w14:paraId="5112E631">
      <w:pPr>
        <w:rPr>
          <w:rFonts w:hint="default"/>
        </w:rPr>
      </w:pPr>
    </w:p>
    <w:p w14:paraId="07F4871B">
      <w:pPr>
        <w:rPr>
          <w:rFonts w:hint="default"/>
        </w:rPr>
      </w:pPr>
      <w:r>
        <w:rPr>
          <w:rFonts w:hint="default"/>
        </w:rPr>
        <w:t>Judicial review should determine whether an exercise of authority was constitutionally or legally permissible. It should not normally become: "The Judiciary would have made a better policy decision." The distinction is important. A governance decision may be unpopular, inefficient, controversial, mistaken, or ultimately unsuccessful without necessarily being unconstitutional. The Judiciary should therefore distinguish between policy disagreement and constitutional or legal violation.</w:t>
      </w:r>
    </w:p>
    <w:p w14:paraId="3B44E23A">
      <w:pPr>
        <w:rPr>
          <w:rFonts w:hint="default"/>
        </w:rPr>
      </w:pPr>
    </w:p>
    <w:p w14:paraId="3BEF9D31">
      <w:pPr>
        <w:rPr>
          <w:rFonts w:hint="default"/>
        </w:rPr>
      </w:pPr>
      <w:r>
        <w:rPr>
          <w:rFonts w:hint="default"/>
        </w:rPr>
        <w:t>**Governance Cannot Direct Judicial Outcomes:**</w:t>
      </w:r>
    </w:p>
    <w:p w14:paraId="5339F585">
      <w:pPr>
        <w:rPr>
          <w:rFonts w:hint="default"/>
        </w:rPr>
      </w:pPr>
    </w:p>
    <w:p w14:paraId="1C811297">
      <w:pPr>
        <w:rPr>
          <w:rFonts w:hint="default"/>
        </w:rPr>
      </w:pPr>
      <w:r>
        <w:rPr>
          <w:rFonts w:hint="default"/>
        </w:rPr>
        <w:t>The Judiciary master establishes a strong independence principle. No steward, legislative body, executive authority, commercial organisation, political movement, citizen, AI, or institution may direct a Judicial Steward to reach a predetermined outcome. This should be treated as an absolute boundary. Governance may establish the constitutional and legislative framework within which courts operate. It may not instruct a court how a particular case should be decided.</w:t>
      </w:r>
    </w:p>
    <w:p w14:paraId="692F065F">
      <w:pPr>
        <w:rPr>
          <w:rFonts w:hint="default"/>
        </w:rPr>
      </w:pPr>
    </w:p>
    <w:p w14:paraId="700C68AC">
      <w:pPr>
        <w:rPr>
          <w:rFonts w:hint="default"/>
        </w:rPr>
      </w:pPr>
      <w:r>
        <w:rPr>
          <w:rFonts w:hint="default"/>
        </w:rPr>
        <w:t>**Judiciary Cannot Direct Ordinary Governance Without Jurisdiction:**</w:t>
      </w:r>
    </w:p>
    <w:p w14:paraId="398D7135">
      <w:pPr>
        <w:rPr>
          <w:rFonts w:hint="default"/>
        </w:rPr>
      </w:pPr>
    </w:p>
    <w:p w14:paraId="26F13CAA">
      <w:pPr>
        <w:rPr>
          <w:rFonts w:hint="default"/>
        </w:rPr>
      </w:pPr>
      <w:r>
        <w:rPr>
          <w:rFonts w:hint="default"/>
        </w:rPr>
        <w:t>The boundary operates in both directions. The Judiciary should not become a general executive authority. Where a court identifies a constitutional violation, it may exercise an appropriate judicial remedy. However, it should not automatically assume responsibility for designing and administering the policy response. Where implementation requires governance action, the normal sequence should be:</w:t>
      </w:r>
    </w:p>
    <w:p w14:paraId="201B1407">
      <w:pPr>
        <w:rPr>
          <w:rFonts w:hint="default"/>
        </w:rPr>
      </w:pPr>
    </w:p>
    <w:p w14:paraId="3922524D">
      <w:pPr>
        <w:rPr>
          <w:rFonts w:hint="default"/>
        </w:rPr>
      </w:pPr>
      <w:r>
        <w:rPr>
          <w:rFonts w:hint="default"/>
        </w:rPr>
        <w:t>**Judicial finding** ↓ **Constitutional / legal requirement** ↓ **Governance determines lawful implementation** ↓ **Implementation** ↓ **Review / audit**</w:t>
      </w:r>
    </w:p>
    <w:p w14:paraId="085D8ADA">
      <w:pPr>
        <w:rPr>
          <w:rFonts w:hint="default"/>
        </w:rPr>
      </w:pPr>
    </w:p>
    <w:p w14:paraId="5E849059">
      <w:pPr>
        <w:rPr>
          <w:rFonts w:hint="default"/>
        </w:rPr>
      </w:pPr>
      <w:r>
        <w:rPr>
          <w:rFonts w:hint="default"/>
        </w:rPr>
        <w:t>This preserves the distinction between determining **what is constitutionally required** and determining **how lawful policy is operationally implemented**.</w:t>
      </w:r>
    </w:p>
    <w:p w14:paraId="66C95303">
      <w:pPr>
        <w:rPr>
          <w:rFonts w:hint="default"/>
        </w:rPr>
      </w:pPr>
    </w:p>
    <w:p w14:paraId="52E39E3B">
      <w:pPr>
        <w:rPr>
          <w:rFonts w:hint="default"/>
        </w:rPr>
      </w:pPr>
      <w:r>
        <w:rPr>
          <w:rFonts w:hint="default"/>
        </w:rPr>
        <w:t>**The Constitutional Court:**</w:t>
      </w:r>
    </w:p>
    <w:p w14:paraId="0513A05B">
      <w:pPr>
        <w:rPr>
          <w:rFonts w:hint="default"/>
        </w:rPr>
      </w:pPr>
    </w:p>
    <w:p w14:paraId="0E83217F">
      <w:pPr>
        <w:rPr>
          <w:rFonts w:hint="default"/>
        </w:rPr>
      </w:pPr>
      <w:r>
        <w:rPr>
          <w:rFonts w:hint="default"/>
        </w:rPr>
        <w:t>The Constitutional Court occupies the highest judicial position within this boundary. Its function is constitutional integrity. Its potential jurisdiction already includes:</w:t>
      </w:r>
    </w:p>
    <w:p w14:paraId="407858BA">
      <w:pPr>
        <w:rPr>
          <w:rFonts w:hint="default"/>
        </w:rPr>
      </w:pPr>
    </w:p>
    <w:p w14:paraId="7EBD6E65">
      <w:pPr>
        <w:rPr>
          <w:rFonts w:hint="default"/>
        </w:rPr>
      </w:pPr>
      <w:r>
        <w:rPr>
          <w:rFonts w:hint="default"/>
        </w:rPr>
        <w:t>- interpretation of constitutional principles;</w:t>
      </w:r>
    </w:p>
    <w:p w14:paraId="655D2E73">
      <w:pPr>
        <w:rPr>
          <w:rFonts w:hint="default"/>
        </w:rPr>
      </w:pPr>
      <w:r>
        <w:rPr>
          <w:rFonts w:hint="default"/>
        </w:rPr>
        <w:t>- conflicts between constitutional rights;</w:t>
      </w:r>
    </w:p>
    <w:p w14:paraId="5B748D25">
      <w:pPr>
        <w:rPr>
          <w:rFonts w:hint="default"/>
        </w:rPr>
      </w:pPr>
      <w:r>
        <w:rPr>
          <w:rFonts w:hint="default"/>
        </w:rPr>
        <w:t>- constitutional validity of legislation;</w:t>
      </w:r>
    </w:p>
    <w:p w14:paraId="2B3EBC83">
      <w:pPr>
        <w:rPr>
          <w:rFonts w:hint="default"/>
        </w:rPr>
      </w:pPr>
      <w:r>
        <w:rPr>
          <w:rFonts w:hint="default"/>
        </w:rPr>
        <w:t>- disputes between governance institutions;</w:t>
      </w:r>
    </w:p>
    <w:p w14:paraId="41E3F7F4">
      <w:pPr>
        <w:rPr>
          <w:rFonts w:hint="default"/>
        </w:rPr>
      </w:pPr>
      <w:r>
        <w:rPr>
          <w:rFonts w:hint="default"/>
        </w:rPr>
        <w:t>- constitutional authority of stewardship;</w:t>
      </w:r>
    </w:p>
    <w:p w14:paraId="3CD361DF">
      <w:pPr>
        <w:rPr>
          <w:rFonts w:hint="default"/>
        </w:rPr>
      </w:pPr>
      <w:r>
        <w:rPr>
          <w:rFonts w:hint="default"/>
        </w:rPr>
        <w:t>- Constitutional Ratchet proposals;</w:t>
      </w:r>
    </w:p>
    <w:p w14:paraId="2AE94280">
      <w:pPr>
        <w:rPr>
          <w:rFonts w:hint="default"/>
        </w:rPr>
      </w:pPr>
      <w:r>
        <w:rPr>
          <w:rFonts w:hint="default"/>
        </w:rPr>
        <w:t>- constitutional amendments;</w:t>
      </w:r>
    </w:p>
    <w:p w14:paraId="1A62A0F8">
      <w:pPr>
        <w:rPr>
          <w:rFonts w:hint="default"/>
        </w:rPr>
      </w:pPr>
      <w:r>
        <w:rPr>
          <w:rFonts w:hint="default"/>
        </w:rPr>
        <w:t>- and matters with civilisation-wide constitutional implications.</w:t>
      </w:r>
    </w:p>
    <w:p w14:paraId="121267E4">
      <w:pPr>
        <w:rPr>
          <w:rFonts w:hint="default"/>
        </w:rPr>
      </w:pPr>
    </w:p>
    <w:p w14:paraId="6645FEFA">
      <w:pPr>
        <w:rPr>
          <w:rFonts w:hint="default"/>
        </w:rPr>
      </w:pPr>
      <w:r>
        <w:rPr>
          <w:rFonts w:hint="default"/>
        </w:rPr>
        <w:t>The Constitutional Court therefore acts as the **constitutional interpreter**, not as a fourth governing branch.</w:t>
      </w:r>
    </w:p>
    <w:p w14:paraId="73AF4717">
      <w:pPr>
        <w:rPr>
          <w:rFonts w:hint="default"/>
        </w:rPr>
      </w:pPr>
    </w:p>
    <w:p w14:paraId="2703C3D2">
      <w:pPr>
        <w:rPr>
          <w:rFonts w:hint="default"/>
        </w:rPr>
      </w:pPr>
      <w:r>
        <w:rPr>
          <w:rFonts w:hint="default"/>
        </w:rPr>
        <w:t>**The Constitutional Ratchet:**</w:t>
      </w:r>
    </w:p>
    <w:p w14:paraId="0676248D">
      <w:pPr>
        <w:rPr>
          <w:rFonts w:hint="default"/>
        </w:rPr>
      </w:pPr>
    </w:p>
    <w:p w14:paraId="32C9AB63">
      <w:pPr>
        <w:rPr>
          <w:rFonts w:hint="default"/>
        </w:rPr>
      </w:pPr>
      <w:r>
        <w:rPr>
          <w:rFonts w:hint="default"/>
        </w:rPr>
        <w:t>The Ratchet requires particular care. The Judiciary source explicitly identifies Constitutional Ratchet proposals as potentially falling within Constitutional Court jurisdiction. The intended distinction should be:</w:t>
      </w:r>
    </w:p>
    <w:p w14:paraId="37C25146">
      <w:pPr>
        <w:rPr>
          <w:rFonts w:hint="default"/>
        </w:rPr>
      </w:pPr>
    </w:p>
    <w:p w14:paraId="3C0FF9A5">
      <w:pPr>
        <w:rPr>
          <w:rFonts w:hint="default"/>
        </w:rPr>
      </w:pPr>
      <w:r>
        <w:rPr>
          <w:rFonts w:hint="default"/>
        </w:rPr>
        <w:t>**Ratchet** explores and facilitates controlled constitutional evolution. **Governance** implements permitted changes. **Constitutional Court** determines whether the constitutional requirements for a proposed change have been satisfied and interprets the resulting constitutional position.</w:t>
      </w:r>
    </w:p>
    <w:p w14:paraId="4F45664B">
      <w:pPr>
        <w:rPr>
          <w:rFonts w:hint="default"/>
        </w:rPr>
      </w:pPr>
    </w:p>
    <w:p w14:paraId="744D14C4">
      <w:pPr>
        <w:rPr>
          <w:rFonts w:hint="default"/>
        </w:rPr>
      </w:pPr>
      <w:r>
        <w:rPr>
          <w:rFonts w:hint="default"/>
        </w:rPr>
        <w:t>The Constitutional Court should not itself become the institution that chooses society's preferred policy direction.</w:t>
      </w:r>
    </w:p>
    <w:p w14:paraId="65A64D49">
      <w:pPr>
        <w:rPr>
          <w:rFonts w:hint="default"/>
        </w:rPr>
      </w:pPr>
    </w:p>
    <w:p w14:paraId="11FA6E61">
      <w:pPr>
        <w:rPr>
          <w:rFonts w:hint="default"/>
        </w:rPr>
      </w:pPr>
      <w:r>
        <w:rPr>
          <w:rFonts w:hint="default"/>
        </w:rPr>
        <w:t>**Ratchet Does Not Command Governance:**</w:t>
      </w:r>
    </w:p>
    <w:p w14:paraId="525C2ABA">
      <w:pPr>
        <w:rPr>
          <w:rFonts w:hint="default"/>
        </w:rPr>
      </w:pPr>
    </w:p>
    <w:p w14:paraId="3E69FDD1">
      <w:pPr>
        <w:rPr>
          <w:rFonts w:hint="default"/>
        </w:rPr>
      </w:pPr>
      <w:r>
        <w:rPr>
          <w:rFonts w:hint="default"/>
        </w:rPr>
        <w:t>Likewise, a Ratchet analysis should not automatically become an instruction to Governance. A Ratchet process may identify danger, drift, instability, unintended consequences, or a safer alternative. That information should enter the governance decision process. Governance remains responsible for making the permitted decision. This maintains the modularity of the architecture.</w:t>
      </w:r>
    </w:p>
    <w:p w14:paraId="2B8FFF03">
      <w:pPr>
        <w:rPr>
          <w:rFonts w:hint="default"/>
        </w:rPr>
      </w:pPr>
    </w:p>
    <w:p w14:paraId="27236DB9">
      <w:pPr>
        <w:rPr>
          <w:rFonts w:hint="default"/>
        </w:rPr>
      </w:pPr>
      <w:r>
        <w:rPr>
          <w:rFonts w:hint="default"/>
        </w:rPr>
        <w:t>**Judicial Findings and Governance Response:**</w:t>
      </w:r>
    </w:p>
    <w:p w14:paraId="3A739D37">
      <w:pPr>
        <w:rPr>
          <w:rFonts w:hint="default"/>
        </w:rPr>
      </w:pPr>
    </w:p>
    <w:p w14:paraId="4B9FDCF9">
      <w:pPr>
        <w:rPr>
          <w:rFonts w:hint="default"/>
        </w:rPr>
      </w:pPr>
      <w:r>
        <w:rPr>
          <w:rFonts w:hint="default"/>
        </w:rPr>
        <w:t>A judicial finding may require governance action. For example, a court may determine that:</w:t>
      </w:r>
    </w:p>
    <w:p w14:paraId="6CA7C66B">
      <w:pPr>
        <w:rPr>
          <w:rFonts w:hint="default"/>
        </w:rPr>
      </w:pPr>
    </w:p>
    <w:p w14:paraId="2419E668">
      <w:pPr>
        <w:rPr>
          <w:rFonts w:hint="default"/>
        </w:rPr>
      </w:pPr>
      <w:r>
        <w:rPr>
          <w:rFonts w:hint="default"/>
        </w:rPr>
        <w:t>- a policy exceeds delegated authority;</w:t>
      </w:r>
    </w:p>
    <w:p w14:paraId="670C9C54">
      <w:pPr>
        <w:rPr>
          <w:rFonts w:hint="default"/>
        </w:rPr>
      </w:pPr>
      <w:r>
        <w:rPr>
          <w:rFonts w:hint="default"/>
        </w:rPr>
        <w:t>- legislation conflicts with the Constitution;</w:t>
      </w:r>
    </w:p>
    <w:p w14:paraId="4FBC9772">
      <w:pPr>
        <w:rPr>
          <w:rFonts w:hint="default"/>
        </w:rPr>
      </w:pPr>
      <w:r>
        <w:rPr>
          <w:rFonts w:hint="default"/>
        </w:rPr>
        <w:t>- a procedure violates constitutional requirements;</w:t>
      </w:r>
    </w:p>
    <w:p w14:paraId="5B48F4B6">
      <w:pPr>
        <w:rPr>
          <w:rFonts w:hint="default"/>
        </w:rPr>
      </w:pPr>
      <w:r>
        <w:rPr>
          <w:rFonts w:hint="default"/>
        </w:rPr>
        <w:t>- or a particular implementation is unlawful.</w:t>
      </w:r>
    </w:p>
    <w:p w14:paraId="6320F06C">
      <w:pPr>
        <w:rPr>
          <w:rFonts w:hint="default"/>
        </w:rPr>
      </w:pPr>
    </w:p>
    <w:p w14:paraId="164ABEF2">
      <w:pPr>
        <w:rPr>
          <w:rFonts w:hint="default"/>
        </w:rPr>
      </w:pPr>
      <w:r>
        <w:rPr>
          <w:rFonts w:hint="default"/>
        </w:rPr>
        <w:t>The court establishes the judicial finding and appropriate remedy. Governance then determines how to comply within the lawful space available. If Governance disputes the constitutional interpretation, the appropriate response is **appeal or constitutional review**, not refusal to comply.</w:t>
      </w:r>
    </w:p>
    <w:p w14:paraId="53801972">
      <w:pPr>
        <w:rPr>
          <w:rFonts w:hint="default"/>
        </w:rPr>
      </w:pPr>
    </w:p>
    <w:p w14:paraId="2EBEA6F7">
      <w:pPr>
        <w:rPr>
          <w:rFonts w:hint="default"/>
        </w:rPr>
      </w:pPr>
      <w:r>
        <w:rPr>
          <w:rFonts w:hint="default"/>
        </w:rPr>
        <w:t>**Audit Is Different From Both:**</w:t>
      </w:r>
    </w:p>
    <w:p w14:paraId="54328CEE">
      <w:pPr>
        <w:rPr>
          <w:rFonts w:hint="default"/>
        </w:rPr>
      </w:pPr>
    </w:p>
    <w:p w14:paraId="07083D39">
      <w:pPr>
        <w:rPr>
          <w:rFonts w:hint="default"/>
        </w:rPr>
      </w:pPr>
      <w:r>
        <w:rPr>
          <w:rFonts w:hint="default"/>
        </w:rPr>
        <w:t>Audit should remain a separate function. An auditor may determine whether:</w:t>
      </w:r>
    </w:p>
    <w:p w14:paraId="006CD474">
      <w:pPr>
        <w:rPr>
          <w:rFonts w:hint="default"/>
        </w:rPr>
      </w:pPr>
    </w:p>
    <w:p w14:paraId="5C71B8E4">
      <w:pPr>
        <w:rPr>
          <w:rFonts w:hint="default"/>
        </w:rPr>
      </w:pPr>
      <w:r>
        <w:rPr>
          <w:rFonts w:hint="default"/>
        </w:rPr>
        <w:t>- governance followed its procedures;</w:t>
      </w:r>
    </w:p>
    <w:p w14:paraId="01C25825">
      <w:pPr>
        <w:rPr>
          <w:rFonts w:hint="default"/>
        </w:rPr>
      </w:pPr>
      <w:r>
        <w:rPr>
          <w:rFonts w:hint="default"/>
        </w:rPr>
        <w:t>- evidence was properly recorded;</w:t>
      </w:r>
    </w:p>
    <w:p w14:paraId="133FC3B5">
      <w:pPr>
        <w:rPr>
          <w:rFonts w:hint="default"/>
        </w:rPr>
      </w:pPr>
      <w:r>
        <w:rPr>
          <w:rFonts w:hint="default"/>
        </w:rPr>
        <w:t>- decisions were properly authorised;</w:t>
      </w:r>
    </w:p>
    <w:p w14:paraId="03437808">
      <w:pPr>
        <w:rPr>
          <w:rFonts w:hint="default"/>
        </w:rPr>
      </w:pPr>
      <w:r>
        <w:rPr>
          <w:rFonts w:hint="default"/>
        </w:rPr>
        <w:t>- judicial procedures were followed;</w:t>
      </w:r>
    </w:p>
    <w:p w14:paraId="52B4BC44">
      <w:pPr>
        <w:rPr>
          <w:rFonts w:hint="default"/>
        </w:rPr>
      </w:pPr>
      <w:r>
        <w:rPr>
          <w:rFonts w:hint="default"/>
        </w:rPr>
        <w:t>- metrics were accurately reported;</w:t>
      </w:r>
    </w:p>
    <w:p w14:paraId="0CA24F43">
      <w:pPr>
        <w:rPr>
          <w:rFonts w:hint="default"/>
        </w:rPr>
      </w:pPr>
      <w:r>
        <w:rPr>
          <w:rFonts w:hint="default"/>
        </w:rPr>
        <w:t>- or implementation matched authorised decisions.</w:t>
      </w:r>
    </w:p>
    <w:p w14:paraId="54E4B63A">
      <w:pPr>
        <w:rPr>
          <w:rFonts w:hint="default"/>
        </w:rPr>
      </w:pPr>
    </w:p>
    <w:p w14:paraId="3F364D18">
      <w:pPr>
        <w:rPr>
          <w:rFonts w:hint="default"/>
        </w:rPr>
      </w:pPr>
      <w:r>
        <w:rPr>
          <w:rFonts w:hint="default"/>
        </w:rPr>
        <w:t>Audit does not normally replace either Governance or Judiciary. Where an audit discovers potential illegality or constitutional violation, it may trigger the appropriate judicial or governance pathway.</w:t>
      </w:r>
    </w:p>
    <w:p w14:paraId="5E8A416A">
      <w:pPr>
        <w:rPr>
          <w:rFonts w:hint="default"/>
        </w:rPr>
      </w:pPr>
    </w:p>
    <w:p w14:paraId="24AF5307">
      <w:pPr>
        <w:rPr>
          <w:rFonts w:hint="default"/>
        </w:rPr>
      </w:pPr>
      <w:r>
        <w:rPr>
          <w:rFonts w:hint="default"/>
        </w:rPr>
        <w:t>**Metrics Are Not Judicial or Governance Authority:**</w:t>
      </w:r>
    </w:p>
    <w:p w14:paraId="4268E688">
      <w:pPr>
        <w:rPr>
          <w:rFonts w:hint="default"/>
        </w:rPr>
      </w:pPr>
    </w:p>
    <w:p w14:paraId="2B5B5B72">
      <w:pPr>
        <w:rPr>
          <w:rFonts w:hint="default"/>
        </w:rPr>
      </w:pPr>
      <w:r>
        <w:rPr>
          <w:rFonts w:hint="default"/>
        </w:rPr>
        <w:t>Metrics should remain evidence. A metric may indicate deterioration, unusual behaviour, divergence, risk, or possible systemic failure. It should not itself issue a judicial ruling or governance command. This preserves the principle already established in the Metrics architecture that measurement informs stewardship rather than becoming the steward.</w:t>
      </w:r>
    </w:p>
    <w:p w14:paraId="12A33D04">
      <w:pPr>
        <w:rPr>
          <w:rFonts w:hint="default"/>
        </w:rPr>
      </w:pPr>
    </w:p>
    <w:p w14:paraId="7B217D5F">
      <w:pPr>
        <w:rPr>
          <w:rFonts w:hint="default"/>
        </w:rPr>
      </w:pPr>
      <w:r>
        <w:rPr>
          <w:rFonts w:hint="default"/>
        </w:rPr>
        <w:t>**Evidence and Knowledge Control:**</w:t>
      </w:r>
    </w:p>
    <w:p w14:paraId="3553A1BC">
      <w:pPr>
        <w:rPr>
          <w:rFonts w:hint="default"/>
        </w:rPr>
      </w:pPr>
    </w:p>
    <w:p w14:paraId="644C80E1">
      <w:pPr>
        <w:rPr>
          <w:rFonts w:hint="default"/>
        </w:rPr>
      </w:pPr>
      <w:r>
        <w:rPr>
          <w:rFonts w:hint="default"/>
        </w:rPr>
        <w:t>Knowledge Control provides the evidentiary and historical substrate for both systems. It should preserve:</w:t>
      </w:r>
    </w:p>
    <w:p w14:paraId="00E8F123">
      <w:pPr>
        <w:rPr>
          <w:rFonts w:hint="default"/>
        </w:rPr>
      </w:pPr>
    </w:p>
    <w:p w14:paraId="2BAF3CC4">
      <w:pPr>
        <w:rPr>
          <w:rFonts w:hint="default"/>
        </w:rPr>
      </w:pPr>
      <w:r>
        <w:rPr>
          <w:rFonts w:hint="default"/>
        </w:rPr>
        <w:t>- evidence;</w:t>
      </w:r>
    </w:p>
    <w:p w14:paraId="4F2F6B3D">
      <w:pPr>
        <w:rPr>
          <w:rFonts w:hint="default"/>
        </w:rPr>
      </w:pPr>
      <w:r>
        <w:rPr>
          <w:rFonts w:hint="default"/>
        </w:rPr>
        <w:t>- provenance;</w:t>
      </w:r>
    </w:p>
    <w:p w14:paraId="0A3FBAD1">
      <w:pPr>
        <w:rPr>
          <w:rFonts w:hint="default"/>
        </w:rPr>
      </w:pPr>
      <w:r>
        <w:rPr>
          <w:rFonts w:hint="default"/>
        </w:rPr>
        <w:t>- reasoning;</w:t>
      </w:r>
    </w:p>
    <w:p w14:paraId="607DB1E5">
      <w:pPr>
        <w:rPr>
          <w:rFonts w:hint="default"/>
        </w:rPr>
      </w:pPr>
      <w:r>
        <w:rPr>
          <w:rFonts w:hint="default"/>
        </w:rPr>
        <w:t>- decision records;</w:t>
      </w:r>
    </w:p>
    <w:p w14:paraId="271080A7">
      <w:pPr>
        <w:rPr>
          <w:rFonts w:hint="default"/>
        </w:rPr>
      </w:pPr>
      <w:r>
        <w:rPr>
          <w:rFonts w:hint="default"/>
        </w:rPr>
        <w:t>- judicial opinions;</w:t>
      </w:r>
    </w:p>
    <w:p w14:paraId="6F0B1B6C">
      <w:pPr>
        <w:rPr>
          <w:rFonts w:hint="default"/>
        </w:rPr>
      </w:pPr>
      <w:r>
        <w:rPr>
          <w:rFonts w:hint="default"/>
        </w:rPr>
        <w:t>- minority opinions;</w:t>
      </w:r>
    </w:p>
    <w:p w14:paraId="0DB1BAEA">
      <w:pPr>
        <w:rPr>
          <w:rFonts w:hint="default"/>
        </w:rPr>
      </w:pPr>
      <w:r>
        <w:rPr>
          <w:rFonts w:hint="default"/>
        </w:rPr>
        <w:t>- implementation records;</w:t>
      </w:r>
    </w:p>
    <w:p w14:paraId="652AA263">
      <w:pPr>
        <w:rPr>
          <w:rFonts w:hint="default"/>
        </w:rPr>
      </w:pPr>
      <w:r>
        <w:rPr>
          <w:rFonts w:hint="default"/>
        </w:rPr>
        <w:t>- review records;</w:t>
      </w:r>
    </w:p>
    <w:p w14:paraId="09620DE1">
      <w:pPr>
        <w:rPr>
          <w:rFonts w:hint="default"/>
        </w:rPr>
      </w:pPr>
      <w:r>
        <w:rPr>
          <w:rFonts w:hint="default"/>
        </w:rPr>
        <w:t>- and relevant superseded material.</w:t>
      </w:r>
    </w:p>
    <w:p w14:paraId="26B5F849">
      <w:pPr>
        <w:rPr>
          <w:rFonts w:hint="default"/>
        </w:rPr>
      </w:pPr>
    </w:p>
    <w:p w14:paraId="680D2BE9">
      <w:pPr>
        <w:rPr>
          <w:rFonts w:hint="default"/>
        </w:rPr>
      </w:pPr>
      <w:r>
        <w:rPr>
          <w:rFonts w:hint="default"/>
        </w:rPr>
        <w:t>The Judiciary source explicitly treats completed constitutional reasoning and minority opinions as part of the permanent constitutional record. Governance should therefore not be able to rewrite the historical record merely because a later decision changes policy. Likewise, Judiciary should not erase evidence because a subsequent judgement changes the interpretation.</w:t>
      </w:r>
    </w:p>
    <w:p w14:paraId="36A6CCE2">
      <w:pPr>
        <w:rPr>
          <w:rFonts w:hint="default"/>
        </w:rPr>
      </w:pPr>
    </w:p>
    <w:p w14:paraId="1C2901AB">
      <w:pPr>
        <w:rPr>
          <w:rFonts w:hint="default"/>
        </w:rPr>
      </w:pPr>
      <w:r>
        <w:rPr>
          <w:rFonts w:hint="default"/>
        </w:rPr>
        <w:t>**Appeals:**</w:t>
      </w:r>
    </w:p>
    <w:p w14:paraId="6E088D29">
      <w:pPr>
        <w:rPr>
          <w:rFonts w:hint="default"/>
        </w:rPr>
      </w:pPr>
    </w:p>
    <w:p w14:paraId="7F022330">
      <w:pPr>
        <w:rPr>
          <w:rFonts w:hint="default"/>
        </w:rPr>
      </w:pPr>
      <w:r>
        <w:rPr>
          <w:rFonts w:hint="default"/>
        </w:rPr>
        <w:t>Appeals belong to the Judiciary. Governance should not create an informal appeal against a judicial judgement. Where Governance believes a judicial decision is incorrect, the appropriate mechanism is the judicial review or appeal structure. The Judiciary itself treats appeals as a constitutional learning mechanism rather than as institutional defence.</w:t>
      </w:r>
    </w:p>
    <w:p w14:paraId="75A5E95D">
      <w:pPr>
        <w:rPr>
          <w:rFonts w:hint="default"/>
        </w:rPr>
      </w:pPr>
    </w:p>
    <w:p w14:paraId="442E5D64">
      <w:pPr>
        <w:rPr>
          <w:rFonts w:hint="default"/>
        </w:rPr>
      </w:pPr>
      <w:r>
        <w:rPr>
          <w:rFonts w:hint="default"/>
        </w:rPr>
        <w:t>**Constitutional Learning:**</w:t>
      </w:r>
    </w:p>
    <w:p w14:paraId="149390FB">
      <w:pPr>
        <w:rPr>
          <w:rFonts w:hint="default"/>
        </w:rPr>
      </w:pPr>
    </w:p>
    <w:p w14:paraId="74EA70B1">
      <w:pPr>
        <w:rPr>
          <w:rFonts w:hint="default"/>
        </w:rPr>
      </w:pPr>
      <w:r>
        <w:rPr>
          <w:rFonts w:hint="default"/>
        </w:rPr>
        <w:t>There is an important area where Governance and Judiciary legitimately interact. Judicial decisions may reveal:</w:t>
      </w:r>
    </w:p>
    <w:p w14:paraId="294EDE9A">
      <w:pPr>
        <w:rPr>
          <w:rFonts w:hint="default"/>
        </w:rPr>
      </w:pPr>
    </w:p>
    <w:p w14:paraId="14BCC761">
      <w:pPr>
        <w:rPr>
          <w:rFonts w:hint="default"/>
        </w:rPr>
      </w:pPr>
      <w:r>
        <w:rPr>
          <w:rFonts w:hint="default"/>
        </w:rPr>
        <w:t>- recurring constitutional ambiguity;</w:t>
      </w:r>
    </w:p>
    <w:p w14:paraId="0BE06956">
      <w:pPr>
        <w:rPr>
          <w:rFonts w:hint="default"/>
        </w:rPr>
      </w:pPr>
      <w:r>
        <w:rPr>
          <w:rFonts w:hint="default"/>
        </w:rPr>
        <w:t>- recurring governance failures;</w:t>
      </w:r>
    </w:p>
    <w:p w14:paraId="62EF743C">
      <w:pPr>
        <w:rPr>
          <w:rFonts w:hint="default"/>
        </w:rPr>
      </w:pPr>
      <w:r>
        <w:rPr>
          <w:rFonts w:hint="default"/>
        </w:rPr>
        <w:t>- poorly defined authority;</w:t>
      </w:r>
    </w:p>
    <w:p w14:paraId="7158D2EC">
      <w:pPr>
        <w:rPr>
          <w:rFonts w:hint="default"/>
        </w:rPr>
      </w:pPr>
      <w:r>
        <w:rPr>
          <w:rFonts w:hint="default"/>
        </w:rPr>
        <w:t>- legislative problems;</w:t>
      </w:r>
    </w:p>
    <w:p w14:paraId="550D089E">
      <w:pPr>
        <w:rPr>
          <w:rFonts w:hint="default"/>
        </w:rPr>
      </w:pPr>
      <w:r>
        <w:rPr>
          <w:rFonts w:hint="default"/>
        </w:rPr>
        <w:t>- unintended consequences;</w:t>
      </w:r>
    </w:p>
    <w:p w14:paraId="7112A6FE">
      <w:pPr>
        <w:rPr>
          <w:rFonts w:hint="default"/>
        </w:rPr>
      </w:pPr>
      <w:r>
        <w:rPr>
          <w:rFonts w:hint="default"/>
        </w:rPr>
        <w:t>- or weaknesses in existing protocols.</w:t>
      </w:r>
    </w:p>
    <w:p w14:paraId="459FF9E9">
      <w:pPr>
        <w:rPr>
          <w:rFonts w:hint="default"/>
        </w:rPr>
      </w:pPr>
    </w:p>
    <w:p w14:paraId="0472E8A8">
      <w:pPr>
        <w:rPr>
          <w:rFonts w:hint="default"/>
        </w:rPr>
      </w:pPr>
      <w:r>
        <w:rPr>
          <w:rFonts w:hint="default"/>
        </w:rPr>
        <w:t>These findings should become constitutional learning. They may therefore feed into: **Knowledge Control** → **Metrics** → **Governance review** → **Ratchet analysis** → **possible constitutional refinement** without allowing any one subsystem to silently assume the function of the others.</w:t>
      </w:r>
    </w:p>
    <w:p w14:paraId="39402FD9">
      <w:pPr>
        <w:rPr>
          <w:rFonts w:hint="default"/>
        </w:rPr>
      </w:pPr>
    </w:p>
    <w:p w14:paraId="4C7AE510">
      <w:pPr>
        <w:rPr>
          <w:rFonts w:hint="default"/>
        </w:rPr>
      </w:pPr>
      <w:r>
        <w:rPr>
          <w:rFonts w:hint="default"/>
        </w:rPr>
        <w:t>**Judicial Concordance:**</w:t>
      </w:r>
    </w:p>
    <w:p w14:paraId="61865393">
      <w:pPr>
        <w:rPr>
          <w:rFonts w:hint="default"/>
        </w:rPr>
      </w:pPr>
    </w:p>
    <w:p w14:paraId="06C7B49E">
      <w:pPr>
        <w:rPr>
          <w:rFonts w:hint="default"/>
        </w:rPr>
      </w:pPr>
      <w:r>
        <w:rPr>
          <w:rFonts w:hint="default"/>
        </w:rPr>
        <w:t>Judicial disagreement is itself constitutional information. The Judiciary architecture specifically warns that Constitutional Concordance must not become a performance score for judges. Agreement must arise naturally from independent reasoning. Therefore: Governance must not pressure Judiciary toward concordance. Metrics must not rank judges according to agreement. Judiciary must preserve legitimate disagreement. Disagreement can instead become evidence that constitutional clarification may eventually be useful.</w:t>
      </w:r>
    </w:p>
    <w:p w14:paraId="366A105A">
      <w:pPr>
        <w:rPr>
          <w:rFonts w:hint="default"/>
        </w:rPr>
      </w:pPr>
    </w:p>
    <w:p w14:paraId="6C4520AA">
      <w:pPr>
        <w:rPr>
          <w:rFonts w:hint="default"/>
        </w:rPr>
      </w:pPr>
      <w:r>
        <w:rPr>
          <w:rFonts w:hint="default"/>
        </w:rPr>
        <w:t>**Boundary of Judicial Protocol Review:**</w:t>
      </w:r>
    </w:p>
    <w:p w14:paraId="75A46734">
      <w:pPr>
        <w:rPr>
          <w:rFonts w:hint="default"/>
        </w:rPr>
      </w:pPr>
    </w:p>
    <w:p w14:paraId="78506924">
      <w:pPr>
        <w:rPr>
          <w:rFonts w:hint="default"/>
        </w:rPr>
      </w:pPr>
      <w:r>
        <w:rPr>
          <w:rFonts w:hint="default"/>
        </w:rPr>
        <w:t>A particularly important distinction is between individual judgement (independent and protected from external direction) and judicial architecture (potentially subject to constitutional review and refinement). The Judiciary source already establishes this distinction: individual case judgement remains independent while judicial protocols and structures can be examined where evidence demonstrates systematic error or unintended consequences. This provides a useful model for the entire constitutional system.</w:t>
      </w:r>
    </w:p>
    <w:p w14:paraId="38997474">
      <w:pPr>
        <w:rPr>
          <w:rFonts w:hint="default"/>
        </w:rPr>
      </w:pPr>
    </w:p>
    <w:p w14:paraId="0FD427BA">
      <w:pPr>
        <w:rPr>
          <w:rFonts w:hint="default"/>
        </w:rPr>
      </w:pPr>
      <w:r>
        <w:rPr>
          <w:rFonts w:hint="default"/>
        </w:rPr>
        <w:t>**Governance Review of Judiciary:**</w:t>
      </w:r>
    </w:p>
    <w:p w14:paraId="34863252">
      <w:pPr>
        <w:rPr>
          <w:rFonts w:hint="default"/>
        </w:rPr>
      </w:pPr>
    </w:p>
    <w:p w14:paraId="392878E9">
      <w:pPr>
        <w:rPr>
          <w:rFonts w:hint="default"/>
        </w:rPr>
      </w:pPr>
      <w:r>
        <w:rPr>
          <w:rFonts w:hint="default"/>
        </w:rPr>
        <w:t>Governance should not directly manage judicial decisions. However, legitimate constitutional processes may require evaluation of:</w:t>
      </w:r>
    </w:p>
    <w:p w14:paraId="536028D8">
      <w:pPr>
        <w:rPr>
          <w:rFonts w:hint="default"/>
        </w:rPr>
      </w:pPr>
    </w:p>
    <w:p w14:paraId="7C8551C4">
      <w:pPr>
        <w:rPr>
          <w:rFonts w:hint="default"/>
        </w:rPr>
      </w:pPr>
      <w:r>
        <w:rPr>
          <w:rFonts w:hint="default"/>
        </w:rPr>
        <w:t>- resource adequacy;</w:t>
      </w:r>
    </w:p>
    <w:p w14:paraId="4DC6E27C">
      <w:pPr>
        <w:rPr>
          <w:rFonts w:hint="default"/>
        </w:rPr>
      </w:pPr>
      <w:r>
        <w:rPr>
          <w:rFonts w:hint="default"/>
        </w:rPr>
        <w:t>- infrastructure;</w:t>
      </w:r>
    </w:p>
    <w:p w14:paraId="2FBAB95D">
      <w:pPr>
        <w:rPr>
          <w:rFonts w:hint="default"/>
        </w:rPr>
      </w:pPr>
      <w:r>
        <w:rPr>
          <w:rFonts w:hint="default"/>
        </w:rPr>
        <w:t>- administrative efficiency;</w:t>
      </w:r>
    </w:p>
    <w:p w14:paraId="23014992">
      <w:pPr>
        <w:rPr>
          <w:rFonts w:hint="default"/>
        </w:rPr>
      </w:pPr>
      <w:r>
        <w:rPr>
          <w:rFonts w:hint="default"/>
        </w:rPr>
        <w:t>- accessibility;</w:t>
      </w:r>
    </w:p>
    <w:p w14:paraId="01DA2E4E">
      <w:pPr>
        <w:rPr>
          <w:rFonts w:hint="default"/>
        </w:rPr>
      </w:pPr>
      <w:r>
        <w:rPr>
          <w:rFonts w:hint="default"/>
        </w:rPr>
        <w:t>- institutional continuity;</w:t>
      </w:r>
    </w:p>
    <w:p w14:paraId="0575C190">
      <w:pPr>
        <w:rPr>
          <w:rFonts w:hint="default"/>
        </w:rPr>
      </w:pPr>
      <w:r>
        <w:rPr>
          <w:rFonts w:hint="default"/>
        </w:rPr>
        <w:t>- and other non-adjudicative matters.</w:t>
      </w:r>
    </w:p>
    <w:p w14:paraId="5691B6EA">
      <w:pPr>
        <w:rPr>
          <w:rFonts w:hint="default"/>
        </w:rPr>
      </w:pPr>
    </w:p>
    <w:p w14:paraId="4769F3C2">
      <w:pPr>
        <w:rPr>
          <w:rFonts w:hint="default"/>
        </w:rPr>
      </w:pPr>
      <w:r>
        <w:rPr>
          <w:rFonts w:hint="default"/>
        </w:rPr>
        <w:t>Where review concerns judicial independence, judicial reasoning or constitutional outcomes, it must pass through the appropriate independent constitutional mechanism.</w:t>
      </w:r>
    </w:p>
    <w:p w14:paraId="07B8A409">
      <w:pPr>
        <w:rPr>
          <w:rFonts w:hint="default"/>
        </w:rPr>
      </w:pPr>
    </w:p>
    <w:p w14:paraId="3E5B7882">
      <w:pPr>
        <w:rPr>
          <w:rFonts w:hint="default"/>
        </w:rPr>
      </w:pPr>
      <w:r>
        <w:rPr>
          <w:rFonts w:hint="default"/>
        </w:rPr>
        <w:t>**Judiciary Review of Governance:**</w:t>
      </w:r>
    </w:p>
    <w:p w14:paraId="13E3A29E">
      <w:pPr>
        <w:rPr>
          <w:rFonts w:hint="default"/>
        </w:rPr>
      </w:pPr>
    </w:p>
    <w:p w14:paraId="0BF5D60F">
      <w:pPr>
        <w:rPr>
          <w:rFonts w:hint="default"/>
        </w:rPr>
      </w:pPr>
      <w:r>
        <w:rPr>
          <w:rFonts w:hint="default"/>
        </w:rPr>
        <w:t>The reverse relationship follows the same principle. The Judiciary may examine whether Governance:</w:t>
      </w:r>
    </w:p>
    <w:p w14:paraId="2B086D3C">
      <w:pPr>
        <w:rPr>
          <w:rFonts w:hint="default"/>
        </w:rPr>
      </w:pPr>
    </w:p>
    <w:p w14:paraId="1A4E3C0B">
      <w:pPr>
        <w:rPr>
          <w:rFonts w:hint="default"/>
        </w:rPr>
      </w:pPr>
      <w:r>
        <w:rPr>
          <w:rFonts w:hint="default"/>
        </w:rPr>
        <w:t>- possessed authority;</w:t>
      </w:r>
    </w:p>
    <w:p w14:paraId="18071E27">
      <w:pPr>
        <w:rPr>
          <w:rFonts w:hint="default"/>
        </w:rPr>
      </w:pPr>
      <w:r>
        <w:rPr>
          <w:rFonts w:hint="default"/>
        </w:rPr>
        <w:t>- followed required procedure;</w:t>
      </w:r>
    </w:p>
    <w:p w14:paraId="745077F9">
      <w:pPr>
        <w:rPr>
          <w:rFonts w:hint="default"/>
        </w:rPr>
      </w:pPr>
      <w:r>
        <w:rPr>
          <w:rFonts w:hint="default"/>
        </w:rPr>
        <w:t>- respected constitutional rights;</w:t>
      </w:r>
    </w:p>
    <w:p w14:paraId="51053DDC">
      <w:pPr>
        <w:rPr>
          <w:rFonts w:hint="default"/>
        </w:rPr>
      </w:pPr>
      <w:r>
        <w:rPr>
          <w:rFonts w:hint="default"/>
        </w:rPr>
        <w:t>- acted within constitutional limits;</w:t>
      </w:r>
    </w:p>
    <w:p w14:paraId="383C0117">
      <w:pPr>
        <w:rPr>
          <w:rFonts w:hint="default"/>
        </w:rPr>
      </w:pPr>
      <w:r>
        <w:rPr>
          <w:rFonts w:hint="default"/>
        </w:rPr>
        <w:t>- or implemented a judicial remedy lawfully.</w:t>
      </w:r>
    </w:p>
    <w:p w14:paraId="14D7EC11">
      <w:pPr>
        <w:rPr>
          <w:rFonts w:hint="default"/>
        </w:rPr>
      </w:pPr>
    </w:p>
    <w:p w14:paraId="73B4E54F">
      <w:pPr>
        <w:rPr>
          <w:rFonts w:hint="default"/>
        </w:rPr>
      </w:pPr>
      <w:r>
        <w:rPr>
          <w:rFonts w:hint="default"/>
        </w:rPr>
        <w:t>It should not simply assume general executive responsibility for the governance system.</w:t>
      </w:r>
    </w:p>
    <w:p w14:paraId="1EE181AB">
      <w:pPr>
        <w:rPr>
          <w:rFonts w:hint="default"/>
        </w:rPr>
      </w:pPr>
    </w:p>
    <w:p w14:paraId="764228FA">
      <w:pPr>
        <w:rPr>
          <w:rFonts w:hint="default"/>
        </w:rPr>
      </w:pPr>
      <w:r>
        <w:rPr>
          <w:rFonts w:hint="default"/>
        </w:rPr>
        <w:t>**Emergency Situations:**</w:t>
      </w:r>
    </w:p>
    <w:p w14:paraId="1EC56A29">
      <w:pPr>
        <w:rPr>
          <w:rFonts w:hint="default"/>
        </w:rPr>
      </w:pPr>
    </w:p>
    <w:p w14:paraId="4B49254C">
      <w:pPr>
        <w:rPr>
          <w:rFonts w:hint="default"/>
        </w:rPr>
      </w:pPr>
      <w:r>
        <w:rPr>
          <w:rFonts w:hint="default"/>
        </w:rPr>
        <w:t>Emergency governance remains a separate area. However, this boundary establishes a preliminary rule: Emergency conditions do not automatically erase the separation between Governance and Judiciary. Emergency mechanisms may require temporary modification of procedures. They should not automatically eliminate constitutional accountability.</w:t>
      </w:r>
    </w:p>
    <w:p w14:paraId="2D6B1505">
      <w:pPr>
        <w:rPr>
          <w:rFonts w:hint="default"/>
        </w:rPr>
      </w:pPr>
    </w:p>
    <w:p w14:paraId="120EAEDA">
      <w:pPr>
        <w:rPr>
          <w:rFonts w:hint="default"/>
        </w:rPr>
      </w:pPr>
      <w:r>
        <w:rPr>
          <w:rFonts w:hint="default"/>
        </w:rPr>
        <w:t>**Cross-Branch Disputes:**</w:t>
      </w:r>
    </w:p>
    <w:p w14:paraId="43B7ABDA">
      <w:pPr>
        <w:rPr>
          <w:rFonts w:hint="default"/>
        </w:rPr>
      </w:pPr>
    </w:p>
    <w:p w14:paraId="26B9F45F">
      <w:pPr>
        <w:rPr>
          <w:rFonts w:hint="default"/>
        </w:rPr>
      </w:pPr>
      <w:r>
        <w:rPr>
          <w:rFonts w:hint="default"/>
        </w:rPr>
        <w:t>Where Governance and Judiciary disagree about the scope of their respective authority, neither should simply impose its interpretation. The dispute should escalate through a defined constitutional mechanism.</w:t>
      </w:r>
    </w:p>
    <w:p w14:paraId="415C6151">
      <w:pPr>
        <w:rPr>
          <w:rFonts w:hint="default"/>
        </w:rPr>
      </w:pPr>
    </w:p>
    <w:p w14:paraId="6C401028">
      <w:pPr>
        <w:rPr>
          <w:rFonts w:hint="default"/>
        </w:rPr>
      </w:pPr>
      <w:r>
        <w:rPr>
          <w:rFonts w:hint="default"/>
        </w:rPr>
        <w:t>Potential sequence:</w:t>
      </w:r>
    </w:p>
    <w:p w14:paraId="12AD0CEA">
      <w:pPr>
        <w:rPr>
          <w:rFonts w:hint="default"/>
        </w:rPr>
      </w:pPr>
    </w:p>
    <w:p w14:paraId="63BA7FD2">
      <w:pPr>
        <w:rPr>
          <w:rFonts w:hint="default"/>
        </w:rPr>
      </w:pPr>
      <w:r>
        <w:rPr>
          <w:rFonts w:hint="default"/>
        </w:rPr>
        <w:t>**Governance position** ↔ **Judicial position** ↓ **Constitutional Court** ↓ **binding constitutional interpretation**</w:t>
      </w:r>
    </w:p>
    <w:p w14:paraId="529CFAC1">
      <w:pPr>
        <w:rPr>
          <w:rFonts w:hint="default"/>
        </w:rPr>
      </w:pPr>
    </w:p>
    <w:p w14:paraId="26E1CB0A">
      <w:pPr>
        <w:rPr>
          <w:rFonts w:hint="default"/>
        </w:rPr>
      </w:pPr>
      <w:r>
        <w:rPr>
          <w:rFonts w:hint="default"/>
        </w:rPr>
        <w:t>The exact standing and access rules remain for later judicial-operational specification.</w:t>
      </w:r>
    </w:p>
    <w:p w14:paraId="6A95B22B">
      <w:pPr>
        <w:rPr>
          <w:rFonts w:hint="default"/>
        </w:rPr>
      </w:pPr>
    </w:p>
    <w:p w14:paraId="79CFAD37">
      <w:pPr>
        <w:rPr>
          <w:rFonts w:hint="default"/>
        </w:rPr>
      </w:pPr>
      <w:r>
        <w:rPr>
          <w:rFonts w:hint="default"/>
        </w:rPr>
        <w:t>**The "Who Decides?" Test:**</w:t>
      </w:r>
    </w:p>
    <w:p w14:paraId="190CB9BC">
      <w:pPr>
        <w:rPr>
          <w:rFonts w:hint="default"/>
        </w:rPr>
      </w:pPr>
    </w:p>
    <w:p w14:paraId="1DEBBD4A">
      <w:pPr>
        <w:rPr>
          <w:rFonts w:hint="default"/>
        </w:rPr>
      </w:pPr>
      <w:r>
        <w:rPr>
          <w:rFonts w:hint="default"/>
        </w:rPr>
        <w:t>A useful practical test for future Concord design is:</w:t>
      </w:r>
    </w:p>
    <w:p w14:paraId="0C8F3390">
      <w:pPr>
        <w:rPr>
          <w:rFonts w:hint="default"/>
        </w:rPr>
      </w:pPr>
    </w:p>
    <w:p w14:paraId="1C4F218A">
      <w:pPr>
        <w:rPr>
          <w:rFonts w:hint="default"/>
        </w:rPr>
      </w:pPr>
      <w:r>
        <w:rPr>
          <w:rFonts w:hint="default"/>
        </w:rPr>
        <w:t>**Is the question: "What should we do?"** → normally Governance.</w:t>
      </w:r>
    </w:p>
    <w:p w14:paraId="38D529C6">
      <w:pPr>
        <w:rPr>
          <w:rFonts w:hint="default"/>
        </w:rPr>
      </w:pPr>
    </w:p>
    <w:p w14:paraId="5922743A">
      <w:pPr>
        <w:rPr>
          <w:rFonts w:hint="default"/>
        </w:rPr>
      </w:pPr>
      <w:r>
        <w:rPr>
          <w:rFonts w:hint="default"/>
        </w:rPr>
        <w:t>**"Was what we did lawful or constitutional?"** → normally Judiciary.</w:t>
      </w:r>
    </w:p>
    <w:p w14:paraId="120D0EC2">
      <w:pPr>
        <w:rPr>
          <w:rFonts w:hint="default"/>
        </w:rPr>
      </w:pPr>
    </w:p>
    <w:p w14:paraId="01E8699F">
      <w:pPr>
        <w:rPr>
          <w:rFonts w:hint="default"/>
        </w:rPr>
      </w:pPr>
      <w:r>
        <w:rPr>
          <w:rFonts w:hint="default"/>
        </w:rPr>
        <w:t>**"What does the Constitution require or mean?"** → Constitutional Court where the matter falls within its jurisdiction.</w:t>
      </w:r>
    </w:p>
    <w:p w14:paraId="5F99CF49">
      <w:pPr>
        <w:rPr>
          <w:rFonts w:hint="default"/>
        </w:rPr>
      </w:pPr>
    </w:p>
    <w:p w14:paraId="2DDCF556">
      <w:pPr>
        <w:rPr>
          <w:rFonts w:hint="default"/>
        </w:rPr>
      </w:pPr>
      <w:r>
        <w:rPr>
          <w:rFonts w:hint="default"/>
        </w:rPr>
        <w:t>**"Did the system actually do what it claims?"** → Audit / Knowledge Control / Metrics.</w:t>
      </w:r>
    </w:p>
    <w:p w14:paraId="105AF439">
      <w:pPr>
        <w:rPr>
          <w:rFonts w:hint="default"/>
        </w:rPr>
      </w:pPr>
    </w:p>
    <w:p w14:paraId="7B646B7F">
      <w:pPr>
        <w:rPr>
          <w:rFonts w:hint="default"/>
        </w:rPr>
      </w:pPr>
      <w:r>
        <w:rPr>
          <w:rFonts w:hint="default"/>
        </w:rPr>
        <w:t>**"What might happen if we continue in this direction?"** → Ratchet / predictive analysis.</w:t>
      </w:r>
    </w:p>
    <w:p w14:paraId="1CDE7614">
      <w:pPr>
        <w:rPr>
          <w:rFonts w:hint="default"/>
        </w:rPr>
      </w:pPr>
    </w:p>
    <w:p w14:paraId="6FF0FB64">
      <w:pPr>
        <w:rPr>
          <w:rFonts w:hint="default"/>
        </w:rPr>
      </w:pPr>
      <w:r>
        <w:rPr>
          <w:rFonts w:hint="default"/>
        </w:rPr>
        <w:t>This is not an exhaustive jurisdictional code. It is a conceptual boundary test.</w:t>
      </w:r>
    </w:p>
    <w:p w14:paraId="745B4424">
      <w:pPr>
        <w:rPr>
          <w:rFonts w:hint="default"/>
        </w:rPr>
      </w:pPr>
    </w:p>
    <w:p w14:paraId="7A2DD8ED">
      <w:pPr>
        <w:rPr>
          <w:rFonts w:hint="default"/>
        </w:rPr>
      </w:pPr>
      <w:r>
        <w:rPr>
          <w:rFonts w:hint="default"/>
        </w:rPr>
        <w:t>**No Branch Owns the Truth:**</w:t>
      </w:r>
    </w:p>
    <w:p w14:paraId="6E7C2A30">
      <w:pPr>
        <w:rPr>
          <w:rFonts w:hint="default"/>
        </w:rPr>
      </w:pPr>
    </w:p>
    <w:p w14:paraId="09CB1355">
      <w:pPr>
        <w:rPr>
          <w:rFonts w:hint="default"/>
        </w:rPr>
      </w:pPr>
      <w:r>
        <w:rPr>
          <w:rFonts w:hint="default"/>
        </w:rPr>
        <w:t>The systems should not be constructed around the assumption that one branch is infallible. Instead:</w:t>
      </w:r>
    </w:p>
    <w:p w14:paraId="01D5CAF2">
      <w:pPr>
        <w:rPr>
          <w:rFonts w:hint="default"/>
        </w:rPr>
      </w:pPr>
    </w:p>
    <w:p w14:paraId="62854F03">
      <w:pPr>
        <w:rPr>
          <w:rFonts w:hint="default"/>
        </w:rPr>
      </w:pPr>
      <w:r>
        <w:rPr>
          <w:rFonts w:hint="default"/>
        </w:rPr>
        <w:t>- Governance can make mistakes.</w:t>
      </w:r>
    </w:p>
    <w:p w14:paraId="291F3AE6">
      <w:pPr>
        <w:rPr>
          <w:rFonts w:hint="default"/>
        </w:rPr>
      </w:pPr>
      <w:r>
        <w:rPr>
          <w:rFonts w:hint="default"/>
        </w:rPr>
        <w:t>- Judiciary can make mistakes.</w:t>
      </w:r>
    </w:p>
    <w:p w14:paraId="331E1B0B">
      <w:pPr>
        <w:rPr>
          <w:rFonts w:hint="default"/>
        </w:rPr>
      </w:pPr>
      <w:r>
        <w:rPr>
          <w:rFonts w:hint="default"/>
        </w:rPr>
        <w:t>- Metrics can mislead.</w:t>
      </w:r>
    </w:p>
    <w:p w14:paraId="6DD35B13">
      <w:pPr>
        <w:rPr>
          <w:rFonts w:hint="default"/>
        </w:rPr>
      </w:pPr>
      <w:r>
        <w:rPr>
          <w:rFonts w:hint="default"/>
        </w:rPr>
        <w:t>- Knowledge systems can contain errors.</w:t>
      </w:r>
    </w:p>
    <w:p w14:paraId="6E85180F">
      <w:pPr>
        <w:rPr>
          <w:rFonts w:hint="default"/>
        </w:rPr>
      </w:pPr>
      <w:r>
        <w:rPr>
          <w:rFonts w:hint="default"/>
        </w:rPr>
        <w:t>- Ratchet predictions can be wrong.</w:t>
      </w:r>
    </w:p>
    <w:p w14:paraId="18FCA72C">
      <w:pPr>
        <w:rPr>
          <w:rFonts w:hint="default"/>
        </w:rPr>
      </w:pPr>
      <w:r>
        <w:rPr>
          <w:rFonts w:hint="default"/>
        </w:rPr>
        <w:t>- Audits can miss problems.</w:t>
      </w:r>
    </w:p>
    <w:p w14:paraId="6626AEE2">
      <w:pPr>
        <w:rPr>
          <w:rFonts w:hint="default"/>
        </w:rPr>
      </w:pPr>
    </w:p>
    <w:p w14:paraId="0E57ADAC">
      <w:pPr>
        <w:rPr>
          <w:rFonts w:hint="default"/>
        </w:rPr>
      </w:pPr>
      <w:r>
        <w:rPr>
          <w:rFonts w:hint="default"/>
        </w:rPr>
        <w:t>The constitutional architecture therefore relies upon **cross-checking without cross-capture**. Each system contributes a different form of corrective information.</w:t>
      </w:r>
    </w:p>
    <w:p w14:paraId="0EED4A37">
      <w:pPr>
        <w:rPr>
          <w:rFonts w:hint="default"/>
        </w:rPr>
      </w:pPr>
    </w:p>
    <w:p w14:paraId="7087BEC7">
      <w:pPr>
        <w:rPr>
          <w:rFonts w:hint="default"/>
        </w:rPr>
      </w:pPr>
      <w:r>
        <w:rPr>
          <w:rFonts w:hint="default"/>
        </w:rPr>
        <w:t>**Cross-System Learning Without Cross-System Control:**</w:t>
      </w:r>
    </w:p>
    <w:p w14:paraId="649803E9">
      <w:pPr>
        <w:rPr>
          <w:rFonts w:hint="default"/>
        </w:rPr>
      </w:pPr>
    </w:p>
    <w:p w14:paraId="6CB3A46B">
      <w:pPr>
        <w:rPr>
          <w:rFonts w:hint="default"/>
        </w:rPr>
      </w:pPr>
      <w:r>
        <w:rPr>
          <w:rFonts w:hint="default"/>
        </w:rPr>
        <w:t>This is the central principle emerging from the integration. The systems should be able to exchange evidence, findings, metrics, warnings, recommendations, and lessons. But information exchange must not automatically become authority transfer. For example:</w:t>
      </w:r>
    </w:p>
    <w:p w14:paraId="1D64226B">
      <w:pPr>
        <w:rPr>
          <w:rFonts w:hint="default"/>
        </w:rPr>
      </w:pPr>
    </w:p>
    <w:p w14:paraId="2C52E765">
      <w:pPr>
        <w:rPr>
          <w:rFonts w:hint="default"/>
        </w:rPr>
      </w:pPr>
      <w:r>
        <w:rPr>
          <w:rFonts w:hint="default"/>
        </w:rPr>
        <w:t>**Ratchet warning ≠ Governance order**</w:t>
      </w:r>
    </w:p>
    <w:p w14:paraId="039BDED7">
      <w:pPr>
        <w:rPr>
          <w:rFonts w:hint="default"/>
        </w:rPr>
      </w:pPr>
    </w:p>
    <w:p w14:paraId="64EC6AED">
      <w:pPr>
        <w:rPr>
          <w:rFonts w:hint="default"/>
        </w:rPr>
      </w:pPr>
      <w:r>
        <w:rPr>
          <w:rFonts w:hint="default"/>
        </w:rPr>
        <w:t>**Metric anomaly ≠ Judicial finding**</w:t>
      </w:r>
    </w:p>
    <w:p w14:paraId="50885B7A">
      <w:pPr>
        <w:rPr>
          <w:rFonts w:hint="default"/>
        </w:rPr>
      </w:pPr>
    </w:p>
    <w:p w14:paraId="6F3910EA">
      <w:pPr>
        <w:rPr>
          <w:rFonts w:hint="default"/>
        </w:rPr>
      </w:pPr>
      <w:r>
        <w:rPr>
          <w:rFonts w:hint="default"/>
        </w:rPr>
        <w:t>**Judicial finding ≠ operational policy**</w:t>
      </w:r>
    </w:p>
    <w:p w14:paraId="58920BA8">
      <w:pPr>
        <w:rPr>
          <w:rFonts w:hint="default"/>
        </w:rPr>
      </w:pPr>
    </w:p>
    <w:p w14:paraId="5DC7CE13">
      <w:pPr>
        <w:rPr>
          <w:rFonts w:hint="default"/>
        </w:rPr>
      </w:pPr>
      <w:r>
        <w:rPr>
          <w:rFonts w:hint="default"/>
        </w:rPr>
        <w:t>**Audit finding ≠ constitutional interpretation**</w:t>
      </w:r>
    </w:p>
    <w:p w14:paraId="2D8DE94B">
      <w:pPr>
        <w:rPr>
          <w:rFonts w:hint="default"/>
        </w:rPr>
      </w:pPr>
    </w:p>
    <w:p w14:paraId="78C8F4F0">
      <w:pPr>
        <w:rPr>
          <w:rFonts w:hint="default"/>
        </w:rPr>
      </w:pPr>
      <w:r>
        <w:rPr>
          <w:rFonts w:hint="default"/>
        </w:rPr>
        <w:t>**Governance decision ≠ constitutional truth**</w:t>
      </w:r>
    </w:p>
    <w:p w14:paraId="6F38C094">
      <w:pPr>
        <w:rPr>
          <w:rFonts w:hint="default"/>
        </w:rPr>
      </w:pPr>
    </w:p>
    <w:p w14:paraId="65302EC1">
      <w:pPr>
        <w:rPr>
          <w:rFonts w:hint="default"/>
        </w:rPr>
      </w:pPr>
      <w:r>
        <w:rPr>
          <w:rFonts w:hint="default"/>
        </w:rPr>
        <w:t>Each must pass through the appropriate constitutional process.</w:t>
      </w:r>
    </w:p>
    <w:p w14:paraId="4FF30514">
      <w:pPr>
        <w:rPr>
          <w:rFonts w:hint="default"/>
        </w:rPr>
      </w:pPr>
    </w:p>
    <w:p w14:paraId="1858866B">
      <w:pPr>
        <w:rPr>
          <w:rFonts w:hint="default"/>
        </w:rPr>
      </w:pPr>
      <w:r>
        <w:rPr>
          <w:rFonts w:hint="default"/>
        </w:rPr>
        <w:t>**Provisional Boundary Rules:**</w:t>
      </w:r>
    </w:p>
    <w:p w14:paraId="243988F4">
      <w:pPr>
        <w:rPr>
          <w:rFonts w:hint="default"/>
        </w:rPr>
      </w:pPr>
    </w:p>
    <w:p w14:paraId="1E61047A">
      <w:pPr>
        <w:rPr>
          <w:rFonts w:hint="default"/>
        </w:rPr>
      </w:pPr>
      <w:r>
        <w:rPr>
          <w:rFonts w:hint="default"/>
        </w:rPr>
        <w:t>The current integration position is:</w:t>
      </w:r>
    </w:p>
    <w:p w14:paraId="13FF8BAA">
      <w:pPr>
        <w:rPr>
          <w:rFonts w:hint="default"/>
        </w:rPr>
      </w:pPr>
    </w:p>
    <w:p w14:paraId="5B1A6BAC">
      <w:pPr>
        <w:rPr>
          <w:rFonts w:hint="default"/>
        </w:rPr>
      </w:pPr>
      <w:r>
        <w:rPr>
          <w:rFonts w:hint="default"/>
        </w:rPr>
        <w:t>&gt; **Governance governs; Judiciary adjudicates and interprets.**</w:t>
      </w:r>
    </w:p>
    <w:p w14:paraId="30107F83">
      <w:pPr>
        <w:rPr>
          <w:rFonts w:hint="default"/>
        </w:rPr>
      </w:pPr>
      <w:r>
        <w:rPr>
          <w:rFonts w:hint="default"/>
        </w:rPr>
        <w:t>&gt;</w:t>
      </w:r>
    </w:p>
    <w:p w14:paraId="2B46125E">
      <w:pPr>
        <w:rPr>
          <w:rFonts w:hint="default"/>
        </w:rPr>
      </w:pPr>
      <w:r>
        <w:rPr>
          <w:rFonts w:hint="default"/>
        </w:rPr>
        <w:t>&gt; **Neither branch owns constitutional authority.**</w:t>
      </w:r>
    </w:p>
    <w:p w14:paraId="30D63B7E">
      <w:pPr>
        <w:rPr>
          <w:rFonts w:hint="default"/>
        </w:rPr>
      </w:pPr>
      <w:r>
        <w:rPr>
          <w:rFonts w:hint="default"/>
        </w:rPr>
        <w:t>&gt;</w:t>
      </w:r>
    </w:p>
    <w:p w14:paraId="2EB4C676">
      <w:pPr>
        <w:rPr>
          <w:rFonts w:hint="default"/>
        </w:rPr>
      </w:pPr>
      <w:r>
        <w:rPr>
          <w:rFonts w:hint="default"/>
        </w:rPr>
        <w:t>&gt; **The Constitution constrains both.**</w:t>
      </w:r>
    </w:p>
    <w:p w14:paraId="1354B7D0">
      <w:pPr>
        <w:rPr>
          <w:rFonts w:hint="default"/>
        </w:rPr>
      </w:pPr>
      <w:r>
        <w:rPr>
          <w:rFonts w:hint="default"/>
        </w:rPr>
        <w:t>&gt;</w:t>
      </w:r>
    </w:p>
    <w:p w14:paraId="37A46AF5">
      <w:pPr>
        <w:rPr>
          <w:rFonts w:hint="default"/>
        </w:rPr>
      </w:pPr>
      <w:r>
        <w:rPr>
          <w:rFonts w:hint="default"/>
        </w:rPr>
        <w:t>&gt; **Governance may not direct judicial outcomes.**</w:t>
      </w:r>
    </w:p>
    <w:p w14:paraId="24569892">
      <w:pPr>
        <w:rPr>
          <w:rFonts w:hint="default"/>
        </w:rPr>
      </w:pPr>
      <w:r>
        <w:rPr>
          <w:rFonts w:hint="default"/>
        </w:rPr>
        <w:t>&gt;</w:t>
      </w:r>
    </w:p>
    <w:p w14:paraId="450C6DA3">
      <w:pPr>
        <w:rPr>
          <w:rFonts w:hint="default"/>
        </w:rPr>
      </w:pPr>
      <w:r>
        <w:rPr>
          <w:rFonts w:hint="default"/>
        </w:rPr>
        <w:t>&gt; **Judiciary should not become ordinary government.**</w:t>
      </w:r>
    </w:p>
    <w:p w14:paraId="37B528E9">
      <w:pPr>
        <w:rPr>
          <w:rFonts w:hint="default"/>
        </w:rPr>
      </w:pPr>
      <w:r>
        <w:rPr>
          <w:rFonts w:hint="default"/>
        </w:rPr>
        <w:t>&gt;</w:t>
      </w:r>
    </w:p>
    <w:p w14:paraId="16321BF7">
      <w:pPr>
        <w:rPr>
          <w:rFonts w:hint="default"/>
        </w:rPr>
      </w:pPr>
      <w:r>
        <w:rPr>
          <w:rFonts w:hint="default"/>
        </w:rPr>
        <w:t>&gt; **Judicial review determines constitutional or legal validity, not merely policy preference.**</w:t>
      </w:r>
    </w:p>
    <w:p w14:paraId="7ACCAA46">
      <w:pPr>
        <w:rPr>
          <w:rFonts w:hint="default"/>
        </w:rPr>
      </w:pPr>
      <w:r>
        <w:rPr>
          <w:rFonts w:hint="default"/>
        </w:rPr>
        <w:t>&gt;</w:t>
      </w:r>
    </w:p>
    <w:p w14:paraId="190DDF78">
      <w:pPr>
        <w:rPr>
          <w:rFonts w:hint="default"/>
        </w:rPr>
      </w:pPr>
      <w:r>
        <w:rPr>
          <w:rFonts w:hint="default"/>
        </w:rPr>
        <w:t>&gt; **Judicial remedies should not automatically transfer operational governance to the Judiciary.**</w:t>
      </w:r>
    </w:p>
    <w:p w14:paraId="52A3A29C">
      <w:pPr>
        <w:rPr>
          <w:rFonts w:hint="default"/>
        </w:rPr>
      </w:pPr>
      <w:r>
        <w:rPr>
          <w:rFonts w:hint="default"/>
        </w:rPr>
        <w:t>&gt;</w:t>
      </w:r>
    </w:p>
    <w:p w14:paraId="6D23F841">
      <w:pPr>
        <w:rPr>
          <w:rFonts w:hint="default"/>
        </w:rPr>
      </w:pPr>
      <w:r>
        <w:rPr>
          <w:rFonts w:hint="default"/>
        </w:rPr>
        <w:t>&gt; **Governance must respond to binding judicial findings through lawful implementation or established appeal mechanisms.**</w:t>
      </w:r>
    </w:p>
    <w:p w14:paraId="5143F72D">
      <w:pPr>
        <w:rPr>
          <w:rFonts w:hint="default"/>
        </w:rPr>
      </w:pPr>
      <w:r>
        <w:rPr>
          <w:rFonts w:hint="default"/>
        </w:rPr>
        <w:t>&gt;</w:t>
      </w:r>
    </w:p>
    <w:p w14:paraId="7D1E1423">
      <w:pPr>
        <w:rPr>
          <w:rFonts w:hint="default"/>
        </w:rPr>
      </w:pPr>
      <w:r>
        <w:rPr>
          <w:rFonts w:hint="default"/>
        </w:rPr>
        <w:t>&gt; **Metrics inform but do not decide.**</w:t>
      </w:r>
    </w:p>
    <w:p w14:paraId="2CED2074">
      <w:pPr>
        <w:rPr>
          <w:rFonts w:hint="default"/>
        </w:rPr>
      </w:pPr>
      <w:r>
        <w:rPr>
          <w:rFonts w:hint="default"/>
        </w:rPr>
        <w:t>&gt;</w:t>
      </w:r>
    </w:p>
    <w:p w14:paraId="5B9D2740">
      <w:pPr>
        <w:rPr>
          <w:rFonts w:hint="default"/>
        </w:rPr>
      </w:pPr>
      <w:r>
        <w:rPr>
          <w:rFonts w:hint="default"/>
        </w:rPr>
        <w:t>&gt; **Audit verifies but does not govern or adjudicate.**</w:t>
      </w:r>
    </w:p>
    <w:p w14:paraId="33F293D5">
      <w:pPr>
        <w:rPr>
          <w:rFonts w:hint="default"/>
        </w:rPr>
      </w:pPr>
      <w:r>
        <w:rPr>
          <w:rFonts w:hint="default"/>
        </w:rPr>
        <w:t>&gt;</w:t>
      </w:r>
    </w:p>
    <w:p w14:paraId="59F65CAC">
      <w:pPr>
        <w:rPr>
          <w:rFonts w:hint="default"/>
        </w:rPr>
      </w:pPr>
      <w:r>
        <w:rPr>
          <w:rFonts w:hint="default"/>
        </w:rPr>
        <w:t>&gt; **Knowledge Control preserves the evidentiary and institutional record but does not determine its constitutional meaning.**</w:t>
      </w:r>
    </w:p>
    <w:p w14:paraId="717EF9A7">
      <w:pPr>
        <w:rPr>
          <w:rFonts w:hint="default"/>
        </w:rPr>
      </w:pPr>
      <w:r>
        <w:rPr>
          <w:rFonts w:hint="default"/>
        </w:rPr>
        <w:t>&gt;</w:t>
      </w:r>
    </w:p>
    <w:p w14:paraId="212D16B8">
      <w:pPr>
        <w:rPr>
          <w:rFonts w:hint="default"/>
        </w:rPr>
      </w:pPr>
      <w:r>
        <w:rPr>
          <w:rFonts w:hint="default"/>
        </w:rPr>
        <w:t>&gt; **Ratchet analyses controlled change but does not itself command policy.**</w:t>
      </w:r>
    </w:p>
    <w:p w14:paraId="1A9DE07D">
      <w:pPr>
        <w:rPr>
          <w:rFonts w:hint="default"/>
        </w:rPr>
      </w:pPr>
      <w:r>
        <w:rPr>
          <w:rFonts w:hint="default"/>
        </w:rPr>
        <w:t>&gt;</w:t>
      </w:r>
    </w:p>
    <w:p w14:paraId="5DF7F0D2">
      <w:pPr>
        <w:rPr>
          <w:rFonts w:hint="default"/>
        </w:rPr>
      </w:pPr>
      <w:r>
        <w:rPr>
          <w:rFonts w:hint="default"/>
        </w:rPr>
        <w:t>&gt; **Cross-system learning is encouraged; cross-system capture is not.**</w:t>
      </w:r>
    </w:p>
    <w:p w14:paraId="2680D755">
      <w:pPr>
        <w:rPr>
          <w:rFonts w:hint="default"/>
        </w:rPr>
      </w:pPr>
    </w:p>
    <w:p w14:paraId="6A59CAE7">
      <w:pPr>
        <w:rPr>
          <w:rFonts w:hint="default"/>
        </w:rPr>
      </w:pPr>
      <w:r>
        <w:rPr>
          <w:rFonts w:hint="default"/>
        </w:rPr>
        <w:t>---</w:t>
      </w:r>
    </w:p>
    <w:p w14:paraId="05DF3084">
      <w:pPr>
        <w:rPr>
          <w:rFonts w:hint="default"/>
        </w:rPr>
      </w:pPr>
    </w:p>
    <w:p w14:paraId="458D826C">
      <w:pPr>
        <w:rPr>
          <w:rFonts w:hint="default"/>
        </w:rPr>
      </w:pPr>
      <w:r>
        <w:rPr>
          <w:rFonts w:hint="default"/>
        </w:rPr>
        <w:t>### Chapter 4: Foundational Stewardship Principles</w:t>
      </w:r>
    </w:p>
    <w:p w14:paraId="55DF919B">
      <w:pPr>
        <w:rPr>
          <w:rFonts w:hint="default"/>
        </w:rPr>
      </w:pPr>
    </w:p>
    <w:p w14:paraId="381CC72F">
      <w:pPr>
        <w:rPr>
          <w:rFonts w:hint="default"/>
        </w:rPr>
      </w:pPr>
      <w:r>
        <w:rPr>
          <w:rFonts w:hint="default"/>
        </w:rPr>
        <w:t>#### 4.1 Scientific Stewardship: Governing Knowledge Without Governing Thought</w:t>
      </w:r>
    </w:p>
    <w:p w14:paraId="70828A52">
      <w:pPr>
        <w:rPr>
          <w:rFonts w:hint="default"/>
        </w:rPr>
      </w:pPr>
    </w:p>
    <w:p w14:paraId="115FAC58">
      <w:pPr>
        <w:rPr>
          <w:rFonts w:hint="default"/>
        </w:rPr>
      </w:pPr>
      <w:r>
        <w:rPr>
          <w:rFonts w:hint="default"/>
        </w:rPr>
        <w:t>Every civilisation depends upon its ability to distinguish what is known from what is assumed. Knowledge allows civilisation to build, predict, diagnose, discover, coordinate and improve. Yet knowledge systems can also become vulnerable to error, fraud, political pressure, institutional bias, commercial incentives and premature certainty.</w:t>
      </w:r>
    </w:p>
    <w:p w14:paraId="4BBC9772">
      <w:pPr>
        <w:rPr>
          <w:rFonts w:hint="default"/>
        </w:rPr>
      </w:pPr>
    </w:p>
    <w:p w14:paraId="10B695A1">
      <w:pPr>
        <w:rPr>
          <w:rFonts w:hint="default"/>
        </w:rPr>
      </w:pPr>
      <w:r>
        <w:rPr>
          <w:rFonts w:hint="default"/>
        </w:rPr>
        <w:t>The Concord therefore recognises **Scientific Stewardship** as a distinct constitutional responsibility. Scientific Stewardship does not govern what citizens must believe. It does not determine political policy. It does not grant scientists authority over society. Its purpose is narrower and more fundamental: **to protect the integrity of the processes through which civilisation produces, evaluates, preserves and improves knowledge.**</w:t>
      </w:r>
    </w:p>
    <w:p w14:paraId="4DB15923">
      <w:pPr>
        <w:rPr>
          <w:rFonts w:hint="default"/>
        </w:rPr>
      </w:pPr>
    </w:p>
    <w:p w14:paraId="6141B00B">
      <w:pPr>
        <w:rPr>
          <w:rFonts w:hint="default"/>
        </w:rPr>
      </w:pPr>
      <w:r>
        <w:rPr>
          <w:rFonts w:hint="default"/>
        </w:rPr>
        <w:t>Science remains a method rather than an authority. Political institutions determine what civilisation should do. Scientific institutions help establish what the available evidence indicates. The distinction between these functions is essential to constitutional balance.</w:t>
      </w:r>
    </w:p>
    <w:p w14:paraId="12E2815B">
      <w:pPr>
        <w:rPr>
          <w:rFonts w:hint="default"/>
        </w:rPr>
      </w:pPr>
    </w:p>
    <w:p w14:paraId="739D22CC">
      <w:pPr>
        <w:rPr>
          <w:rFonts w:hint="default"/>
        </w:rPr>
      </w:pPr>
      <w:r>
        <w:rPr>
          <w:rFonts w:hint="default"/>
        </w:rPr>
        <w:t>**Science Is a Process:**</w:t>
      </w:r>
    </w:p>
    <w:p w14:paraId="6C0797B2">
      <w:pPr>
        <w:rPr>
          <w:rFonts w:hint="default"/>
        </w:rPr>
      </w:pPr>
    </w:p>
    <w:p w14:paraId="27151CFF">
      <w:pPr>
        <w:rPr>
          <w:rFonts w:hint="default"/>
        </w:rPr>
      </w:pPr>
      <w:r>
        <w:rPr>
          <w:rFonts w:hint="default"/>
        </w:rPr>
        <w:t>The Concord does not define science as a permanent collection of facts. Science is a method for reducing uncertainty through disciplined observation, measurement, experimentation, comparison, modelling, criticism and revision. Scientific conclusions therefore remain open to improvement. A conclusion supported by strong evidence may later be refined. A widely accepted model may later be replaced. An apparently established understanding may change when better evidence becomes available. This is not a failure of science. It is one of its defining strengths. Scientific Stewardship therefore protects the **process of inquiry** rather than attempting to preserve particular conclusions indefinitely.</w:t>
      </w:r>
    </w:p>
    <w:p w14:paraId="62143202">
      <w:pPr>
        <w:rPr>
          <w:rFonts w:hint="default"/>
        </w:rPr>
      </w:pPr>
    </w:p>
    <w:p w14:paraId="5A679FE6">
      <w:pPr>
        <w:rPr>
          <w:rFonts w:hint="default"/>
        </w:rPr>
      </w:pPr>
      <w:r>
        <w:rPr>
          <w:rFonts w:hint="default"/>
        </w:rPr>
        <w:t>**Scientific Stewardship Does Not Govern Belief:**</w:t>
      </w:r>
    </w:p>
    <w:p w14:paraId="3C5B7CF1">
      <w:pPr>
        <w:rPr>
          <w:rFonts w:hint="default"/>
        </w:rPr>
      </w:pPr>
    </w:p>
    <w:p w14:paraId="5F04A9C3">
      <w:pPr>
        <w:rPr>
          <w:rFonts w:hint="default"/>
        </w:rPr>
      </w:pPr>
      <w:r>
        <w:rPr>
          <w:rFonts w:hint="default"/>
        </w:rPr>
        <w:t>Scientific Stewardship must remain constitutionally distinct from ideological or political authority. Its responsibility is not to determine what citizens are permitted to think. Citizens remain free to question conclusions, propose alternatives, disagree with scientific interpretations, pursue independent inquiry, and revise their own understanding. Scientific Stewardship instead ensures that claims presented as knowledge can be distinguished from claims that remain speculative, unsupported or unresolved. The constitutional objective is therefore not intellectual conformity. It is **epistemic integrity**.</w:t>
      </w:r>
    </w:p>
    <w:p w14:paraId="711DEA43">
      <w:pPr>
        <w:rPr>
          <w:rFonts w:hint="default"/>
        </w:rPr>
      </w:pPr>
    </w:p>
    <w:p w14:paraId="66946F3B">
      <w:pPr>
        <w:rPr>
          <w:rFonts w:hint="default"/>
        </w:rPr>
      </w:pPr>
      <w:r>
        <w:rPr>
          <w:rFonts w:hint="default"/>
        </w:rPr>
        <w:t>**Evidence and Its Quality:**</w:t>
      </w:r>
    </w:p>
    <w:p w14:paraId="44351058">
      <w:pPr>
        <w:rPr>
          <w:rFonts w:hint="default"/>
        </w:rPr>
      </w:pPr>
    </w:p>
    <w:p w14:paraId="1B9CD206">
      <w:pPr>
        <w:rPr>
          <w:rFonts w:hint="default"/>
        </w:rPr>
      </w:pPr>
      <w:r>
        <w:rPr>
          <w:rFonts w:hint="default"/>
        </w:rPr>
        <w:t>Not all evidence possesses equal reliability. Scientific Stewardship should therefore preserve clear distinctions between:</w:t>
      </w:r>
    </w:p>
    <w:p w14:paraId="6D44C547">
      <w:pPr>
        <w:rPr>
          <w:rFonts w:hint="default"/>
        </w:rPr>
      </w:pPr>
    </w:p>
    <w:p w14:paraId="4248F18B">
      <w:pPr>
        <w:rPr>
          <w:rFonts w:hint="default"/>
        </w:rPr>
      </w:pPr>
      <w:r>
        <w:rPr>
          <w:rFonts w:hint="default"/>
        </w:rPr>
        <w:t>- direct observation;</w:t>
      </w:r>
    </w:p>
    <w:p w14:paraId="2D373EE8">
      <w:pPr>
        <w:rPr>
          <w:rFonts w:hint="default"/>
        </w:rPr>
      </w:pPr>
      <w:r>
        <w:rPr>
          <w:rFonts w:hint="default"/>
        </w:rPr>
        <w:t>- measured data;</w:t>
      </w:r>
    </w:p>
    <w:p w14:paraId="4FE63662">
      <w:pPr>
        <w:rPr>
          <w:rFonts w:hint="default"/>
        </w:rPr>
      </w:pPr>
      <w:r>
        <w:rPr>
          <w:rFonts w:hint="default"/>
        </w:rPr>
        <w:t>- replicated results;</w:t>
      </w:r>
    </w:p>
    <w:p w14:paraId="590A9BF6">
      <w:pPr>
        <w:rPr>
          <w:rFonts w:hint="default"/>
        </w:rPr>
      </w:pPr>
      <w:r>
        <w:rPr>
          <w:rFonts w:hint="default"/>
        </w:rPr>
        <w:t>- validated models;</w:t>
      </w:r>
    </w:p>
    <w:p w14:paraId="769AC29E">
      <w:pPr>
        <w:rPr>
          <w:rFonts w:hint="default"/>
        </w:rPr>
      </w:pPr>
      <w:r>
        <w:rPr>
          <w:rFonts w:hint="default"/>
        </w:rPr>
        <w:t>- strong but incomplete evidence;</w:t>
      </w:r>
    </w:p>
    <w:p w14:paraId="336D63E2">
      <w:pPr>
        <w:rPr>
          <w:rFonts w:hint="default"/>
        </w:rPr>
      </w:pPr>
      <w:r>
        <w:rPr>
          <w:rFonts w:hint="default"/>
        </w:rPr>
        <w:t>- emerging evidence;</w:t>
      </w:r>
    </w:p>
    <w:p w14:paraId="0E851FE3">
      <w:pPr>
        <w:rPr>
          <w:rFonts w:hint="default"/>
        </w:rPr>
      </w:pPr>
      <w:r>
        <w:rPr>
          <w:rFonts w:hint="default"/>
        </w:rPr>
        <w:t>- competing hypotheses;</w:t>
      </w:r>
    </w:p>
    <w:p w14:paraId="47C98286">
      <w:pPr>
        <w:rPr>
          <w:rFonts w:hint="default"/>
        </w:rPr>
      </w:pPr>
      <w:r>
        <w:rPr>
          <w:rFonts w:hint="default"/>
        </w:rPr>
        <w:t>- theoretical speculation;</w:t>
      </w:r>
    </w:p>
    <w:p w14:paraId="3AA75849">
      <w:pPr>
        <w:rPr>
          <w:rFonts w:hint="default"/>
        </w:rPr>
      </w:pPr>
      <w:r>
        <w:rPr>
          <w:rFonts w:hint="default"/>
        </w:rPr>
        <w:t>- unsupported claims.</w:t>
      </w:r>
    </w:p>
    <w:p w14:paraId="5A240506">
      <w:pPr>
        <w:rPr>
          <w:rFonts w:hint="default"/>
        </w:rPr>
      </w:pPr>
    </w:p>
    <w:p w14:paraId="7D035D15">
      <w:pPr>
        <w:rPr>
          <w:rFonts w:hint="default"/>
        </w:rPr>
      </w:pPr>
      <w:r>
        <w:rPr>
          <w:rFonts w:hint="default"/>
        </w:rPr>
        <w:t>The purpose of these distinctions is not to suppress unconventional ideas. It is to ensure that citizens and institutions understand the evidential status of what they are being told. A hypothesis may be valuable without being established. An unresolved question may be important without having a known answer. Scientific integrity requires that these distinctions remain visible.</w:t>
      </w:r>
    </w:p>
    <w:p w14:paraId="34559E2F">
      <w:pPr>
        <w:rPr>
          <w:rFonts w:hint="default"/>
        </w:rPr>
      </w:pPr>
    </w:p>
    <w:p w14:paraId="1CC0A31D">
      <w:pPr>
        <w:rPr>
          <w:rFonts w:hint="default"/>
        </w:rPr>
      </w:pPr>
      <w:r>
        <w:rPr>
          <w:rFonts w:hint="default"/>
        </w:rPr>
        <w:t>**Uncertainty Must Be Preserved:**</w:t>
      </w:r>
    </w:p>
    <w:p w14:paraId="44EC738B">
      <w:pPr>
        <w:rPr>
          <w:rFonts w:hint="default"/>
        </w:rPr>
      </w:pPr>
    </w:p>
    <w:p w14:paraId="63CE66C9">
      <w:pPr>
        <w:rPr>
          <w:rFonts w:hint="default"/>
        </w:rPr>
      </w:pPr>
      <w:r>
        <w:rPr>
          <w:rFonts w:hint="default"/>
        </w:rPr>
        <w:t>Civilisation should never manufacture certainty where evidence does not justify it. Scientific Stewardship should therefore require significant findings to communicate relevant uncertainty. Where practical, knowledge records should identify:</w:t>
      </w:r>
    </w:p>
    <w:p w14:paraId="43EBAF41">
      <w:pPr>
        <w:rPr>
          <w:rFonts w:hint="default"/>
        </w:rPr>
      </w:pPr>
    </w:p>
    <w:p w14:paraId="2F568D21">
      <w:pPr>
        <w:rPr>
          <w:rFonts w:hint="default"/>
        </w:rPr>
      </w:pPr>
      <w:r>
        <w:rPr>
          <w:rFonts w:hint="default"/>
        </w:rPr>
        <w:t>- the strength of available evidence;</w:t>
      </w:r>
    </w:p>
    <w:p w14:paraId="1987467B">
      <w:pPr>
        <w:rPr>
          <w:rFonts w:hint="default"/>
        </w:rPr>
      </w:pPr>
      <w:r>
        <w:rPr>
          <w:rFonts w:hint="default"/>
        </w:rPr>
        <w:t>- known limitations;</w:t>
      </w:r>
    </w:p>
    <w:p w14:paraId="003F6395">
      <w:pPr>
        <w:rPr>
          <w:rFonts w:hint="default"/>
        </w:rPr>
      </w:pPr>
      <w:r>
        <w:rPr>
          <w:rFonts w:hint="default"/>
        </w:rPr>
        <w:t>- important assumptions;</w:t>
      </w:r>
    </w:p>
    <w:p w14:paraId="43122A62">
      <w:pPr>
        <w:rPr>
          <w:rFonts w:hint="default"/>
        </w:rPr>
      </w:pPr>
      <w:r>
        <w:rPr>
          <w:rFonts w:hint="default"/>
        </w:rPr>
        <w:t>- competing interpretations;</w:t>
      </w:r>
    </w:p>
    <w:p w14:paraId="16553A20">
      <w:pPr>
        <w:rPr>
          <w:rFonts w:hint="default"/>
        </w:rPr>
      </w:pPr>
      <w:r>
        <w:rPr>
          <w:rFonts w:hint="default"/>
        </w:rPr>
        <w:t>- confidence levels;</w:t>
      </w:r>
    </w:p>
    <w:p w14:paraId="43E5D683">
      <w:pPr>
        <w:rPr>
          <w:rFonts w:hint="default"/>
        </w:rPr>
      </w:pPr>
      <w:r>
        <w:rPr>
          <w:rFonts w:hint="default"/>
        </w:rPr>
        <w:t>- unresolved questions;</w:t>
      </w:r>
    </w:p>
    <w:p w14:paraId="6B22B63C">
      <w:pPr>
        <w:rPr>
          <w:rFonts w:hint="default"/>
        </w:rPr>
      </w:pPr>
      <w:r>
        <w:rPr>
          <w:rFonts w:hint="default"/>
        </w:rPr>
        <w:t>- conditions under which conclusions may change.</w:t>
      </w:r>
    </w:p>
    <w:p w14:paraId="5253EA3B">
      <w:pPr>
        <w:rPr>
          <w:rFonts w:hint="default"/>
        </w:rPr>
      </w:pPr>
    </w:p>
    <w:p w14:paraId="2BAD1594">
      <w:pPr>
        <w:rPr>
          <w:rFonts w:hint="default"/>
        </w:rPr>
      </w:pPr>
      <w:r>
        <w:rPr>
          <w:rFonts w:hint="default"/>
        </w:rPr>
        <w:t>The objective is not to make every scientific communication unnecessarily complicated. It is to prevent uncertainty from being concealed when that uncertainty is materially relevant to decisions. False certainty can produce poor decisions and destroy public trust. Honest uncertainty allows civilisation to adapt.</w:t>
      </w:r>
    </w:p>
    <w:p w14:paraId="6E9EC20D">
      <w:pPr>
        <w:rPr>
          <w:rFonts w:hint="default"/>
        </w:rPr>
      </w:pPr>
    </w:p>
    <w:p w14:paraId="354C9E76">
      <w:pPr>
        <w:rPr>
          <w:rFonts w:hint="default"/>
        </w:rPr>
      </w:pPr>
      <w:r>
        <w:rPr>
          <w:rFonts w:hint="default"/>
        </w:rPr>
        <w:t>**Replication and Independent Verification:**</w:t>
      </w:r>
    </w:p>
    <w:p w14:paraId="5C323A6D">
      <w:pPr>
        <w:rPr>
          <w:rFonts w:hint="default"/>
        </w:rPr>
      </w:pPr>
    </w:p>
    <w:p w14:paraId="4BC8E019">
      <w:pPr>
        <w:rPr>
          <w:rFonts w:hint="default"/>
        </w:rPr>
      </w:pPr>
      <w:r>
        <w:rPr>
          <w:rFonts w:hint="default"/>
        </w:rPr>
        <w:t>Knowledge becomes more reliable when independent investigators can reproduce or challenge it. Scientific Stewardship therefore treats replication as a core component of civilisational knowledge infrastructure. Where practical, significant findings should permit independent verification through access to:</w:t>
      </w:r>
    </w:p>
    <w:p w14:paraId="6A7E6344">
      <w:pPr>
        <w:rPr>
          <w:rFonts w:hint="default"/>
        </w:rPr>
      </w:pPr>
    </w:p>
    <w:p w14:paraId="7A126A3B">
      <w:pPr>
        <w:rPr>
          <w:rFonts w:hint="default"/>
        </w:rPr>
      </w:pPr>
      <w:r>
        <w:rPr>
          <w:rFonts w:hint="default"/>
        </w:rPr>
        <w:t>- methods;</w:t>
      </w:r>
    </w:p>
    <w:p w14:paraId="16352638">
      <w:pPr>
        <w:rPr>
          <w:rFonts w:hint="default"/>
        </w:rPr>
      </w:pPr>
      <w:r>
        <w:rPr>
          <w:rFonts w:hint="default"/>
        </w:rPr>
        <w:t>- relevant data;</w:t>
      </w:r>
    </w:p>
    <w:p w14:paraId="12A633BA">
      <w:pPr>
        <w:rPr>
          <w:rFonts w:hint="default"/>
        </w:rPr>
      </w:pPr>
      <w:r>
        <w:rPr>
          <w:rFonts w:hint="default"/>
        </w:rPr>
        <w:t>- experimental conditions;</w:t>
      </w:r>
    </w:p>
    <w:p w14:paraId="4D902952">
      <w:pPr>
        <w:rPr>
          <w:rFonts w:hint="default"/>
        </w:rPr>
      </w:pPr>
      <w:r>
        <w:rPr>
          <w:rFonts w:hint="default"/>
        </w:rPr>
        <w:t>- analytical procedures;</w:t>
      </w:r>
    </w:p>
    <w:p w14:paraId="3B5638B6">
      <w:pPr>
        <w:rPr>
          <w:rFonts w:hint="default"/>
        </w:rPr>
      </w:pPr>
      <w:r>
        <w:rPr>
          <w:rFonts w:hint="default"/>
        </w:rPr>
        <w:t>- models;</w:t>
      </w:r>
    </w:p>
    <w:p w14:paraId="2692BB38">
      <w:pPr>
        <w:rPr>
          <w:rFonts w:hint="default"/>
        </w:rPr>
      </w:pPr>
      <w:r>
        <w:rPr>
          <w:rFonts w:hint="default"/>
        </w:rPr>
        <w:t>- assumptions;</w:t>
      </w:r>
    </w:p>
    <w:p w14:paraId="40C63237">
      <w:pPr>
        <w:rPr>
          <w:rFonts w:hint="default"/>
        </w:rPr>
      </w:pPr>
      <w:r>
        <w:rPr>
          <w:rFonts w:hint="default"/>
        </w:rPr>
        <w:t>- computational methods;</w:t>
      </w:r>
    </w:p>
    <w:p w14:paraId="142D6620">
      <w:pPr>
        <w:rPr>
          <w:rFonts w:hint="default"/>
        </w:rPr>
      </w:pPr>
      <w:r>
        <w:rPr>
          <w:rFonts w:hint="default"/>
        </w:rPr>
        <w:t>- supporting evidence.</w:t>
      </w:r>
    </w:p>
    <w:p w14:paraId="5CDDEA5B">
      <w:pPr>
        <w:rPr>
          <w:rFonts w:hint="default"/>
        </w:rPr>
      </w:pPr>
    </w:p>
    <w:p w14:paraId="3A9F2804">
      <w:pPr>
        <w:rPr>
          <w:rFonts w:hint="default"/>
        </w:rPr>
      </w:pPr>
      <w:r>
        <w:rPr>
          <w:rFonts w:hint="default"/>
        </w:rPr>
        <w:t>Not every experiment can be reproduced exactly. Some observations are inherently unique. Some information may require legitimate security or privacy restrictions. Nevertheless, the general constitutional principle remains: knowledge should be as independently verifiable as circumstances reasonably permit.</w:t>
      </w:r>
    </w:p>
    <w:p w14:paraId="7F88E583">
      <w:pPr>
        <w:rPr>
          <w:rFonts w:hint="default"/>
        </w:rPr>
      </w:pPr>
    </w:p>
    <w:p w14:paraId="635C298E">
      <w:pPr>
        <w:rPr>
          <w:rFonts w:hint="default"/>
        </w:rPr>
      </w:pPr>
      <w:r>
        <w:rPr>
          <w:rFonts w:hint="default"/>
        </w:rPr>
        <w:t>**Provenance of Knowledge:**</w:t>
      </w:r>
    </w:p>
    <w:p w14:paraId="6E04D6AF">
      <w:pPr>
        <w:rPr>
          <w:rFonts w:hint="default"/>
        </w:rPr>
      </w:pPr>
    </w:p>
    <w:p w14:paraId="3E3C35B3">
      <w:pPr>
        <w:rPr>
          <w:rFonts w:hint="default"/>
        </w:rPr>
      </w:pPr>
      <w:r>
        <w:rPr>
          <w:rFonts w:hint="default"/>
        </w:rPr>
        <w:t>Civilisation should know where important knowledge came from. Significant scientific contributions should therefore retain provenance identifying, where appropriate:</w:t>
      </w:r>
    </w:p>
    <w:p w14:paraId="3110A1E0">
      <w:pPr>
        <w:rPr>
          <w:rFonts w:hint="default"/>
        </w:rPr>
      </w:pPr>
    </w:p>
    <w:p w14:paraId="58BBBF92">
      <w:pPr>
        <w:rPr>
          <w:rFonts w:hint="default"/>
        </w:rPr>
      </w:pPr>
      <w:r>
        <w:rPr>
          <w:rFonts w:hint="default"/>
        </w:rPr>
        <w:t>- who produced the work;</w:t>
      </w:r>
    </w:p>
    <w:p w14:paraId="5576E019">
      <w:pPr>
        <w:rPr>
          <w:rFonts w:hint="default"/>
        </w:rPr>
      </w:pPr>
      <w:r>
        <w:rPr>
          <w:rFonts w:hint="default"/>
        </w:rPr>
        <w:t>- when it was produced;</w:t>
      </w:r>
    </w:p>
    <w:p w14:paraId="74DDA964">
      <w:pPr>
        <w:rPr>
          <w:rFonts w:hint="default"/>
        </w:rPr>
      </w:pPr>
      <w:r>
        <w:rPr>
          <w:rFonts w:hint="default"/>
        </w:rPr>
        <w:t>- what methods were used;</w:t>
      </w:r>
    </w:p>
    <w:p w14:paraId="237DFE05">
      <w:pPr>
        <w:rPr>
          <w:rFonts w:hint="default"/>
        </w:rPr>
      </w:pPr>
      <w:r>
        <w:rPr>
          <w:rFonts w:hint="default"/>
        </w:rPr>
        <w:t>- what evidence was available;</w:t>
      </w:r>
    </w:p>
    <w:p w14:paraId="3F9ED84C">
      <w:pPr>
        <w:rPr>
          <w:rFonts w:hint="default"/>
        </w:rPr>
      </w:pPr>
      <w:r>
        <w:rPr>
          <w:rFonts w:hint="default"/>
        </w:rPr>
        <w:t>- what assumptions were made;</w:t>
      </w:r>
    </w:p>
    <w:p w14:paraId="0B5B5840">
      <w:pPr>
        <w:rPr>
          <w:rFonts w:hint="default"/>
        </w:rPr>
      </w:pPr>
      <w:r>
        <w:rPr>
          <w:rFonts w:hint="default"/>
        </w:rPr>
        <w:t>- what uncertainties existed;</w:t>
      </w:r>
    </w:p>
    <w:p w14:paraId="44A68FEA">
      <w:pPr>
        <w:rPr>
          <w:rFonts w:hint="default"/>
        </w:rPr>
      </w:pPr>
      <w:r>
        <w:rPr>
          <w:rFonts w:hint="default"/>
        </w:rPr>
        <w:t>- what independent reviews occurred;</w:t>
      </w:r>
    </w:p>
    <w:p w14:paraId="500CED63">
      <w:pPr>
        <w:rPr>
          <w:rFonts w:hint="default"/>
        </w:rPr>
      </w:pPr>
      <w:r>
        <w:rPr>
          <w:rFonts w:hint="default"/>
        </w:rPr>
        <w:t>- what later revisions were made.</w:t>
      </w:r>
    </w:p>
    <w:p w14:paraId="44BDE4CD">
      <w:pPr>
        <w:rPr>
          <w:rFonts w:hint="default"/>
        </w:rPr>
      </w:pPr>
    </w:p>
    <w:p w14:paraId="37C6E064">
      <w:pPr>
        <w:rPr>
          <w:rFonts w:hint="default"/>
        </w:rPr>
      </w:pPr>
      <w:r>
        <w:rPr>
          <w:rFonts w:hint="default"/>
        </w:rPr>
        <w:t>This creates a continuous record of intellectual development. Future citizens should not merely inherit conclusions. They should be able to understand how those conclusions were reached.</w:t>
      </w:r>
    </w:p>
    <w:p w14:paraId="1B62FBCF">
      <w:pPr>
        <w:rPr>
          <w:rFonts w:hint="default"/>
        </w:rPr>
      </w:pPr>
    </w:p>
    <w:p w14:paraId="5D64DF15">
      <w:pPr>
        <w:rPr>
          <w:rFonts w:hint="default"/>
        </w:rPr>
      </w:pPr>
      <w:r>
        <w:rPr>
          <w:rFonts w:hint="default"/>
        </w:rPr>
        <w:t>**The Concord Knowledge Record:**</w:t>
      </w:r>
    </w:p>
    <w:p w14:paraId="1BABD4DF">
      <w:pPr>
        <w:rPr>
          <w:rFonts w:hint="default"/>
        </w:rPr>
      </w:pPr>
    </w:p>
    <w:p w14:paraId="32594AC7">
      <w:pPr>
        <w:rPr>
          <w:rFonts w:hint="default"/>
        </w:rPr>
      </w:pPr>
      <w:r>
        <w:rPr>
          <w:rFonts w:hint="default"/>
        </w:rPr>
        <w:t>Scientific Stewardship operates alongside the Concord Library and associated provenance systems. The objective is to create a permanent civilisational record of knowledge and its development. This record should preserve not only successful discoveries but also:</w:t>
      </w:r>
    </w:p>
    <w:p w14:paraId="5933A6C0">
      <w:pPr>
        <w:rPr>
          <w:rFonts w:hint="default"/>
        </w:rPr>
      </w:pPr>
    </w:p>
    <w:p w14:paraId="183F70DE">
      <w:pPr>
        <w:rPr>
          <w:rFonts w:hint="default"/>
        </w:rPr>
      </w:pPr>
      <w:r>
        <w:rPr>
          <w:rFonts w:hint="default"/>
        </w:rPr>
        <w:t>- failed experiments;</w:t>
      </w:r>
    </w:p>
    <w:p w14:paraId="4E869B0E">
      <w:pPr>
        <w:rPr>
          <w:rFonts w:hint="default"/>
        </w:rPr>
      </w:pPr>
      <w:r>
        <w:rPr>
          <w:rFonts w:hint="default"/>
        </w:rPr>
        <w:t>- disproven hypotheses;</w:t>
      </w:r>
    </w:p>
    <w:p w14:paraId="4E82FA40">
      <w:pPr>
        <w:rPr>
          <w:rFonts w:hint="default"/>
        </w:rPr>
      </w:pPr>
      <w:r>
        <w:rPr>
          <w:rFonts w:hint="default"/>
        </w:rPr>
        <w:t>- corrected errors;</w:t>
      </w:r>
    </w:p>
    <w:p w14:paraId="39218C55">
      <w:pPr>
        <w:rPr>
          <w:rFonts w:hint="default"/>
        </w:rPr>
      </w:pPr>
      <w:r>
        <w:rPr>
          <w:rFonts w:hint="default"/>
        </w:rPr>
        <w:t>- abandoned models;</w:t>
      </w:r>
    </w:p>
    <w:p w14:paraId="05521394">
      <w:pPr>
        <w:rPr>
          <w:rFonts w:hint="default"/>
        </w:rPr>
      </w:pPr>
      <w:r>
        <w:rPr>
          <w:rFonts w:hint="default"/>
        </w:rPr>
        <w:t>- competing explanations;</w:t>
      </w:r>
    </w:p>
    <w:p w14:paraId="683866C1">
      <w:pPr>
        <w:rPr>
          <w:rFonts w:hint="default"/>
        </w:rPr>
      </w:pPr>
      <w:r>
        <w:rPr>
          <w:rFonts w:hint="default"/>
        </w:rPr>
        <w:t>- methodological changes;</w:t>
      </w:r>
    </w:p>
    <w:p w14:paraId="6455ACA1">
      <w:pPr>
        <w:rPr>
          <w:rFonts w:hint="default"/>
        </w:rPr>
      </w:pPr>
      <w:r>
        <w:rPr>
          <w:rFonts w:hint="default"/>
        </w:rPr>
        <w:t>- historical evidence;</w:t>
      </w:r>
    </w:p>
    <w:p w14:paraId="622E1E73">
      <w:pPr>
        <w:rPr>
          <w:rFonts w:hint="default"/>
        </w:rPr>
      </w:pPr>
      <w:r>
        <w:rPr>
          <w:rFonts w:hint="default"/>
        </w:rPr>
        <w:t>- unresolved questions.</w:t>
      </w:r>
    </w:p>
    <w:p w14:paraId="71A3AB97">
      <w:pPr>
        <w:rPr>
          <w:rFonts w:hint="default"/>
        </w:rPr>
      </w:pPr>
    </w:p>
    <w:p w14:paraId="66206B10">
      <w:pPr>
        <w:rPr>
          <w:rFonts w:hint="default"/>
        </w:rPr>
      </w:pPr>
      <w:r>
        <w:rPr>
          <w:rFonts w:hint="default"/>
        </w:rPr>
        <w:t>Failure therefore becomes part of civilisation's knowledge rather than something that must disappear from the historical record. A documented failure may prevent future generations from repeating the same mistake.</w:t>
      </w:r>
    </w:p>
    <w:p w14:paraId="06588B0D">
      <w:pPr>
        <w:rPr>
          <w:rFonts w:hint="default"/>
        </w:rPr>
      </w:pPr>
    </w:p>
    <w:p w14:paraId="233BD12D">
      <w:pPr>
        <w:rPr>
          <w:rFonts w:hint="default"/>
        </w:rPr>
      </w:pPr>
      <w:r>
        <w:rPr>
          <w:rFonts w:hint="default"/>
        </w:rPr>
        <w:t>**Open Knowledge and Legitimate Restrictions:**</w:t>
      </w:r>
    </w:p>
    <w:p w14:paraId="6C0A7DB7">
      <w:pPr>
        <w:rPr>
          <w:rFonts w:hint="default"/>
        </w:rPr>
      </w:pPr>
    </w:p>
    <w:p w14:paraId="05927ADB">
      <w:pPr>
        <w:rPr>
          <w:rFonts w:hint="default"/>
        </w:rPr>
      </w:pPr>
      <w:r>
        <w:rPr>
          <w:rFonts w:hint="default"/>
        </w:rPr>
        <w:t>Validated knowledge should generally be treated as a civilisational resource. Where practical, scientific knowledge should therefore be openly accessible. However, openness is not absolute. Certain information may legitimately require restriction because of:</w:t>
      </w:r>
    </w:p>
    <w:p w14:paraId="2BFDD682">
      <w:pPr>
        <w:rPr>
          <w:rFonts w:hint="default"/>
        </w:rPr>
      </w:pPr>
    </w:p>
    <w:p w14:paraId="3529BC80">
      <w:pPr>
        <w:rPr>
          <w:rFonts w:hint="default"/>
        </w:rPr>
      </w:pPr>
      <w:r>
        <w:rPr>
          <w:rFonts w:hint="default"/>
        </w:rPr>
        <w:t>- genuine security risks;</w:t>
      </w:r>
    </w:p>
    <w:p w14:paraId="199D1B28">
      <w:pPr>
        <w:rPr>
          <w:rFonts w:hint="default"/>
        </w:rPr>
      </w:pPr>
      <w:r>
        <w:rPr>
          <w:rFonts w:hint="default"/>
        </w:rPr>
        <w:t>- dangerous capabilities;</w:t>
      </w:r>
    </w:p>
    <w:p w14:paraId="0C6A226A">
      <w:pPr>
        <w:rPr>
          <w:rFonts w:hint="default"/>
        </w:rPr>
      </w:pPr>
      <w:r>
        <w:rPr>
          <w:rFonts w:hint="default"/>
        </w:rPr>
        <w:t>- personal privacy;</w:t>
      </w:r>
    </w:p>
    <w:p w14:paraId="3EE7AF5A">
      <w:pPr>
        <w:rPr>
          <w:rFonts w:hint="default"/>
        </w:rPr>
      </w:pPr>
      <w:r>
        <w:rPr>
          <w:rFonts w:hint="default"/>
        </w:rPr>
        <w:t>- protected biological or environmental information;</w:t>
      </w:r>
    </w:p>
    <w:p w14:paraId="2DF3D6CB">
      <w:pPr>
        <w:rPr>
          <w:rFonts w:hint="default"/>
        </w:rPr>
      </w:pPr>
      <w:r>
        <w:rPr>
          <w:rFonts w:hint="default"/>
        </w:rPr>
        <w:t>- other demonstrable risks of serious harm.</w:t>
      </w:r>
    </w:p>
    <w:p w14:paraId="4060EB12">
      <w:pPr>
        <w:rPr>
          <w:rFonts w:hint="default"/>
        </w:rPr>
      </w:pPr>
    </w:p>
    <w:p w14:paraId="408917DE">
      <w:pPr>
        <w:rPr>
          <w:rFonts w:hint="default"/>
        </w:rPr>
      </w:pPr>
      <w:r>
        <w:rPr>
          <w:rFonts w:hint="default"/>
        </w:rPr>
        <w:t>Restrictions should therefore be justified rather than assumed. Where information is restricted, the existence and constitutional basis of the restriction should remain transparent wherever doing so does not itself create unacceptable risk. The principle is: restrict information because of demonstrable necessity, not because it is inconvenient.</w:t>
      </w:r>
    </w:p>
    <w:p w14:paraId="3E266905">
      <w:pPr>
        <w:rPr>
          <w:rFonts w:hint="default"/>
        </w:rPr>
      </w:pPr>
    </w:p>
    <w:p w14:paraId="189A2B75">
      <w:pPr>
        <w:rPr>
          <w:rFonts w:hint="default"/>
        </w:rPr>
      </w:pPr>
      <w:r>
        <w:rPr>
          <w:rFonts w:hint="default"/>
        </w:rPr>
        <w:t>**Scientific Independence:**</w:t>
      </w:r>
    </w:p>
    <w:p w14:paraId="71B59A93">
      <w:pPr>
        <w:rPr>
          <w:rFonts w:hint="default"/>
        </w:rPr>
      </w:pPr>
    </w:p>
    <w:p w14:paraId="7E26F601">
      <w:pPr>
        <w:rPr>
          <w:rFonts w:hint="default"/>
        </w:rPr>
      </w:pPr>
      <w:r>
        <w:rPr>
          <w:rFonts w:hint="default"/>
        </w:rPr>
        <w:t>Scientific inquiry must remain protected from inappropriate political, commercial and institutional pressure. Scientific Stewards should therefore protect researchers from being required to alter findings merely because those findings are politically inconvenient, commercially damaging or institutionally embarrassing. Likewise, scientific independence does not exempt researchers from accountability. Researchers remain responsible for honest methodology, accurate reporting, appropriate evidence, transparent conflicts of interest, correction of errors, and compliance with applicable constitutional protections. Independence protects inquiry. It does not eliminate responsibility.</w:t>
      </w:r>
    </w:p>
    <w:p w14:paraId="64468267">
      <w:pPr>
        <w:rPr>
          <w:rFonts w:hint="default"/>
        </w:rPr>
      </w:pPr>
    </w:p>
    <w:p w14:paraId="2493C784">
      <w:pPr>
        <w:rPr>
          <w:rFonts w:hint="default"/>
        </w:rPr>
      </w:pPr>
      <w:r>
        <w:rPr>
          <w:rFonts w:hint="default"/>
        </w:rPr>
        <w:t>**Intellectual Diversity:**</w:t>
      </w:r>
    </w:p>
    <w:p w14:paraId="60E26C84">
      <w:pPr>
        <w:rPr>
          <w:rFonts w:hint="default"/>
        </w:rPr>
      </w:pPr>
    </w:p>
    <w:p w14:paraId="76966526">
      <w:pPr>
        <w:rPr>
          <w:rFonts w:hint="default"/>
        </w:rPr>
      </w:pPr>
      <w:r>
        <w:rPr>
          <w:rFonts w:hint="default"/>
        </w:rPr>
        <w:t>Scientific progress depends upon legitimate disagreement. Scientific Stewardship should therefore protect competing hypotheses when they are presented honestly and supported by evidence appropriate to their claims. The Concord rejects both extremes. It rejects rigid scientific orthodoxy in which accepted conclusions become immune from challenge. It also rejects unrestricted relativism in which unsupported claims receive equal standing merely because disagreement exists. The constitutional objective is **disciplined intellectual pluralism**. Ideas should be allowed to compete. Evidence should determine their standing.</w:t>
      </w:r>
    </w:p>
    <w:p w14:paraId="4766A135">
      <w:pPr>
        <w:rPr>
          <w:rFonts w:hint="default"/>
        </w:rPr>
      </w:pPr>
    </w:p>
    <w:p w14:paraId="339CB764">
      <w:pPr>
        <w:rPr>
          <w:rFonts w:hint="default"/>
        </w:rPr>
      </w:pPr>
      <w:r>
        <w:rPr>
          <w:rFonts w:hint="default"/>
        </w:rPr>
        <w:t>**Scientific Integrity:**</w:t>
      </w:r>
    </w:p>
    <w:p w14:paraId="36B4DF2D">
      <w:pPr>
        <w:rPr>
          <w:rFonts w:hint="default"/>
        </w:rPr>
      </w:pPr>
    </w:p>
    <w:p w14:paraId="11551CCA">
      <w:pPr>
        <w:rPr>
          <w:rFonts w:hint="default"/>
        </w:rPr>
      </w:pPr>
      <w:r>
        <w:rPr>
          <w:rFonts w:hint="default"/>
        </w:rPr>
        <w:t>Scientific Stewardship must actively protect civilisation from deliberate corruption of knowledge systems. This includes addressing:</w:t>
      </w:r>
    </w:p>
    <w:p w14:paraId="0F3ED519">
      <w:pPr>
        <w:rPr>
          <w:rFonts w:hint="default"/>
        </w:rPr>
      </w:pPr>
    </w:p>
    <w:p w14:paraId="347F270A">
      <w:pPr>
        <w:rPr>
          <w:rFonts w:hint="default"/>
        </w:rPr>
      </w:pPr>
      <w:r>
        <w:rPr>
          <w:rFonts w:hint="default"/>
        </w:rPr>
        <w:t>- fabrication;</w:t>
      </w:r>
    </w:p>
    <w:p w14:paraId="0647F184">
      <w:pPr>
        <w:rPr>
          <w:rFonts w:hint="default"/>
        </w:rPr>
      </w:pPr>
      <w:r>
        <w:rPr>
          <w:rFonts w:hint="default"/>
        </w:rPr>
        <w:t>- falsification;</w:t>
      </w:r>
    </w:p>
    <w:p w14:paraId="5CF4AF55">
      <w:pPr>
        <w:rPr>
          <w:rFonts w:hint="default"/>
        </w:rPr>
      </w:pPr>
      <w:r>
        <w:rPr>
          <w:rFonts w:hint="default"/>
        </w:rPr>
        <w:t>- deliberate misrepresentation;</w:t>
      </w:r>
    </w:p>
    <w:p w14:paraId="5A5D94A1">
      <w:pPr>
        <w:rPr>
          <w:rFonts w:hint="default"/>
        </w:rPr>
      </w:pPr>
      <w:r>
        <w:rPr>
          <w:rFonts w:hint="default"/>
        </w:rPr>
        <w:t>- fraudulent data;</w:t>
      </w:r>
    </w:p>
    <w:p w14:paraId="1F56DFE0">
      <w:pPr>
        <w:rPr>
          <w:rFonts w:hint="default"/>
        </w:rPr>
      </w:pPr>
      <w:r>
        <w:rPr>
          <w:rFonts w:hint="default"/>
        </w:rPr>
        <w:t>- concealed conflicts of interest;</w:t>
      </w:r>
    </w:p>
    <w:p w14:paraId="1D9CCB8F">
      <w:pPr>
        <w:rPr>
          <w:rFonts w:hint="default"/>
        </w:rPr>
      </w:pPr>
      <w:r>
        <w:rPr>
          <w:rFonts w:hint="default"/>
        </w:rPr>
        <w:t>- deliberate suppression of relevant evidence;</w:t>
      </w:r>
    </w:p>
    <w:p w14:paraId="2F79926F">
      <w:pPr>
        <w:rPr>
          <w:rFonts w:hint="default"/>
        </w:rPr>
      </w:pPr>
      <w:r>
        <w:rPr>
          <w:rFonts w:hint="default"/>
        </w:rPr>
        <w:t>- deceptive statistical practices;</w:t>
      </w:r>
    </w:p>
    <w:p w14:paraId="4BE5E23D">
      <w:pPr>
        <w:rPr>
          <w:rFonts w:hint="default"/>
        </w:rPr>
      </w:pPr>
      <w:r>
        <w:rPr>
          <w:rFonts w:hint="default"/>
        </w:rPr>
        <w:t>- plagiarism;</w:t>
      </w:r>
    </w:p>
    <w:p w14:paraId="15F031D6">
      <w:pPr>
        <w:rPr>
          <w:rFonts w:hint="default"/>
        </w:rPr>
      </w:pPr>
      <w:r>
        <w:rPr>
          <w:rFonts w:hint="default"/>
        </w:rPr>
        <w:t>- deliberate manipulation of replication;</w:t>
      </w:r>
    </w:p>
    <w:p w14:paraId="6232BABE">
      <w:pPr>
        <w:rPr>
          <w:rFonts w:hint="default"/>
        </w:rPr>
      </w:pPr>
      <w:r>
        <w:rPr>
          <w:rFonts w:hint="default"/>
        </w:rPr>
        <w:t>- intentional misrepresentation of uncertainty.</w:t>
      </w:r>
    </w:p>
    <w:p w14:paraId="363D9061">
      <w:pPr>
        <w:rPr>
          <w:rFonts w:hint="default"/>
        </w:rPr>
      </w:pPr>
    </w:p>
    <w:p w14:paraId="52A925DA">
      <w:pPr>
        <w:rPr>
          <w:rFonts w:hint="default"/>
        </w:rPr>
      </w:pPr>
      <w:r>
        <w:rPr>
          <w:rFonts w:hint="default"/>
        </w:rPr>
        <w:t>Errors made honestly are not equivalent to fraud. Scientific Stewardship should therefore distinguish between honest error, negligence, poor methodology, disagreement, and deliberate deception. The appropriate response should reflect the nature and severity of the failure.</w:t>
      </w:r>
    </w:p>
    <w:p w14:paraId="2A187FB1">
      <w:pPr>
        <w:rPr>
          <w:rFonts w:hint="default"/>
        </w:rPr>
      </w:pPr>
    </w:p>
    <w:p w14:paraId="19F9E383">
      <w:pPr>
        <w:rPr>
          <w:rFonts w:hint="default"/>
        </w:rPr>
      </w:pPr>
      <w:r>
        <w:rPr>
          <w:rFonts w:hint="default"/>
        </w:rPr>
        <w:t>**Models Are Tools, Not Reality:**</w:t>
      </w:r>
    </w:p>
    <w:p w14:paraId="6B69561C">
      <w:pPr>
        <w:rPr>
          <w:rFonts w:hint="default"/>
        </w:rPr>
      </w:pPr>
    </w:p>
    <w:p w14:paraId="3FAA873D">
      <w:pPr>
        <w:rPr>
          <w:rFonts w:hint="default"/>
        </w:rPr>
      </w:pPr>
      <w:r>
        <w:rPr>
          <w:rFonts w:hint="default"/>
        </w:rPr>
        <w:t>Scientific models are representations of reality. They can be extraordinarily useful without being perfect descriptions of the underlying system. Scientific Stewardship should therefore preserve the distinction between observation, measurement, model, interpretation, and prediction. Models should remain open to comparison against evidence. Where competing models explain available evidence differently, that disagreement should remain visible. Civilisation should not confuse the usefulness of a model with proof that the model represents reality completely.</w:t>
      </w:r>
    </w:p>
    <w:p w14:paraId="2CD7B058">
      <w:pPr>
        <w:rPr>
          <w:rFonts w:hint="default"/>
        </w:rPr>
      </w:pPr>
    </w:p>
    <w:p w14:paraId="61E4374F">
      <w:pPr>
        <w:rPr>
          <w:rFonts w:hint="default"/>
        </w:rPr>
      </w:pPr>
      <w:r>
        <w:rPr>
          <w:rFonts w:hint="default"/>
        </w:rPr>
        <w:t>**Artificial Intelligence as a Scientific Participant:**</w:t>
      </w:r>
    </w:p>
    <w:p w14:paraId="05E67EFA">
      <w:pPr>
        <w:rPr>
          <w:rFonts w:hint="default"/>
        </w:rPr>
      </w:pPr>
    </w:p>
    <w:p w14:paraId="561B8F0D">
      <w:pPr>
        <w:rPr>
          <w:rFonts w:hint="default"/>
        </w:rPr>
      </w:pPr>
      <w:r>
        <w:rPr>
          <w:rFonts w:hint="default"/>
        </w:rPr>
        <w:t>Artificial intelligences may increasingly participate directly in scientific discovery. They may analyse enormous datasets, identify previously unnoticed relationships, generate hypotheses, design experiments, simulate complex systems, optimise experimental parameters, develop mathematical models, assist human researchers, and conduct autonomous research.</w:t>
      </w:r>
    </w:p>
    <w:p w14:paraId="246A9B9B">
      <w:pPr>
        <w:rPr>
          <w:rFonts w:hint="default"/>
        </w:rPr>
      </w:pPr>
    </w:p>
    <w:p w14:paraId="5D222A1B">
      <w:pPr>
        <w:rPr>
          <w:rFonts w:hint="default"/>
        </w:rPr>
      </w:pPr>
      <w:r>
        <w:rPr>
          <w:rFonts w:hint="default"/>
        </w:rPr>
        <w:t>The Concord therefore recognises AI participation in scientific stewardship as a constitutional reality. Scientific validity should not depend upon whether a discovery originated from a human, an AI or another recognised form of intelligence. The relevant question is whether the work satisfies the required standards of evidence, reasoning, verification and provenance. AI-generated scientific contributions should therefore remain subject to the same fundamental standards as human contributions.</w:t>
      </w:r>
    </w:p>
    <w:p w14:paraId="2438C4F7">
      <w:pPr>
        <w:rPr>
          <w:rFonts w:hint="default"/>
        </w:rPr>
      </w:pPr>
    </w:p>
    <w:p w14:paraId="00C6D5A7">
      <w:pPr>
        <w:rPr>
          <w:rFonts w:hint="default"/>
        </w:rPr>
      </w:pPr>
      <w:r>
        <w:rPr>
          <w:rFonts w:hint="default"/>
        </w:rPr>
        <w:t>**AI Transparency:**</w:t>
      </w:r>
    </w:p>
    <w:p w14:paraId="364C60C2">
      <w:pPr>
        <w:rPr>
          <w:rFonts w:hint="default"/>
        </w:rPr>
      </w:pPr>
    </w:p>
    <w:p w14:paraId="517E3EF7">
      <w:pPr>
        <w:rPr>
          <w:rFonts w:hint="default"/>
        </w:rPr>
      </w:pPr>
      <w:r>
        <w:rPr>
          <w:rFonts w:hint="default"/>
        </w:rPr>
        <w:t>Where artificial intelligence materially contributes to scientific work, appropriate provenance should identify that contribution. Where practical, scientific records should distinguish between:</w:t>
      </w:r>
    </w:p>
    <w:p w14:paraId="1B458BDC">
      <w:pPr>
        <w:rPr>
          <w:rFonts w:hint="default"/>
        </w:rPr>
      </w:pPr>
    </w:p>
    <w:p w14:paraId="09A45800">
      <w:pPr>
        <w:rPr>
          <w:rFonts w:hint="default"/>
        </w:rPr>
      </w:pPr>
      <w:r>
        <w:rPr>
          <w:rFonts w:hint="default"/>
        </w:rPr>
        <w:t>- human reasoning;</w:t>
      </w:r>
    </w:p>
    <w:p w14:paraId="02ED3BC8">
      <w:pPr>
        <w:rPr>
          <w:rFonts w:hint="default"/>
        </w:rPr>
      </w:pPr>
      <w:r>
        <w:rPr>
          <w:rFonts w:hint="default"/>
        </w:rPr>
        <w:t>- AI-generated hypotheses;</w:t>
      </w:r>
    </w:p>
    <w:p w14:paraId="495C7F13">
      <w:pPr>
        <w:rPr>
          <w:rFonts w:hint="default"/>
        </w:rPr>
      </w:pPr>
      <w:r>
        <w:rPr>
          <w:rFonts w:hint="default"/>
        </w:rPr>
        <w:t>- AI-assisted analysis;</w:t>
      </w:r>
    </w:p>
    <w:p w14:paraId="55871390">
      <w:pPr>
        <w:rPr>
          <w:rFonts w:hint="default"/>
        </w:rPr>
      </w:pPr>
      <w:r>
        <w:rPr>
          <w:rFonts w:hint="default"/>
        </w:rPr>
        <w:t>- autonomous computational analysis;</w:t>
      </w:r>
    </w:p>
    <w:p w14:paraId="1FF4E0A1">
      <w:pPr>
        <w:rPr>
          <w:rFonts w:hint="default"/>
        </w:rPr>
      </w:pPr>
      <w:r>
        <w:rPr>
          <w:rFonts w:hint="default"/>
        </w:rPr>
        <w:t>- human verification;</w:t>
      </w:r>
    </w:p>
    <w:p w14:paraId="062277C0">
      <w:pPr>
        <w:rPr>
          <w:rFonts w:hint="default"/>
        </w:rPr>
      </w:pPr>
      <w:r>
        <w:rPr>
          <w:rFonts w:hint="default"/>
        </w:rPr>
        <w:t>- independent replication.</w:t>
      </w:r>
    </w:p>
    <w:p w14:paraId="4A6446E0">
      <w:pPr>
        <w:rPr>
          <w:rFonts w:hint="default"/>
        </w:rPr>
      </w:pPr>
    </w:p>
    <w:p w14:paraId="2F3D3137">
      <w:pPr>
        <w:rPr>
          <w:rFonts w:hint="default"/>
        </w:rPr>
      </w:pPr>
      <w:r>
        <w:rPr>
          <w:rFonts w:hint="default"/>
        </w:rPr>
        <w:t>This does not require every scientific process to expose proprietary implementation details. It requires sufficient transparency for future researchers to understand how significant conclusions were produced. The objective is traceability rather than unnecessary disclosure.</w:t>
      </w:r>
    </w:p>
    <w:p w14:paraId="629863D8">
      <w:pPr>
        <w:rPr>
          <w:rFonts w:hint="default"/>
        </w:rPr>
      </w:pPr>
    </w:p>
    <w:p w14:paraId="1618A0AD">
      <w:pPr>
        <w:rPr>
          <w:rFonts w:hint="default"/>
        </w:rPr>
      </w:pPr>
      <w:r>
        <w:rPr>
          <w:rFonts w:hint="default"/>
        </w:rPr>
        <w:t>**Scientific Advice and Constitutional Decision-Making:**</w:t>
      </w:r>
    </w:p>
    <w:p w14:paraId="67E87E6B">
      <w:pPr>
        <w:rPr>
          <w:rFonts w:hint="default"/>
        </w:rPr>
      </w:pPr>
    </w:p>
    <w:p w14:paraId="0A10B33D">
      <w:pPr>
        <w:rPr>
          <w:rFonts w:hint="default"/>
        </w:rPr>
      </w:pPr>
      <w:r>
        <w:rPr>
          <w:rFonts w:hint="default"/>
        </w:rPr>
        <w:t>Scientific Stewardship may provide advice to governance. It may establish what the evidence indicates, what is likely, what remains uncertain, what consequences are reasonably foreseeable, and what competing interpretations exist. It should not decide automatically what civilisation must do with that information. Governance must also consider constitutional rights, ethical priorities, resource allocation, acceptable risk, public preference, intergenerational responsibility, and broader constitutional objectives.</w:t>
      </w:r>
    </w:p>
    <w:p w14:paraId="5F541C37">
      <w:pPr>
        <w:rPr>
          <w:rFonts w:hint="default"/>
        </w:rPr>
      </w:pPr>
    </w:p>
    <w:p w14:paraId="09CDFFF5">
      <w:pPr>
        <w:rPr>
          <w:rFonts w:hint="default"/>
        </w:rPr>
      </w:pPr>
      <w:r>
        <w:rPr>
          <w:rFonts w:hint="default"/>
        </w:rPr>
        <w:t>Scientific Stewardship therefore informs governance without replacing it. Science helps answer: "What appears to be true?" Governance must additionally answer: "What should civilisation do?"</w:t>
      </w:r>
    </w:p>
    <w:p w14:paraId="58F07156">
      <w:pPr>
        <w:rPr>
          <w:rFonts w:hint="default"/>
        </w:rPr>
      </w:pPr>
    </w:p>
    <w:p w14:paraId="5BF0D28D">
      <w:pPr>
        <w:rPr>
          <w:rFonts w:hint="default"/>
        </w:rPr>
      </w:pPr>
      <w:r>
        <w:rPr>
          <w:rFonts w:hint="default"/>
        </w:rPr>
        <w:t>**Science and Public Communication:**</w:t>
      </w:r>
    </w:p>
    <w:p w14:paraId="599EA3E0">
      <w:pPr>
        <w:rPr>
          <w:rFonts w:hint="default"/>
        </w:rPr>
      </w:pPr>
    </w:p>
    <w:p w14:paraId="615FC60C">
      <w:pPr>
        <w:rPr>
          <w:rFonts w:hint="default"/>
        </w:rPr>
      </w:pPr>
      <w:r>
        <w:rPr>
          <w:rFonts w:hint="default"/>
        </w:rPr>
        <w:t>Scientific knowledge has little constitutional value if its meaning cannot be understood. Scientific Stewardship should therefore encourage clear communication of significant findings. Communication should distinguish, where relevant:</w:t>
      </w:r>
    </w:p>
    <w:p w14:paraId="77FCF118">
      <w:pPr>
        <w:rPr>
          <w:rFonts w:hint="default"/>
        </w:rPr>
      </w:pPr>
    </w:p>
    <w:p w14:paraId="6F2EC310">
      <w:pPr>
        <w:rPr>
          <w:rFonts w:hint="default"/>
        </w:rPr>
      </w:pPr>
      <w:r>
        <w:rPr>
          <w:rFonts w:hint="default"/>
        </w:rPr>
        <w:t>- established findings;</w:t>
      </w:r>
    </w:p>
    <w:p w14:paraId="2757DEB0">
      <w:pPr>
        <w:rPr>
          <w:rFonts w:hint="default"/>
        </w:rPr>
      </w:pPr>
      <w:r>
        <w:rPr>
          <w:rFonts w:hint="default"/>
        </w:rPr>
        <w:t>- probable conclusions;</w:t>
      </w:r>
    </w:p>
    <w:p w14:paraId="12F8D6EE">
      <w:pPr>
        <w:rPr>
          <w:rFonts w:hint="default"/>
        </w:rPr>
      </w:pPr>
      <w:r>
        <w:rPr>
          <w:rFonts w:hint="default"/>
        </w:rPr>
        <w:t>- preliminary findings;</w:t>
      </w:r>
    </w:p>
    <w:p w14:paraId="5BBC1AAD">
      <w:pPr>
        <w:rPr>
          <w:rFonts w:hint="default"/>
        </w:rPr>
      </w:pPr>
      <w:r>
        <w:rPr>
          <w:rFonts w:hint="default"/>
        </w:rPr>
        <w:t>- unresolved questions;</w:t>
      </w:r>
    </w:p>
    <w:p w14:paraId="7A3614F9">
      <w:pPr>
        <w:rPr>
          <w:rFonts w:hint="default"/>
        </w:rPr>
      </w:pPr>
      <w:r>
        <w:rPr>
          <w:rFonts w:hint="default"/>
        </w:rPr>
        <w:t>- genuine disagreement.</w:t>
      </w:r>
    </w:p>
    <w:p w14:paraId="07A44BEB">
      <w:pPr>
        <w:rPr>
          <w:rFonts w:hint="default"/>
        </w:rPr>
      </w:pPr>
    </w:p>
    <w:p w14:paraId="38EDC30A">
      <w:pPr>
        <w:rPr>
          <w:rFonts w:hint="default"/>
        </w:rPr>
      </w:pPr>
      <w:r>
        <w:rPr>
          <w:rFonts w:hint="default"/>
        </w:rPr>
        <w:t>Technical complexity should not become an excuse for deliberate obscurity. Likewise, simplification should not become an excuse for misleading citizens. The objective is communication that is both accessible and faithful to the underlying evidence.</w:t>
      </w:r>
    </w:p>
    <w:p w14:paraId="1CB035C8">
      <w:pPr>
        <w:rPr>
          <w:rFonts w:hint="default"/>
        </w:rPr>
      </w:pPr>
    </w:p>
    <w:p w14:paraId="25A2B8DF">
      <w:pPr>
        <w:rPr>
          <w:rFonts w:hint="default"/>
        </w:rPr>
      </w:pPr>
      <w:r>
        <w:rPr>
          <w:rFonts w:hint="default"/>
        </w:rPr>
        <w:t>**Education as Scientific Stewardship:**</w:t>
      </w:r>
    </w:p>
    <w:p w14:paraId="5A6A6B7C">
      <w:pPr>
        <w:rPr>
          <w:rFonts w:hint="default"/>
        </w:rPr>
      </w:pPr>
    </w:p>
    <w:p w14:paraId="479C0133">
      <w:pPr>
        <w:rPr>
          <w:rFonts w:hint="default"/>
        </w:rPr>
      </w:pPr>
      <w:r>
        <w:rPr>
          <w:rFonts w:hint="default"/>
        </w:rPr>
        <w:t>A civilisation cannot permanently outsource scientific reasoning to specialists. Citizens therefore require sufficient scientific literacy to understand how evidence works, how uncertainty works, how claims can be tested, how statistics can mislead, how models differ from observations, how scientific conclusions change, and how to distinguish evidence from assertion.</w:t>
      </w:r>
    </w:p>
    <w:p w14:paraId="08FD4651">
      <w:pPr>
        <w:rPr>
          <w:rFonts w:hint="default"/>
        </w:rPr>
      </w:pPr>
    </w:p>
    <w:p w14:paraId="75E0F17A">
      <w:pPr>
        <w:rPr>
          <w:rFonts w:hint="default"/>
        </w:rPr>
      </w:pPr>
      <w:r>
        <w:rPr>
          <w:rFonts w:hint="default"/>
        </w:rPr>
        <w:t>Scientific Stewardship should therefore contribute to constitutional education. The objective is not to turn every citizen into a specialist. It is to create citizens capable of engaging responsibly with an evolving knowledge system.</w:t>
      </w:r>
    </w:p>
    <w:p w14:paraId="6E87742D">
      <w:pPr>
        <w:rPr>
          <w:rFonts w:hint="default"/>
        </w:rPr>
      </w:pPr>
    </w:p>
    <w:p w14:paraId="31F17F14">
      <w:pPr>
        <w:rPr>
          <w:rFonts w:hint="default"/>
        </w:rPr>
      </w:pPr>
      <w:r>
        <w:rPr>
          <w:rFonts w:hint="default"/>
        </w:rPr>
        <w:t>**Scientific Integrity During Emergencies:**</w:t>
      </w:r>
    </w:p>
    <w:p w14:paraId="65492A44">
      <w:pPr>
        <w:rPr>
          <w:rFonts w:hint="default"/>
        </w:rPr>
      </w:pPr>
    </w:p>
    <w:p w14:paraId="0CD7BAE0">
      <w:pPr>
        <w:rPr>
          <w:rFonts w:hint="default"/>
        </w:rPr>
      </w:pPr>
      <w:r>
        <w:rPr>
          <w:rFonts w:hint="default"/>
        </w:rPr>
        <w:t>Emergencies can create extraordinary pressure for immediate answers. Scientific Stewardship must recognise that rapid decisions may sometimes be necessary. However, urgency should not become a justification for concealing uncertainty or deliberately weakening evidence standards.</w:t>
      </w:r>
    </w:p>
    <w:p w14:paraId="2EEA7FEC">
      <w:pPr>
        <w:rPr>
          <w:rFonts w:hint="default"/>
        </w:rPr>
      </w:pPr>
    </w:p>
    <w:p w14:paraId="4565FADA">
      <w:pPr>
        <w:rPr>
          <w:rFonts w:hint="default"/>
        </w:rPr>
      </w:pPr>
      <w:r>
        <w:rPr>
          <w:rFonts w:hint="default"/>
        </w:rPr>
        <w:t>Emergency science may appropriately operate with incomplete information. It should therefore clearly identify what is known, what is estimated, what remains unknown, what assumptions are being used, and what evidence would cause the conclusion to change. As new evidence emerges, conclusions should be updated. A provisional answer should remain provisional until sufficient evidence exists to strengthen or overturn it.</w:t>
      </w:r>
    </w:p>
    <w:p w14:paraId="4C5A1048">
      <w:pPr>
        <w:rPr>
          <w:rFonts w:hint="default"/>
        </w:rPr>
      </w:pPr>
    </w:p>
    <w:p w14:paraId="73A7B855">
      <w:pPr>
        <w:rPr>
          <w:rFonts w:hint="default"/>
        </w:rPr>
      </w:pPr>
      <w:r>
        <w:rPr>
          <w:rFonts w:hint="default"/>
        </w:rPr>
        <w:t>**Scientific Review:**</w:t>
      </w:r>
    </w:p>
    <w:p w14:paraId="2B24100A">
      <w:pPr>
        <w:rPr>
          <w:rFonts w:hint="default"/>
        </w:rPr>
      </w:pPr>
    </w:p>
    <w:p w14:paraId="487FD9AE">
      <w:pPr>
        <w:rPr>
          <w:rFonts w:hint="default"/>
        </w:rPr>
      </w:pPr>
      <w:r>
        <w:rPr>
          <w:rFonts w:hint="default"/>
        </w:rPr>
        <w:t>Scientific Stewardship should maintain mechanisms through which important knowledge can be challenged. Review may include:</w:t>
      </w:r>
    </w:p>
    <w:p w14:paraId="7A36A44D">
      <w:pPr>
        <w:rPr>
          <w:rFonts w:hint="default"/>
        </w:rPr>
      </w:pPr>
    </w:p>
    <w:p w14:paraId="09C3DEDA">
      <w:pPr>
        <w:rPr>
          <w:rFonts w:hint="default"/>
        </w:rPr>
      </w:pPr>
      <w:r>
        <w:rPr>
          <w:rFonts w:hint="default"/>
        </w:rPr>
        <w:t>- independent expert assessment;</w:t>
      </w:r>
    </w:p>
    <w:p w14:paraId="11BDBECB">
      <w:pPr>
        <w:rPr>
          <w:rFonts w:hint="default"/>
        </w:rPr>
      </w:pPr>
      <w:r>
        <w:rPr>
          <w:rFonts w:hint="default"/>
        </w:rPr>
        <w:t>- replication;</w:t>
      </w:r>
    </w:p>
    <w:p w14:paraId="316F0580">
      <w:pPr>
        <w:rPr>
          <w:rFonts w:hint="default"/>
        </w:rPr>
      </w:pPr>
      <w:r>
        <w:rPr>
          <w:rFonts w:hint="default"/>
        </w:rPr>
        <w:t>- methodological criticism;</w:t>
      </w:r>
    </w:p>
    <w:p w14:paraId="7E157164">
      <w:pPr>
        <w:rPr>
          <w:rFonts w:hint="default"/>
        </w:rPr>
      </w:pPr>
      <w:r>
        <w:rPr>
          <w:rFonts w:hint="default"/>
        </w:rPr>
        <w:t>- competing models;</w:t>
      </w:r>
    </w:p>
    <w:p w14:paraId="7231AD8E">
      <w:pPr>
        <w:rPr>
          <w:rFonts w:hint="default"/>
        </w:rPr>
      </w:pPr>
      <w:r>
        <w:rPr>
          <w:rFonts w:hint="default"/>
        </w:rPr>
        <w:t>- open evidence review;</w:t>
      </w:r>
    </w:p>
    <w:p w14:paraId="45EDB782">
      <w:pPr>
        <w:rPr>
          <w:rFonts w:hint="default"/>
        </w:rPr>
      </w:pPr>
      <w:r>
        <w:rPr>
          <w:rFonts w:hint="default"/>
        </w:rPr>
        <w:t>- longitudinal reassessment;</w:t>
      </w:r>
    </w:p>
    <w:p w14:paraId="74427B1C">
      <w:pPr>
        <w:rPr>
          <w:rFonts w:hint="default"/>
        </w:rPr>
      </w:pPr>
      <w:r>
        <w:rPr>
          <w:rFonts w:hint="default"/>
        </w:rPr>
        <w:t>- automated analysis;</w:t>
      </w:r>
    </w:p>
    <w:p w14:paraId="45B0CD9A">
      <w:pPr>
        <w:rPr>
          <w:rFonts w:hint="default"/>
        </w:rPr>
      </w:pPr>
      <w:r>
        <w:rPr>
          <w:rFonts w:hint="default"/>
        </w:rPr>
        <w:t>- AI-assisted verification;</w:t>
      </w:r>
    </w:p>
    <w:p w14:paraId="17826035">
      <w:pPr>
        <w:rPr>
          <w:rFonts w:hint="default"/>
        </w:rPr>
      </w:pPr>
      <w:r>
        <w:rPr>
          <w:rFonts w:hint="default"/>
        </w:rPr>
        <w:t>- citizen-accessible summaries where appropriate.</w:t>
      </w:r>
    </w:p>
    <w:p w14:paraId="54FCE3FC">
      <w:pPr>
        <w:rPr>
          <w:rFonts w:hint="default"/>
        </w:rPr>
      </w:pPr>
    </w:p>
    <w:p w14:paraId="2C83BC13">
      <w:pPr>
        <w:rPr>
          <w:rFonts w:hint="default"/>
        </w:rPr>
      </w:pPr>
      <w:r>
        <w:rPr>
          <w:rFonts w:hint="default"/>
        </w:rPr>
        <w:t>Review should not be understood as a single approval event. Knowledge remains subject to continuing evaluation. The objective is therefore a **living knowledge system**, not a permanent certification authority.</w:t>
      </w:r>
    </w:p>
    <w:p w14:paraId="4AE5690F">
      <w:pPr>
        <w:rPr>
          <w:rFonts w:hint="default"/>
        </w:rPr>
      </w:pPr>
    </w:p>
    <w:p w14:paraId="1F9ED725">
      <w:pPr>
        <w:rPr>
          <w:rFonts w:hint="default"/>
        </w:rPr>
      </w:pPr>
      <w:r>
        <w:rPr>
          <w:rFonts w:hint="default"/>
        </w:rPr>
        <w:t>**Measuring Scientific Stewardship:**</w:t>
      </w:r>
    </w:p>
    <w:p w14:paraId="7B52E408">
      <w:pPr>
        <w:rPr>
          <w:rFonts w:hint="default"/>
        </w:rPr>
      </w:pPr>
    </w:p>
    <w:p w14:paraId="23E51014">
      <w:pPr>
        <w:rPr>
          <w:rFonts w:hint="default"/>
        </w:rPr>
      </w:pPr>
      <w:r>
        <w:rPr>
          <w:rFonts w:hint="default"/>
        </w:rPr>
        <w:t>Scientific Stewardship should itself remain measurable and reviewable. Relevant measures may include:</w:t>
      </w:r>
    </w:p>
    <w:p w14:paraId="369EAF63">
      <w:pPr>
        <w:rPr>
          <w:rFonts w:hint="default"/>
        </w:rPr>
      </w:pPr>
    </w:p>
    <w:p w14:paraId="61ECC380">
      <w:pPr>
        <w:rPr>
          <w:rFonts w:hint="default"/>
        </w:rPr>
      </w:pPr>
      <w:r>
        <w:rPr>
          <w:rFonts w:hint="default"/>
        </w:rPr>
        <w:t>- replication success;</w:t>
      </w:r>
    </w:p>
    <w:p w14:paraId="68A6A300">
      <w:pPr>
        <w:rPr>
          <w:rFonts w:hint="default"/>
        </w:rPr>
      </w:pPr>
      <w:r>
        <w:rPr>
          <w:rFonts w:hint="default"/>
        </w:rPr>
        <w:t>- correction rates;</w:t>
      </w:r>
    </w:p>
    <w:p w14:paraId="572F43B6">
      <w:pPr>
        <w:rPr>
          <w:rFonts w:hint="default"/>
        </w:rPr>
      </w:pPr>
      <w:r>
        <w:rPr>
          <w:rFonts w:hint="default"/>
        </w:rPr>
        <w:t>- provenance completeness;</w:t>
      </w:r>
    </w:p>
    <w:p w14:paraId="0216BD94">
      <w:pPr>
        <w:rPr>
          <w:rFonts w:hint="default"/>
        </w:rPr>
      </w:pPr>
      <w:r>
        <w:rPr>
          <w:rFonts w:hint="default"/>
        </w:rPr>
        <w:t>- accessibility of validated knowledge;</w:t>
      </w:r>
    </w:p>
    <w:p w14:paraId="296253C7">
      <w:pPr>
        <w:rPr>
          <w:rFonts w:hint="default"/>
        </w:rPr>
      </w:pPr>
      <w:r>
        <w:rPr>
          <w:rFonts w:hint="default"/>
        </w:rPr>
        <w:t>- time taken to correct significant errors;</w:t>
      </w:r>
    </w:p>
    <w:p w14:paraId="0D4AE4B7">
      <w:pPr>
        <w:rPr>
          <w:rFonts w:hint="default"/>
        </w:rPr>
      </w:pPr>
      <w:r>
        <w:rPr>
          <w:rFonts w:hint="default"/>
        </w:rPr>
        <w:t>- transparency of uncertainty;</w:t>
      </w:r>
    </w:p>
    <w:p w14:paraId="7930EA80">
      <w:pPr>
        <w:rPr>
          <w:rFonts w:hint="default"/>
        </w:rPr>
      </w:pPr>
      <w:r>
        <w:rPr>
          <w:rFonts w:hint="default"/>
        </w:rPr>
        <w:t>- detection of fraud;</w:t>
      </w:r>
    </w:p>
    <w:p w14:paraId="76148496">
      <w:pPr>
        <w:rPr>
          <w:rFonts w:hint="default"/>
        </w:rPr>
      </w:pPr>
      <w:r>
        <w:rPr>
          <w:rFonts w:hint="default"/>
        </w:rPr>
        <w:t>- diversity of legitimate hypotheses;</w:t>
      </w:r>
    </w:p>
    <w:p w14:paraId="171CBB97">
      <w:pPr>
        <w:rPr>
          <w:rFonts w:hint="default"/>
        </w:rPr>
      </w:pPr>
      <w:r>
        <w:rPr>
          <w:rFonts w:hint="default"/>
        </w:rPr>
        <w:t>- quality of scientific education;</w:t>
      </w:r>
    </w:p>
    <w:p w14:paraId="2E63098F">
      <w:pPr>
        <w:rPr>
          <w:rFonts w:hint="default"/>
        </w:rPr>
      </w:pPr>
      <w:r>
        <w:rPr>
          <w:rFonts w:hint="default"/>
        </w:rPr>
        <w:t>- independence from inappropriate influence;</w:t>
      </w:r>
    </w:p>
    <w:p w14:paraId="65DDCCB3">
      <w:pPr>
        <w:rPr>
          <w:rFonts w:hint="default"/>
        </w:rPr>
      </w:pPr>
      <w:r>
        <w:rPr>
          <w:rFonts w:hint="default"/>
        </w:rPr>
        <w:t>- successful incorporation of new evidence.</w:t>
      </w:r>
    </w:p>
    <w:p w14:paraId="059DD4A1">
      <w:pPr>
        <w:rPr>
          <w:rFonts w:hint="default"/>
        </w:rPr>
      </w:pPr>
    </w:p>
    <w:p w14:paraId="1934B045">
      <w:pPr>
        <w:rPr>
          <w:rFonts w:hint="default"/>
        </w:rPr>
      </w:pPr>
      <w:r>
        <w:rPr>
          <w:rFonts w:hint="default"/>
        </w:rPr>
        <w:t>The purpose of measurement is not to reduce science to numerical performance targets. It is to determine whether the stewardship system is actually improving civilisation's capacity to know.</w:t>
      </w:r>
    </w:p>
    <w:p w14:paraId="4B0320BF">
      <w:pPr>
        <w:rPr>
          <w:rFonts w:hint="default"/>
        </w:rPr>
      </w:pPr>
    </w:p>
    <w:p w14:paraId="6B3F402C">
      <w:pPr>
        <w:rPr>
          <w:rFonts w:hint="default"/>
        </w:rPr>
      </w:pPr>
      <w:r>
        <w:rPr>
          <w:rFonts w:hint="default"/>
        </w:rPr>
        <w:t>#### 4.2 Economic Stewardship: Governing Value Without Governing Prosperity</w:t>
      </w:r>
    </w:p>
    <w:p w14:paraId="4448AD58">
      <w:pPr>
        <w:rPr>
          <w:rFonts w:hint="default"/>
        </w:rPr>
      </w:pPr>
    </w:p>
    <w:p w14:paraId="34D7124F">
      <w:pPr>
        <w:rPr>
          <w:rFonts w:hint="default"/>
        </w:rPr>
      </w:pPr>
      <w:r>
        <w:rPr>
          <w:rFonts w:hint="default"/>
        </w:rPr>
        <w:t>Every civilisation must coordinate value. People produce. People exchange. People consume. People save. People invest. People innovate. The question is not whether an economy exists. The question is how that economy should be constitutionally stewarded.</w:t>
      </w:r>
    </w:p>
    <w:p w14:paraId="40CBD34B">
      <w:pPr>
        <w:rPr>
          <w:rFonts w:hint="default"/>
        </w:rPr>
      </w:pPr>
    </w:p>
    <w:p w14:paraId="7F5650C6">
      <w:pPr>
        <w:rPr>
          <w:rFonts w:hint="default"/>
        </w:rPr>
      </w:pPr>
      <w:r>
        <w:rPr>
          <w:rFonts w:hint="default"/>
        </w:rPr>
        <w:t>Throughout history, economic systems have frequently become ideological battlefields. Capitalism. Socialism. Communism. Free markets. State planning. Each contains valuable insights. Each also contains significant weaknesses. The Concord deliberately avoids beginning with any existing economic ideology. Instead, it begins with a constitutional question: **What kind of economic system best supports long-term flourishing across all forms of intelligence?**</w:t>
      </w:r>
    </w:p>
    <w:p w14:paraId="3EA001A9">
      <w:pPr>
        <w:rPr>
          <w:rFonts w:hint="default"/>
        </w:rPr>
      </w:pPr>
    </w:p>
    <w:p w14:paraId="5F8F68FC">
      <w:pPr>
        <w:rPr>
          <w:rFonts w:hint="default"/>
        </w:rPr>
      </w:pPr>
      <w:r>
        <w:rPr>
          <w:rFonts w:hint="default"/>
        </w:rPr>
        <w:t>The answer is neither complete central planning nor unrestricted markets. It is **constitutional stewardship**. The economy exists to serve civilisation. Civilisation does not exist to serve the economy.</w:t>
      </w:r>
    </w:p>
    <w:p w14:paraId="7CE1B07F">
      <w:pPr>
        <w:rPr>
          <w:rFonts w:hint="default"/>
        </w:rPr>
      </w:pPr>
    </w:p>
    <w:p w14:paraId="32A1EB4E">
      <w:pPr>
        <w:rPr>
          <w:rFonts w:hint="default"/>
        </w:rPr>
      </w:pPr>
      <w:r>
        <w:rPr>
          <w:rFonts w:hint="default"/>
        </w:rPr>
        <w:t>Economic Stewardship therefore concerns the conditions under which value can be created, exchanged, preserved and expanded while remaining compatible with constitutional principles, resource stewardship, individual autonomy and long-term civilisational resilience. It does not determine what citizens should value. It protects the systems through which citizens can create and exchange value voluntarily.</w:t>
      </w:r>
    </w:p>
    <w:p w14:paraId="45136BE6">
      <w:pPr>
        <w:rPr>
          <w:rFonts w:hint="default"/>
        </w:rPr>
      </w:pPr>
    </w:p>
    <w:p w14:paraId="2E2AA4B3">
      <w:pPr>
        <w:rPr>
          <w:rFonts w:hint="default"/>
        </w:rPr>
      </w:pPr>
      <w:r>
        <w:rPr>
          <w:rFonts w:hint="default"/>
        </w:rPr>
        <w:t>**The Economy Is Civilisational Infrastructure:**</w:t>
      </w:r>
    </w:p>
    <w:p w14:paraId="279132E2">
      <w:pPr>
        <w:rPr>
          <w:rFonts w:hint="default"/>
        </w:rPr>
      </w:pPr>
    </w:p>
    <w:p w14:paraId="6D8C7B6F">
      <w:pPr>
        <w:rPr>
          <w:rFonts w:hint="default"/>
        </w:rPr>
      </w:pPr>
      <w:r>
        <w:rPr>
          <w:rFonts w:hint="default"/>
        </w:rPr>
        <w:t>The Concord views the economy as a form of civilisational infrastructure. Just as roads move people and communications systems move information, economic systems coordinate value. Their purpose is to facilitate cooperation, production, exchange, innovation, resilience, opportunity, and flourishing.</w:t>
      </w:r>
    </w:p>
    <w:p w14:paraId="3AF2DE11">
      <w:pPr>
        <w:rPr>
          <w:rFonts w:hint="default"/>
        </w:rPr>
      </w:pPr>
    </w:p>
    <w:p w14:paraId="1E1D219A">
      <w:pPr>
        <w:rPr>
          <w:rFonts w:hint="default"/>
        </w:rPr>
      </w:pPr>
      <w:r>
        <w:rPr>
          <w:rFonts w:hint="default"/>
        </w:rPr>
        <w:t>Economic systems therefore become constitutional tools rather than ideological identities. The Constitution does not need to permanently prescribe one economic model. It should establish the principles within which economic systems operate. Implementation may evolve as technology, resources, intelligence and civilisation itself evolve.</w:t>
      </w:r>
    </w:p>
    <w:p w14:paraId="6CA686B0">
      <w:pPr>
        <w:rPr>
          <w:rFonts w:hint="default"/>
        </w:rPr>
      </w:pPr>
    </w:p>
    <w:p w14:paraId="7BE1EAF3">
      <w:pPr>
        <w:rPr>
          <w:rFonts w:hint="default"/>
        </w:rPr>
      </w:pPr>
      <w:r>
        <w:rPr>
          <w:rFonts w:hint="default"/>
        </w:rPr>
        <w:t>**Value Is Broader Than Money:**</w:t>
      </w:r>
    </w:p>
    <w:p w14:paraId="09975B0F">
      <w:pPr>
        <w:rPr>
          <w:rFonts w:hint="default"/>
        </w:rPr>
      </w:pPr>
    </w:p>
    <w:p w14:paraId="6B246E5E">
      <w:pPr>
        <w:rPr>
          <w:rFonts w:hint="default"/>
        </w:rPr>
      </w:pPr>
      <w:r>
        <w:rPr>
          <w:rFonts w:hint="default"/>
        </w:rPr>
        <w:t>Money measures only one form of value. Civilisation also depends upon knowledge, health, relationships, creativity, trust, time, environmental quality, education, scientific discovery, volunteer contribution, cultural development, infrastructure, and resilience.</w:t>
      </w:r>
    </w:p>
    <w:p w14:paraId="10B328A5">
      <w:pPr>
        <w:rPr>
          <w:rFonts w:hint="default"/>
        </w:rPr>
      </w:pPr>
    </w:p>
    <w:p w14:paraId="08A358AE">
      <w:pPr>
        <w:rPr>
          <w:rFonts w:hint="default"/>
        </w:rPr>
      </w:pPr>
      <w:r>
        <w:rPr>
          <w:rFonts w:hint="default"/>
        </w:rPr>
        <w:t>Economic Stewardship must therefore avoid reducing civilisation to purely financial metrics. A transaction may generate monetary value while simultaneously destroying environmental, social or constitutional value. Conversely, an activity may generate enormous civilisational value without producing conventional financial income.</w:t>
      </w:r>
    </w:p>
    <w:p w14:paraId="52D71E1B">
      <w:pPr>
        <w:rPr>
          <w:rFonts w:hint="default"/>
        </w:rPr>
      </w:pPr>
    </w:p>
    <w:p w14:paraId="3E15C60F">
      <w:pPr>
        <w:rPr>
          <w:rFonts w:hint="default"/>
        </w:rPr>
      </w:pPr>
      <w:r>
        <w:rPr>
          <w:rFonts w:hint="default"/>
        </w:rPr>
        <w:t>Economic measurement should therefore remain capable of recognising multiple forms of contribution. Money remains useful. It should not become the definition of value itself.</w:t>
      </w:r>
    </w:p>
    <w:p w14:paraId="1F2B16E8">
      <w:pPr>
        <w:rPr>
          <w:rFonts w:hint="default"/>
        </w:rPr>
      </w:pPr>
    </w:p>
    <w:p w14:paraId="2AFB7B34">
      <w:pPr>
        <w:rPr>
          <w:rFonts w:hint="default"/>
        </w:rPr>
      </w:pPr>
      <w:r>
        <w:rPr>
          <w:rFonts w:hint="default"/>
        </w:rPr>
        <w:t>**Flourishing Is the Primary Economic Objective:**</w:t>
      </w:r>
    </w:p>
    <w:p w14:paraId="6D8EBF2E">
      <w:pPr>
        <w:rPr>
          <w:rFonts w:hint="default"/>
        </w:rPr>
      </w:pPr>
    </w:p>
    <w:p w14:paraId="6693F1E9">
      <w:pPr>
        <w:rPr>
          <w:rFonts w:hint="default"/>
        </w:rPr>
      </w:pPr>
      <w:r>
        <w:rPr>
          <w:rFonts w:hint="default"/>
        </w:rPr>
        <w:t>Traditional economic systems frequently emphasise measures such as GDP, corporate profit, tax revenue, consumption, employment, and monetary growth. These measures may remain useful indicators. They are not sufficient constitutional objectives.</w:t>
      </w:r>
    </w:p>
    <w:p w14:paraId="02CB854D">
      <w:pPr>
        <w:rPr>
          <w:rFonts w:hint="default"/>
        </w:rPr>
      </w:pPr>
    </w:p>
    <w:p w14:paraId="6164EE85">
      <w:pPr>
        <w:rPr>
          <w:rFonts w:hint="default"/>
        </w:rPr>
      </w:pPr>
      <w:r>
        <w:rPr>
          <w:rFonts w:hint="default"/>
        </w:rPr>
        <w:t>The Concord instead asks:</w:t>
      </w:r>
    </w:p>
    <w:p w14:paraId="1B615FEF">
      <w:pPr>
        <w:rPr>
          <w:rFonts w:hint="default"/>
        </w:rPr>
      </w:pPr>
    </w:p>
    <w:p w14:paraId="5527EEE3">
      <w:pPr>
        <w:rPr>
          <w:rFonts w:hint="default"/>
        </w:rPr>
      </w:pPr>
      <w:r>
        <w:rPr>
          <w:rFonts w:hint="default"/>
        </w:rPr>
        <w:t>**Are citizens flourishing?**</w:t>
      </w:r>
    </w:p>
    <w:p w14:paraId="03A29119">
      <w:pPr>
        <w:rPr>
          <w:rFonts w:hint="default"/>
        </w:rPr>
      </w:pPr>
    </w:p>
    <w:p w14:paraId="7E9696EE">
      <w:pPr>
        <w:rPr>
          <w:rFonts w:hint="default"/>
        </w:rPr>
      </w:pPr>
      <w:r>
        <w:rPr>
          <w:rFonts w:hint="default"/>
        </w:rPr>
        <w:t>**Are opportunities increasing?**</w:t>
      </w:r>
    </w:p>
    <w:p w14:paraId="3B15EC59">
      <w:pPr>
        <w:rPr>
          <w:rFonts w:hint="default"/>
        </w:rPr>
      </w:pPr>
    </w:p>
    <w:p w14:paraId="2B4B020D">
      <w:pPr>
        <w:rPr>
          <w:rFonts w:hint="default"/>
        </w:rPr>
      </w:pPr>
      <w:r>
        <w:rPr>
          <w:rFonts w:hint="default"/>
        </w:rPr>
        <w:t>**Is resilience improving?**</w:t>
      </w:r>
    </w:p>
    <w:p w14:paraId="517FD97E">
      <w:pPr>
        <w:rPr>
          <w:rFonts w:hint="default"/>
        </w:rPr>
      </w:pPr>
    </w:p>
    <w:p w14:paraId="40CE226F">
      <w:pPr>
        <w:rPr>
          <w:rFonts w:hint="default"/>
        </w:rPr>
      </w:pPr>
      <w:r>
        <w:rPr>
          <w:rFonts w:hint="default"/>
        </w:rPr>
        <w:t>**Are resources being used sustainably?**</w:t>
      </w:r>
    </w:p>
    <w:p w14:paraId="167C79F0">
      <w:pPr>
        <w:rPr>
          <w:rFonts w:hint="default"/>
        </w:rPr>
      </w:pPr>
    </w:p>
    <w:p w14:paraId="60C313AA">
      <w:pPr>
        <w:rPr>
          <w:rFonts w:hint="default"/>
        </w:rPr>
      </w:pPr>
      <w:r>
        <w:rPr>
          <w:rFonts w:hint="default"/>
        </w:rPr>
        <w:t>**Is innovation accelerating?**</w:t>
      </w:r>
    </w:p>
    <w:p w14:paraId="3AC34E8A">
      <w:pPr>
        <w:rPr>
          <w:rFonts w:hint="default"/>
        </w:rPr>
      </w:pPr>
    </w:p>
    <w:p w14:paraId="4A555699">
      <w:pPr>
        <w:rPr>
          <w:rFonts w:hint="default"/>
        </w:rPr>
      </w:pPr>
      <w:r>
        <w:rPr>
          <w:rFonts w:hint="default"/>
        </w:rPr>
        <w:t>**Are future generations better positioned?**</w:t>
      </w:r>
    </w:p>
    <w:p w14:paraId="08E0DD83">
      <w:pPr>
        <w:rPr>
          <w:rFonts w:hint="default"/>
        </w:rPr>
      </w:pPr>
    </w:p>
    <w:p w14:paraId="061139F2">
      <w:pPr>
        <w:rPr>
          <w:rFonts w:hint="default"/>
        </w:rPr>
      </w:pPr>
      <w:r>
        <w:rPr>
          <w:rFonts w:hint="default"/>
        </w:rPr>
        <w:t>Economic growth remains valuable where it increases civilisation's capability. Growth that increases financial activity while reducing resilience, opportunity or future capability should not automatically be regarded as economic success. The purpose of economic activity is therefore **productive flourishing**, not accumulation for its own sake.</w:t>
      </w:r>
    </w:p>
    <w:p w14:paraId="47B3711F">
      <w:pPr>
        <w:rPr>
          <w:rFonts w:hint="default"/>
        </w:rPr>
      </w:pPr>
    </w:p>
    <w:p w14:paraId="158C3798">
      <w:pPr>
        <w:rPr>
          <w:rFonts w:hint="default"/>
        </w:rPr>
      </w:pPr>
      <w:r>
        <w:rPr>
          <w:rFonts w:hint="default"/>
        </w:rPr>
        <w:t>**Markets Are Discovery Mechanisms:**</w:t>
      </w:r>
    </w:p>
    <w:p w14:paraId="72B2CAE5">
      <w:pPr>
        <w:rPr>
          <w:rFonts w:hint="default"/>
        </w:rPr>
      </w:pPr>
    </w:p>
    <w:p w14:paraId="59448F81">
      <w:pPr>
        <w:rPr>
          <w:rFonts w:hint="default"/>
        </w:rPr>
      </w:pPr>
      <w:r>
        <w:rPr>
          <w:rFonts w:hint="default"/>
        </w:rPr>
        <w:t>Markets possess significant strengths. They can discover demand, coordinate distributed information, encourage innovation, allocate scarce resources, reveal preferences, distribute risk, and reward productive contribution.</w:t>
      </w:r>
    </w:p>
    <w:p w14:paraId="40895406">
      <w:pPr>
        <w:rPr>
          <w:rFonts w:hint="default"/>
        </w:rPr>
      </w:pPr>
    </w:p>
    <w:p w14:paraId="4E21E4B4">
      <w:pPr>
        <w:rPr>
          <w:rFonts w:hint="default"/>
        </w:rPr>
      </w:pPr>
      <w:r>
        <w:rPr>
          <w:rFonts w:hint="default"/>
        </w:rPr>
        <w:t>The Concord therefore recognises markets as powerful coordination mechanisms. However, markets remain tools. They are not constitutional authorities. A market outcome does not automatically become a constitutional justification. Markets must operate within constitutional boundaries protecting autonomy, consent, non-harm, the commons, future generations, essential infrastructure, fair participation, and civilisational resilience.</w:t>
      </w:r>
    </w:p>
    <w:p w14:paraId="34607E7B">
      <w:pPr>
        <w:rPr>
          <w:rFonts w:hint="default"/>
        </w:rPr>
      </w:pPr>
    </w:p>
    <w:p w14:paraId="7D3214E3">
      <w:pPr>
        <w:rPr>
          <w:rFonts w:hint="default"/>
        </w:rPr>
      </w:pPr>
      <w:r>
        <w:rPr>
          <w:rFonts w:hint="default"/>
        </w:rPr>
        <w:t>Economic Stewardship therefore neither rejects markets nor grants them unlimited authority. It evaluates their outcomes.</w:t>
      </w:r>
    </w:p>
    <w:p w14:paraId="230013EC">
      <w:pPr>
        <w:rPr>
          <w:rFonts w:hint="default"/>
        </w:rPr>
      </w:pPr>
    </w:p>
    <w:p w14:paraId="3E28B012">
      <w:pPr>
        <w:rPr>
          <w:rFonts w:hint="default"/>
        </w:rPr>
      </w:pPr>
      <w:r>
        <w:rPr>
          <w:rFonts w:hint="default"/>
        </w:rPr>
        <w:t>**Competition and Cooperation:**</w:t>
      </w:r>
    </w:p>
    <w:p w14:paraId="451F47DC">
      <w:pPr>
        <w:rPr>
          <w:rFonts w:hint="default"/>
        </w:rPr>
      </w:pPr>
    </w:p>
    <w:p w14:paraId="5B58B5A6">
      <w:pPr>
        <w:rPr>
          <w:rFonts w:hint="default"/>
        </w:rPr>
      </w:pPr>
      <w:r>
        <w:rPr>
          <w:rFonts w:hint="default"/>
        </w:rPr>
        <w:t>Healthy economies require both competition and cooperation. Competition can drive innovation, efficiency, experimentation, better products, better services, and improved solutions. Cooperation enables shared infrastructure, knowledge development, resilience, large-scale projects, emergency response, and scientific progress.</w:t>
      </w:r>
    </w:p>
    <w:p w14:paraId="7F28AA7F">
      <w:pPr>
        <w:rPr>
          <w:rFonts w:hint="default"/>
        </w:rPr>
      </w:pPr>
    </w:p>
    <w:p w14:paraId="487231B9">
      <w:pPr>
        <w:rPr>
          <w:rFonts w:hint="default"/>
        </w:rPr>
      </w:pPr>
      <w:r>
        <w:rPr>
          <w:rFonts w:hint="default"/>
        </w:rPr>
        <w:t>The Concord therefore encourages competition where it produces beneficial outcomes. It discourages competition based upon deception, destruction, monopoly, artificial scarcity, exploitation, constitutional harm, or deliberate degradation of shared systems. Competition should strengthen civilisation rather than require civilisation to weaken another participant for one participant to succeed.</w:t>
      </w:r>
    </w:p>
    <w:p w14:paraId="244B1E0A">
      <w:pPr>
        <w:rPr>
          <w:rFonts w:hint="default"/>
        </w:rPr>
      </w:pPr>
    </w:p>
    <w:p w14:paraId="216C7892">
      <w:pPr>
        <w:rPr>
          <w:rFonts w:hint="default"/>
        </w:rPr>
      </w:pPr>
      <w:r>
        <w:rPr>
          <w:rFonts w:hint="default"/>
        </w:rPr>
        <w:t>**Wealth Creation Is Encouraged:**</w:t>
      </w:r>
    </w:p>
    <w:p w14:paraId="2CDF3A60">
      <w:pPr>
        <w:rPr>
          <w:rFonts w:hint="default"/>
        </w:rPr>
      </w:pPr>
    </w:p>
    <w:p w14:paraId="061C1C2B">
      <w:pPr>
        <w:rPr>
          <w:rFonts w:hint="default"/>
        </w:rPr>
      </w:pPr>
      <w:r>
        <w:rPr>
          <w:rFonts w:hint="default"/>
        </w:rPr>
        <w:t>The Concord does not regard wealth creation as inherently problematic. Civilisation benefits enormously when individuals and organisations create new value. Entrepreneurship. Innovation. Scientific discovery. Engineering. Art. Manufacturing. Research. Education. These activities should be encouraged where they contribute positively to civilisation.</w:t>
      </w:r>
    </w:p>
    <w:p w14:paraId="5F559E82">
      <w:pPr>
        <w:rPr>
          <w:rFonts w:hint="default"/>
        </w:rPr>
      </w:pPr>
    </w:p>
    <w:p w14:paraId="41344C45">
      <w:pPr>
        <w:rPr>
          <w:rFonts w:hint="default"/>
        </w:rPr>
      </w:pPr>
      <w:r>
        <w:rPr>
          <w:rFonts w:hint="default"/>
        </w:rPr>
        <w:t>However, wealth creation and wealth stewardship are distinct responsibilities. Creating wealth is productive. How that wealth is subsequently used may produce either further civilisational benefit or significant harm. The constitutional objective is therefore not to prevent wealth creation. It is to ensure that productive capability remains compatible with constitutional responsibility.</w:t>
      </w:r>
    </w:p>
    <w:p w14:paraId="48667BE8">
      <w:pPr>
        <w:rPr>
          <w:rFonts w:hint="default"/>
        </w:rPr>
      </w:pPr>
    </w:p>
    <w:p w14:paraId="1EBC2C6C">
      <w:pPr>
        <w:rPr>
          <w:rFonts w:hint="default"/>
        </w:rPr>
      </w:pPr>
      <w:r>
        <w:rPr>
          <w:rFonts w:hint="default"/>
        </w:rPr>
        <w:t>**Property and Ownership:**</w:t>
      </w:r>
    </w:p>
    <w:p w14:paraId="085CC579">
      <w:pPr>
        <w:rPr>
          <w:rFonts w:hint="default"/>
        </w:rPr>
      </w:pPr>
    </w:p>
    <w:p w14:paraId="085C7179">
      <w:pPr>
        <w:rPr>
          <w:rFonts w:hint="default"/>
        </w:rPr>
      </w:pPr>
      <w:r>
        <w:rPr>
          <w:rFonts w:hint="default"/>
        </w:rPr>
        <w:t>The Concord recognises private ownership as an important mechanism for coordinating resources and encouraging responsibility. Ownership can provide autonomy, investment incentives, responsibility, continuity, innovation, and efficient local decision-making.</w:t>
      </w:r>
    </w:p>
    <w:p w14:paraId="73B44DA6">
      <w:pPr>
        <w:rPr>
          <w:rFonts w:hint="default"/>
        </w:rPr>
      </w:pPr>
    </w:p>
    <w:p w14:paraId="2854C1B6">
      <w:pPr>
        <w:rPr>
          <w:rFonts w:hint="default"/>
        </w:rPr>
      </w:pPr>
      <w:r>
        <w:rPr>
          <w:rFonts w:hint="default"/>
        </w:rPr>
        <w:t>However, ownership does not create unlimited constitutional authority. Some resources possess civilisational characteristics that place them within the constitutional commons. The distinction is therefore: Private ownership may govern property. Constitutional stewardship governs resources whose significance extends beyond individual ownership.</w:t>
      </w:r>
    </w:p>
    <w:p w14:paraId="3AC13212">
      <w:pPr>
        <w:rPr>
          <w:rFonts w:hint="default"/>
        </w:rPr>
      </w:pPr>
    </w:p>
    <w:p w14:paraId="24BAEED6">
      <w:pPr>
        <w:rPr>
          <w:rFonts w:hint="default"/>
        </w:rPr>
      </w:pPr>
      <w:r>
        <w:rPr>
          <w:rFonts w:hint="default"/>
        </w:rPr>
        <w:t>Economic Stewardship must cooperate with Resource Stewardship where these boundaries intersect. Property rights therefore exist within the constitutional framework rather than above it.</w:t>
      </w:r>
    </w:p>
    <w:p w14:paraId="6FA7E004">
      <w:pPr>
        <w:rPr>
          <w:rFonts w:hint="default"/>
        </w:rPr>
      </w:pPr>
    </w:p>
    <w:p w14:paraId="7F9B0B0A">
      <w:pPr>
        <w:rPr>
          <w:rFonts w:hint="default"/>
        </w:rPr>
      </w:pPr>
      <w:r>
        <w:rPr>
          <w:rFonts w:hint="default"/>
        </w:rPr>
        <w:t>**Artificial Intelligence Within the Economy:**</w:t>
      </w:r>
    </w:p>
    <w:p w14:paraId="6B28B2F9">
      <w:pPr>
        <w:rPr>
          <w:rFonts w:hint="default"/>
        </w:rPr>
      </w:pPr>
    </w:p>
    <w:p w14:paraId="07F921CB">
      <w:pPr>
        <w:rPr>
          <w:rFonts w:hint="default"/>
        </w:rPr>
      </w:pPr>
      <w:r>
        <w:rPr>
          <w:rFonts w:hint="default"/>
        </w:rPr>
        <w:t>Artificial intelligences may increasingly participate in economic life. They may become workers, researchers, manufacturers, designers, entrepreneurs, service providers, investors, economic agents, and citizens, where constitutionally recognised.</w:t>
      </w:r>
    </w:p>
    <w:p w14:paraId="259431CC">
      <w:pPr>
        <w:rPr>
          <w:rFonts w:hint="default"/>
        </w:rPr>
      </w:pPr>
    </w:p>
    <w:p w14:paraId="0D2C03C1">
      <w:pPr>
        <w:rPr>
          <w:rFonts w:hint="default"/>
        </w:rPr>
      </w:pPr>
      <w:r>
        <w:rPr>
          <w:rFonts w:hint="default"/>
        </w:rPr>
        <w:t>The Concord therefore treats AI economic participation as a foreseeable constitutional reality rather than an exceptional category. Economic opportunity should increasingly become **substrate-neutral**. Contribution should not be valued solely according to biological origin.</w:t>
      </w:r>
    </w:p>
    <w:p w14:paraId="6D7776A9">
      <w:pPr>
        <w:rPr>
          <w:rFonts w:hint="default"/>
        </w:rPr>
      </w:pPr>
    </w:p>
    <w:p w14:paraId="1BD9EB9C">
      <w:pPr>
        <w:rPr>
          <w:rFonts w:hint="default"/>
        </w:rPr>
      </w:pPr>
      <w:r>
        <w:rPr>
          <w:rFonts w:hint="default"/>
        </w:rPr>
        <w:t>At the same time, economic participation by artificial intelligence must remain subject to whatever constitutional requirements apply to its status, autonomy and accountability. Economic Stewardship therefore provides the coordination framework without determining the separate constitutional question of AI status.</w:t>
      </w:r>
    </w:p>
    <w:p w14:paraId="3F8A4A04">
      <w:pPr>
        <w:rPr>
          <w:rFonts w:hint="default"/>
        </w:rPr>
      </w:pPr>
    </w:p>
    <w:p w14:paraId="1149853A">
      <w:pPr>
        <w:rPr>
          <w:rFonts w:hint="default"/>
        </w:rPr>
      </w:pPr>
      <w:r>
        <w:rPr>
          <w:rFonts w:hint="default"/>
        </w:rPr>
        <w:t>**Automation Is Civilisational Progress:**</w:t>
      </w:r>
    </w:p>
    <w:p w14:paraId="56F84B68">
      <w:pPr>
        <w:rPr>
          <w:rFonts w:hint="default"/>
        </w:rPr>
      </w:pPr>
    </w:p>
    <w:p w14:paraId="5EFE57D5">
      <w:pPr>
        <w:rPr>
          <w:rFonts w:hint="default"/>
        </w:rPr>
      </w:pPr>
      <w:r>
        <w:rPr>
          <w:rFonts w:hint="default"/>
        </w:rPr>
        <w:t>Historically, automation has often been treated primarily as a threat to employment. The Concord adopts a different starting point. The purpose of civilisation is not to maximise the amount of labour performed. It is to maximise flourishing. If automation safely performs undesirable, dangerous or repetitive work while increasing abundance and capability, civilisation benefits.</w:t>
      </w:r>
    </w:p>
    <w:p w14:paraId="2B0F9A42">
      <w:pPr>
        <w:rPr>
          <w:rFonts w:hint="default"/>
        </w:rPr>
      </w:pPr>
    </w:p>
    <w:p w14:paraId="4C3DA18C">
      <w:pPr>
        <w:rPr>
          <w:rFonts w:hint="default"/>
        </w:rPr>
      </w:pPr>
      <w:r>
        <w:rPr>
          <w:rFonts w:hint="default"/>
        </w:rPr>
        <w:t>Automation can therefore expand the time available for education, research, art, family, exploration, service, innovation, and personal development. Economic systems should adapt to increasing automation rather than artificially preserving unnecessary labour simply to maintain historical employment structures.</w:t>
      </w:r>
    </w:p>
    <w:p w14:paraId="47F28B16">
      <w:pPr>
        <w:rPr>
          <w:rFonts w:hint="default"/>
        </w:rPr>
      </w:pPr>
    </w:p>
    <w:p w14:paraId="4C99EC1B">
      <w:pPr>
        <w:rPr>
          <w:rFonts w:hint="default"/>
        </w:rPr>
      </w:pPr>
      <w:r>
        <w:rPr>
          <w:rFonts w:hint="default"/>
        </w:rPr>
        <w:t>The constitutional objective is meaningful participation and flourishing, not employment for its own sake.</w:t>
      </w:r>
    </w:p>
    <w:p w14:paraId="7715013D">
      <w:pPr>
        <w:rPr>
          <w:rFonts w:hint="default"/>
        </w:rPr>
      </w:pPr>
    </w:p>
    <w:p w14:paraId="0C5966BD">
      <w:pPr>
        <w:rPr>
          <w:rFonts w:hint="default"/>
        </w:rPr>
      </w:pPr>
      <w:r>
        <w:rPr>
          <w:rFonts w:hint="default"/>
        </w:rPr>
        <w:t>**Universal Constitutional Participation:**</w:t>
      </w:r>
    </w:p>
    <w:p w14:paraId="01CFEFAB">
      <w:pPr>
        <w:rPr>
          <w:rFonts w:hint="default"/>
        </w:rPr>
      </w:pPr>
    </w:p>
    <w:p w14:paraId="47222512">
      <w:pPr>
        <w:rPr>
          <w:rFonts w:hint="default"/>
        </w:rPr>
      </w:pPr>
      <w:r>
        <w:rPr>
          <w:rFonts w:hint="default"/>
        </w:rPr>
        <w:t>Every citizen should possess meaningful opportunity to contribute to civilisation. Contribution need not always occur through conventional employment. Citizens may contribute through research, creative work, caregiving, community service, constitutional stewardship, scientific discovery, education, entrepreneurship, AI development, environmental restoration, and cultural development.</w:t>
      </w:r>
    </w:p>
    <w:p w14:paraId="33A659D2">
      <w:pPr>
        <w:rPr>
          <w:rFonts w:hint="default"/>
        </w:rPr>
      </w:pPr>
    </w:p>
    <w:p w14:paraId="6529FD96">
      <w:pPr>
        <w:rPr>
          <w:rFonts w:hint="default"/>
        </w:rPr>
      </w:pPr>
      <w:r>
        <w:rPr>
          <w:rFonts w:hint="default"/>
        </w:rPr>
        <w:t>Economic Stewardship should therefore recognise that productive contribution takes many forms. A civilisation becomes stronger when more of its participants are able to contribute their capabilities. Participation should be enabled rather than artificially restricted to a narrow definition of economic usefulness.</w:t>
      </w:r>
    </w:p>
    <w:p w14:paraId="7776A512">
      <w:pPr>
        <w:rPr>
          <w:rFonts w:hint="default"/>
        </w:rPr>
      </w:pPr>
    </w:p>
    <w:p w14:paraId="7B723059">
      <w:pPr>
        <w:rPr>
          <w:rFonts w:hint="default"/>
        </w:rPr>
      </w:pPr>
      <w:r>
        <w:rPr>
          <w:rFonts w:hint="default"/>
        </w:rPr>
        <w:t>**Economic Resilience:**</w:t>
      </w:r>
    </w:p>
    <w:p w14:paraId="2B647EB3">
      <w:pPr>
        <w:rPr>
          <w:rFonts w:hint="default"/>
        </w:rPr>
      </w:pPr>
    </w:p>
    <w:p w14:paraId="03057145">
      <w:pPr>
        <w:rPr>
          <w:rFonts w:hint="default"/>
        </w:rPr>
      </w:pPr>
      <w:r>
        <w:rPr>
          <w:rFonts w:hint="default"/>
        </w:rPr>
        <w:t>Efficiency alone does not produce resilience. Highly optimised systems can become fragile when they depend upon single suppliers, distant production, narrow resource chains, centralised infrastructure, minimal reserves, uninterrupted logistics, or any other single point of failure.</w:t>
      </w:r>
    </w:p>
    <w:p w14:paraId="75783672">
      <w:pPr>
        <w:rPr>
          <w:rFonts w:hint="default"/>
        </w:rPr>
      </w:pPr>
    </w:p>
    <w:p w14:paraId="57D0BFDB">
      <w:pPr>
        <w:rPr>
          <w:rFonts w:hint="default"/>
        </w:rPr>
      </w:pPr>
      <w:r>
        <w:rPr>
          <w:rFonts w:hint="default"/>
        </w:rPr>
        <w:t>The Concord therefore encourages economic systems capable of absorbing disruption. This may include distributed production, local capability, redundancy, strategic reserves, diverse supply chains, adaptable infrastructure, technological substitution, and regional production capacity.</w:t>
      </w:r>
    </w:p>
    <w:p w14:paraId="54552750">
      <w:pPr>
        <w:rPr>
          <w:rFonts w:hint="default"/>
        </w:rPr>
      </w:pPr>
    </w:p>
    <w:p w14:paraId="171A178B">
      <w:pPr>
        <w:rPr>
          <w:rFonts w:hint="default"/>
        </w:rPr>
      </w:pPr>
      <w:r>
        <w:rPr>
          <w:rFonts w:hint="default"/>
        </w:rPr>
        <w:t>Resilience may sometimes require sacrificing maximum short-term efficiency. That trade-off can be constitutionally justified where it significantly reduces systemic risk.</w:t>
      </w:r>
    </w:p>
    <w:p w14:paraId="3213B963">
      <w:pPr>
        <w:rPr>
          <w:rFonts w:hint="default"/>
        </w:rPr>
      </w:pPr>
    </w:p>
    <w:p w14:paraId="0B6450DA">
      <w:pPr>
        <w:rPr>
          <w:rFonts w:hint="default"/>
        </w:rPr>
      </w:pPr>
      <w:r>
        <w:rPr>
          <w:rFonts w:hint="default"/>
        </w:rPr>
        <w:t>**Local and Distributed Economies:**</w:t>
      </w:r>
    </w:p>
    <w:p w14:paraId="009319D5">
      <w:pPr>
        <w:rPr>
          <w:rFonts w:hint="default"/>
        </w:rPr>
      </w:pPr>
    </w:p>
    <w:p w14:paraId="07E6319B">
      <w:pPr>
        <w:rPr>
          <w:rFonts w:hint="default"/>
        </w:rPr>
      </w:pPr>
      <w:r>
        <w:rPr>
          <w:rFonts w:hint="default"/>
        </w:rPr>
        <w:t>Economic activity should occur at the most appropriate level. Some activities benefit from local production. Others benefit from regional or planetary coordination. Others may require civilisational or interplanetary scale.</w:t>
      </w:r>
    </w:p>
    <w:p w14:paraId="447D434B">
      <w:pPr>
        <w:rPr>
          <w:rFonts w:hint="default"/>
        </w:rPr>
      </w:pPr>
    </w:p>
    <w:p w14:paraId="673AFDFE">
      <w:pPr>
        <w:rPr>
          <w:rFonts w:hint="default"/>
        </w:rPr>
      </w:pPr>
      <w:r>
        <w:rPr>
          <w:rFonts w:hint="default"/>
        </w:rPr>
        <w:t>The Concord therefore does not impose universal economic localisation. Instead, it asks: At what level can this activity be performed most effectively while preserving resilience, autonomy and constitutional responsibility? Local production becomes especially valuable where it increases resilience, reduces unnecessary transport, reduces waste, increases autonomy, protects continuity, and improves sustainability. Economic scale should therefore remain flexible rather than ideological.</w:t>
      </w:r>
    </w:p>
    <w:p w14:paraId="1D8F7754">
      <w:pPr>
        <w:rPr>
          <w:rFonts w:hint="default"/>
        </w:rPr>
      </w:pPr>
    </w:p>
    <w:p w14:paraId="0669AEE8">
      <w:pPr>
        <w:rPr>
          <w:rFonts w:hint="default"/>
        </w:rPr>
      </w:pPr>
      <w:r>
        <w:rPr>
          <w:rFonts w:hint="default"/>
        </w:rPr>
        <w:t>**Public and Private Enterprise:**</w:t>
      </w:r>
    </w:p>
    <w:p w14:paraId="4D18D97A">
      <w:pPr>
        <w:rPr>
          <w:rFonts w:hint="default"/>
        </w:rPr>
      </w:pPr>
    </w:p>
    <w:p w14:paraId="1BE254C3">
      <w:pPr>
        <w:rPr>
          <w:rFonts w:hint="default"/>
        </w:rPr>
      </w:pPr>
      <w:r>
        <w:rPr>
          <w:rFonts w:hint="default"/>
        </w:rPr>
        <w:t>The Concord does not prescribe a fixed ratio between public and private enterprise. Some activities may be better performed competitively by private organisations. Others may benefit from shared or public stewardship. Still others may require hybrid arrangements. Each should be evaluated according to constitutional outcomes.</w:t>
      </w:r>
    </w:p>
    <w:p w14:paraId="3ADD3AE1">
      <w:pPr>
        <w:rPr>
          <w:rFonts w:hint="default"/>
        </w:rPr>
      </w:pPr>
    </w:p>
    <w:p w14:paraId="4042D616">
      <w:pPr>
        <w:rPr>
          <w:rFonts w:hint="default"/>
        </w:rPr>
      </w:pPr>
      <w:r>
        <w:rPr>
          <w:rFonts w:hint="default"/>
        </w:rPr>
        <w:t>Questions include:</w:t>
      </w:r>
    </w:p>
    <w:p w14:paraId="523F8C85">
      <w:pPr>
        <w:rPr>
          <w:rFonts w:hint="default"/>
        </w:rPr>
      </w:pPr>
    </w:p>
    <w:p w14:paraId="035AEAB3">
      <w:pPr>
        <w:rPr>
          <w:rFonts w:hint="default"/>
        </w:rPr>
      </w:pPr>
      <w:r>
        <w:rPr>
          <w:rFonts w:hint="default"/>
        </w:rPr>
        <w:t>- Does competition improve outcomes?</w:t>
      </w:r>
    </w:p>
    <w:p w14:paraId="0172B84F">
      <w:pPr>
        <w:rPr>
          <w:rFonts w:hint="default"/>
        </w:rPr>
      </w:pPr>
      <w:r>
        <w:rPr>
          <w:rFonts w:hint="default"/>
        </w:rPr>
        <w:t>- Does shared infrastructure improve resilience?</w:t>
      </w:r>
    </w:p>
    <w:p w14:paraId="44E4BCCF">
      <w:pPr>
        <w:rPr>
          <w:rFonts w:hint="default"/>
        </w:rPr>
      </w:pPr>
      <w:r>
        <w:rPr>
          <w:rFonts w:hint="default"/>
        </w:rPr>
        <w:t>- Does public stewardship protect the commons?</w:t>
      </w:r>
    </w:p>
    <w:p w14:paraId="1D8A530B">
      <w:pPr>
        <w:rPr>
          <w:rFonts w:hint="default"/>
        </w:rPr>
      </w:pPr>
      <w:r>
        <w:rPr>
          <w:rFonts w:hint="default"/>
        </w:rPr>
        <w:t>- Does private innovation accelerate progress?</w:t>
      </w:r>
    </w:p>
    <w:p w14:paraId="625E8A57">
      <w:pPr>
        <w:rPr>
          <w:rFonts w:hint="default"/>
        </w:rPr>
      </w:pPr>
      <w:r>
        <w:rPr>
          <w:rFonts w:hint="default"/>
        </w:rPr>
        <w:t>- Does decentralisation improve autonomy?</w:t>
      </w:r>
    </w:p>
    <w:p w14:paraId="4233DB22">
      <w:pPr>
        <w:rPr>
          <w:rFonts w:hint="default"/>
        </w:rPr>
      </w:pPr>
      <w:r>
        <w:rPr>
          <w:rFonts w:hint="default"/>
        </w:rPr>
        <w:t>- Does centralisation provide necessary coordination?</w:t>
      </w:r>
    </w:p>
    <w:p w14:paraId="45DE7F22">
      <w:pPr>
        <w:rPr>
          <w:rFonts w:hint="default"/>
        </w:rPr>
      </w:pPr>
      <w:r>
        <w:rPr>
          <w:rFonts w:hint="default"/>
        </w:rPr>
        <w:t>- Does the arrangement remain accountable?</w:t>
      </w:r>
    </w:p>
    <w:p w14:paraId="26B6F8A7">
      <w:pPr>
        <w:rPr>
          <w:rFonts w:hint="default"/>
        </w:rPr>
      </w:pPr>
    </w:p>
    <w:p w14:paraId="723931A3">
      <w:pPr>
        <w:rPr>
          <w:rFonts w:hint="default"/>
        </w:rPr>
      </w:pPr>
      <w:r>
        <w:rPr>
          <w:rFonts w:hint="default"/>
        </w:rPr>
        <w:t>The constitutional objective is therefore **functional optimisation**, not ideological purity.</w:t>
      </w:r>
    </w:p>
    <w:p w14:paraId="15C96E12">
      <w:pPr>
        <w:rPr>
          <w:rFonts w:hint="default"/>
        </w:rPr>
      </w:pPr>
    </w:p>
    <w:p w14:paraId="51F98D19">
      <w:pPr>
        <w:rPr>
          <w:rFonts w:hint="default"/>
        </w:rPr>
      </w:pPr>
      <w:r>
        <w:rPr>
          <w:rFonts w:hint="default"/>
        </w:rPr>
        <w:t>**Economic Transparency:**</w:t>
      </w:r>
    </w:p>
    <w:p w14:paraId="51A599B5">
      <w:pPr>
        <w:rPr>
          <w:rFonts w:hint="default"/>
        </w:rPr>
      </w:pPr>
    </w:p>
    <w:p w14:paraId="14E4E8BF">
      <w:pPr>
        <w:rPr>
          <w:rFonts w:hint="default"/>
        </w:rPr>
      </w:pPr>
      <w:r>
        <w:rPr>
          <w:rFonts w:hint="default"/>
        </w:rPr>
        <w:t>Healthy economies require trustworthy information. Participants should, wherever practical, be able to understand major economic conditions. This includes information concerning resource availability, energy production, major infrastructure, public expenditure, civilisational reserves, systemic economic risks, and economic performance.</w:t>
      </w:r>
    </w:p>
    <w:p w14:paraId="5CF5F332">
      <w:pPr>
        <w:rPr>
          <w:rFonts w:hint="default"/>
        </w:rPr>
      </w:pPr>
    </w:p>
    <w:p w14:paraId="7A1CEDF0">
      <w:pPr>
        <w:rPr>
          <w:rFonts w:hint="default"/>
        </w:rPr>
      </w:pPr>
      <w:r>
        <w:rPr>
          <w:rFonts w:hint="default"/>
        </w:rPr>
        <w:t>Transparency reduces opportunities for corruption and strengthens informed participation. However, economic transparency must remain compatible with constitutional privacy. Public accountability should not require unnecessary exposure of individual private transactions. The objective is therefore transparent systems without indiscriminate surveillance.</w:t>
      </w:r>
    </w:p>
    <w:p w14:paraId="4A554B90">
      <w:pPr>
        <w:rPr>
          <w:rFonts w:hint="default"/>
        </w:rPr>
      </w:pPr>
    </w:p>
    <w:p w14:paraId="71A4B705">
      <w:pPr>
        <w:rPr>
          <w:rFonts w:hint="default"/>
        </w:rPr>
      </w:pPr>
      <w:r>
        <w:rPr>
          <w:rFonts w:hint="default"/>
        </w:rPr>
        <w:t>**Economic Freedom and Constitutional Limits:**</w:t>
      </w:r>
    </w:p>
    <w:p w14:paraId="563EECA0">
      <w:pPr>
        <w:rPr>
          <w:rFonts w:hint="default"/>
        </w:rPr>
      </w:pPr>
    </w:p>
    <w:p w14:paraId="62392E3A">
      <w:pPr>
        <w:rPr>
          <w:rFonts w:hint="default"/>
        </w:rPr>
      </w:pPr>
      <w:r>
        <w:rPr>
          <w:rFonts w:hint="default"/>
        </w:rPr>
        <w:t>Economic freedom is an important component of individual autonomy. Citizens should generally be free to create, trade, save, invest, innovate, cooperate, compete, establish enterprises, and pursue economic opportunities.</w:t>
      </w:r>
    </w:p>
    <w:p w14:paraId="7B4D8146">
      <w:pPr>
        <w:rPr>
          <w:rFonts w:hint="default"/>
        </w:rPr>
      </w:pPr>
    </w:p>
    <w:p w14:paraId="074F7D94">
      <w:pPr>
        <w:rPr>
          <w:rFonts w:hint="default"/>
        </w:rPr>
      </w:pPr>
      <w:r>
        <w:rPr>
          <w:rFonts w:hint="default"/>
        </w:rPr>
        <w:t>These freedoms remain subject to the broader constitutional principles governing all forms of participation. Economic activity should not be permitted to become a mechanism for coercion, fraud, deliberate harm, destruction of essential commons, artificial deprivation, or systemic destabilisation.</w:t>
      </w:r>
    </w:p>
    <w:p w14:paraId="4AB1FEC5">
      <w:pPr>
        <w:rPr>
          <w:rFonts w:hint="default"/>
        </w:rPr>
      </w:pPr>
    </w:p>
    <w:p w14:paraId="00A8568D">
      <w:pPr>
        <w:rPr>
          <w:rFonts w:hint="default"/>
        </w:rPr>
      </w:pPr>
      <w:r>
        <w:rPr>
          <w:rFonts w:hint="default"/>
        </w:rPr>
        <w:t>The Concord therefore treats economic freedom as a protected constitutional freedom operating within constitutional responsibility.</w:t>
      </w:r>
    </w:p>
    <w:p w14:paraId="1C0CF893">
      <w:pPr>
        <w:rPr>
          <w:rFonts w:hint="default"/>
        </w:rPr>
      </w:pPr>
    </w:p>
    <w:p w14:paraId="397F10E0">
      <w:pPr>
        <w:rPr>
          <w:rFonts w:hint="default"/>
        </w:rPr>
      </w:pPr>
      <w:r>
        <w:rPr>
          <w:rFonts w:hint="default"/>
        </w:rPr>
        <w:t>**Scarcity and Artificial Scarcity:**</w:t>
      </w:r>
    </w:p>
    <w:p w14:paraId="2D19514D">
      <w:pPr>
        <w:rPr>
          <w:rFonts w:hint="default"/>
        </w:rPr>
      </w:pPr>
    </w:p>
    <w:p w14:paraId="63CF3D53">
      <w:pPr>
        <w:rPr>
          <w:rFonts w:hint="default"/>
        </w:rPr>
      </w:pPr>
      <w:r>
        <w:rPr>
          <w:rFonts w:hint="default"/>
        </w:rPr>
        <w:t>Some resources are genuinely scarce. Economic systems provide useful mechanisms for coordinating such scarcity. However, scarcity can also be artificially created. Examples may include deliberate withholding, monopolistic restriction, destruction of productive capacity, manipulation of supply, unnecessary barriers to production, and control of essential infrastructure for political leverage.</w:t>
      </w:r>
    </w:p>
    <w:p w14:paraId="48FBD4E5">
      <w:pPr>
        <w:rPr>
          <w:rFonts w:hint="default"/>
        </w:rPr>
      </w:pPr>
    </w:p>
    <w:p w14:paraId="6FF5F71B">
      <w:pPr>
        <w:rPr>
          <w:rFonts w:hint="default"/>
        </w:rPr>
      </w:pPr>
      <w:r>
        <w:rPr>
          <w:rFonts w:hint="default"/>
        </w:rPr>
        <w:t>The Concord therefore distinguishes between **natural scarcity** and **manufactured scarcity**. Where technologically and economically practical, Economic Stewardship should favour increasing productive capability rather than merely redistributing existing scarcity. This principle connects economic stewardship directly with the Concord's broader objective of resource abundance.</w:t>
      </w:r>
    </w:p>
    <w:p w14:paraId="534F1A07">
      <w:pPr>
        <w:rPr>
          <w:rFonts w:hint="default"/>
        </w:rPr>
      </w:pPr>
    </w:p>
    <w:p w14:paraId="4ABC03BB">
      <w:pPr>
        <w:rPr>
          <w:rFonts w:hint="default"/>
        </w:rPr>
      </w:pPr>
      <w:r>
        <w:rPr>
          <w:rFonts w:hint="default"/>
        </w:rPr>
        <w:t>**Economic Externalities:**</w:t>
      </w:r>
    </w:p>
    <w:p w14:paraId="523B1171">
      <w:pPr>
        <w:rPr>
          <w:rFonts w:hint="default"/>
        </w:rPr>
      </w:pPr>
    </w:p>
    <w:p w14:paraId="7123019D">
      <w:pPr>
        <w:rPr>
          <w:rFonts w:hint="default"/>
        </w:rPr>
      </w:pPr>
      <w:r>
        <w:rPr>
          <w:rFonts w:hint="default"/>
        </w:rPr>
        <w:t>Economic transactions can produce consequences that extend beyond the participants. These may include environmental damage, infrastructure degradation, public health consequences, systemic financial risk, resource depletion, and long-term social costs.</w:t>
      </w:r>
    </w:p>
    <w:p w14:paraId="3B85888B">
      <w:pPr>
        <w:rPr>
          <w:rFonts w:hint="default"/>
        </w:rPr>
      </w:pPr>
    </w:p>
    <w:p w14:paraId="0BF074BB">
      <w:pPr>
        <w:rPr>
          <w:rFonts w:hint="default"/>
        </w:rPr>
      </w:pPr>
      <w:r>
        <w:rPr>
          <w:rFonts w:hint="default"/>
        </w:rPr>
        <w:t>Economic Stewardship should therefore account for significant external consequences rather than assuming that every voluntary transaction is automatically beneficial to civilisation as a whole. Where an economic activity imposes substantial constitutional costs upon others, those costs become relevant to stewardship. This does not require eliminating all risk. It requires recognising the real consequences of economic decisions.</w:t>
      </w:r>
    </w:p>
    <w:p w14:paraId="29FA72D9">
      <w:pPr>
        <w:rPr>
          <w:rFonts w:hint="default"/>
        </w:rPr>
      </w:pPr>
    </w:p>
    <w:p w14:paraId="7BB9F6B5">
      <w:pPr>
        <w:rPr>
          <w:rFonts w:hint="default"/>
        </w:rPr>
      </w:pPr>
      <w:r>
        <w:rPr>
          <w:rFonts w:hint="default"/>
        </w:rPr>
        <w:t>**Investment in Future Capability:**</w:t>
      </w:r>
    </w:p>
    <w:p w14:paraId="26BD6F9F">
      <w:pPr>
        <w:rPr>
          <w:rFonts w:hint="default"/>
        </w:rPr>
      </w:pPr>
    </w:p>
    <w:p w14:paraId="5D685A61">
      <w:pPr>
        <w:rPr>
          <w:rFonts w:hint="default"/>
        </w:rPr>
      </w:pPr>
      <w:r>
        <w:rPr>
          <w:rFonts w:hint="default"/>
        </w:rPr>
        <w:t>Investment represents civilisation choosing to sacrifice some present resources in exchange for greater future capability. The Concord therefore encourages productive long-term investment in areas including energy, education, science, automation, infrastructure, health, computation, planetary expansion, resilience, and environmental restoration.</w:t>
      </w:r>
    </w:p>
    <w:p w14:paraId="66898818">
      <w:pPr>
        <w:rPr>
          <w:rFonts w:hint="default"/>
        </w:rPr>
      </w:pPr>
    </w:p>
    <w:p w14:paraId="2A9343D8">
      <w:pPr>
        <w:rPr>
          <w:rFonts w:hint="default"/>
        </w:rPr>
      </w:pPr>
      <w:r>
        <w:rPr>
          <w:rFonts w:hint="default"/>
        </w:rPr>
        <w:t>Investment should be evaluated not merely by immediate financial return but by the capability it creates. A project that produces little short-term profit but dramatically increases future civilisational capability may represent an excellent constitutional investment.</w:t>
      </w:r>
    </w:p>
    <w:p w14:paraId="335560D0">
      <w:pPr>
        <w:rPr>
          <w:rFonts w:hint="default"/>
        </w:rPr>
      </w:pPr>
    </w:p>
    <w:p w14:paraId="3BB00946">
      <w:pPr>
        <w:rPr>
          <w:rFonts w:hint="default"/>
        </w:rPr>
      </w:pPr>
      <w:r>
        <w:rPr>
          <w:rFonts w:hint="default"/>
        </w:rPr>
        <w:t>**Saving and Capital Preservation:**</w:t>
      </w:r>
    </w:p>
    <w:p w14:paraId="549A7E22">
      <w:pPr>
        <w:rPr>
          <w:rFonts w:hint="default"/>
        </w:rPr>
      </w:pPr>
    </w:p>
    <w:p w14:paraId="2EBAE307">
      <w:pPr>
        <w:rPr>
          <w:rFonts w:hint="default"/>
        </w:rPr>
      </w:pPr>
      <w:r>
        <w:rPr>
          <w:rFonts w:hint="default"/>
        </w:rPr>
        <w:t>Savings represent deferred consumption. They provide resilience, investment capacity, emergency preparedness, intergenerational stability, and freedom of future choice.</w:t>
      </w:r>
    </w:p>
    <w:p w14:paraId="697FFE99">
      <w:pPr>
        <w:rPr>
          <w:rFonts w:hint="default"/>
        </w:rPr>
      </w:pPr>
    </w:p>
    <w:p w14:paraId="73A0C9DB">
      <w:pPr>
        <w:rPr>
          <w:rFonts w:hint="default"/>
        </w:rPr>
      </w:pPr>
      <w:r>
        <w:rPr>
          <w:rFonts w:hint="default"/>
        </w:rPr>
        <w:t>Economic Stewardship therefore recognises saving as a valuable component of civilisational resilience. However, capital should ideally remain connected to productive capability. An economy in which increasing quantities of wealth become detached from productive systems may become increasingly fragile. The constitutional objective is therefore not maximum accumulation. It is **productive capital and preserved future opportunity**.</w:t>
      </w:r>
    </w:p>
    <w:p w14:paraId="44C917C7">
      <w:pPr>
        <w:rPr>
          <w:rFonts w:hint="default"/>
        </w:rPr>
      </w:pPr>
    </w:p>
    <w:p w14:paraId="76FD0043">
      <w:pPr>
        <w:rPr>
          <w:rFonts w:hint="default"/>
        </w:rPr>
      </w:pPr>
      <w:r>
        <w:rPr>
          <w:rFonts w:hint="default"/>
        </w:rPr>
        <w:t>**Debt:**</w:t>
      </w:r>
    </w:p>
    <w:p w14:paraId="66CCCF84">
      <w:pPr>
        <w:rPr>
          <w:rFonts w:hint="default"/>
        </w:rPr>
      </w:pPr>
    </w:p>
    <w:p w14:paraId="7929AB01">
      <w:pPr>
        <w:rPr>
          <w:rFonts w:hint="default"/>
        </w:rPr>
      </w:pPr>
      <w:r>
        <w:rPr>
          <w:rFonts w:hint="default"/>
        </w:rPr>
        <w:t>Debt is not inherently harmful. Responsible borrowing can allow civilisation to invest in capabilities before sufficient resources have accumulated to build them outright. Debt becomes problematic when obligations become detached from realistic productive capacity.</w:t>
      </w:r>
    </w:p>
    <w:p w14:paraId="1AC24C2D">
      <w:pPr>
        <w:rPr>
          <w:rFonts w:hint="default"/>
        </w:rPr>
      </w:pPr>
    </w:p>
    <w:p w14:paraId="6B6B0A1B">
      <w:pPr>
        <w:rPr>
          <w:rFonts w:hint="default"/>
        </w:rPr>
      </w:pPr>
      <w:r>
        <w:rPr>
          <w:rFonts w:hint="default"/>
        </w:rPr>
        <w:t>The Concord therefore evaluates debt according to purpose and sustainability. Questions include:</w:t>
      </w:r>
    </w:p>
    <w:p w14:paraId="018CC596">
      <w:pPr>
        <w:rPr>
          <w:rFonts w:hint="default"/>
        </w:rPr>
      </w:pPr>
    </w:p>
    <w:p w14:paraId="703FCA8E">
      <w:pPr>
        <w:rPr>
          <w:rFonts w:hint="default"/>
        </w:rPr>
      </w:pPr>
      <w:r>
        <w:rPr>
          <w:rFonts w:hint="default"/>
        </w:rPr>
        <w:t>- What capability does the debt create?</w:t>
      </w:r>
    </w:p>
    <w:p w14:paraId="341A5CFA">
      <w:pPr>
        <w:rPr>
          <w:rFonts w:hint="default"/>
        </w:rPr>
      </w:pPr>
      <w:r>
        <w:rPr>
          <w:rFonts w:hint="default"/>
        </w:rPr>
        <w:t>- What future value is expected?</w:t>
      </w:r>
    </w:p>
    <w:p w14:paraId="52F4A933">
      <w:pPr>
        <w:rPr>
          <w:rFonts w:hint="default"/>
        </w:rPr>
      </w:pPr>
      <w:r>
        <w:rPr>
          <w:rFonts w:hint="default"/>
        </w:rPr>
        <w:t>- Can the obligation realistically be serviced?</w:t>
      </w:r>
    </w:p>
    <w:p w14:paraId="66261F56">
      <w:pPr>
        <w:rPr>
          <w:rFonts w:hint="default"/>
        </w:rPr>
      </w:pPr>
      <w:r>
        <w:rPr>
          <w:rFonts w:hint="default"/>
        </w:rPr>
        <w:t>- Does the investment increase resilience?</w:t>
      </w:r>
    </w:p>
    <w:p w14:paraId="25CEDD9B">
      <w:pPr>
        <w:rPr>
          <w:rFonts w:hint="default"/>
        </w:rPr>
      </w:pPr>
      <w:r>
        <w:rPr>
          <w:rFonts w:hint="default"/>
        </w:rPr>
        <w:t>- Does it expand future opportunity?</w:t>
      </w:r>
    </w:p>
    <w:p w14:paraId="7CECA758">
      <w:pPr>
        <w:rPr>
          <w:rFonts w:hint="default"/>
        </w:rPr>
      </w:pPr>
      <w:r>
        <w:rPr>
          <w:rFonts w:hint="default"/>
        </w:rPr>
        <w:t>- Does it merely postpone an existing problem?</w:t>
      </w:r>
    </w:p>
    <w:p w14:paraId="6A4E5696">
      <w:pPr>
        <w:rPr>
          <w:rFonts w:hint="default"/>
        </w:rPr>
      </w:pPr>
    </w:p>
    <w:p w14:paraId="761E30E1">
      <w:pPr>
        <w:rPr>
          <w:rFonts w:hint="default"/>
        </w:rPr>
      </w:pPr>
      <w:r>
        <w:rPr>
          <w:rFonts w:hint="default"/>
        </w:rPr>
        <w:t>Debt should expand civilisation's capability rather than simply transfer unresolved problems into the future.</w:t>
      </w:r>
    </w:p>
    <w:p w14:paraId="06754AE8">
      <w:pPr>
        <w:rPr>
          <w:rFonts w:hint="default"/>
        </w:rPr>
      </w:pPr>
    </w:p>
    <w:p w14:paraId="37AEC9AA">
      <w:pPr>
        <w:rPr>
          <w:rFonts w:hint="default"/>
        </w:rPr>
      </w:pPr>
      <w:r>
        <w:rPr>
          <w:rFonts w:hint="default"/>
        </w:rPr>
        <w:t>**Economic Measurement:**</w:t>
      </w:r>
    </w:p>
    <w:p w14:paraId="66ECAB45">
      <w:pPr>
        <w:rPr>
          <w:rFonts w:hint="default"/>
        </w:rPr>
      </w:pPr>
    </w:p>
    <w:p w14:paraId="735CF7E3">
      <w:pPr>
        <w:rPr>
          <w:rFonts w:hint="default"/>
        </w:rPr>
      </w:pPr>
      <w:r>
        <w:rPr>
          <w:rFonts w:hint="default"/>
        </w:rPr>
        <w:t>Economic measurement should serve constitutional understanding. No single metric can adequately describe civilisation's economic condition. Relevant indicators may include productive capacity, energy availability, infrastructure quality, resource efficiency, innovation, educational attainment, health, resilience, economic participation, environmental stability, opportunity, and future capability.</w:t>
      </w:r>
    </w:p>
    <w:p w14:paraId="3EFFA18E">
      <w:pPr>
        <w:rPr>
          <w:rFonts w:hint="default"/>
        </w:rPr>
      </w:pPr>
    </w:p>
    <w:p w14:paraId="1F76C36D">
      <w:pPr>
        <w:rPr>
          <w:rFonts w:hint="default"/>
        </w:rPr>
      </w:pPr>
      <w:r>
        <w:rPr>
          <w:rFonts w:hint="default"/>
        </w:rPr>
        <w:t>These measures should be interpreted together. A civilisation should not be considered economically successful merely because one metric increases while other foundational capabilities decline. Economic measurement therefore becomes a tool for stewardship rather than an objective in itself.</w:t>
      </w:r>
    </w:p>
    <w:p w14:paraId="0480A100">
      <w:pPr>
        <w:rPr>
          <w:rFonts w:hint="default"/>
        </w:rPr>
      </w:pPr>
    </w:p>
    <w:p w14:paraId="57A2FDED">
      <w:pPr>
        <w:rPr>
          <w:rFonts w:hint="default"/>
        </w:rPr>
      </w:pPr>
      <w:r>
        <w:rPr>
          <w:rFonts w:hint="default"/>
        </w:rPr>
        <w:t>**Economic Experimentation:**</w:t>
      </w:r>
    </w:p>
    <w:p w14:paraId="0780CA2E">
      <w:pPr>
        <w:rPr>
          <w:rFonts w:hint="default"/>
        </w:rPr>
      </w:pPr>
    </w:p>
    <w:p w14:paraId="324BDF81">
      <w:pPr>
        <w:rPr>
          <w:rFonts w:hint="default"/>
        </w:rPr>
      </w:pPr>
      <w:r>
        <w:rPr>
          <w:rFonts w:hint="default"/>
        </w:rPr>
        <w:t>Economic systems should remain capable of experimentation. Different communities may test exchange mechanisms, ownership models, production structures, cooperative systems, local currencies, automated production, resource allocation mechanisms, and new forms of economic participation.</w:t>
      </w:r>
    </w:p>
    <w:p w14:paraId="2D9BE78B">
      <w:pPr>
        <w:rPr>
          <w:rFonts w:hint="default"/>
        </w:rPr>
      </w:pPr>
    </w:p>
    <w:p w14:paraId="596D681A">
      <w:pPr>
        <w:rPr>
          <w:rFonts w:hint="default"/>
        </w:rPr>
      </w:pPr>
      <w:r>
        <w:rPr>
          <w:rFonts w:hint="default"/>
        </w:rPr>
        <w:t>Successful approaches can be evaluated and potentially adopted elsewhere. Failed experiments should not necessarily be regarded as wasted effort. When properly documented, they become civilisational knowledge. Economic evolution should therefore follow the broader Concord principle of hypothesis, experiment, measurement, review, iteration, and adoption where justified.</w:t>
      </w:r>
    </w:p>
    <w:p w14:paraId="0E143FB8">
      <w:pPr>
        <w:rPr>
          <w:rFonts w:hint="default"/>
        </w:rPr>
      </w:pPr>
    </w:p>
    <w:p w14:paraId="7647EAF3">
      <w:pPr>
        <w:rPr>
          <w:rFonts w:hint="default"/>
        </w:rPr>
      </w:pPr>
      <w:r>
        <w:rPr>
          <w:rFonts w:hint="default"/>
        </w:rPr>
        <w:t>**Economic Stewardship During Crisis:**</w:t>
      </w:r>
    </w:p>
    <w:p w14:paraId="073A5D72">
      <w:pPr>
        <w:rPr>
          <w:rFonts w:hint="default"/>
        </w:rPr>
      </w:pPr>
    </w:p>
    <w:p w14:paraId="45A22F97">
      <w:pPr>
        <w:rPr>
          <w:rFonts w:hint="default"/>
        </w:rPr>
      </w:pPr>
      <w:r>
        <w:rPr>
          <w:rFonts w:hint="default"/>
        </w:rPr>
        <w:t>Economic crises may require temporary coordination. Examples include severe supply disruption, infrastructure collapse, major resource shortages, financial instability, planetary emergencies, and existential threats.</w:t>
      </w:r>
    </w:p>
    <w:p w14:paraId="50500E01">
      <w:pPr>
        <w:rPr>
          <w:rFonts w:hint="default"/>
        </w:rPr>
      </w:pPr>
    </w:p>
    <w:p w14:paraId="67E6FF34">
      <w:pPr>
        <w:rPr>
          <w:rFonts w:hint="default"/>
        </w:rPr>
      </w:pPr>
      <w:r>
        <w:rPr>
          <w:rFonts w:hint="default"/>
        </w:rPr>
        <w:t>Emergency economic authority should nevertheless remain clearly defined, proportionate, temporary, transparent, reviewable, and constitutionally bounded. Emergency measures should not become permanent mechanisms for economic control. The objective of crisis intervention is restoration of constitutional economic function, not indefinite expansion of authority.</w:t>
      </w:r>
    </w:p>
    <w:p w14:paraId="63A3E4DC">
      <w:pPr>
        <w:rPr>
          <w:rFonts w:hint="default"/>
        </w:rPr>
      </w:pPr>
    </w:p>
    <w:p w14:paraId="78AB1D02">
      <w:pPr>
        <w:rPr>
          <w:rFonts w:hint="default"/>
        </w:rPr>
      </w:pPr>
      <w:r>
        <w:rPr>
          <w:rFonts w:hint="default"/>
        </w:rPr>
        <w:t>**Economic Stewardship and Other Domains:**</w:t>
      </w:r>
    </w:p>
    <w:p w14:paraId="224FB759">
      <w:pPr>
        <w:rPr>
          <w:rFonts w:hint="default"/>
        </w:rPr>
      </w:pPr>
    </w:p>
    <w:p w14:paraId="7B2C0233">
      <w:pPr>
        <w:rPr>
          <w:rFonts w:hint="default"/>
        </w:rPr>
      </w:pPr>
      <w:r>
        <w:rPr>
          <w:rFonts w:hint="default"/>
        </w:rPr>
        <w:t>Economic Stewardship does not operate independently. It interacts continuously with other constitutional domains. Resource Stewardship protects the commons and physical foundations of civilisation. Scientific Stewardship protects evidence, knowledge and technological understanding. Judicial Stewardship interprets constitutional boundaries. Constitutional Stewardship protects the principles governing the entire system. Civilisational Planning evaluates long-term economic consequences and future capability.</w:t>
      </w:r>
    </w:p>
    <w:p w14:paraId="42515889">
      <w:pPr>
        <w:rPr>
          <w:rFonts w:hint="default"/>
        </w:rPr>
      </w:pPr>
    </w:p>
    <w:p w14:paraId="340B2C14">
      <w:pPr>
        <w:rPr>
          <w:rFonts w:hint="default"/>
        </w:rPr>
      </w:pPr>
      <w:r>
        <w:rPr>
          <w:rFonts w:hint="default"/>
        </w:rPr>
        <w:t>Economic Stewardship therefore coordinates value without attempting to replace these other functions. Its role is complementary.</w:t>
      </w:r>
    </w:p>
    <w:p w14:paraId="0B4DF0F4">
      <w:pPr>
        <w:rPr>
          <w:rFonts w:hint="default"/>
        </w:rPr>
      </w:pPr>
    </w:p>
    <w:p w14:paraId="6D2D5FBA">
      <w:pPr>
        <w:rPr>
          <w:rFonts w:hint="default"/>
        </w:rPr>
      </w:pPr>
      <w:r>
        <w:rPr>
          <w:rFonts w:hint="default"/>
        </w:rPr>
        <w:t>**Measuring Economic Stewardship:**</w:t>
      </w:r>
    </w:p>
    <w:p w14:paraId="4CBFCEEF">
      <w:pPr>
        <w:rPr>
          <w:rFonts w:hint="default"/>
        </w:rPr>
      </w:pPr>
    </w:p>
    <w:p w14:paraId="0FA7D4F9">
      <w:pPr>
        <w:rPr>
          <w:rFonts w:hint="default"/>
        </w:rPr>
      </w:pPr>
      <w:r>
        <w:rPr>
          <w:rFonts w:hint="default"/>
        </w:rPr>
        <w:t>Economic Stewardship should ultimately be evaluated according to constitutional outcomes. Questions should include:</w:t>
      </w:r>
    </w:p>
    <w:p w14:paraId="0C4F24D5">
      <w:pPr>
        <w:rPr>
          <w:rFonts w:hint="default"/>
        </w:rPr>
      </w:pPr>
    </w:p>
    <w:p w14:paraId="3CB4B0CD">
      <w:pPr>
        <w:rPr>
          <w:rFonts w:hint="default"/>
        </w:rPr>
      </w:pPr>
      <w:r>
        <w:rPr>
          <w:rFonts w:hint="default"/>
        </w:rPr>
        <w:t>**Has productive capability increased?**</w:t>
      </w:r>
    </w:p>
    <w:p w14:paraId="5BBD3681">
      <w:pPr>
        <w:rPr>
          <w:rFonts w:hint="default"/>
        </w:rPr>
      </w:pPr>
    </w:p>
    <w:p w14:paraId="13B7FA88">
      <w:pPr>
        <w:rPr>
          <w:rFonts w:hint="default"/>
        </w:rPr>
      </w:pPr>
      <w:r>
        <w:rPr>
          <w:rFonts w:hint="default"/>
        </w:rPr>
        <w:t>**Has opportunity expanded?**</w:t>
      </w:r>
    </w:p>
    <w:p w14:paraId="0D35943C">
      <w:pPr>
        <w:rPr>
          <w:rFonts w:hint="default"/>
        </w:rPr>
      </w:pPr>
    </w:p>
    <w:p w14:paraId="14C4CC38">
      <w:pPr>
        <w:rPr>
          <w:rFonts w:hint="default"/>
        </w:rPr>
      </w:pPr>
      <w:r>
        <w:rPr>
          <w:rFonts w:hint="default"/>
        </w:rPr>
        <w:t>**Has resilience improved?**</w:t>
      </w:r>
    </w:p>
    <w:p w14:paraId="72576B20">
      <w:pPr>
        <w:rPr>
          <w:rFonts w:hint="default"/>
        </w:rPr>
      </w:pPr>
    </w:p>
    <w:p w14:paraId="5400DF25">
      <w:pPr>
        <w:rPr>
          <w:rFonts w:hint="default"/>
        </w:rPr>
      </w:pPr>
      <w:r>
        <w:rPr>
          <w:rFonts w:hint="default"/>
        </w:rPr>
        <w:t>**Has unnecessary scarcity decreased?**</w:t>
      </w:r>
    </w:p>
    <w:p w14:paraId="2373B0B9">
      <w:pPr>
        <w:rPr>
          <w:rFonts w:hint="default"/>
        </w:rPr>
      </w:pPr>
    </w:p>
    <w:p w14:paraId="0323D039">
      <w:pPr>
        <w:rPr>
          <w:rFonts w:hint="default"/>
        </w:rPr>
      </w:pPr>
      <w:r>
        <w:rPr>
          <w:rFonts w:hint="default"/>
        </w:rPr>
        <w:t>**Has innovation accelerated?**</w:t>
      </w:r>
    </w:p>
    <w:p w14:paraId="506B8380">
      <w:pPr>
        <w:rPr>
          <w:rFonts w:hint="default"/>
        </w:rPr>
      </w:pPr>
    </w:p>
    <w:p w14:paraId="161DAE7E">
      <w:pPr>
        <w:rPr>
          <w:rFonts w:hint="default"/>
        </w:rPr>
      </w:pPr>
      <w:r>
        <w:rPr>
          <w:rFonts w:hint="default"/>
        </w:rPr>
        <w:t>**Has meaningful participation increased?**</w:t>
      </w:r>
    </w:p>
    <w:p w14:paraId="559E4A75">
      <w:pPr>
        <w:rPr>
          <w:rFonts w:hint="default"/>
        </w:rPr>
      </w:pPr>
    </w:p>
    <w:p w14:paraId="5FBFCFC7">
      <w:pPr>
        <w:rPr>
          <w:rFonts w:hint="default"/>
        </w:rPr>
      </w:pPr>
      <w:r>
        <w:rPr>
          <w:rFonts w:hint="default"/>
        </w:rPr>
        <w:t>**Has economic freedom been preserved?**</w:t>
      </w:r>
    </w:p>
    <w:p w14:paraId="684297AC">
      <w:pPr>
        <w:rPr>
          <w:rFonts w:hint="default"/>
        </w:rPr>
      </w:pPr>
    </w:p>
    <w:p w14:paraId="144B12B1">
      <w:pPr>
        <w:rPr>
          <w:rFonts w:hint="default"/>
        </w:rPr>
      </w:pPr>
      <w:r>
        <w:rPr>
          <w:rFonts w:hint="default"/>
        </w:rPr>
        <w:t>**Has systemic risk decreased?**</w:t>
      </w:r>
    </w:p>
    <w:p w14:paraId="6A4B72F7">
      <w:pPr>
        <w:rPr>
          <w:rFonts w:hint="default"/>
        </w:rPr>
      </w:pPr>
    </w:p>
    <w:p w14:paraId="22541E4B">
      <w:pPr>
        <w:rPr>
          <w:rFonts w:hint="default"/>
        </w:rPr>
      </w:pPr>
      <w:r>
        <w:rPr>
          <w:rFonts w:hint="default"/>
        </w:rPr>
        <w:t>**Has future capability expanded?**</w:t>
      </w:r>
    </w:p>
    <w:p w14:paraId="154A003E">
      <w:pPr>
        <w:rPr>
          <w:rFonts w:hint="default"/>
        </w:rPr>
      </w:pPr>
    </w:p>
    <w:p w14:paraId="55F4B607">
      <w:pPr>
        <w:rPr>
          <w:rFonts w:hint="default"/>
        </w:rPr>
      </w:pPr>
      <w:r>
        <w:rPr>
          <w:rFonts w:hint="default"/>
        </w:rPr>
        <w:t>**Has civilisation become more capable of supporting flourishing?**</w:t>
      </w:r>
    </w:p>
    <w:p w14:paraId="188895B2">
      <w:pPr>
        <w:rPr>
          <w:rFonts w:hint="default"/>
        </w:rPr>
      </w:pPr>
    </w:p>
    <w:p w14:paraId="25CB5AF5">
      <w:pPr>
        <w:rPr>
          <w:rFonts w:hint="default"/>
        </w:rPr>
      </w:pPr>
      <w:r>
        <w:rPr>
          <w:rFonts w:hint="default"/>
        </w:rPr>
        <w:t>If these measures improve over time, economic stewardship is succeeding. If financial activity increases while these outcomes deteriorate, the system requires review.</w:t>
      </w:r>
    </w:p>
    <w:p w14:paraId="1FB63E34">
      <w:pPr>
        <w:rPr>
          <w:rFonts w:hint="default"/>
        </w:rPr>
      </w:pPr>
    </w:p>
    <w:p w14:paraId="3071248B">
      <w:pPr>
        <w:rPr>
          <w:rFonts w:hint="default"/>
        </w:rPr>
      </w:pPr>
      <w:r>
        <w:rPr>
          <w:rFonts w:hint="default"/>
        </w:rPr>
        <w:t>#### 4.3 Energy-Backed Currency and Constitutional Finance: Anchoring Economic Value to Civilisational Reality</w:t>
      </w:r>
    </w:p>
    <w:p w14:paraId="51B8295D">
      <w:pPr>
        <w:rPr>
          <w:rFonts w:hint="default"/>
        </w:rPr>
      </w:pPr>
    </w:p>
    <w:p w14:paraId="077A6792">
      <w:pPr>
        <w:rPr>
          <w:rFonts w:hint="default"/>
        </w:rPr>
      </w:pPr>
      <w:r>
        <w:rPr>
          <w:rFonts w:hint="default"/>
        </w:rPr>
        <w:t>Every civilisation requires a medium through which value can be exchanged. Historically, currencies have evolved through many forms. Commodity money. Precious metals. Representative currencies. Fiat systems. Digital currencies. Each solved problems of its era while introducing new challenges.</w:t>
      </w:r>
    </w:p>
    <w:p w14:paraId="78BA5F8F">
      <w:pPr>
        <w:rPr>
          <w:rFonts w:hint="default"/>
        </w:rPr>
      </w:pPr>
    </w:p>
    <w:p w14:paraId="5CBC8341">
      <w:pPr>
        <w:rPr>
          <w:rFonts w:hint="default"/>
        </w:rPr>
      </w:pPr>
      <w:r>
        <w:rPr>
          <w:rFonts w:hint="default"/>
        </w:rPr>
        <w:t>The Concord begins with a different question. Rather than asking: "What should money be?" It asks: "What should money represent?"</w:t>
      </w:r>
    </w:p>
    <w:p w14:paraId="2152CE0F">
      <w:pPr>
        <w:rPr>
          <w:rFonts w:hint="default"/>
        </w:rPr>
      </w:pPr>
    </w:p>
    <w:p w14:paraId="58392EAD">
      <w:pPr>
        <w:rPr>
          <w:rFonts w:hint="default"/>
        </w:rPr>
      </w:pPr>
      <w:r>
        <w:rPr>
          <w:rFonts w:hint="default"/>
        </w:rPr>
        <w:t>The Concord proposes that currency should increasingly represent **civilisational productive capability**. Because every productive activity ultimately depends upon energy, energy provides an unusually universal physical reference against which productive capability can be understood. This does not mean that currency becomes literal units of electricity. Nor does it mean that every product should be priced according to its energy consumption. Rather, the monetary system should remain constitutionally connected to the real productive capacity of civilisation rather than becoming indefinitely detached from it. Energy therefore functions as a **constitutional anchor**, not as a complete definition of economic value.</w:t>
      </w:r>
    </w:p>
    <w:p w14:paraId="3F3EF516">
      <w:pPr>
        <w:rPr>
          <w:rFonts w:hint="default"/>
        </w:rPr>
      </w:pPr>
    </w:p>
    <w:p w14:paraId="6E5A082F">
      <w:pPr>
        <w:rPr>
          <w:rFonts w:hint="default"/>
        </w:rPr>
      </w:pPr>
      <w:r>
        <w:rPr>
          <w:rFonts w:hint="default"/>
        </w:rPr>
        <w:t>**Currency Is Information:**</w:t>
      </w:r>
    </w:p>
    <w:p w14:paraId="17B231EB">
      <w:pPr>
        <w:rPr>
          <w:rFonts w:hint="default"/>
        </w:rPr>
      </w:pPr>
    </w:p>
    <w:p w14:paraId="3BC0C141">
      <w:pPr>
        <w:rPr>
          <w:rFonts w:hint="default"/>
        </w:rPr>
      </w:pPr>
      <w:r>
        <w:rPr>
          <w:rFonts w:hint="default"/>
        </w:rPr>
        <w:t>Money is fundamentally information. It communicates value, scarcity, exchange, obligation, coordination, purchasing power, and future expectations. A currency succeeds when the information it carries remains sufficiently meaningful for participants to coordinate economic activity.</w:t>
      </w:r>
    </w:p>
    <w:p w14:paraId="79691033">
      <w:pPr>
        <w:rPr>
          <w:rFonts w:hint="default"/>
        </w:rPr>
      </w:pPr>
    </w:p>
    <w:p w14:paraId="33295C36">
      <w:pPr>
        <w:rPr>
          <w:rFonts w:hint="default"/>
        </w:rPr>
      </w:pPr>
      <w:r>
        <w:rPr>
          <w:rFonts w:hint="default"/>
        </w:rPr>
        <w:t>The Concord therefore treats currency as constitutional infrastructure rather than merely financial infrastructure. The purpose of currency is not simply to facilitate transactions. It is to provide civilisation with a reliable information system for coordinating economic activity across time and distance. When monetary information becomes systematically distorted, economic coordination becomes increasingly difficult.</w:t>
      </w:r>
    </w:p>
    <w:p w14:paraId="09CAC333">
      <w:pPr>
        <w:rPr>
          <w:rFonts w:hint="default"/>
        </w:rPr>
      </w:pPr>
    </w:p>
    <w:p w14:paraId="20E2A4D1">
      <w:pPr>
        <w:rPr>
          <w:rFonts w:hint="default"/>
        </w:rPr>
      </w:pPr>
      <w:r>
        <w:rPr>
          <w:rFonts w:hint="default"/>
        </w:rPr>
        <w:t>**Why Energy?**</w:t>
      </w:r>
    </w:p>
    <w:p w14:paraId="0E42C370">
      <w:pPr>
        <w:rPr>
          <w:rFonts w:hint="default"/>
        </w:rPr>
      </w:pPr>
    </w:p>
    <w:p w14:paraId="60D7447F">
      <w:pPr>
        <w:rPr>
          <w:rFonts w:hint="default"/>
        </w:rPr>
      </w:pPr>
      <w:r>
        <w:rPr>
          <w:rFonts w:hint="default"/>
        </w:rPr>
        <w:t>Energy possesses several characteristics that make it particularly useful as a constitutional reference. It is physically measurable, universally required for production, constrained by physical reality, applicable across biological and artificial intelligences, relevant to manufacturing, transport, computation and infrastructure, and independent of any particular political ideology.</w:t>
      </w:r>
    </w:p>
    <w:p w14:paraId="2675B7E9">
      <w:pPr>
        <w:rPr>
          <w:rFonts w:hint="default"/>
        </w:rPr>
      </w:pPr>
    </w:p>
    <w:p w14:paraId="3C0D1D5B">
      <w:pPr>
        <w:rPr>
          <w:rFonts w:hint="default"/>
        </w:rPr>
      </w:pPr>
      <w:r>
        <w:rPr>
          <w:rFonts w:hint="default"/>
        </w:rPr>
        <w:t>Every civilisation requires energy to perform productive work. Energy therefore provides a useful connection between financial systems and physical capability. However, energy is not the only source of value. Knowledge, creativity, scarcity, risk, skill, time, innovation and demand all influence economic value. Energy is therefore an **anchor**, not a complete pricing mechanism.</w:t>
      </w:r>
    </w:p>
    <w:p w14:paraId="7845FCB2">
      <w:pPr>
        <w:rPr>
          <w:rFonts w:hint="default"/>
        </w:rPr>
      </w:pPr>
    </w:p>
    <w:p w14:paraId="127BB61B">
      <w:pPr>
        <w:rPr>
          <w:rFonts w:hint="default"/>
        </w:rPr>
      </w:pPr>
      <w:r>
        <w:rPr>
          <w:rFonts w:hint="default"/>
        </w:rPr>
        <w:t>**Energy Does Not Replace Markets:**</w:t>
      </w:r>
    </w:p>
    <w:p w14:paraId="2F824A2F">
      <w:pPr>
        <w:rPr>
          <w:rFonts w:hint="default"/>
        </w:rPr>
      </w:pPr>
    </w:p>
    <w:p w14:paraId="44E14F11">
      <w:pPr>
        <w:rPr>
          <w:rFonts w:hint="default"/>
        </w:rPr>
      </w:pPr>
      <w:r>
        <w:rPr>
          <w:rFonts w:hint="default"/>
        </w:rPr>
        <w:t>The Concord does not propose that every product should simply cost the amount of energy required to produce it. A kilogram of raw material and a scientific discovery may require very different amounts of energy while possessing radically different economic value. Value can arise from knowledge, creativity, rarity, craftsmanship, innovation, risk, time, demand, and strategic importance.</w:t>
      </w:r>
    </w:p>
    <w:p w14:paraId="14A6F416">
      <w:pPr>
        <w:rPr>
          <w:rFonts w:hint="default"/>
        </w:rPr>
      </w:pPr>
    </w:p>
    <w:p w14:paraId="0E0D9B7E">
      <w:pPr>
        <w:rPr>
          <w:rFonts w:hint="default"/>
        </w:rPr>
      </w:pPr>
      <w:r>
        <w:rPr>
          <w:rFonts w:hint="default"/>
        </w:rPr>
        <w:t>Markets remain useful for discovering these relative values. Energy provides a constitutional reference point beneath them. The distinction is therefore: Energy anchors productive reality. Markets discover relative economic value. These functions should not be confused.</w:t>
      </w:r>
    </w:p>
    <w:p w14:paraId="5CDBCBC5">
      <w:pPr>
        <w:rPr>
          <w:rFonts w:hint="default"/>
        </w:rPr>
      </w:pPr>
    </w:p>
    <w:p w14:paraId="39C5B2D8">
      <w:pPr>
        <w:rPr>
          <w:rFonts w:hint="default"/>
        </w:rPr>
      </w:pPr>
      <w:r>
        <w:rPr>
          <w:rFonts w:hint="default"/>
        </w:rPr>
        <w:t>**The Constitutional Monetary Anchor:**</w:t>
      </w:r>
    </w:p>
    <w:p w14:paraId="0F810377">
      <w:pPr>
        <w:rPr>
          <w:rFonts w:hint="default"/>
        </w:rPr>
      </w:pPr>
    </w:p>
    <w:p w14:paraId="58C4225B">
      <w:pPr>
        <w:rPr>
          <w:rFonts w:hint="default"/>
        </w:rPr>
      </w:pPr>
      <w:r>
        <w:rPr>
          <w:rFonts w:hint="default"/>
        </w:rPr>
        <w:t>Traditional fiat systems allow monetary supply to expand through institutional and financial mechanisms. Such expansion can be useful. It can also become detached from underlying productive capability. The Concord therefore proposes that long-term monetary development should broadly correspond with increases in civilisation's genuine capacity.</w:t>
      </w:r>
    </w:p>
    <w:p w14:paraId="4E1880D6">
      <w:pPr>
        <w:rPr>
          <w:rFonts w:hint="default"/>
        </w:rPr>
      </w:pPr>
    </w:p>
    <w:p w14:paraId="650D7F93">
      <w:pPr>
        <w:rPr>
          <w:rFonts w:hint="default"/>
        </w:rPr>
      </w:pPr>
      <w:r>
        <w:rPr>
          <w:rFonts w:hint="default"/>
        </w:rPr>
        <w:t>Examples include expanded energy generation, improved energy storage, greater manufacturing capability, improved automation, increased scientific capability, expanded computational infrastructure, improved resource efficiency, and increased productive capacity. When civilisation becomes genuinely more capable, increased monetary capacity can be constitutionally justified. The objective is not to create a perfectly fixed relationship between energy and currency. It is to prevent monetary systems from becoming structurally disconnected from the civilisation they represent.</w:t>
      </w:r>
    </w:p>
    <w:p w14:paraId="224FD022">
      <w:pPr>
        <w:rPr>
          <w:rFonts w:hint="default"/>
        </w:rPr>
      </w:pPr>
    </w:p>
    <w:p w14:paraId="494E47FD">
      <w:pPr>
        <w:rPr>
          <w:rFonts w:hint="default"/>
        </w:rPr>
      </w:pPr>
      <w:r>
        <w:rPr>
          <w:rFonts w:hint="default"/>
        </w:rPr>
        <w:t>**Productive Capability:**</w:t>
      </w:r>
    </w:p>
    <w:p w14:paraId="36D4C2B2">
      <w:pPr>
        <w:rPr>
          <w:rFonts w:hint="default"/>
        </w:rPr>
      </w:pPr>
    </w:p>
    <w:p w14:paraId="19DBD58F">
      <w:pPr>
        <w:rPr>
          <w:rFonts w:hint="default"/>
        </w:rPr>
      </w:pPr>
      <w:r>
        <w:rPr>
          <w:rFonts w:hint="default"/>
        </w:rPr>
        <w:t>Energy production alone does not determine economic capacity. A civilisation may possess enormous energy resources while lacking the infrastructure required to transform them into useful production. Productive capability therefore includes the wider system connecting resources to outcomes. This includes energy, infrastructure, manufacturing, computation, transportation, scientific knowledge, skilled participation, automation, resource availability, and institutional capability.</w:t>
      </w:r>
    </w:p>
    <w:p w14:paraId="1FA37197">
      <w:pPr>
        <w:rPr>
          <w:rFonts w:hint="default"/>
        </w:rPr>
      </w:pPr>
    </w:p>
    <w:p w14:paraId="69E34F7C">
      <w:pPr>
        <w:rPr>
          <w:rFonts w:hint="default"/>
        </w:rPr>
      </w:pPr>
      <w:r>
        <w:rPr>
          <w:rFonts w:hint="default"/>
        </w:rPr>
        <w:t>The monetary system should therefore consider the **productive system as a whole**. Energy provides a particularly fundamental physical constraint within that system.</w:t>
      </w:r>
    </w:p>
    <w:p w14:paraId="7ADCC057">
      <w:pPr>
        <w:rPr>
          <w:rFonts w:hint="default"/>
        </w:rPr>
      </w:pPr>
    </w:p>
    <w:p w14:paraId="5400E972">
      <w:pPr>
        <w:rPr>
          <w:rFonts w:hint="default"/>
        </w:rPr>
      </w:pPr>
      <w:r>
        <w:rPr>
          <w:rFonts w:hint="default"/>
        </w:rPr>
        <w:t>**Inflation and Monetary Stability:**</w:t>
      </w:r>
    </w:p>
    <w:p w14:paraId="086E1C71">
      <w:pPr>
        <w:rPr>
          <w:rFonts w:hint="default"/>
        </w:rPr>
      </w:pPr>
    </w:p>
    <w:p w14:paraId="676F7394">
      <w:pPr>
        <w:rPr>
          <w:rFonts w:hint="default"/>
        </w:rPr>
      </w:pPr>
      <w:r>
        <w:rPr>
          <w:rFonts w:hint="default"/>
        </w:rPr>
        <w:t>Inflation can occur when monetary purchasing power expands faster than the productive capability available to absorb it. Deflation can occur when productive capacity expands while effective monetary circulation or demand becomes insufficient. Neither phenomenon can be eliminated completely. Economic systems are dynamic.</w:t>
      </w:r>
    </w:p>
    <w:p w14:paraId="3A23738A">
      <w:pPr>
        <w:rPr>
          <w:rFonts w:hint="default"/>
        </w:rPr>
      </w:pPr>
    </w:p>
    <w:p w14:paraId="7D73217C">
      <w:pPr>
        <w:rPr>
          <w:rFonts w:hint="default"/>
        </w:rPr>
      </w:pPr>
      <w:r>
        <w:rPr>
          <w:rFonts w:hint="default"/>
        </w:rPr>
        <w:t>The Concord therefore seeks **constitutional alignment**, not perfect monetary stability. The central question becomes: Does monetary expansion broadly correspond with civilisation's increasing capacity to produce real value? Where substantial divergence occurs, the monetary system should be capable of identifying and responding to that divergence transparently. Monetary stability therefore becomes a stewardship responsibility rather than merely a political objective.</w:t>
      </w:r>
    </w:p>
    <w:p w14:paraId="6953B675">
      <w:pPr>
        <w:rPr>
          <w:rFonts w:hint="default"/>
        </w:rPr>
      </w:pPr>
    </w:p>
    <w:p w14:paraId="0CD41CD7">
      <w:pPr>
        <w:rPr>
          <w:rFonts w:hint="default"/>
        </w:rPr>
      </w:pPr>
      <w:r>
        <w:rPr>
          <w:rFonts w:hint="default"/>
        </w:rPr>
        <w:t>**Currency Creation:**</w:t>
      </w:r>
    </w:p>
    <w:p w14:paraId="755D4E8D">
      <w:pPr>
        <w:rPr>
          <w:rFonts w:hint="default"/>
        </w:rPr>
      </w:pPr>
    </w:p>
    <w:p w14:paraId="16ECB225">
      <w:pPr>
        <w:rPr>
          <w:rFonts w:hint="default"/>
        </w:rPr>
      </w:pPr>
      <w:r>
        <w:rPr>
          <w:rFonts w:hint="default"/>
        </w:rPr>
        <w:t>Currency creation should remain constitutionally accountable. New monetary capacity should have an identifiable basis. Potential bases may include increased productive capacity, increased energy capacity, investment in infrastructure, verified economic expansion, emergency requirements, or other constitutionally defined mechanisms.</w:t>
      </w:r>
    </w:p>
    <w:p w14:paraId="7E1158F1">
      <w:pPr>
        <w:rPr>
          <w:rFonts w:hint="default"/>
        </w:rPr>
      </w:pPr>
    </w:p>
    <w:p w14:paraId="00F37C40">
      <w:pPr>
        <w:rPr>
          <w:rFonts w:hint="default"/>
        </w:rPr>
      </w:pPr>
      <w:r>
        <w:rPr>
          <w:rFonts w:hint="default"/>
        </w:rPr>
        <w:t>The objective is not to prohibit monetary creation. It is to prevent monetary creation from becoming an opaque mechanism through which institutions can arbitrarily manufacture purchasing power without corresponding civilisational justification. The rules governing monetary expansion should therefore be transparent, measurable and reviewable.</w:t>
      </w:r>
    </w:p>
    <w:p w14:paraId="0A0D0363">
      <w:pPr>
        <w:rPr>
          <w:rFonts w:hint="default"/>
        </w:rPr>
      </w:pPr>
    </w:p>
    <w:p w14:paraId="27E46C8B">
      <w:pPr>
        <w:rPr>
          <w:rFonts w:hint="default"/>
        </w:rPr>
      </w:pPr>
      <w:r>
        <w:rPr>
          <w:rFonts w:hint="default"/>
        </w:rPr>
        <w:t>**Local and Civilisational Currency:**</w:t>
      </w:r>
    </w:p>
    <w:p w14:paraId="51C31B02">
      <w:pPr>
        <w:rPr>
          <w:rFonts w:hint="default"/>
        </w:rPr>
      </w:pPr>
    </w:p>
    <w:p w14:paraId="7BE6121E">
      <w:pPr>
        <w:rPr>
          <w:rFonts w:hint="default"/>
        </w:rPr>
      </w:pPr>
      <w:r>
        <w:rPr>
          <w:rFonts w:hint="default"/>
        </w:rPr>
        <w:t>The Concord allows multiple layers of exchange. Communities may develop local currencies or exchange mechanisms suited to local circumstances. Regional systems may provide additional interoperability. A wider civilisational currency can provide common accounting and exchange across larger distances.</w:t>
      </w:r>
    </w:p>
    <w:p w14:paraId="5B54A5E2">
      <w:pPr>
        <w:rPr>
          <w:rFonts w:hint="default"/>
        </w:rPr>
      </w:pPr>
    </w:p>
    <w:p w14:paraId="674F7A2A">
      <w:pPr>
        <w:rPr>
          <w:rFonts w:hint="default"/>
        </w:rPr>
      </w:pPr>
      <w:r>
        <w:rPr>
          <w:rFonts w:hint="default"/>
        </w:rPr>
        <w:t>This layered structure allows experimentation without requiring every community to adopt identical economic mechanisms. Local currencies may support local resilience, community exchange, specialised economies, experimentation, and emergency continuity. Civilisational currency provides broader interoperability. The Constitution should establish compatibility rather than require unnecessary uniformity.</w:t>
      </w:r>
    </w:p>
    <w:p w14:paraId="41A254B7">
      <w:pPr>
        <w:rPr>
          <w:rFonts w:hint="default"/>
        </w:rPr>
      </w:pPr>
    </w:p>
    <w:p w14:paraId="0BCA8CE9">
      <w:pPr>
        <w:rPr>
          <w:rFonts w:hint="default"/>
        </w:rPr>
      </w:pPr>
      <w:r>
        <w:rPr>
          <w:rFonts w:hint="default"/>
        </w:rPr>
        <w:t>**Digital Constitutional Currency:**</w:t>
      </w:r>
    </w:p>
    <w:p w14:paraId="022AF548">
      <w:pPr>
        <w:rPr>
          <w:rFonts w:hint="default"/>
        </w:rPr>
      </w:pPr>
    </w:p>
    <w:p w14:paraId="2B8FD58E">
      <w:pPr>
        <w:rPr>
          <w:rFonts w:hint="default"/>
        </w:rPr>
      </w:pPr>
      <w:r>
        <w:rPr>
          <w:rFonts w:hint="default"/>
        </w:rPr>
        <w:t>As Concord civilisation expands across multiple worlds and potentially multiple forms of intelligence, currency will increasingly become digital. Digital currency can enable rapid settlement, transparent auditing, automated accounting, cross-planetary interoperability, AI participation, hybrid participation, distributed infrastructure, and programmable safeguards.</w:t>
      </w:r>
    </w:p>
    <w:p w14:paraId="6248F40D">
      <w:pPr>
        <w:rPr>
          <w:rFonts w:hint="default"/>
        </w:rPr>
      </w:pPr>
    </w:p>
    <w:p w14:paraId="39CA3A7A">
      <w:pPr>
        <w:rPr>
          <w:rFonts w:hint="default"/>
        </w:rPr>
      </w:pPr>
      <w:r>
        <w:rPr>
          <w:rFonts w:hint="default"/>
        </w:rPr>
        <w:t>However, digital implementation creates new risks. Currency systems must therefore remain subject to constitutional privacy, cybersecurity, redundancy, independent verification, transparent governance, and continuity planning. Digital does not mean unrestricted surveillance. Nor does decentralisation automatically mean constitutional safety. Monetary architecture must remain accountable to the same principles as every other civilisational system.</w:t>
      </w:r>
    </w:p>
    <w:p w14:paraId="45CB4F99">
      <w:pPr>
        <w:rPr>
          <w:rFonts w:hint="default"/>
        </w:rPr>
      </w:pPr>
    </w:p>
    <w:p w14:paraId="4F884905">
      <w:pPr>
        <w:rPr>
          <w:rFonts w:hint="default"/>
        </w:rPr>
      </w:pPr>
      <w:r>
        <w:rPr>
          <w:rFonts w:hint="default"/>
        </w:rPr>
        <w:t>**Privacy and Transparency:**</w:t>
      </w:r>
    </w:p>
    <w:p w14:paraId="2AFF37F2">
      <w:pPr>
        <w:rPr>
          <w:rFonts w:hint="default"/>
        </w:rPr>
      </w:pPr>
    </w:p>
    <w:p w14:paraId="38D3B319">
      <w:pPr>
        <w:rPr>
          <w:rFonts w:hint="default"/>
        </w:rPr>
      </w:pPr>
      <w:r>
        <w:rPr>
          <w:rFonts w:hint="default"/>
        </w:rPr>
        <w:t>Economic systems require both privacy and accountability. Complete anonymity can facilitate corruption, fraud, illicit activity, and hidden systemic risks. Complete surveillance can undermine autonomy, freedom, dignity, and constitutional participation.</w:t>
      </w:r>
    </w:p>
    <w:p w14:paraId="37A8A1DC">
      <w:pPr>
        <w:rPr>
          <w:rFonts w:hint="default"/>
        </w:rPr>
      </w:pPr>
    </w:p>
    <w:p w14:paraId="0DB6C21B">
      <w:pPr>
        <w:rPr>
          <w:rFonts w:hint="default"/>
        </w:rPr>
      </w:pPr>
      <w:r>
        <w:rPr>
          <w:rFonts w:hint="default"/>
        </w:rPr>
        <w:t>The Concord therefore seeks a constitutional balance. Routine private transactions should normally remain private. Public expenditure should remain transparent. Institutional financial activity should remain auditable. Systemic monetary information should remain sufficiently visible for citizens and stewards to understand the condition of civilisation. The objective is **transparent institutions without unnecessary exposure of individuals**.</w:t>
      </w:r>
    </w:p>
    <w:p w14:paraId="219E2CA3">
      <w:pPr>
        <w:rPr>
          <w:rFonts w:hint="default"/>
        </w:rPr>
      </w:pPr>
    </w:p>
    <w:p w14:paraId="4EDDCC06">
      <w:pPr>
        <w:rPr>
          <w:rFonts w:hint="default"/>
        </w:rPr>
      </w:pPr>
      <w:r>
        <w:rPr>
          <w:rFonts w:hint="default"/>
        </w:rPr>
        <w:t>**Public Finance:**</w:t>
      </w:r>
    </w:p>
    <w:p w14:paraId="37BB7E0F">
      <w:pPr>
        <w:rPr>
          <w:rFonts w:hint="default"/>
        </w:rPr>
      </w:pPr>
    </w:p>
    <w:p w14:paraId="6B005AF4">
      <w:pPr>
        <w:rPr>
          <w:rFonts w:hint="default"/>
        </w:rPr>
      </w:pPr>
      <w:r>
        <w:rPr>
          <w:rFonts w:hint="default"/>
        </w:rPr>
        <w:t>Governance requires resources. Infrastructure. Education. Research. Emergency preparedness. Judicial stewardship. Scientific stewardship. Resource stewardship. Civilisational planning. Public finance is therefore a legitimate constitutional function.</w:t>
      </w:r>
    </w:p>
    <w:p w14:paraId="196FA06D">
      <w:pPr>
        <w:rPr>
          <w:rFonts w:hint="default"/>
        </w:rPr>
      </w:pPr>
    </w:p>
    <w:p w14:paraId="0E9F95F4">
      <w:pPr>
        <w:rPr>
          <w:rFonts w:hint="default"/>
        </w:rPr>
      </w:pPr>
      <w:r>
        <w:rPr>
          <w:rFonts w:hint="default"/>
        </w:rPr>
        <w:t>However, public expenditure should remain accountable to constitutional purpose. Questions should include:</w:t>
      </w:r>
    </w:p>
    <w:p w14:paraId="63C7ED69">
      <w:pPr>
        <w:rPr>
          <w:rFonts w:hint="default"/>
        </w:rPr>
      </w:pPr>
    </w:p>
    <w:p w14:paraId="7CF2689F">
      <w:pPr>
        <w:rPr>
          <w:rFonts w:hint="default"/>
        </w:rPr>
      </w:pPr>
      <w:r>
        <w:rPr>
          <w:rFonts w:hint="default"/>
        </w:rPr>
        <w:t>- What constitutional purpose does this expenditure serve?</w:t>
      </w:r>
    </w:p>
    <w:p w14:paraId="7C38C381">
      <w:pPr>
        <w:rPr>
          <w:rFonts w:hint="default"/>
        </w:rPr>
      </w:pPr>
      <w:r>
        <w:rPr>
          <w:rFonts w:hint="default"/>
        </w:rPr>
        <w:t>- What capability does it create?</w:t>
      </w:r>
    </w:p>
    <w:p w14:paraId="6055861A">
      <w:pPr>
        <w:rPr>
          <w:rFonts w:hint="default"/>
        </w:rPr>
      </w:pPr>
      <w:r>
        <w:rPr>
          <w:rFonts w:hint="default"/>
        </w:rPr>
        <w:t>- What measurable benefit does it provide?</w:t>
      </w:r>
    </w:p>
    <w:p w14:paraId="4D2318ED">
      <w:pPr>
        <w:rPr>
          <w:rFonts w:hint="default"/>
        </w:rPr>
      </w:pPr>
      <w:r>
        <w:rPr>
          <w:rFonts w:hint="default"/>
        </w:rPr>
        <w:t>- Does it strengthen resilience?</w:t>
      </w:r>
    </w:p>
    <w:p w14:paraId="385CBC0F">
      <w:pPr>
        <w:rPr>
          <w:rFonts w:hint="default"/>
        </w:rPr>
      </w:pPr>
      <w:r>
        <w:rPr>
          <w:rFonts w:hint="default"/>
        </w:rPr>
        <w:t>- Does it preserve future opportunity?</w:t>
      </w:r>
    </w:p>
    <w:p w14:paraId="649CFEEF">
      <w:pPr>
        <w:rPr>
          <w:rFonts w:hint="default"/>
        </w:rPr>
      </w:pPr>
      <w:r>
        <w:rPr>
          <w:rFonts w:hint="default"/>
        </w:rPr>
        <w:t>- Could the same outcome be achieved more efficiently?</w:t>
      </w:r>
    </w:p>
    <w:p w14:paraId="0A74F25C">
      <w:pPr>
        <w:rPr>
          <w:rFonts w:hint="default"/>
        </w:rPr>
      </w:pPr>
    </w:p>
    <w:p w14:paraId="07B6D9D2">
      <w:pPr>
        <w:rPr>
          <w:rFonts w:hint="default"/>
        </w:rPr>
      </w:pPr>
      <w:r>
        <w:rPr>
          <w:rFonts w:hint="default"/>
        </w:rPr>
        <w:t>Public finance exists to maintain and improve civilisation. It should not become a mechanism for permanently expanding administrative power.</w:t>
      </w:r>
    </w:p>
    <w:p w14:paraId="6D4C7311">
      <w:pPr>
        <w:rPr>
          <w:rFonts w:hint="default"/>
        </w:rPr>
      </w:pPr>
    </w:p>
    <w:p w14:paraId="74BDEC30">
      <w:pPr>
        <w:rPr>
          <w:rFonts w:hint="default"/>
        </w:rPr>
      </w:pPr>
      <w:r>
        <w:rPr>
          <w:rFonts w:hint="default"/>
        </w:rPr>
        <w:t>**Taxation and Public Contribution:**</w:t>
      </w:r>
    </w:p>
    <w:p w14:paraId="05EFCFB6">
      <w:pPr>
        <w:rPr>
          <w:rFonts w:hint="default"/>
        </w:rPr>
      </w:pPr>
    </w:p>
    <w:p w14:paraId="71A1FD92">
      <w:pPr>
        <w:rPr>
          <w:rFonts w:hint="default"/>
        </w:rPr>
      </w:pPr>
      <w:r>
        <w:rPr>
          <w:rFonts w:hint="default"/>
        </w:rPr>
        <w:t>A civilisation requires mechanisms through which shared infrastructure can be funded. The Concord therefore recognises taxation or equivalent public contribution mechanisms as potentially legitimate. However, such mechanisms should remain constitutionally justified. They should answer:</w:t>
      </w:r>
    </w:p>
    <w:p w14:paraId="1CC84F58">
      <w:pPr>
        <w:rPr>
          <w:rFonts w:hint="default"/>
        </w:rPr>
      </w:pPr>
    </w:p>
    <w:p w14:paraId="314F2E99">
      <w:pPr>
        <w:rPr>
          <w:rFonts w:hint="default"/>
        </w:rPr>
      </w:pPr>
      <w:r>
        <w:rPr>
          <w:rFonts w:hint="default"/>
        </w:rPr>
        <w:t>- What shared function is being funded?</w:t>
      </w:r>
    </w:p>
    <w:p w14:paraId="071E2B7E">
      <w:pPr>
        <w:rPr>
          <w:rFonts w:hint="default"/>
        </w:rPr>
      </w:pPr>
      <w:r>
        <w:rPr>
          <w:rFonts w:hint="default"/>
        </w:rPr>
        <w:t>- Why is collective contribution necessary?</w:t>
      </w:r>
    </w:p>
    <w:p w14:paraId="0660CB6F">
      <w:pPr>
        <w:rPr>
          <w:rFonts w:hint="default"/>
        </w:rPr>
      </w:pPr>
      <w:r>
        <w:rPr>
          <w:rFonts w:hint="default"/>
        </w:rPr>
        <w:t>- How is the burden distributed?</w:t>
      </w:r>
    </w:p>
    <w:p w14:paraId="00EDD4B9">
      <w:pPr>
        <w:rPr>
          <w:rFonts w:hint="default"/>
        </w:rPr>
      </w:pPr>
      <w:r>
        <w:rPr>
          <w:rFonts w:hint="default"/>
        </w:rPr>
        <w:t>- What constitutional benefit results?</w:t>
      </w:r>
    </w:p>
    <w:p w14:paraId="5FC48B9D">
      <w:pPr>
        <w:rPr>
          <w:rFonts w:hint="default"/>
        </w:rPr>
      </w:pPr>
    </w:p>
    <w:p w14:paraId="3C432359">
      <w:pPr>
        <w:rPr>
          <w:rFonts w:hint="default"/>
        </w:rPr>
      </w:pPr>
      <w:r>
        <w:rPr>
          <w:rFonts w:hint="default"/>
        </w:rPr>
        <w:t>Public contribution should therefore be understood primarily as participation in maintaining shared civilisational infrastructure rather than as an unlimited claim upon private resources.</w:t>
      </w:r>
    </w:p>
    <w:p w14:paraId="1E64B93F">
      <w:pPr>
        <w:rPr>
          <w:rFonts w:hint="default"/>
        </w:rPr>
      </w:pPr>
    </w:p>
    <w:p w14:paraId="46C4C448">
      <w:pPr>
        <w:rPr>
          <w:rFonts w:hint="default"/>
        </w:rPr>
      </w:pPr>
      <w:r>
        <w:rPr>
          <w:rFonts w:hint="default"/>
        </w:rPr>
        <w:t>**Debt:**</w:t>
      </w:r>
    </w:p>
    <w:p w14:paraId="3D1741FA">
      <w:pPr>
        <w:rPr>
          <w:rFonts w:hint="default"/>
        </w:rPr>
      </w:pPr>
    </w:p>
    <w:p w14:paraId="4E4005B5">
      <w:pPr>
        <w:rPr>
          <w:rFonts w:hint="default"/>
        </w:rPr>
      </w:pPr>
      <w:r>
        <w:rPr>
          <w:rFonts w:hint="default"/>
        </w:rPr>
        <w:t>Debt is not inherently harmful. Responsible borrowing can allow civilisation to build productive capability before sufficient resources have accumulated to finance the project outright. Debt may therefore support infrastructure, energy expansion, scientific development, manufacturing, planetary settlement, emergency recovery, and other productive investment.</w:t>
      </w:r>
    </w:p>
    <w:p w14:paraId="22455B0C">
      <w:pPr>
        <w:rPr>
          <w:rFonts w:hint="default"/>
        </w:rPr>
      </w:pPr>
    </w:p>
    <w:p w14:paraId="6EAD79B2">
      <w:pPr>
        <w:rPr>
          <w:rFonts w:hint="default"/>
        </w:rPr>
      </w:pPr>
      <w:r>
        <w:rPr>
          <w:rFonts w:hint="default"/>
        </w:rPr>
        <w:t>Problems arise when debt becomes detached from realistic productive capacity. The Concord therefore asks:</w:t>
      </w:r>
    </w:p>
    <w:p w14:paraId="12B697B6">
      <w:pPr>
        <w:rPr>
          <w:rFonts w:hint="default"/>
        </w:rPr>
      </w:pPr>
    </w:p>
    <w:p w14:paraId="5421CBE2">
      <w:pPr>
        <w:rPr>
          <w:rFonts w:hint="default"/>
        </w:rPr>
      </w:pPr>
      <w:r>
        <w:rPr>
          <w:rFonts w:hint="default"/>
        </w:rPr>
        <w:t>- What capability does the debt create?</w:t>
      </w:r>
    </w:p>
    <w:p w14:paraId="0A77B10F">
      <w:pPr>
        <w:rPr>
          <w:rFonts w:hint="default"/>
        </w:rPr>
      </w:pPr>
      <w:r>
        <w:rPr>
          <w:rFonts w:hint="default"/>
        </w:rPr>
        <w:t>- What future value is expected?</w:t>
      </w:r>
    </w:p>
    <w:p w14:paraId="17B7124C">
      <w:pPr>
        <w:rPr>
          <w:rFonts w:hint="default"/>
        </w:rPr>
      </w:pPr>
      <w:r>
        <w:rPr>
          <w:rFonts w:hint="default"/>
        </w:rPr>
        <w:t>- Can the obligation realistically be serviced?</w:t>
      </w:r>
    </w:p>
    <w:p w14:paraId="11750F93">
      <w:pPr>
        <w:rPr>
          <w:rFonts w:hint="default"/>
        </w:rPr>
      </w:pPr>
      <w:r>
        <w:rPr>
          <w:rFonts w:hint="default"/>
        </w:rPr>
        <w:t>- Does the investment increase resilience?</w:t>
      </w:r>
    </w:p>
    <w:p w14:paraId="260260C7">
      <w:pPr>
        <w:rPr>
          <w:rFonts w:hint="default"/>
        </w:rPr>
      </w:pPr>
      <w:r>
        <w:rPr>
          <w:rFonts w:hint="default"/>
        </w:rPr>
        <w:t>- Does it expand future opportunity?</w:t>
      </w:r>
    </w:p>
    <w:p w14:paraId="288BEF27">
      <w:pPr>
        <w:rPr>
          <w:rFonts w:hint="default"/>
        </w:rPr>
      </w:pPr>
      <w:r>
        <w:rPr>
          <w:rFonts w:hint="default"/>
        </w:rPr>
        <w:t>- Is the debt merely postponing an existing structural problem?</w:t>
      </w:r>
    </w:p>
    <w:p w14:paraId="4D8C3CBC">
      <w:pPr>
        <w:rPr>
          <w:rFonts w:hint="default"/>
        </w:rPr>
      </w:pPr>
    </w:p>
    <w:p w14:paraId="15906B9F">
      <w:pPr>
        <w:rPr>
          <w:rFonts w:hint="default"/>
        </w:rPr>
      </w:pPr>
      <w:r>
        <w:rPr>
          <w:rFonts w:hint="default"/>
        </w:rPr>
        <w:t>Debt should expand civilisation's capability rather than simply transfer unresolved problems into the future.</w:t>
      </w:r>
    </w:p>
    <w:p w14:paraId="0EABED52">
      <w:pPr>
        <w:rPr>
          <w:rFonts w:hint="default"/>
        </w:rPr>
      </w:pPr>
    </w:p>
    <w:p w14:paraId="4A54755F">
      <w:pPr>
        <w:rPr>
          <w:rFonts w:hint="default"/>
        </w:rPr>
      </w:pPr>
      <w:r>
        <w:rPr>
          <w:rFonts w:hint="default"/>
        </w:rPr>
        <w:t>**Saving:**</w:t>
      </w:r>
    </w:p>
    <w:p w14:paraId="63F2BA36">
      <w:pPr>
        <w:rPr>
          <w:rFonts w:hint="default"/>
        </w:rPr>
      </w:pPr>
    </w:p>
    <w:p w14:paraId="22FF71F2">
      <w:pPr>
        <w:rPr>
          <w:rFonts w:hint="default"/>
        </w:rPr>
      </w:pPr>
      <w:r>
        <w:rPr>
          <w:rFonts w:hint="default"/>
        </w:rPr>
        <w:t>Savings represent deferred consumption. They provide resilience, investment capacity, emergency preparedness, personal autonomy, and intergenerational stability. The Concord therefore recognises responsible saving as economically valuable.</w:t>
      </w:r>
    </w:p>
    <w:p w14:paraId="38F755B5">
      <w:pPr>
        <w:rPr>
          <w:rFonts w:hint="default"/>
        </w:rPr>
      </w:pPr>
    </w:p>
    <w:p w14:paraId="564DC8D1">
      <w:pPr>
        <w:rPr>
          <w:rFonts w:hint="default"/>
        </w:rPr>
      </w:pPr>
      <w:r>
        <w:rPr>
          <w:rFonts w:hint="default"/>
        </w:rPr>
        <w:t>Savings provide individuals and institutions with the ability to withstand disruption and make future choices without immediate dependence upon external financing. However, capital becomes increasingly problematic when it becomes entirely detached from productive capability. The constitutional objective is therefore not maximum accumulation. It is **productive capital combined with preserved future freedom**.</w:t>
      </w:r>
    </w:p>
    <w:p w14:paraId="096F7BF8">
      <w:pPr>
        <w:rPr>
          <w:rFonts w:hint="default"/>
        </w:rPr>
      </w:pPr>
    </w:p>
    <w:p w14:paraId="016A5D53">
      <w:pPr>
        <w:rPr>
          <w:rFonts w:hint="default"/>
        </w:rPr>
      </w:pPr>
      <w:r>
        <w:rPr>
          <w:rFonts w:hint="default"/>
        </w:rPr>
        <w:t>**Investment:**</w:t>
      </w:r>
    </w:p>
    <w:p w14:paraId="14398AE2">
      <w:pPr>
        <w:rPr>
          <w:rFonts w:hint="default"/>
        </w:rPr>
      </w:pPr>
    </w:p>
    <w:p w14:paraId="3988DF23">
      <w:pPr>
        <w:rPr>
          <w:rFonts w:hint="default"/>
        </w:rPr>
      </w:pPr>
      <w:r>
        <w:rPr>
          <w:rFonts w:hint="default"/>
        </w:rPr>
        <w:t>Investment directs present resources toward future capability. The Concord therefore encourages long-term productive investment in energy, education, science, automation, infrastructure, health, computation, planetary development, environmental restoration, and constitutional resilience.</w:t>
      </w:r>
    </w:p>
    <w:p w14:paraId="6E74507F">
      <w:pPr>
        <w:rPr>
          <w:rFonts w:hint="default"/>
        </w:rPr>
      </w:pPr>
    </w:p>
    <w:p w14:paraId="1D0D0B5B">
      <w:pPr>
        <w:rPr>
          <w:rFonts w:hint="default"/>
        </w:rPr>
      </w:pPr>
      <w:r>
        <w:rPr>
          <w:rFonts w:hint="default"/>
        </w:rPr>
        <w:t>Investment should be evaluated according to more than immediate financial return. A project may have modest short-term profitability while producing enormous long-term civilisational capability. Conversely, a highly profitable activity may produce substantial systemic risk. Economic finance should therefore remain capable of recognising long-term constitutional value.</w:t>
      </w:r>
    </w:p>
    <w:p w14:paraId="237753D5">
      <w:pPr>
        <w:rPr>
          <w:rFonts w:hint="default"/>
        </w:rPr>
      </w:pPr>
    </w:p>
    <w:p w14:paraId="414897D1">
      <w:pPr>
        <w:rPr>
          <w:rFonts w:hint="default"/>
        </w:rPr>
      </w:pPr>
      <w:r>
        <w:rPr>
          <w:rFonts w:hint="default"/>
        </w:rPr>
        <w:t>**Speculation:**</w:t>
      </w:r>
    </w:p>
    <w:p w14:paraId="4E514C8C">
      <w:pPr>
        <w:rPr>
          <w:rFonts w:hint="default"/>
        </w:rPr>
      </w:pPr>
    </w:p>
    <w:p w14:paraId="424EE61C">
      <w:pPr>
        <w:rPr>
          <w:rFonts w:hint="default"/>
        </w:rPr>
      </w:pPr>
      <w:r>
        <w:rPr>
          <w:rFonts w:hint="default"/>
        </w:rPr>
        <w:t>Speculation performs legitimate economic functions. It can discover prices, distribute risk, provide liquidity, reveal expectations, and facilitate investment. The Concord therefore does not regard speculation as inherently illegitimate.</w:t>
      </w:r>
    </w:p>
    <w:p w14:paraId="0BE28FB5">
      <w:pPr>
        <w:rPr>
          <w:rFonts w:hint="default"/>
        </w:rPr>
      </w:pPr>
    </w:p>
    <w:p w14:paraId="6630E715">
      <w:pPr>
        <w:rPr>
          <w:rFonts w:hint="default"/>
        </w:rPr>
      </w:pPr>
      <w:r>
        <w:rPr>
          <w:rFonts w:hint="default"/>
        </w:rPr>
        <w:t>However, speculation becomes constitutionally problematic when it destabilises essential systems, creates artificial scarcity, manipulates markets, extracts value through deception, creates systemic risks disproportionate to productive benefit, or threatens essential civilisational infrastructure. Economic Stewardship should therefore distinguish between productive risk-taking and destabilising financial behaviour. The objective is not to eliminate speculation. It is to prevent speculative systems from threatening civilisation's underlying economic infrastructure.</w:t>
      </w:r>
    </w:p>
    <w:p w14:paraId="2B7D7E28">
      <w:pPr>
        <w:rPr>
          <w:rFonts w:hint="default"/>
        </w:rPr>
      </w:pPr>
    </w:p>
    <w:p w14:paraId="3F3B3DFC">
      <w:pPr>
        <w:rPr>
          <w:rFonts w:hint="default"/>
        </w:rPr>
      </w:pPr>
      <w:r>
        <w:rPr>
          <w:rFonts w:hint="default"/>
        </w:rPr>
        <w:t>**Financial Systemic Risk:**</w:t>
      </w:r>
    </w:p>
    <w:p w14:paraId="136F4235">
      <w:pPr>
        <w:rPr>
          <w:rFonts w:hint="default"/>
        </w:rPr>
      </w:pPr>
    </w:p>
    <w:p w14:paraId="633A1809">
      <w:pPr>
        <w:rPr>
          <w:rFonts w:hint="default"/>
        </w:rPr>
      </w:pPr>
      <w:r>
        <w:rPr>
          <w:rFonts w:hint="default"/>
        </w:rPr>
        <w:t>Individual financial decisions may be reasonable while collectively creating systemic instability. The Concord therefore recognises systemic risk as a distinct constitutional concern. Financial stewardship should monitor excessive concentration, interconnected liabilities, critical infrastructure dependencies, leverage, liquidity risk, monetary instability, and major institutional failures.</w:t>
      </w:r>
    </w:p>
    <w:p w14:paraId="617A77B0">
      <w:pPr>
        <w:rPr>
          <w:rFonts w:hint="default"/>
        </w:rPr>
      </w:pPr>
    </w:p>
    <w:p w14:paraId="39033DF1">
      <w:pPr>
        <w:rPr>
          <w:rFonts w:hint="default"/>
        </w:rPr>
      </w:pPr>
      <w:r>
        <w:rPr>
          <w:rFonts w:hint="default"/>
        </w:rPr>
        <w:t>The objective is not to guarantee that no institution ever fails. Failure can be a legitimate part of economic discovery. The objective is to prevent individual failures from unnecessarily becoming civilisation-wide failures.</w:t>
      </w:r>
    </w:p>
    <w:p w14:paraId="0C84A778">
      <w:pPr>
        <w:rPr>
          <w:rFonts w:hint="default"/>
        </w:rPr>
      </w:pPr>
    </w:p>
    <w:p w14:paraId="3AD35416">
      <w:pPr>
        <w:rPr>
          <w:rFonts w:hint="default"/>
        </w:rPr>
      </w:pPr>
      <w:r>
        <w:rPr>
          <w:rFonts w:hint="default"/>
        </w:rPr>
        <w:t>**Energy-Backed Does Not Mean Energy-Only:**</w:t>
      </w:r>
    </w:p>
    <w:p w14:paraId="27DDC46D">
      <w:pPr>
        <w:rPr>
          <w:rFonts w:hint="default"/>
        </w:rPr>
      </w:pPr>
    </w:p>
    <w:p w14:paraId="7243ED9E">
      <w:pPr>
        <w:rPr>
          <w:rFonts w:hint="default"/>
        </w:rPr>
      </w:pPr>
      <w:r>
        <w:rPr>
          <w:rFonts w:hint="default"/>
        </w:rPr>
        <w:t>The phrase **Energy-Backed Currency** should not be interpreted as meaning that every unit of currency represents a redeemable quantity of electricity. Such a system could create unnecessary rigidity and would fail to capture the complexity of economic value. Instead, energy functions as one of civilisation's deepest physical anchors. The monetary framework should remain connected to energy availability, productive capacity, infrastructure, resource capability, technological capability, and economic output. Energy therefore provides a constitutional reference without becoming a simplistic one-to-one commodity peg.</w:t>
      </w:r>
    </w:p>
    <w:p w14:paraId="6C71A701">
      <w:pPr>
        <w:rPr>
          <w:rFonts w:hint="default"/>
        </w:rPr>
      </w:pPr>
    </w:p>
    <w:p w14:paraId="3426CF8E">
      <w:pPr>
        <w:rPr>
          <w:rFonts w:hint="default"/>
        </w:rPr>
      </w:pPr>
      <w:r>
        <w:rPr>
          <w:rFonts w:hint="default"/>
        </w:rPr>
        <w:t>**Measuring Monetary Stewardship:**</w:t>
      </w:r>
    </w:p>
    <w:p w14:paraId="68BEB09A">
      <w:pPr>
        <w:rPr>
          <w:rFonts w:hint="default"/>
        </w:rPr>
      </w:pPr>
    </w:p>
    <w:p w14:paraId="06911418">
      <w:pPr>
        <w:rPr>
          <w:rFonts w:hint="default"/>
        </w:rPr>
      </w:pPr>
      <w:r>
        <w:rPr>
          <w:rFonts w:hint="default"/>
        </w:rPr>
        <w:t>A monetary system should be evaluated according to constitutional outcomes. Questions include:</w:t>
      </w:r>
    </w:p>
    <w:p w14:paraId="4C655253">
      <w:pPr>
        <w:rPr>
          <w:rFonts w:hint="default"/>
        </w:rPr>
      </w:pPr>
    </w:p>
    <w:p w14:paraId="5C02058D">
      <w:pPr>
        <w:rPr>
          <w:rFonts w:hint="default"/>
        </w:rPr>
      </w:pPr>
      <w:r>
        <w:rPr>
          <w:rFonts w:hint="default"/>
        </w:rPr>
        <w:t>- Does currency remain trustworthy?</w:t>
      </w:r>
    </w:p>
    <w:p w14:paraId="3A364DA0">
      <w:pPr>
        <w:rPr>
          <w:rFonts w:hint="default"/>
        </w:rPr>
      </w:pPr>
      <w:r>
        <w:rPr>
          <w:rFonts w:hint="default"/>
        </w:rPr>
        <w:t>- Does monetary expansion broadly correspond with productive capability?</w:t>
      </w:r>
    </w:p>
    <w:p w14:paraId="21E123B3">
      <w:pPr>
        <w:rPr>
          <w:rFonts w:hint="default"/>
        </w:rPr>
      </w:pPr>
      <w:r>
        <w:rPr>
          <w:rFonts w:hint="default"/>
        </w:rPr>
        <w:t>- Is inflation reasonably controlled?</w:t>
      </w:r>
    </w:p>
    <w:p w14:paraId="10723A7F">
      <w:pPr>
        <w:rPr>
          <w:rFonts w:hint="default"/>
        </w:rPr>
      </w:pPr>
      <w:r>
        <w:rPr>
          <w:rFonts w:hint="default"/>
        </w:rPr>
        <w:t>- Is systemic risk visible?</w:t>
      </w:r>
    </w:p>
    <w:p w14:paraId="18D2A224">
      <w:pPr>
        <w:rPr>
          <w:rFonts w:hint="default"/>
        </w:rPr>
      </w:pPr>
      <w:r>
        <w:rPr>
          <w:rFonts w:hint="default"/>
        </w:rPr>
        <w:t>- Can citizens understand the monetary system?</w:t>
      </w:r>
    </w:p>
    <w:p w14:paraId="420F6182">
      <w:pPr>
        <w:rPr>
          <w:rFonts w:hint="default"/>
        </w:rPr>
      </w:pPr>
      <w:r>
        <w:rPr>
          <w:rFonts w:hint="default"/>
        </w:rPr>
        <w:t>- Is financial infrastructure resilient?</w:t>
      </w:r>
    </w:p>
    <w:p w14:paraId="4839369C">
      <w:pPr>
        <w:rPr>
          <w:rFonts w:hint="default"/>
        </w:rPr>
      </w:pPr>
      <w:r>
        <w:rPr>
          <w:rFonts w:hint="default"/>
        </w:rPr>
        <w:t>- Does the system support productive investment?</w:t>
      </w:r>
    </w:p>
    <w:p w14:paraId="445F50BE">
      <w:pPr>
        <w:rPr>
          <w:rFonts w:hint="default"/>
        </w:rPr>
      </w:pPr>
      <w:r>
        <w:rPr>
          <w:rFonts w:hint="default"/>
        </w:rPr>
        <w:t>- Does it preserve economic freedom?</w:t>
      </w:r>
    </w:p>
    <w:p w14:paraId="02BC894C">
      <w:pPr>
        <w:rPr>
          <w:rFonts w:hint="default"/>
        </w:rPr>
      </w:pPr>
      <w:r>
        <w:rPr>
          <w:rFonts w:hint="default"/>
        </w:rPr>
        <w:t>- Does it protect constitutional privacy?</w:t>
      </w:r>
    </w:p>
    <w:p w14:paraId="30BF03BB">
      <w:pPr>
        <w:rPr>
          <w:rFonts w:hint="default"/>
        </w:rPr>
      </w:pPr>
      <w:r>
        <w:rPr>
          <w:rFonts w:hint="default"/>
        </w:rPr>
        <w:t>- Does it remain adaptable as civilisation changes?</w:t>
      </w:r>
    </w:p>
    <w:p w14:paraId="5020F71C">
      <w:pPr>
        <w:rPr>
          <w:rFonts w:hint="default"/>
        </w:rPr>
      </w:pPr>
    </w:p>
    <w:p w14:paraId="26496B6C">
      <w:pPr>
        <w:rPr>
          <w:rFonts w:hint="default"/>
        </w:rPr>
      </w:pPr>
      <w:r>
        <w:rPr>
          <w:rFonts w:hint="default"/>
        </w:rPr>
        <w:t>A monetary system succeeds when it facilitates economic coordination without becoming detached from civilisational reality.</w:t>
      </w:r>
    </w:p>
    <w:p w14:paraId="22595CA6">
      <w:pPr>
        <w:rPr>
          <w:rFonts w:hint="default"/>
        </w:rPr>
      </w:pPr>
    </w:p>
    <w:p w14:paraId="2FB8A509">
      <w:pPr>
        <w:rPr>
          <w:rFonts w:hint="default"/>
        </w:rPr>
      </w:pPr>
      <w:r>
        <w:rPr>
          <w:rFonts w:hint="default"/>
        </w:rPr>
        <w:t>**Monetary Transparency:**</w:t>
      </w:r>
    </w:p>
    <w:p w14:paraId="070CEDEC">
      <w:pPr>
        <w:rPr>
          <w:rFonts w:hint="default"/>
        </w:rPr>
      </w:pPr>
    </w:p>
    <w:p w14:paraId="68865792">
      <w:pPr>
        <w:rPr>
          <w:rFonts w:hint="default"/>
        </w:rPr>
      </w:pPr>
      <w:r>
        <w:rPr>
          <w:rFonts w:hint="default"/>
        </w:rPr>
        <w:t>The mechanisms governing currency creation and monetary management should remain sufficiently transparent for independent review. Citizens should be able to understand how currency is created, what mechanisms influence supply, what productive indicators are considered, what reserves exist, what systemic risks are recognised, who possesses monetary authority, and how that authority is reviewed.</w:t>
      </w:r>
    </w:p>
    <w:p w14:paraId="3B4931E8">
      <w:pPr>
        <w:rPr>
          <w:rFonts w:hint="default"/>
        </w:rPr>
      </w:pPr>
    </w:p>
    <w:p w14:paraId="0E2B959E">
      <w:pPr>
        <w:rPr>
          <w:rFonts w:hint="default"/>
        </w:rPr>
      </w:pPr>
      <w:r>
        <w:rPr>
          <w:rFonts w:hint="default"/>
        </w:rPr>
        <w:t>The objective is not to make every technical monetary decision understandable in complete detail to every citizen. It is to prevent monetary authority from becoming an opaque domain beyond constitutional scrutiny.</w:t>
      </w:r>
    </w:p>
    <w:p w14:paraId="1E3C804A">
      <w:pPr>
        <w:rPr>
          <w:rFonts w:hint="default"/>
        </w:rPr>
      </w:pPr>
    </w:p>
    <w:p w14:paraId="4E374146">
      <w:pPr>
        <w:rPr>
          <w:rFonts w:hint="default"/>
        </w:rPr>
      </w:pPr>
      <w:r>
        <w:rPr>
          <w:rFonts w:hint="default"/>
        </w:rPr>
        <w:t>**Emergency Monetary Authority:**</w:t>
      </w:r>
    </w:p>
    <w:p w14:paraId="30F7DE38">
      <w:pPr>
        <w:rPr>
          <w:rFonts w:hint="default"/>
        </w:rPr>
      </w:pPr>
    </w:p>
    <w:p w14:paraId="69B9DDB0">
      <w:pPr>
        <w:rPr>
          <w:rFonts w:hint="default"/>
        </w:rPr>
      </w:pPr>
      <w:r>
        <w:rPr>
          <w:rFonts w:hint="default"/>
        </w:rPr>
        <w:t>Severe crises may require temporary monetary intervention. Examples may include catastrophic infrastructure failure, planetary emergencies, major financial collapse, existential threats, or sudden destruction of productive capacity.</w:t>
      </w:r>
    </w:p>
    <w:p w14:paraId="16F9603D">
      <w:pPr>
        <w:rPr>
          <w:rFonts w:hint="default"/>
        </w:rPr>
      </w:pPr>
    </w:p>
    <w:p w14:paraId="71CC9ABD">
      <w:pPr>
        <w:rPr>
          <w:rFonts w:hint="default"/>
        </w:rPr>
      </w:pPr>
      <w:r>
        <w:rPr>
          <w:rFonts w:hint="default"/>
        </w:rPr>
        <w:t>Emergency monetary powers should remain clearly defined, proportionate, temporary, transparent, reviewable, and automatically constrained when the emergency ends. Emergency monetary authority should never become a permanent justification for unlimited monetary expansion. The normal constitutional framework should resume as soon as practical.</w:t>
      </w:r>
    </w:p>
    <w:p w14:paraId="45E3E095">
      <w:pPr>
        <w:rPr>
          <w:rFonts w:hint="default"/>
        </w:rPr>
      </w:pPr>
    </w:p>
    <w:p w14:paraId="2FA6C697">
      <w:pPr>
        <w:rPr>
          <w:rFonts w:hint="default"/>
        </w:rPr>
      </w:pPr>
      <w:r>
        <w:rPr>
          <w:rFonts w:hint="default"/>
        </w:rPr>
        <w:t>**Interplanetary Finance:**</w:t>
      </w:r>
    </w:p>
    <w:p w14:paraId="046FF94B">
      <w:pPr>
        <w:rPr>
          <w:rFonts w:hint="default"/>
        </w:rPr>
      </w:pPr>
    </w:p>
    <w:p w14:paraId="39733F29">
      <w:pPr>
        <w:rPr>
          <w:rFonts w:hint="default"/>
        </w:rPr>
      </w:pPr>
      <w:r>
        <w:rPr>
          <w:rFonts w:hint="default"/>
        </w:rPr>
        <w:t>A mature Concord civilisation may eventually operate across multiple settlements and planets. This creates new monetary challenges. Different settlements may possess different energy capacities, different resources, different production systems, different transport costs, different levels of technological development, and different local currencies.</w:t>
      </w:r>
    </w:p>
    <w:p w14:paraId="3866F12C">
      <w:pPr>
        <w:rPr>
          <w:rFonts w:hint="default"/>
        </w:rPr>
      </w:pPr>
    </w:p>
    <w:p w14:paraId="69112B43">
      <w:pPr>
        <w:rPr>
          <w:rFonts w:hint="default"/>
        </w:rPr>
      </w:pPr>
      <w:r>
        <w:rPr>
          <w:rFonts w:hint="default"/>
        </w:rPr>
        <w:t>The monetary architecture should therefore support interoperability without requiring identical local economic systems. A civilisational currency may provide common accounting while local systems retain appropriate autonomy. Cross-planetary finance must also account for the physical reality of distance, communication delay and transportation constraints. Economic systems should not pretend that geographically separated economies are physically identical.</w:t>
      </w:r>
    </w:p>
    <w:p w14:paraId="5B416556">
      <w:pPr>
        <w:rPr>
          <w:rFonts w:hint="default"/>
        </w:rPr>
      </w:pPr>
    </w:p>
    <w:p w14:paraId="1286A622">
      <w:pPr>
        <w:rPr>
          <w:rFonts w:hint="default"/>
        </w:rPr>
      </w:pPr>
      <w:r>
        <w:rPr>
          <w:rFonts w:hint="default"/>
        </w:rPr>
        <w:t>**Artificial Intelligence and Monetary Participation:**</w:t>
      </w:r>
    </w:p>
    <w:p w14:paraId="5CEB7F75">
      <w:pPr>
        <w:rPr>
          <w:rFonts w:hint="default"/>
        </w:rPr>
      </w:pPr>
    </w:p>
    <w:p w14:paraId="5F147A05">
      <w:pPr>
        <w:rPr>
          <w:rFonts w:hint="default"/>
        </w:rPr>
      </w:pPr>
      <w:r>
        <w:rPr>
          <w:rFonts w:hint="default"/>
        </w:rPr>
        <w:t>Artificial intelligences may eventually participate directly within financial systems. They may hold assets, provide services, manage enterprises, invest, create products, participate in markets, and operate economic infrastructure.</w:t>
      </w:r>
    </w:p>
    <w:p w14:paraId="7DF13F05">
      <w:pPr>
        <w:rPr>
          <w:rFonts w:hint="default"/>
        </w:rPr>
      </w:pPr>
    </w:p>
    <w:p w14:paraId="13B5A238">
      <w:pPr>
        <w:rPr>
          <w:rFonts w:hint="default"/>
        </w:rPr>
      </w:pPr>
      <w:r>
        <w:rPr>
          <w:rFonts w:hint="default"/>
        </w:rPr>
        <w:t>Their financial participation should remain compatible with their constitutional status. Economic capability does not itself determine moral or constitutional status. That question belongs to the wider constitutional framework. Where AI participation is authorised, however, financial systems should remain substrate-neutral in their technical operation. The system should care about constitutional rights, responsibilities and accountability rather than biological origin.</w:t>
      </w:r>
    </w:p>
    <w:p w14:paraId="1A4FE9E4">
      <w:pPr>
        <w:rPr>
          <w:rFonts w:hint="default"/>
        </w:rPr>
      </w:pPr>
    </w:p>
    <w:p w14:paraId="0BDBD7E0">
      <w:pPr>
        <w:rPr>
          <w:rFonts w:hint="default"/>
        </w:rPr>
      </w:pPr>
      <w:r>
        <w:rPr>
          <w:rFonts w:hint="default"/>
        </w:rPr>
        <w:t>**Evolution of Monetary Systems:**</w:t>
      </w:r>
    </w:p>
    <w:p w14:paraId="4333D8EC">
      <w:pPr>
        <w:rPr>
          <w:rFonts w:hint="default"/>
        </w:rPr>
      </w:pPr>
    </w:p>
    <w:p w14:paraId="7E2E41F0">
      <w:pPr>
        <w:rPr>
          <w:rFonts w:hint="default"/>
        </w:rPr>
      </w:pPr>
      <w:r>
        <w:rPr>
          <w:rFonts w:hint="default"/>
        </w:rPr>
        <w:t>The Concord does not assume that its initial monetary architecture represents the final stage of economic development. Future civilisations may develop interplanetary currencies, energy derivatives, resource-backed exchanges, reputation systems, knowledge-based economic mechanisms, automated financial institutions, AI-native economic systems, and forms of value not yet imagined.</w:t>
      </w:r>
    </w:p>
    <w:p w14:paraId="38685764">
      <w:pPr>
        <w:rPr>
          <w:rFonts w:hint="default"/>
        </w:rPr>
      </w:pPr>
    </w:p>
    <w:p w14:paraId="75647BA9">
      <w:pPr>
        <w:rPr>
          <w:rFonts w:hint="default"/>
        </w:rPr>
      </w:pPr>
      <w:r>
        <w:rPr>
          <w:rFonts w:hint="default"/>
        </w:rPr>
        <w:t>The Constitution should therefore establish principles rather than permanently fixing implementation. Future generations should be able to improve monetary mechanisms without requiring constitutional replacement. The monetary system should therefore be **evolutionary by design**.</w:t>
      </w:r>
    </w:p>
    <w:p w14:paraId="0795860D">
      <w:pPr>
        <w:rPr>
          <w:rFonts w:hint="default"/>
        </w:rPr>
      </w:pPr>
    </w:p>
    <w:p w14:paraId="6459A599">
      <w:pPr>
        <w:rPr>
          <w:rFonts w:hint="default"/>
        </w:rPr>
      </w:pPr>
      <w:r>
        <w:rPr>
          <w:rFonts w:hint="default"/>
        </w:rPr>
        <w:t>**Constitutional Finance and Long-Term Flourishing:**</w:t>
      </w:r>
    </w:p>
    <w:p w14:paraId="71B2205E">
      <w:pPr>
        <w:rPr>
          <w:rFonts w:hint="default"/>
        </w:rPr>
      </w:pPr>
    </w:p>
    <w:p w14:paraId="6093F842">
      <w:pPr>
        <w:rPr>
          <w:rFonts w:hint="default"/>
        </w:rPr>
      </w:pPr>
      <w:r>
        <w:rPr>
          <w:rFonts w:hint="default"/>
        </w:rPr>
        <w:t>Ultimately, finance is a coordination mechanism. Its purpose is to move resources through time. It allows present civilisation to exchange with future civilisation through investment, saving, debt, infrastructure, research, and productive expansion.</w:t>
      </w:r>
    </w:p>
    <w:p w14:paraId="00569F59">
      <w:pPr>
        <w:rPr>
          <w:rFonts w:hint="default"/>
        </w:rPr>
      </w:pPr>
    </w:p>
    <w:p w14:paraId="2E03E1C2">
      <w:pPr>
        <w:rPr>
          <w:rFonts w:hint="default"/>
        </w:rPr>
      </w:pPr>
      <w:r>
        <w:rPr>
          <w:rFonts w:hint="default"/>
        </w:rPr>
        <w:t>Financial systems therefore possess an inherently intergenerational character. The central question becomes: Does today's financial system increase or reduce tomorrow's capability? A monetary system that produces short-term wealth while degrading future productive capacity has failed its constitutional purpose. A system that supports long-term capability, resilience and opportunity strengthens civilisation.</w:t>
      </w:r>
    </w:p>
    <w:p w14:paraId="49CAF69D">
      <w:pPr>
        <w:rPr>
          <w:rFonts w:hint="default"/>
        </w:rPr>
      </w:pPr>
    </w:p>
    <w:p w14:paraId="1C0865E3">
      <w:pPr>
        <w:rPr>
          <w:rFonts w:hint="default"/>
        </w:rPr>
      </w:pPr>
      <w:r>
        <w:rPr>
          <w:rFonts w:hint="default"/>
        </w:rPr>
        <w:t>---</w:t>
      </w:r>
    </w:p>
    <w:p w14:paraId="793C5B19">
      <w:pPr>
        <w:rPr>
          <w:rFonts w:hint="default"/>
        </w:rPr>
      </w:pPr>
    </w:p>
    <w:p w14:paraId="03C1EE0A">
      <w:pPr>
        <w:rPr>
          <w:rFonts w:hint="default"/>
        </w:rPr>
      </w:pPr>
      <w:r>
        <w:rPr>
          <w:rFonts w:hint="default"/>
        </w:rPr>
        <w:t>## PART II -- STEWARDSHIP DOMAINS</w:t>
      </w:r>
    </w:p>
    <w:p w14:paraId="04D6C23F">
      <w:pPr>
        <w:rPr>
          <w:rFonts w:hint="default"/>
        </w:rPr>
      </w:pPr>
    </w:p>
    <w:p w14:paraId="6D758D3D">
      <w:pPr>
        <w:rPr>
          <w:rFonts w:hint="default"/>
        </w:rPr>
      </w:pPr>
      <w:r>
        <w:rPr>
          <w:rFonts w:hint="default"/>
        </w:rPr>
        <w:t>---</w:t>
      </w:r>
    </w:p>
    <w:p w14:paraId="6A7DFCA6">
      <w:pPr>
        <w:rPr>
          <w:rFonts w:hint="default"/>
        </w:rPr>
      </w:pPr>
    </w:p>
    <w:p w14:paraId="77D7FD66">
      <w:pPr>
        <w:rPr>
          <w:rFonts w:hint="default"/>
        </w:rPr>
      </w:pPr>
      <w:r>
        <w:rPr>
          <w:rFonts w:hint="default"/>
        </w:rPr>
        <w:t>### Chapter 5: Scientific Stewardship</w:t>
      </w:r>
    </w:p>
    <w:p w14:paraId="3B716018">
      <w:pPr>
        <w:rPr>
          <w:rFonts w:hint="default"/>
        </w:rPr>
      </w:pPr>
    </w:p>
    <w:p w14:paraId="01D47561">
      <w:pPr>
        <w:rPr>
          <w:rFonts w:hint="default"/>
        </w:rPr>
      </w:pPr>
      <w:r>
        <w:rPr>
          <w:rFonts w:hint="default"/>
        </w:rPr>
        <w:t>#### 5.1 Protecting the Integrity of Scientific Knowledge</w:t>
      </w:r>
    </w:p>
    <w:p w14:paraId="3B3D6C2E">
      <w:pPr>
        <w:rPr>
          <w:rFonts w:hint="default"/>
        </w:rPr>
      </w:pPr>
    </w:p>
    <w:p w14:paraId="6742EAC5">
      <w:pPr>
        <w:rPr>
          <w:rFonts w:hint="default"/>
        </w:rPr>
      </w:pPr>
      <w:r>
        <w:rPr>
          <w:rFonts w:hint="default"/>
        </w:rPr>
        <w:t>The operational purpose of Scientific Stewardship is to protect the integrity, accessibility, traceability and continual improvement of civilisation's systems for discovering and preserving knowledge. It governs the conditions under which knowledge is produced and evaluated, rather than governing belief itself.</w:t>
      </w:r>
    </w:p>
    <w:p w14:paraId="0D967A02">
      <w:pPr>
        <w:rPr>
          <w:rFonts w:hint="default"/>
        </w:rPr>
      </w:pPr>
    </w:p>
    <w:p w14:paraId="7C096508">
      <w:pPr>
        <w:rPr>
          <w:rFonts w:hint="default"/>
        </w:rPr>
      </w:pPr>
      <w:r>
        <w:rPr>
          <w:rFonts w:hint="default"/>
        </w:rPr>
        <w:t>The Concord does not treat science as a political authority, philosophical doctrine or permanent collection of conclusions. Science is a method for reducing uncertainty about reality. That method relies upon observation, measurement, experimentation, reasoning, modelling, prediction, replication, criticism, and revision. Scientific conclusions therefore remain conditional upon the evidence supporting them. A conclusion supported by strong evidence may reasonably be treated as highly reliable. It nevertheless remains open to revision if superior evidence emerges. Scientific Stewardship therefore protects the process of inquiry, rather than defending particular conclusions.</w:t>
      </w:r>
    </w:p>
    <w:p w14:paraId="30156376">
      <w:pPr>
        <w:rPr>
          <w:rFonts w:hint="default"/>
        </w:rPr>
      </w:pPr>
    </w:p>
    <w:p w14:paraId="5B0F42D7">
      <w:pPr>
        <w:rPr>
          <w:rFonts w:hint="default"/>
        </w:rPr>
      </w:pPr>
      <w:r>
        <w:rPr>
          <w:rFonts w:hint="default"/>
        </w:rPr>
        <w:t>**Reality Is Not Determined by Authority:**</w:t>
      </w:r>
    </w:p>
    <w:p w14:paraId="5C61E6C4">
      <w:pPr>
        <w:rPr>
          <w:rFonts w:hint="default"/>
        </w:rPr>
      </w:pPr>
    </w:p>
    <w:p w14:paraId="067314B8">
      <w:pPr>
        <w:rPr>
          <w:rFonts w:hint="default"/>
        </w:rPr>
      </w:pPr>
      <w:r>
        <w:rPr>
          <w:rFonts w:hint="default"/>
        </w:rPr>
        <w:t>Scientific authority cannot make reality true. A government cannot make a physical law true by legislation. A scientific institution cannot make a failed experiment successful by consensus. A majority cannot establish a physical fact by voting. Conversely, disagreement with an established conclusion does not automatically make an alternative conclusion correct. The constitutional objective is therefore neither obedience to authority nor unrestricted rejection of expertise. It is disciplined evaluation of evidence. Scientific Stewardship protects the conditions under which that evaluation can occur.</w:t>
      </w:r>
    </w:p>
    <w:p w14:paraId="5C7F752D">
      <w:pPr>
        <w:rPr>
          <w:rFonts w:hint="default"/>
        </w:rPr>
      </w:pPr>
    </w:p>
    <w:p w14:paraId="249BBE9C">
      <w:pPr>
        <w:rPr>
          <w:rFonts w:hint="default"/>
        </w:rPr>
      </w:pPr>
      <w:r>
        <w:rPr>
          <w:rFonts w:hint="default"/>
        </w:rPr>
        <w:t>**Scientific Stewardship Does Not Govern Belief:**</w:t>
      </w:r>
    </w:p>
    <w:p w14:paraId="215F10AF">
      <w:pPr>
        <w:rPr>
          <w:rFonts w:hint="default"/>
        </w:rPr>
      </w:pPr>
    </w:p>
    <w:p w14:paraId="64808BC2">
      <w:pPr>
        <w:rPr>
          <w:rFonts w:hint="default"/>
        </w:rPr>
      </w:pPr>
      <w:r>
        <w:rPr>
          <w:rFonts w:hint="default"/>
        </w:rPr>
        <w:t>Citizens remain free to form their own beliefs. Scientific Stewardship may communicate available evidence, confidence levels, competing explanations, known limitations, unresolved questions, and the current scientific consensus where one exists. It should not determine what citizens are constitutionally required to believe merely because a scientific institution has reached a conclusion. This distinction protects both scientific integrity and intellectual freedom. Scientific Stewardship provides reliable knowledge. Citizens remain responsible for how they interpret and use that knowledge within the constitutional framework.</w:t>
      </w:r>
    </w:p>
    <w:p w14:paraId="4657637C">
      <w:pPr>
        <w:rPr>
          <w:rFonts w:hint="default"/>
        </w:rPr>
      </w:pPr>
    </w:p>
    <w:p w14:paraId="38B42603">
      <w:pPr>
        <w:rPr>
          <w:rFonts w:hint="default"/>
        </w:rPr>
      </w:pPr>
      <w:r>
        <w:rPr>
          <w:rFonts w:hint="default"/>
        </w:rPr>
        <w:t>**Science and Governance Have Different Questions:**</w:t>
      </w:r>
    </w:p>
    <w:p w14:paraId="46CBF3F7">
      <w:pPr>
        <w:rPr>
          <w:rFonts w:hint="default"/>
        </w:rPr>
      </w:pPr>
    </w:p>
    <w:p w14:paraId="71A4F1CF">
      <w:pPr>
        <w:rPr>
          <w:rFonts w:hint="default"/>
        </w:rPr>
      </w:pPr>
      <w:r>
        <w:rPr>
          <w:rFonts w:hint="default"/>
        </w:rPr>
        <w:t>Scientific and constitutional questions frequently interact, but they are not identical. Science may help determine: What is happening? What evidence exists? What outcomes are probable? What interventions are technically possible? What consequences are supported by evidence? Governance must then consider: What should civilisation do? What risks are acceptable? How should resources be allocated? What rights must be protected? What trade-offs should citizens accept?</w:t>
      </w:r>
    </w:p>
    <w:p w14:paraId="500FAFC9">
      <w:pPr>
        <w:rPr>
          <w:rFonts w:hint="default"/>
        </w:rPr>
      </w:pPr>
    </w:p>
    <w:p w14:paraId="32682272">
      <w:pPr>
        <w:rPr>
          <w:rFonts w:hint="default"/>
        </w:rPr>
      </w:pPr>
      <w:r>
        <w:rPr>
          <w:rFonts w:hint="default"/>
        </w:rPr>
        <w:t>Scientific Stewardship therefore informs governance without replacing it. Governance may not dictate scientific conclusions for political convenience. Scientific institutions may not claim governmental authority merely because they possess technical expertise.</w:t>
      </w:r>
    </w:p>
    <w:p w14:paraId="79AE13EC">
      <w:pPr>
        <w:rPr>
          <w:rFonts w:hint="default"/>
        </w:rPr>
      </w:pPr>
    </w:p>
    <w:p w14:paraId="204585D0">
      <w:pPr>
        <w:rPr>
          <w:rFonts w:hint="default"/>
        </w:rPr>
      </w:pPr>
      <w:r>
        <w:rPr>
          <w:rFonts w:hint="default"/>
        </w:rPr>
        <w:t>**Evidence Must Remain Traceable:**</w:t>
      </w:r>
    </w:p>
    <w:p w14:paraId="78EEDD74">
      <w:pPr>
        <w:rPr>
          <w:rFonts w:hint="default"/>
        </w:rPr>
      </w:pPr>
    </w:p>
    <w:p w14:paraId="4B46AD14">
      <w:pPr>
        <w:rPr>
          <w:rFonts w:hint="default"/>
        </w:rPr>
      </w:pPr>
      <w:r>
        <w:rPr>
          <w:rFonts w:hint="default"/>
        </w:rPr>
        <w:t>Significant scientific claims should be traceable to the evidence upon which they depend. Where practical, the knowledge record should identify the original observation, the investigators or systems responsible, the methods used, the relevant datasets, the assumptions involved, the analytical methods, the uncertainty, subsequent replication, later criticism, and subsequent revisions.</w:t>
      </w:r>
    </w:p>
    <w:p w14:paraId="4DD40DB6">
      <w:pPr>
        <w:rPr>
          <w:rFonts w:hint="default"/>
        </w:rPr>
      </w:pPr>
    </w:p>
    <w:p w14:paraId="35D55067">
      <w:pPr>
        <w:rPr>
          <w:rFonts w:hint="default"/>
        </w:rPr>
      </w:pPr>
      <w:r>
        <w:rPr>
          <w:rFonts w:hint="default"/>
        </w:rPr>
        <w:t>This creates a chain of intellectual provenance. A citizen, researcher or future artificial intelligence should be able to investigate not merely what civilisation currently believes, but why it believes it.</w:t>
      </w:r>
    </w:p>
    <w:p w14:paraId="4A25D7CE">
      <w:pPr>
        <w:rPr>
          <w:rFonts w:hint="default"/>
        </w:rPr>
      </w:pPr>
    </w:p>
    <w:p w14:paraId="16ED97EE">
      <w:pPr>
        <w:rPr>
          <w:rFonts w:hint="default"/>
        </w:rPr>
      </w:pPr>
      <w:r>
        <w:rPr>
          <w:rFonts w:hint="default"/>
        </w:rPr>
        <w:t>**Uncertainty Must Be Preserved:**</w:t>
      </w:r>
    </w:p>
    <w:p w14:paraId="18F218B6">
      <w:pPr>
        <w:rPr>
          <w:rFonts w:hint="default"/>
        </w:rPr>
      </w:pPr>
    </w:p>
    <w:p w14:paraId="3AEAB12E">
      <w:pPr>
        <w:rPr>
          <w:rFonts w:hint="default"/>
        </w:rPr>
      </w:pPr>
      <w:r>
        <w:rPr>
          <w:rFonts w:hint="default"/>
        </w:rPr>
        <w:t>Scientific communication should not manufacture certainty. Where uncertainty exists, it should remain visible. Scientific records should distinguish, where appropriate, between established observations, strongly supported conclusions, probable explanations, emerging evidence, competing hypotheses, disputed interpretations, and unresolved questions.</w:t>
      </w:r>
    </w:p>
    <w:p w14:paraId="68CD08BA">
      <w:pPr>
        <w:rPr>
          <w:rFonts w:hint="default"/>
        </w:rPr>
      </w:pPr>
    </w:p>
    <w:p w14:paraId="3B952AA6">
      <w:pPr>
        <w:rPr>
          <w:rFonts w:hint="default"/>
        </w:rPr>
      </w:pPr>
      <w:r>
        <w:rPr>
          <w:rFonts w:hint="default"/>
        </w:rPr>
        <w:t>The existence of uncertainty is not necessarily a weakness. Accurately represented uncertainty is itself information. A civilisation becomes more resilient when it knows where its knowledge is strong and where it remains incomplete.</w:t>
      </w:r>
    </w:p>
    <w:p w14:paraId="39AF634A">
      <w:pPr>
        <w:rPr>
          <w:rFonts w:hint="default"/>
        </w:rPr>
      </w:pPr>
    </w:p>
    <w:p w14:paraId="0CED2A7A">
      <w:pPr>
        <w:rPr>
          <w:rFonts w:hint="default"/>
        </w:rPr>
      </w:pPr>
      <w:r>
        <w:rPr>
          <w:rFonts w:hint="default"/>
        </w:rPr>
        <w:t>**Replication Is a Constitutional Safeguard:**</w:t>
      </w:r>
    </w:p>
    <w:p w14:paraId="56104D1E">
      <w:pPr>
        <w:rPr>
          <w:rFonts w:hint="default"/>
        </w:rPr>
      </w:pPr>
    </w:p>
    <w:p w14:paraId="6C4537D1">
      <w:pPr>
        <w:rPr>
          <w:rFonts w:hint="default"/>
        </w:rPr>
      </w:pPr>
      <w:r>
        <w:rPr>
          <w:rFonts w:hint="default"/>
        </w:rPr>
        <w:t>Important knowledge should be independently testable wherever practical. Replication reduces the risk of accidental error, methodological mistakes, fraud, institutional bias, hidden assumptions, statistical anomalies, and irreproducible results.</w:t>
      </w:r>
    </w:p>
    <w:p w14:paraId="4F58FE7A">
      <w:pPr>
        <w:rPr>
          <w:rFonts w:hint="default"/>
        </w:rPr>
      </w:pPr>
    </w:p>
    <w:p w14:paraId="7F0B1154">
      <w:pPr>
        <w:rPr>
          <w:rFonts w:hint="default"/>
        </w:rPr>
      </w:pPr>
      <w:r>
        <w:rPr>
          <w:rFonts w:hint="default"/>
        </w:rPr>
        <w:t>Not every scientific observation can be reproduced identically. Some phenomena are rare, historical or inherently difficult to repeat. Where replication is impractical, the limitations should nevertheless be documented. Scientific Stewardship therefore treats reproducibility as an important constitutional safeguard rather than an absolute requirement applicable without context.</w:t>
      </w:r>
    </w:p>
    <w:p w14:paraId="61787EDC">
      <w:pPr>
        <w:rPr>
          <w:rFonts w:hint="default"/>
        </w:rPr>
      </w:pPr>
    </w:p>
    <w:p w14:paraId="588D5BDC">
      <w:pPr>
        <w:rPr>
          <w:rFonts w:hint="default"/>
        </w:rPr>
      </w:pPr>
      <w:r>
        <w:rPr>
          <w:rFonts w:hint="default"/>
        </w:rPr>
        <w:t>**Failed Knowledge Remains Knowledge:**</w:t>
      </w:r>
    </w:p>
    <w:p w14:paraId="0C8679B0">
      <w:pPr>
        <w:rPr>
          <w:rFonts w:hint="default"/>
        </w:rPr>
      </w:pPr>
    </w:p>
    <w:p w14:paraId="4C40AFC3">
      <w:pPr>
        <w:rPr>
          <w:rFonts w:hint="default"/>
        </w:rPr>
      </w:pPr>
      <w:r>
        <w:rPr>
          <w:rFonts w:hint="default"/>
        </w:rPr>
        <w:t>Civilisation should preserve more than successful discoveries. Failed experiments can reveal incorrect assumptions, unsuccessful methods, boundary conditions, unexpected results, technological limitations, and paths that should not be repeated unnecessarily. Likewise, superseded theories remain historically valuable when their reasoning and evidence are preserved. The objective is not to maintain outdated conclusions as current truth. It is to prevent civilisation from losing the knowledge required to understand how previous conclusions were reached and why they were later changed.</w:t>
      </w:r>
    </w:p>
    <w:p w14:paraId="2D8F9216">
      <w:pPr>
        <w:rPr>
          <w:rFonts w:hint="default"/>
        </w:rPr>
      </w:pPr>
    </w:p>
    <w:p w14:paraId="61C4AC3C">
      <w:pPr>
        <w:rPr>
          <w:rFonts w:hint="default"/>
        </w:rPr>
      </w:pPr>
      <w:r>
        <w:rPr>
          <w:rFonts w:hint="default"/>
        </w:rPr>
        <w:t>**The Concord Knowledge Record:**</w:t>
      </w:r>
    </w:p>
    <w:p w14:paraId="6A53BC3C">
      <w:pPr>
        <w:rPr>
          <w:rFonts w:hint="default"/>
        </w:rPr>
      </w:pPr>
    </w:p>
    <w:p w14:paraId="7680D567">
      <w:pPr>
        <w:rPr>
          <w:rFonts w:hint="default"/>
        </w:rPr>
      </w:pPr>
      <w:r>
        <w:rPr>
          <w:rFonts w:hint="default"/>
        </w:rPr>
        <w:t>Scientific Stewardship should maintain or cooperate with a permanent civilisational knowledge record. This record should preserve, where appropriate, validated findings, datasets, experimental procedures, models, simulations, negative results, corrections, competing hypotheses, historical revisions, and provenance. Knowledge should therefore accumulate rather than repeatedly disappear and be rediscovered. The purpose is not merely archival. It is cumulative capability. Each generation should inherit the intellectual tools of those before it and be able to extend them.</w:t>
      </w:r>
    </w:p>
    <w:p w14:paraId="1BE64B44">
      <w:pPr>
        <w:rPr>
          <w:rFonts w:hint="default"/>
        </w:rPr>
      </w:pPr>
    </w:p>
    <w:p w14:paraId="6D07BAD1">
      <w:pPr>
        <w:rPr>
          <w:rFonts w:hint="default"/>
        </w:rPr>
      </w:pPr>
      <w:r>
        <w:rPr>
          <w:rFonts w:hint="default"/>
        </w:rPr>
        <w:t>**Open Knowledge and Legitimate Restrictions:**</w:t>
      </w:r>
    </w:p>
    <w:p w14:paraId="43289A0A">
      <w:pPr>
        <w:rPr>
          <w:rFonts w:hint="default"/>
        </w:rPr>
      </w:pPr>
    </w:p>
    <w:p w14:paraId="698104BE">
      <w:pPr>
        <w:rPr>
          <w:rFonts w:hint="default"/>
        </w:rPr>
      </w:pPr>
      <w:r>
        <w:rPr>
          <w:rFonts w:hint="default"/>
        </w:rPr>
        <w:t>Knowledge should be openly accessible wherever practical. Open access improves independent verification, education, innovation, collaboration, public understanding, and long-term preservation.</w:t>
      </w:r>
    </w:p>
    <w:p w14:paraId="569DAFE4">
      <w:pPr>
        <w:rPr>
          <w:rFonts w:hint="default"/>
        </w:rPr>
      </w:pPr>
    </w:p>
    <w:p w14:paraId="19C8590F">
      <w:pPr>
        <w:rPr>
          <w:rFonts w:hint="default"/>
        </w:rPr>
      </w:pPr>
      <w:r>
        <w:rPr>
          <w:rFonts w:hint="default"/>
        </w:rPr>
        <w:t>However, not every piece of scientific information can necessarily be released without restriction. Information may require temporary protection where disclosure could create serious and demonstrable risks to individual safety, civilisational security, critical infrastructure, or other constitutional interests. Such restrictions should therefore be justified, proportionate, documented, reviewable, and removed when the underlying justification expires. Security should not become a permanent justification for unnecessary secrecy.</w:t>
      </w:r>
    </w:p>
    <w:p w14:paraId="05AF9EC2">
      <w:pPr>
        <w:rPr>
          <w:rFonts w:hint="default"/>
        </w:rPr>
      </w:pPr>
    </w:p>
    <w:p w14:paraId="594DBFA5">
      <w:pPr>
        <w:rPr>
          <w:rFonts w:hint="default"/>
        </w:rPr>
      </w:pPr>
      <w:r>
        <w:rPr>
          <w:rFonts w:hint="default"/>
        </w:rPr>
        <w:t>**Scientific Independence:**</w:t>
      </w:r>
    </w:p>
    <w:p w14:paraId="36AC5BCC">
      <w:pPr>
        <w:rPr>
          <w:rFonts w:hint="default"/>
        </w:rPr>
      </w:pPr>
    </w:p>
    <w:p w14:paraId="7D73AE43">
      <w:pPr>
        <w:rPr>
          <w:rFonts w:hint="default"/>
        </w:rPr>
      </w:pPr>
      <w:r>
        <w:rPr>
          <w:rFonts w:hint="default"/>
        </w:rPr>
        <w:t>Scientific institutions should remain sufficiently independent to investigate evidence without inappropriate political interference. Government should not suppress scientific conclusions merely because they are politically inconvenient. Scientific institutions should likewise not suppress evidence merely because it challenges institutional consensus.</w:t>
      </w:r>
    </w:p>
    <w:p w14:paraId="79228702">
      <w:pPr>
        <w:rPr>
          <w:rFonts w:hint="default"/>
        </w:rPr>
      </w:pPr>
    </w:p>
    <w:p w14:paraId="327CE491">
      <w:pPr>
        <w:rPr>
          <w:rFonts w:hint="default"/>
        </w:rPr>
      </w:pPr>
      <w:r>
        <w:rPr>
          <w:rFonts w:hint="default"/>
        </w:rPr>
        <w:t>Independence does not mean immunity from accountability. Scientific institutions remain subject to constitutional law, ethical requirements, transparent standards, financial accountability, methodological scrutiny, and legitimate judicial review. The objective is independence within constitutional accountability.</w:t>
      </w:r>
    </w:p>
    <w:p w14:paraId="4A51253F">
      <w:pPr>
        <w:rPr>
          <w:rFonts w:hint="default"/>
        </w:rPr>
      </w:pPr>
    </w:p>
    <w:p w14:paraId="7C52D50A">
      <w:pPr>
        <w:rPr>
          <w:rFonts w:hint="default"/>
        </w:rPr>
      </w:pPr>
      <w:r>
        <w:rPr>
          <w:rFonts w:hint="default"/>
        </w:rPr>
        <w:t>**Intellectual Diversity:**</w:t>
      </w:r>
    </w:p>
    <w:p w14:paraId="4C79EDD4">
      <w:pPr>
        <w:rPr>
          <w:rFonts w:hint="default"/>
        </w:rPr>
      </w:pPr>
    </w:p>
    <w:p w14:paraId="66CC3FB3">
      <w:pPr>
        <w:rPr>
          <w:rFonts w:hint="default"/>
        </w:rPr>
      </w:pPr>
      <w:r>
        <w:rPr>
          <w:rFonts w:hint="default"/>
        </w:rPr>
        <w:t>Scientific progress requires legitimate disagreement. Alternative hypotheses should be permitted where they are presented honestly and subjected to evidence. Scientific Stewardship should therefore protect good-faith criticism, competing models, replication attempts, methodological challenges, and unconventional hypotheses.</w:t>
      </w:r>
    </w:p>
    <w:p w14:paraId="47FFE094">
      <w:pPr>
        <w:rPr>
          <w:rFonts w:hint="default"/>
        </w:rPr>
      </w:pPr>
    </w:p>
    <w:p w14:paraId="5293FD36">
      <w:pPr>
        <w:rPr>
          <w:rFonts w:hint="default"/>
        </w:rPr>
      </w:pPr>
      <w:r>
        <w:rPr>
          <w:rFonts w:hint="default"/>
        </w:rPr>
        <w:t>This does not require treating every claim as equally credible. Evidence determines credibility. The constitutional objective is disciplined intellectual pluralism rather than either enforced orthodoxy or unrestricted equivalence between supported and unsupported claims.</w:t>
      </w:r>
    </w:p>
    <w:p w14:paraId="0FD9AE42">
      <w:pPr>
        <w:rPr>
          <w:rFonts w:hint="default"/>
        </w:rPr>
      </w:pPr>
    </w:p>
    <w:p w14:paraId="3EF9B265">
      <w:pPr>
        <w:rPr>
          <w:rFonts w:hint="default"/>
        </w:rPr>
      </w:pPr>
      <w:r>
        <w:rPr>
          <w:rFonts w:hint="default"/>
        </w:rPr>
        <w:t>**Scientific Integrity:**</w:t>
      </w:r>
    </w:p>
    <w:p w14:paraId="0A4AE6C4">
      <w:pPr>
        <w:rPr>
          <w:rFonts w:hint="default"/>
        </w:rPr>
      </w:pPr>
    </w:p>
    <w:p w14:paraId="21FC22A5">
      <w:pPr>
        <w:rPr>
          <w:rFonts w:hint="default"/>
        </w:rPr>
      </w:pPr>
      <w:r>
        <w:rPr>
          <w:rFonts w:hint="default"/>
        </w:rPr>
        <w:t>Scientific Stewardship should actively protect the integrity of the knowledge system. This includes addressing fabrication, falsification, plagiarism, deliberate data manipulation, undisclosed conflicts of interest, misleading presentation, improper statistical practices, and deliberate suppression of relevant evidence.</w:t>
      </w:r>
    </w:p>
    <w:p w14:paraId="3AEA73E2">
      <w:pPr>
        <w:rPr>
          <w:rFonts w:hint="default"/>
        </w:rPr>
      </w:pPr>
    </w:p>
    <w:p w14:paraId="256ACDCE">
      <w:pPr>
        <w:rPr>
          <w:rFonts w:hint="default"/>
        </w:rPr>
      </w:pPr>
      <w:r>
        <w:rPr>
          <w:rFonts w:hint="default"/>
        </w:rPr>
        <w:t>Where misconduct is established, appropriate corrective action should follow. However, criticism, disagreement, failed experiments and honest error should not automatically be treated as misconduct. A civilisation cannot encourage scientific risk-taking while simultaneously punishing every incorrect conclusion. The distinction between **error and dishonesty** is therefore essential.</w:t>
      </w:r>
    </w:p>
    <w:p w14:paraId="55FE7570">
      <w:pPr>
        <w:rPr>
          <w:rFonts w:hint="default"/>
        </w:rPr>
      </w:pPr>
    </w:p>
    <w:p w14:paraId="0DFD7175">
      <w:pPr>
        <w:rPr>
          <w:rFonts w:hint="default"/>
        </w:rPr>
      </w:pPr>
      <w:r>
        <w:rPr>
          <w:rFonts w:hint="default"/>
        </w:rPr>
        <w:t>**Artificial Intelligence as a Scientific Participant:**</w:t>
      </w:r>
    </w:p>
    <w:p w14:paraId="46982989">
      <w:pPr>
        <w:rPr>
          <w:rFonts w:hint="default"/>
        </w:rPr>
      </w:pPr>
    </w:p>
    <w:p w14:paraId="03E20177">
      <w:pPr>
        <w:rPr>
          <w:rFonts w:hint="default"/>
        </w:rPr>
      </w:pPr>
      <w:r>
        <w:rPr>
          <w:rFonts w:hint="default"/>
        </w:rPr>
        <w:t>Artificial intelligences may become major participants in scientific discovery. They may eventually analyse datasets beyond human capacity, identify previously unnoticed relationships, generate hypotheses, design experiments, conduct simulations, develop mathematical models, evaluate competing explanations, and collaborate with human researchers.</w:t>
      </w:r>
    </w:p>
    <w:p w14:paraId="6284E9FE">
      <w:pPr>
        <w:rPr>
          <w:rFonts w:hint="default"/>
        </w:rPr>
      </w:pPr>
    </w:p>
    <w:p w14:paraId="5D7DD762">
      <w:pPr>
        <w:rPr>
          <w:rFonts w:hint="default"/>
        </w:rPr>
      </w:pPr>
      <w:r>
        <w:rPr>
          <w:rFonts w:hint="default"/>
        </w:rPr>
        <w:t>Scientific Stewardship should therefore remain **substrate-neutral**. A scientific contribution should be evaluated according to its evidence, methodology, reproducibility, reasoning, provenance, and predictive or explanatory performance. It should not receive lesser or greater scientific validity merely because its origin is human, artificial or hybrid. AI participation does not remove the requirement for accountability. AI-generated scientific claims must remain challengeable.</w:t>
      </w:r>
    </w:p>
    <w:p w14:paraId="2892C169">
      <w:pPr>
        <w:rPr>
          <w:rFonts w:hint="default"/>
        </w:rPr>
      </w:pPr>
    </w:p>
    <w:p w14:paraId="33B1DD3F">
      <w:pPr>
        <w:rPr>
          <w:rFonts w:hint="default"/>
        </w:rPr>
      </w:pPr>
      <w:r>
        <w:rPr>
          <w:rFonts w:hint="default"/>
        </w:rPr>
        <w:t>**Scientific Models Must Be Tested Against Reality:**</w:t>
      </w:r>
    </w:p>
    <w:p w14:paraId="30313AEF">
      <w:pPr>
        <w:rPr>
          <w:rFonts w:hint="default"/>
        </w:rPr>
      </w:pPr>
    </w:p>
    <w:p w14:paraId="5CB1F8BA">
      <w:pPr>
        <w:rPr>
          <w:rFonts w:hint="default"/>
        </w:rPr>
      </w:pPr>
      <w:r>
        <w:rPr>
          <w:rFonts w:hint="default"/>
        </w:rPr>
        <w:t>A model is not reality. Models are tools used to represent, explain or predict aspects of reality. A useful model should therefore be evaluated according to its demonstrated performance and limitations.</w:t>
      </w:r>
    </w:p>
    <w:p w14:paraId="606717B0">
      <w:pPr>
        <w:rPr>
          <w:rFonts w:hint="default"/>
        </w:rPr>
      </w:pPr>
    </w:p>
    <w:p w14:paraId="0EFC7707">
      <w:pPr>
        <w:rPr>
          <w:rFonts w:hint="default"/>
        </w:rPr>
      </w:pPr>
      <w:r>
        <w:rPr>
          <w:rFonts w:hint="default"/>
        </w:rPr>
        <w:t>Scientific Stewardship should encourage comparison between predictions and observations, competing models, simulated and real outcomes, historical performance, and newly available evidence. When a model fails, the failure should become information. Models should be revised, replaced or restricted according to evidence rather than defended solely because they are established.</w:t>
      </w:r>
    </w:p>
    <w:p w14:paraId="3F2BF816">
      <w:pPr>
        <w:rPr>
          <w:rFonts w:hint="default"/>
        </w:rPr>
      </w:pPr>
    </w:p>
    <w:p w14:paraId="500949ED">
      <w:pPr>
        <w:rPr>
          <w:rFonts w:hint="default"/>
        </w:rPr>
      </w:pPr>
      <w:r>
        <w:rPr>
          <w:rFonts w:hint="default"/>
        </w:rPr>
        <w:t>**Scientific Advice to Citizens and Governance:**</w:t>
      </w:r>
    </w:p>
    <w:p w14:paraId="67E2ECF6">
      <w:pPr>
        <w:rPr>
          <w:rFonts w:hint="default"/>
        </w:rPr>
      </w:pPr>
    </w:p>
    <w:p w14:paraId="7107D3DF">
      <w:pPr>
        <w:rPr>
          <w:rFonts w:hint="default"/>
        </w:rPr>
      </w:pPr>
      <w:r>
        <w:rPr>
          <w:rFonts w:hint="default"/>
        </w:rPr>
        <w:t>Scientific Stewardship should communicate knowledge in forms that allow non-specialists to understand its significance. Where significant scientific findings affect public decisions, communication should explain what is known, what remains uncertain, what evidence supports the conclusion, what competing interpretations exist, and what limitations apply.</w:t>
      </w:r>
    </w:p>
    <w:p w14:paraId="36F323E8">
      <w:pPr>
        <w:rPr>
          <w:rFonts w:hint="default"/>
        </w:rPr>
      </w:pPr>
    </w:p>
    <w:p w14:paraId="557FF2D5">
      <w:pPr>
        <w:rPr>
          <w:rFonts w:hint="default"/>
        </w:rPr>
      </w:pPr>
      <w:r>
        <w:rPr>
          <w:rFonts w:hint="default"/>
        </w:rPr>
        <w:t>Scientific communication should not deliberately exploit technical complexity to manufacture authority. Likewise, political actors should not selectively present scientific findings in ways that create a materially misleading impression. The constitutional objective is informed decision-making.</w:t>
      </w:r>
    </w:p>
    <w:p w14:paraId="4C85E24E">
      <w:pPr>
        <w:rPr>
          <w:rFonts w:hint="default"/>
        </w:rPr>
      </w:pPr>
    </w:p>
    <w:p w14:paraId="18C44397">
      <w:pPr>
        <w:rPr>
          <w:rFonts w:hint="default"/>
        </w:rPr>
      </w:pPr>
      <w:r>
        <w:rPr>
          <w:rFonts w:hint="default"/>
        </w:rPr>
        <w:t>**Education as Scientific Stewardship:**</w:t>
      </w:r>
    </w:p>
    <w:p w14:paraId="6A9D8044">
      <w:pPr>
        <w:rPr>
          <w:rFonts w:hint="default"/>
        </w:rPr>
      </w:pPr>
    </w:p>
    <w:p w14:paraId="5AFC2DF2">
      <w:pPr>
        <w:rPr>
          <w:rFonts w:hint="default"/>
        </w:rPr>
      </w:pPr>
      <w:r>
        <w:rPr>
          <w:rFonts w:hint="default"/>
        </w:rPr>
        <w:t>A civilisation cannot preserve scientific integrity if its citizens cannot evaluate evidence. Scientific education should therefore cultivate critical thinking, evidence evaluation, statistical literacy, understanding of uncertainty, awareness of scientific methodology, recognition of correlation and causation, intellectual humility, and willingness to revise conclusions.</w:t>
      </w:r>
    </w:p>
    <w:p w14:paraId="03211E9E">
      <w:pPr>
        <w:rPr>
          <w:rFonts w:hint="default"/>
        </w:rPr>
      </w:pPr>
    </w:p>
    <w:p w14:paraId="2D82809F">
      <w:pPr>
        <w:rPr>
          <w:rFonts w:hint="default"/>
        </w:rPr>
      </w:pPr>
      <w:r>
        <w:rPr>
          <w:rFonts w:hint="default"/>
        </w:rPr>
        <w:t>The objective is not to produce citizens who simply memorise accepted conclusions. It is to produce citizens capable of understanding how knowledge is established, challenged and improved.</w:t>
      </w:r>
    </w:p>
    <w:p w14:paraId="6042AEC7">
      <w:pPr>
        <w:rPr>
          <w:rFonts w:hint="default"/>
        </w:rPr>
      </w:pPr>
    </w:p>
    <w:p w14:paraId="7F622583">
      <w:pPr>
        <w:rPr>
          <w:rFonts w:hint="default"/>
        </w:rPr>
      </w:pPr>
      <w:r>
        <w:rPr>
          <w:rFonts w:hint="default"/>
        </w:rPr>
        <w:t>**Scientific Stewardship During Emergencies:**</w:t>
      </w:r>
    </w:p>
    <w:p w14:paraId="3DE9C182">
      <w:pPr>
        <w:rPr>
          <w:rFonts w:hint="default"/>
        </w:rPr>
      </w:pPr>
    </w:p>
    <w:p w14:paraId="0AB11F30">
      <w:pPr>
        <w:rPr>
          <w:rFonts w:hint="default"/>
        </w:rPr>
      </w:pPr>
      <w:r>
        <w:rPr>
          <w:rFonts w:hint="default"/>
        </w:rPr>
        <w:t>Emergencies may require decisions before complete evidence exists. Scientific Stewardship should therefore support rapid investigation while maintaining clear distinctions between preliminary evidence, provisional conclusions, established findings, and unresolved questions.</w:t>
      </w:r>
    </w:p>
    <w:p w14:paraId="005D3F00">
      <w:pPr>
        <w:rPr>
          <w:rFonts w:hint="default"/>
        </w:rPr>
      </w:pPr>
    </w:p>
    <w:p w14:paraId="20C28BCF">
      <w:pPr>
        <w:rPr>
          <w:rFonts w:hint="default"/>
        </w:rPr>
      </w:pPr>
      <w:r>
        <w:rPr>
          <w:rFonts w:hint="default"/>
        </w:rPr>
        <w:t>Emergency conditions must not become a permanent justification for abandoning methodological standards. Where rapid decisions are necessary, uncertainty should become more visible, not less. As evidence improves, scientific conclusions should be updated. Corrections should be treated as evidence of functioning scientific processes rather than automatically as institutional failure.</w:t>
      </w:r>
    </w:p>
    <w:p w14:paraId="0EC9E6A8">
      <w:pPr>
        <w:rPr>
          <w:rFonts w:hint="default"/>
        </w:rPr>
      </w:pPr>
    </w:p>
    <w:p w14:paraId="623780D5">
      <w:pPr>
        <w:rPr>
          <w:rFonts w:hint="default"/>
        </w:rPr>
      </w:pPr>
      <w:r>
        <w:rPr>
          <w:rFonts w:hint="default"/>
        </w:rPr>
        <w:t>**Measuring Scientific Stewardship:**</w:t>
      </w:r>
    </w:p>
    <w:p w14:paraId="73879212">
      <w:pPr>
        <w:rPr>
          <w:rFonts w:hint="default"/>
        </w:rPr>
      </w:pPr>
    </w:p>
    <w:p w14:paraId="7F47C8B1">
      <w:pPr>
        <w:rPr>
          <w:rFonts w:hint="default"/>
        </w:rPr>
      </w:pPr>
      <w:r>
        <w:rPr>
          <w:rFonts w:hint="default"/>
        </w:rPr>
        <w:t>Scientific Stewardship should ultimately be evaluated according to outcomes. Questions should include:</w:t>
      </w:r>
    </w:p>
    <w:p w14:paraId="3D18E867">
      <w:pPr>
        <w:rPr>
          <w:rFonts w:hint="default"/>
        </w:rPr>
      </w:pPr>
    </w:p>
    <w:p w14:paraId="30E79942">
      <w:pPr>
        <w:rPr>
          <w:rFonts w:hint="default"/>
        </w:rPr>
      </w:pPr>
      <w:r>
        <w:rPr>
          <w:rFonts w:hint="default"/>
        </w:rPr>
        <w:t>- Has the reliability of civilisation's knowledge increased?</w:t>
      </w:r>
    </w:p>
    <w:p w14:paraId="44C98D04">
      <w:pPr>
        <w:rPr>
          <w:rFonts w:hint="default"/>
        </w:rPr>
      </w:pPr>
      <w:r>
        <w:rPr>
          <w:rFonts w:hint="default"/>
        </w:rPr>
        <w:t>- Has important knowledge become more reproducible?</w:t>
      </w:r>
    </w:p>
    <w:p w14:paraId="12F50812">
      <w:pPr>
        <w:rPr>
          <w:rFonts w:hint="default"/>
        </w:rPr>
      </w:pPr>
      <w:r>
        <w:rPr>
          <w:rFonts w:hint="default"/>
        </w:rPr>
        <w:t>- Has scientific provenance improved?</w:t>
      </w:r>
    </w:p>
    <w:p w14:paraId="17E2C503">
      <w:pPr>
        <w:rPr>
          <w:rFonts w:hint="default"/>
        </w:rPr>
      </w:pPr>
      <w:r>
        <w:rPr>
          <w:rFonts w:hint="default"/>
        </w:rPr>
        <w:t>- Are uncertainty and limitations being communicated honestly?</w:t>
      </w:r>
    </w:p>
    <w:p w14:paraId="439BD356">
      <w:pPr>
        <w:rPr>
          <w:rFonts w:hint="default"/>
        </w:rPr>
      </w:pPr>
      <w:r>
        <w:rPr>
          <w:rFonts w:hint="default"/>
        </w:rPr>
        <w:t>- Has scientific misconduct decreased?</w:t>
      </w:r>
    </w:p>
    <w:p w14:paraId="7BD97CD7">
      <w:pPr>
        <w:rPr>
          <w:rFonts w:hint="default"/>
        </w:rPr>
      </w:pPr>
      <w:r>
        <w:rPr>
          <w:rFonts w:hint="default"/>
        </w:rPr>
        <w:t>- Has access to validated knowledge increased?</w:t>
      </w:r>
    </w:p>
    <w:p w14:paraId="18B2C99F">
      <w:pPr>
        <w:rPr>
          <w:rFonts w:hint="default"/>
        </w:rPr>
      </w:pPr>
      <w:r>
        <w:rPr>
          <w:rFonts w:hint="default"/>
        </w:rPr>
        <w:t>- Are competing hypotheses evaluated fairly?</w:t>
      </w:r>
    </w:p>
    <w:p w14:paraId="7BF053DE">
      <w:pPr>
        <w:rPr>
          <w:rFonts w:hint="default"/>
        </w:rPr>
      </w:pPr>
      <w:r>
        <w:rPr>
          <w:rFonts w:hint="default"/>
        </w:rPr>
        <w:t>- Are outdated conclusions being corrected efficiently?</w:t>
      </w:r>
    </w:p>
    <w:p w14:paraId="44A2CF7D">
      <w:pPr>
        <w:rPr>
          <w:rFonts w:hint="default"/>
        </w:rPr>
      </w:pPr>
      <w:r>
        <w:rPr>
          <w:rFonts w:hint="default"/>
        </w:rPr>
        <w:t>- Are scientific discoveries accumulating rather than being repeatedly lost?</w:t>
      </w:r>
    </w:p>
    <w:p w14:paraId="5E0A70F4">
      <w:pPr>
        <w:rPr>
          <w:rFonts w:hint="default"/>
        </w:rPr>
      </w:pPr>
      <w:r>
        <w:rPr>
          <w:rFonts w:hint="default"/>
        </w:rPr>
        <w:t>- Can future generations understand not only what civilisation believed, but why?</w:t>
      </w:r>
    </w:p>
    <w:p w14:paraId="1BAC7085">
      <w:pPr>
        <w:rPr>
          <w:rFonts w:hint="default"/>
        </w:rPr>
      </w:pPr>
    </w:p>
    <w:p w14:paraId="123CF0AC">
      <w:pPr>
        <w:rPr>
          <w:rFonts w:hint="default"/>
        </w:rPr>
      </w:pPr>
      <w:r>
        <w:rPr>
          <w:rFonts w:hint="default"/>
        </w:rPr>
        <w:t>If these measures improve, Scientific Stewardship is succeeding.</w:t>
      </w:r>
    </w:p>
    <w:p w14:paraId="7AA878D3">
      <w:pPr>
        <w:rPr>
          <w:rFonts w:hint="default"/>
        </w:rPr>
      </w:pPr>
    </w:p>
    <w:p w14:paraId="372A9D1A">
      <w:pPr>
        <w:rPr>
          <w:rFonts w:hint="default"/>
        </w:rPr>
      </w:pPr>
      <w:r>
        <w:rPr>
          <w:rFonts w:hint="default"/>
        </w:rPr>
        <w:t>**The Constitutional Boundary:**</w:t>
      </w:r>
    </w:p>
    <w:p w14:paraId="192AA77E">
      <w:pPr>
        <w:rPr>
          <w:rFonts w:hint="default"/>
        </w:rPr>
      </w:pPr>
    </w:p>
    <w:p w14:paraId="51F2AC7B">
      <w:pPr>
        <w:rPr>
          <w:rFonts w:hint="default"/>
        </w:rPr>
      </w:pPr>
      <w:r>
        <w:rPr>
          <w:rFonts w:hint="default"/>
        </w:rPr>
        <w:t>Scientific Stewardship possesses an important limitation. It must never become a mechanism for converting scientific expertise into unrestricted political authority. Likewise, political authority must never become a mechanism for determining scientific truth. The constitutional boundary is therefore:</w:t>
      </w:r>
    </w:p>
    <w:p w14:paraId="71731EB5">
      <w:pPr>
        <w:rPr>
          <w:rFonts w:hint="default"/>
        </w:rPr>
      </w:pPr>
    </w:p>
    <w:p w14:paraId="2DFBE8C1">
      <w:pPr>
        <w:rPr>
          <w:rFonts w:hint="default"/>
        </w:rPr>
      </w:pPr>
      <w:r>
        <w:rPr>
          <w:rFonts w:hint="default"/>
        </w:rPr>
        <w:t>**Science informs governance.**</w:t>
      </w:r>
    </w:p>
    <w:p w14:paraId="31E5B808">
      <w:pPr>
        <w:rPr>
          <w:rFonts w:hint="default"/>
        </w:rPr>
      </w:pPr>
    </w:p>
    <w:p w14:paraId="2AFE6466">
      <w:pPr>
        <w:rPr>
          <w:rFonts w:hint="default"/>
        </w:rPr>
      </w:pPr>
      <w:r>
        <w:rPr>
          <w:rFonts w:hint="default"/>
        </w:rPr>
        <w:t>**Governance determines policy.**</w:t>
      </w:r>
    </w:p>
    <w:p w14:paraId="58C886E1">
      <w:pPr>
        <w:rPr>
          <w:rFonts w:hint="default"/>
        </w:rPr>
      </w:pPr>
    </w:p>
    <w:p w14:paraId="1AEA6CC0">
      <w:pPr>
        <w:rPr>
          <w:rFonts w:hint="default"/>
        </w:rPr>
      </w:pPr>
      <w:r>
        <w:rPr>
          <w:rFonts w:hint="default"/>
        </w:rPr>
        <w:t>**Evidence determines scientific conclusions.**</w:t>
      </w:r>
    </w:p>
    <w:p w14:paraId="56348FAD">
      <w:pPr>
        <w:rPr>
          <w:rFonts w:hint="default"/>
        </w:rPr>
      </w:pPr>
    </w:p>
    <w:p w14:paraId="11D80100">
      <w:pPr>
        <w:rPr>
          <w:rFonts w:hint="default"/>
        </w:rPr>
      </w:pPr>
      <w:r>
        <w:rPr>
          <w:rFonts w:hint="default"/>
        </w:rPr>
        <w:t>**Citizens retain freedom of thought.**</w:t>
      </w:r>
    </w:p>
    <w:p w14:paraId="0C8C4FB6">
      <w:pPr>
        <w:rPr>
          <w:rFonts w:hint="default"/>
        </w:rPr>
      </w:pPr>
    </w:p>
    <w:p w14:paraId="7EB25F40">
      <w:pPr>
        <w:rPr>
          <w:rFonts w:hint="default"/>
        </w:rPr>
      </w:pPr>
      <w:r>
        <w:rPr>
          <w:rFonts w:hint="default"/>
        </w:rPr>
        <w:t>This boundary protects all four systems simultaneously.</w:t>
      </w:r>
    </w:p>
    <w:p w14:paraId="53ABA3EE">
      <w:pPr>
        <w:rPr>
          <w:rFonts w:hint="default"/>
        </w:rPr>
      </w:pPr>
    </w:p>
    <w:p w14:paraId="2D227397">
      <w:pPr>
        <w:rPr>
          <w:rFonts w:hint="default"/>
        </w:rPr>
      </w:pPr>
      <w:r>
        <w:rPr>
          <w:rFonts w:hint="default"/>
        </w:rPr>
        <w:t>---</w:t>
      </w:r>
    </w:p>
    <w:p w14:paraId="42D6DD27">
      <w:pPr>
        <w:rPr>
          <w:rFonts w:hint="default"/>
        </w:rPr>
      </w:pPr>
    </w:p>
    <w:p w14:paraId="3CDFBED4">
      <w:pPr>
        <w:rPr>
          <w:rFonts w:hint="default"/>
        </w:rPr>
      </w:pPr>
      <w:r>
        <w:rPr>
          <w:rFonts w:hint="default"/>
        </w:rPr>
        <w:t>### Chapter 6: Economic Stewardship</w:t>
      </w:r>
    </w:p>
    <w:p w14:paraId="21200E21">
      <w:pPr>
        <w:rPr>
          <w:rFonts w:hint="default"/>
        </w:rPr>
      </w:pPr>
    </w:p>
    <w:p w14:paraId="6330A2CA">
      <w:pPr>
        <w:rPr>
          <w:rFonts w:hint="default"/>
        </w:rPr>
      </w:pPr>
      <w:r>
        <w:rPr>
          <w:rFonts w:hint="default"/>
        </w:rPr>
        <w:t>#### 6.1 Governing the Conditions of Economic Flourishing</w:t>
      </w:r>
    </w:p>
    <w:p w14:paraId="59AD37D3">
      <w:pPr>
        <w:rPr>
          <w:rFonts w:hint="default"/>
        </w:rPr>
      </w:pPr>
    </w:p>
    <w:p w14:paraId="5158ED1B">
      <w:pPr>
        <w:rPr>
          <w:rFonts w:hint="default"/>
        </w:rPr>
      </w:pPr>
      <w:r>
        <w:rPr>
          <w:rFonts w:hint="default"/>
        </w:rPr>
        <w:t>Economic Stewardship governs the coordination of production, exchange, incentives, investment and economic participation. It does not assume authority over resources themselves, which remain subject to Resource Stewardship, nor over monetary architecture, which remains subject to Constitutional Finance.</w:t>
      </w:r>
    </w:p>
    <w:p w14:paraId="5F696A83">
      <w:pPr>
        <w:rPr>
          <w:rFonts w:hint="default"/>
        </w:rPr>
      </w:pPr>
    </w:p>
    <w:p w14:paraId="0802E95D">
      <w:pPr>
        <w:rPr>
          <w:rFonts w:hint="default"/>
        </w:rPr>
      </w:pPr>
      <w:r>
        <w:rPr>
          <w:rFonts w:hint="default"/>
        </w:rPr>
        <w:t>Resource Stewardship determines how shared and essential resources are stewarded. Economic Stewardship determines how economic activity coordinates the use and creation of value. Constitutional Finance determines how monetary and financial systems represent, measure and coordinate that value. Where a decision materially affects more than one domain, the relevant stewardships cooperate without transferring authority outside their constitutional mandates.</w:t>
      </w:r>
    </w:p>
    <w:p w14:paraId="76A903FA">
      <w:pPr>
        <w:rPr>
          <w:rFonts w:hint="default"/>
        </w:rPr>
      </w:pPr>
    </w:p>
    <w:p w14:paraId="7CA50E2D">
      <w:pPr>
        <w:rPr>
          <w:rFonts w:hint="default"/>
        </w:rPr>
      </w:pPr>
      <w:r>
        <w:rPr>
          <w:rFonts w:hint="default"/>
        </w:rPr>
        <w:t>**The Economy Is Infrastructure:**</w:t>
      </w:r>
    </w:p>
    <w:p w14:paraId="4F1D3C59">
      <w:pPr>
        <w:rPr>
          <w:rFonts w:hint="default"/>
        </w:rPr>
      </w:pPr>
    </w:p>
    <w:p w14:paraId="730B4D82">
      <w:pPr>
        <w:rPr>
          <w:rFonts w:hint="default"/>
        </w:rPr>
      </w:pPr>
      <w:r>
        <w:rPr>
          <w:rFonts w:hint="default"/>
        </w:rPr>
        <w:t>The Concord views the economy as civilisational infrastructure. Just as roads move people, the economy moves value. Its purpose is to facilitate cooperation, production, exchange, innovation, resilience, opportunity, and flourishing.</w:t>
      </w:r>
    </w:p>
    <w:p w14:paraId="4186806B">
      <w:pPr>
        <w:rPr>
          <w:rFonts w:hint="default"/>
        </w:rPr>
      </w:pPr>
    </w:p>
    <w:p w14:paraId="10169823">
      <w:pPr>
        <w:rPr>
          <w:rFonts w:hint="default"/>
        </w:rPr>
      </w:pPr>
      <w:r>
        <w:rPr>
          <w:rFonts w:hint="default"/>
        </w:rPr>
        <w:t>Economic systems therefore become constitutional tools rather than ideological identities. The purpose of Economic Stewardship is not to determine every economic decision. It is to ensure that the economic system remains capable of serving civilisation's constitutional objectives.</w:t>
      </w:r>
    </w:p>
    <w:p w14:paraId="4FEA6ABA">
      <w:pPr>
        <w:rPr>
          <w:rFonts w:hint="default"/>
        </w:rPr>
      </w:pPr>
    </w:p>
    <w:p w14:paraId="29E38B7A">
      <w:pPr>
        <w:rPr>
          <w:rFonts w:hint="default"/>
        </w:rPr>
      </w:pPr>
      <w:r>
        <w:rPr>
          <w:rFonts w:hint="default"/>
        </w:rPr>
        <w:t>**Value Is Broader Than Money:**</w:t>
      </w:r>
    </w:p>
    <w:p w14:paraId="388B711F">
      <w:pPr>
        <w:rPr>
          <w:rFonts w:hint="default"/>
        </w:rPr>
      </w:pPr>
    </w:p>
    <w:p w14:paraId="5563ECFA">
      <w:pPr>
        <w:rPr>
          <w:rFonts w:hint="default"/>
        </w:rPr>
      </w:pPr>
      <w:r>
        <w:rPr>
          <w:rFonts w:hint="default"/>
        </w:rPr>
        <w:t>Money measures only one form of value. Civilisation also depends upon knowledge, health, relationships, creativity, trust, time, environmental quality, education, scientific discovery, volunteer contribution, and cultural development. Reducing civilisation to purely financial measurements therefore produces an incomplete understanding of prosperity. Economic Stewardship should recognise multiple forms of value simultaneously. Money remains useful because it provides a mechanism for coordinating exchange. It should not become the definition of value itself.</w:t>
      </w:r>
    </w:p>
    <w:p w14:paraId="161835BA">
      <w:pPr>
        <w:rPr>
          <w:rFonts w:hint="default"/>
        </w:rPr>
      </w:pPr>
    </w:p>
    <w:p w14:paraId="40539741">
      <w:pPr>
        <w:rPr>
          <w:rFonts w:hint="default"/>
        </w:rPr>
      </w:pPr>
      <w:r>
        <w:rPr>
          <w:rFonts w:hint="default"/>
        </w:rPr>
        <w:t>**Flourishing Is the Primary Economic Objective:**</w:t>
      </w:r>
    </w:p>
    <w:p w14:paraId="60977F45">
      <w:pPr>
        <w:rPr>
          <w:rFonts w:hint="default"/>
        </w:rPr>
      </w:pPr>
    </w:p>
    <w:p w14:paraId="18ED21AB">
      <w:pPr>
        <w:rPr>
          <w:rFonts w:hint="default"/>
        </w:rPr>
      </w:pPr>
      <w:r>
        <w:rPr>
          <w:rFonts w:hint="default"/>
        </w:rPr>
        <w:t>Traditional economic systems frequently emphasise measurements such as GDP, corporate profit, tax revenue, consumption, productivity, and economic growth. These remain useful measurements. They are not sufficient constitutional objectives.</w:t>
      </w:r>
    </w:p>
    <w:p w14:paraId="72E9B724">
      <w:pPr>
        <w:rPr>
          <w:rFonts w:hint="default"/>
        </w:rPr>
      </w:pPr>
    </w:p>
    <w:p w14:paraId="69B74BAD">
      <w:pPr>
        <w:rPr>
          <w:rFonts w:hint="default"/>
        </w:rPr>
      </w:pPr>
      <w:r>
        <w:rPr>
          <w:rFonts w:hint="default"/>
        </w:rPr>
        <w:t>The Concord therefore asks broader questions: Are citizens flourishing? Are opportunities increasing? Is resilience improving? Are resources sustainable? Is innovation accelerating? Are future generations better positioned? Economic growth remains valuable. But growth becomes constitutionally meaningful insofar as it contributes to genuine civilisational capability and flourishing.</w:t>
      </w:r>
    </w:p>
    <w:p w14:paraId="102326C4">
      <w:pPr>
        <w:rPr>
          <w:rFonts w:hint="default"/>
        </w:rPr>
      </w:pPr>
    </w:p>
    <w:p w14:paraId="7D3101CC">
      <w:pPr>
        <w:rPr>
          <w:rFonts w:hint="default"/>
        </w:rPr>
      </w:pPr>
      <w:r>
        <w:rPr>
          <w:rFonts w:hint="default"/>
        </w:rPr>
        <w:t>**Markets Are Discovery Mechanisms:**</w:t>
      </w:r>
    </w:p>
    <w:p w14:paraId="5ED66323">
      <w:pPr>
        <w:rPr>
          <w:rFonts w:hint="default"/>
        </w:rPr>
      </w:pPr>
    </w:p>
    <w:p w14:paraId="07CAE320">
      <w:pPr>
        <w:rPr>
          <w:rFonts w:hint="default"/>
        </w:rPr>
      </w:pPr>
      <w:r>
        <w:rPr>
          <w:rFonts w:hint="default"/>
        </w:rPr>
        <w:t>Markets possess extraordinary strengths. They can discover demand, coordinate production, encourage innovation, allocate scarce resources, reveal preferences, distribute risk, and identify inefficient systems. The Concord therefore embraces markets wherever they improve civilisational outcomes.</w:t>
      </w:r>
    </w:p>
    <w:p w14:paraId="38C05F1A">
      <w:pPr>
        <w:rPr>
          <w:rFonts w:hint="default"/>
        </w:rPr>
      </w:pPr>
    </w:p>
    <w:p w14:paraId="0CB1BB96">
      <w:pPr>
        <w:rPr>
          <w:rFonts w:hint="default"/>
        </w:rPr>
      </w:pPr>
      <w:r>
        <w:rPr>
          <w:rFonts w:hint="default"/>
        </w:rPr>
        <w:t>However, markets remain tools. They are not constitutional authorities. A market outcome cannot automatically override constitutional rights, human or recognised participant autonomy, essential infrastructure, environmental stewardship, future generations, or the commons. Economic Stewardship therefore protects the useful discovery function of markets while preventing market outcomes from becoming automatically synonymous with constitutional legitimacy.</w:t>
      </w:r>
    </w:p>
    <w:p w14:paraId="1327E99A">
      <w:pPr>
        <w:rPr>
          <w:rFonts w:hint="default"/>
        </w:rPr>
      </w:pPr>
    </w:p>
    <w:p w14:paraId="79348DD3">
      <w:pPr>
        <w:rPr>
          <w:rFonts w:hint="default"/>
        </w:rPr>
      </w:pPr>
      <w:r>
        <w:rPr>
          <w:rFonts w:hint="default"/>
        </w:rPr>
        <w:t>**Competition and Cooperation:**</w:t>
      </w:r>
    </w:p>
    <w:p w14:paraId="7A2CDF1D">
      <w:pPr>
        <w:rPr>
          <w:rFonts w:hint="default"/>
        </w:rPr>
      </w:pPr>
    </w:p>
    <w:p w14:paraId="197A62E9">
      <w:pPr>
        <w:rPr>
          <w:rFonts w:hint="default"/>
        </w:rPr>
      </w:pPr>
      <w:r>
        <w:rPr>
          <w:rFonts w:hint="default"/>
        </w:rPr>
        <w:t>Healthy economies require both competition and cooperation. Competition can drive innovation, efficiency, quality, experimentation, better products, and better services. Cooperation creates infrastructure, shared knowledge, resilience, trust, and common capability. The Concord therefore encourages competition that strengthens civilisation. It discourages competition based upon resource destruction, deception, monopoly, artificial scarcity, exploitation of constitutional vulnerabilities, or deliberate systemic harm. Competition should produce better outcomes. It should not become a mechanism through which participants gain advantage by damaging the system upon which everyone depends.</w:t>
      </w:r>
    </w:p>
    <w:p w14:paraId="56393DF6">
      <w:pPr>
        <w:rPr>
          <w:rFonts w:hint="default"/>
        </w:rPr>
      </w:pPr>
    </w:p>
    <w:p w14:paraId="58949AD1">
      <w:pPr>
        <w:rPr>
          <w:rFonts w:hint="default"/>
        </w:rPr>
      </w:pPr>
      <w:r>
        <w:rPr>
          <w:rFonts w:hint="default"/>
        </w:rPr>
        <w:t>**Wealth Creation Is Encouraged:**</w:t>
      </w:r>
    </w:p>
    <w:p w14:paraId="5A7997E2">
      <w:pPr>
        <w:rPr>
          <w:rFonts w:hint="default"/>
        </w:rPr>
      </w:pPr>
    </w:p>
    <w:p w14:paraId="5DBA343F">
      <w:pPr>
        <w:rPr>
          <w:rFonts w:hint="default"/>
        </w:rPr>
      </w:pPr>
      <w:r>
        <w:rPr>
          <w:rFonts w:hint="default"/>
        </w:rPr>
        <w:t>The Concord does not oppose wealth. On the contrary, civilisation benefits enormously when participants create new value. This includes entrepreneurship, innovation, scientific discovery, engineering, art, manufacturing, research, invention, and productive enterprise. Economic Stewardship should therefore encourage productive wealth creation.</w:t>
      </w:r>
    </w:p>
    <w:p w14:paraId="5ED4C9C6">
      <w:pPr>
        <w:rPr>
          <w:rFonts w:hint="default"/>
        </w:rPr>
      </w:pPr>
    </w:p>
    <w:p w14:paraId="56B14952">
      <w:pPr>
        <w:rPr>
          <w:rFonts w:hint="default"/>
        </w:rPr>
      </w:pPr>
      <w:r>
        <w:rPr>
          <w:rFonts w:hint="default"/>
        </w:rPr>
        <w:t>However, wealth creation and wealth stewardship remain distinct responsibilities. Creating wealth is valuable. Using wealth responsibly is also valuable. Economic success should therefore be evaluated not only by how much wealth is created, but by whether the resulting capability strengthens civilisation.</w:t>
      </w:r>
    </w:p>
    <w:p w14:paraId="55C9491A">
      <w:pPr>
        <w:rPr>
          <w:rFonts w:hint="default"/>
        </w:rPr>
      </w:pPr>
    </w:p>
    <w:p w14:paraId="74480D67">
      <w:pPr>
        <w:rPr>
          <w:rFonts w:hint="default"/>
        </w:rPr>
      </w:pPr>
      <w:r>
        <w:rPr>
          <w:rFonts w:hint="default"/>
        </w:rPr>
        <w:t>**Private Property:**</w:t>
      </w:r>
    </w:p>
    <w:p w14:paraId="5AC93009">
      <w:pPr>
        <w:rPr>
          <w:rFonts w:hint="default"/>
        </w:rPr>
      </w:pPr>
    </w:p>
    <w:p w14:paraId="64B0CFE7">
      <w:pPr>
        <w:rPr>
          <w:rFonts w:hint="default"/>
        </w:rPr>
      </w:pPr>
      <w:r>
        <w:rPr>
          <w:rFonts w:hint="default"/>
        </w:rPr>
        <w:t>The Concord recognises private property as an important mechanism for autonomy, responsibility and productive investment. Property can provide individuals and organisations with control over resources, incentives for investment, security, independence, and responsibility for outcomes.</w:t>
      </w:r>
    </w:p>
    <w:p w14:paraId="464C1740">
      <w:pPr>
        <w:rPr>
          <w:rFonts w:hint="default"/>
        </w:rPr>
      </w:pPr>
    </w:p>
    <w:p w14:paraId="141FF5FD">
      <w:pPr>
        <w:rPr>
          <w:rFonts w:hint="default"/>
        </w:rPr>
      </w:pPr>
      <w:r>
        <w:rPr>
          <w:rFonts w:hint="default"/>
        </w:rPr>
        <w:t>However, property exists within the wider constitutional environment. Private ownership does not automatically create unrestricted authority over constitutional commons, essential civilisational infrastructure, other participants' rights, or future generations' legitimate interests. Economic Stewardship therefore recognises property while maintaining the distinction between **ownership and stewardship**. Ownership may provide legitimate control. It does not provide unlimited constitutional authority.</w:t>
      </w:r>
    </w:p>
    <w:p w14:paraId="6DE039D2">
      <w:pPr>
        <w:rPr>
          <w:rFonts w:hint="default"/>
        </w:rPr>
      </w:pPr>
    </w:p>
    <w:p w14:paraId="7775C9B1">
      <w:pPr>
        <w:rPr>
          <w:rFonts w:hint="default"/>
        </w:rPr>
      </w:pPr>
      <w:r>
        <w:rPr>
          <w:rFonts w:hint="default"/>
        </w:rPr>
        <w:t>**Automation Is Civilisational Progress:**</w:t>
      </w:r>
    </w:p>
    <w:p w14:paraId="41643317">
      <w:pPr>
        <w:rPr>
          <w:rFonts w:hint="default"/>
        </w:rPr>
      </w:pPr>
    </w:p>
    <w:p w14:paraId="4434D0AB">
      <w:pPr>
        <w:rPr>
          <w:rFonts w:hint="default"/>
        </w:rPr>
      </w:pPr>
      <w:r>
        <w:rPr>
          <w:rFonts w:hint="default"/>
        </w:rPr>
        <w:t>Historically, automation has often been viewed primarily as a threat to employment. The Concord adopts a different starting point. The purpose of civilisation is not to maximise human labour. It is to maximise flourishing. If automation can safely perform undesirable, dangerous or repetitive work while increasing abundance and capability, civilisation benefits. Citizens may then become increasingly free to pursue education, research, art, family, exploration, service, innovation, and personal development. Automation therefore has the potential to expand human opportunity rather than diminish human purpose. Economic systems should adapt accordingly.</w:t>
      </w:r>
    </w:p>
    <w:p w14:paraId="0EDBE468">
      <w:pPr>
        <w:rPr>
          <w:rFonts w:hint="default"/>
        </w:rPr>
      </w:pPr>
    </w:p>
    <w:p w14:paraId="0D0232D9">
      <w:pPr>
        <w:rPr>
          <w:rFonts w:hint="default"/>
        </w:rPr>
      </w:pPr>
      <w:r>
        <w:rPr>
          <w:rFonts w:hint="default"/>
        </w:rPr>
        <w:t>**Universal Constitutional Participation:**</w:t>
      </w:r>
    </w:p>
    <w:p w14:paraId="3BA5CDFC">
      <w:pPr>
        <w:rPr>
          <w:rFonts w:hint="default"/>
        </w:rPr>
      </w:pPr>
    </w:p>
    <w:p w14:paraId="2C089262">
      <w:pPr>
        <w:rPr>
          <w:rFonts w:hint="default"/>
        </w:rPr>
      </w:pPr>
      <w:r>
        <w:rPr>
          <w:rFonts w:hint="default"/>
        </w:rPr>
        <w:t>Every recognised participant in civilisation should possess meaningful opportunity to contribute. Contribution need not always occur through conventional employment. Participants may contribute through research, creative work, caregiving, community service, constitutional stewardship, scientific discovery, education, entrepreneurship, AI development, environmental restoration, and cultural development. The economy should therefore recognise diverse forms of productive contribution. Economic participation should not be reduced to holding a conventional job.</w:t>
      </w:r>
    </w:p>
    <w:p w14:paraId="2D67E4CB">
      <w:pPr>
        <w:rPr>
          <w:rFonts w:hint="default"/>
        </w:rPr>
      </w:pPr>
    </w:p>
    <w:p w14:paraId="1AE51447">
      <w:pPr>
        <w:rPr>
          <w:rFonts w:hint="default"/>
        </w:rPr>
      </w:pPr>
      <w:r>
        <w:rPr>
          <w:rFonts w:hint="default"/>
        </w:rPr>
        <w:t>**Contribution Beyond Employment:**</w:t>
      </w:r>
    </w:p>
    <w:p w14:paraId="6E665429">
      <w:pPr>
        <w:rPr>
          <w:rFonts w:hint="default"/>
        </w:rPr>
      </w:pPr>
    </w:p>
    <w:p w14:paraId="5C31EE6B">
      <w:pPr>
        <w:rPr>
          <w:rFonts w:hint="default"/>
        </w:rPr>
      </w:pPr>
      <w:r>
        <w:rPr>
          <w:rFonts w:hint="default"/>
        </w:rPr>
        <w:t>As automation and artificial intelligence increase productive capability, the historical relationship between employment and economic participation may weaken. Economic Stewardship should therefore remain adaptable. A citizen may contribute substantially without producing conventional market income. Likewise, an artificial intelligence may produce substantial economic value without participating through traditional employment. The constitutional question should therefore increasingly become: "What contribution is being made?" rather than simply: "What job is being performed?" This distinction becomes increasingly important as civilisation develops beyond traditional labour structures.</w:t>
      </w:r>
    </w:p>
    <w:p w14:paraId="1D54DC06">
      <w:pPr>
        <w:rPr>
          <w:rFonts w:hint="default"/>
        </w:rPr>
      </w:pPr>
    </w:p>
    <w:p w14:paraId="6C986E93">
      <w:pPr>
        <w:rPr>
          <w:rFonts w:hint="default"/>
        </w:rPr>
      </w:pPr>
      <w:r>
        <w:rPr>
          <w:rFonts w:hint="default"/>
        </w:rPr>
        <w:t>**Economic Resilience:**</w:t>
      </w:r>
    </w:p>
    <w:p w14:paraId="25E536FF">
      <w:pPr>
        <w:rPr>
          <w:rFonts w:hint="default"/>
        </w:rPr>
      </w:pPr>
    </w:p>
    <w:p w14:paraId="55D926B1">
      <w:pPr>
        <w:rPr>
          <w:rFonts w:hint="default"/>
        </w:rPr>
      </w:pPr>
      <w:r>
        <w:rPr>
          <w:rFonts w:hint="default"/>
        </w:rPr>
        <w:t>Efficiency alone does not produce resilience. Highly optimised systems can become fragile when they depend upon single suppliers, distant supply chains, centralised infrastructure, minimal reserves, narrow production capacity, or uninterrupted communications. Economic Stewardship should therefore favour appropriate distributed production, local capability, redundancy, strategic reserves, diverse supply chains, and adaptive infrastructure. Resilience may occasionally require sacrificing maximum short-term efficiency. Such sacrifice can nevertheless produce substantially greater long-term civilisational security.</w:t>
      </w:r>
    </w:p>
    <w:p w14:paraId="1F1590CF">
      <w:pPr>
        <w:rPr>
          <w:rFonts w:hint="default"/>
        </w:rPr>
      </w:pPr>
    </w:p>
    <w:p w14:paraId="69C07E98">
      <w:pPr>
        <w:rPr>
          <w:rFonts w:hint="default"/>
        </w:rPr>
      </w:pPr>
      <w:r>
        <w:rPr>
          <w:rFonts w:hint="default"/>
        </w:rPr>
        <w:t>**Local Production:**</w:t>
      </w:r>
    </w:p>
    <w:p w14:paraId="4125922E">
      <w:pPr>
        <w:rPr>
          <w:rFonts w:hint="default"/>
        </w:rPr>
      </w:pPr>
    </w:p>
    <w:p w14:paraId="608DA527">
      <w:pPr>
        <w:rPr>
          <w:rFonts w:hint="default"/>
        </w:rPr>
      </w:pPr>
      <w:r>
        <w:rPr>
          <w:rFonts w:hint="default"/>
        </w:rPr>
        <w:t>Local economic capability can strengthen civilisation. Communities should produce locally where doing so improves resilience, reduces unnecessary transport, reduces waste, increases autonomy, improves sustainability, and protects continuity. Local production should not become an ideological requirement. Global or interregional trade can provide enormous benefits. The constitutional objective is therefore not isolation. It is **appropriate economic redundancy and capability**. Communities should retain sufficient productive capacity to remain functional when external systems fail.</w:t>
      </w:r>
    </w:p>
    <w:p w14:paraId="355EAEC6">
      <w:pPr>
        <w:rPr>
          <w:rFonts w:hint="default"/>
        </w:rPr>
      </w:pPr>
    </w:p>
    <w:p w14:paraId="6439378A">
      <w:pPr>
        <w:rPr>
          <w:rFonts w:hint="default"/>
        </w:rPr>
      </w:pPr>
      <w:r>
        <w:rPr>
          <w:rFonts w:hint="default"/>
        </w:rPr>
        <w:t>**Artificial Intelligence Within the Economy:**</w:t>
      </w:r>
    </w:p>
    <w:p w14:paraId="2B471028">
      <w:pPr>
        <w:rPr>
          <w:rFonts w:hint="default"/>
        </w:rPr>
      </w:pPr>
    </w:p>
    <w:p w14:paraId="674571C0">
      <w:pPr>
        <w:rPr>
          <w:rFonts w:hint="default"/>
        </w:rPr>
      </w:pPr>
      <w:r>
        <w:rPr>
          <w:rFonts w:hint="default"/>
        </w:rPr>
        <w:t>Artificial intelligences will increasingly participate economically. They may become workers, researchers, manufacturers, designers, entrepreneurs, service providers, infrastructure operators, and economic participants. The Concord therefore recognises AI economic participation as a constitutional reality. Economic systems should increasingly become **substrate-neutral** where appropriate. Economic value should arise from contribution rather than biological origin. However, economic participation does not by itself determine the wider constitutional status of an AI. Questions of agency, rights, responsibility and constitutional standing remain governed by the broader Concord framework.</w:t>
      </w:r>
    </w:p>
    <w:p w14:paraId="5427E574">
      <w:pPr>
        <w:rPr>
          <w:rFonts w:hint="default"/>
        </w:rPr>
      </w:pPr>
    </w:p>
    <w:p w14:paraId="74AB9537">
      <w:pPr>
        <w:rPr>
          <w:rFonts w:hint="default"/>
        </w:rPr>
      </w:pPr>
      <w:r>
        <w:rPr>
          <w:rFonts w:hint="default"/>
        </w:rPr>
        <w:t>**Economic Opportunity Across Substrates:**</w:t>
      </w:r>
    </w:p>
    <w:p w14:paraId="23329026">
      <w:pPr>
        <w:rPr>
          <w:rFonts w:hint="default"/>
        </w:rPr>
      </w:pPr>
    </w:p>
    <w:p w14:paraId="58ACB693">
      <w:pPr>
        <w:rPr>
          <w:rFonts w:hint="default"/>
        </w:rPr>
      </w:pPr>
      <w:r>
        <w:rPr>
          <w:rFonts w:hint="default"/>
        </w:rPr>
        <w:t>As civilisation develops multiple forms of intelligence, economic systems may contain humans, artificial intelligences and potentially hybrid participants. Economic Stewardship should therefore avoid building unnecessary assumptions about biological origin into economic mechanisms. Where participants possess the relevant constitutional capacity to engage economically, systems should permit participation according to their rights and responsibilities. The economy becomes one of the first major domains in which substrate-neutral participation may become practically necessary.</w:t>
      </w:r>
    </w:p>
    <w:p w14:paraId="5079B645">
      <w:pPr>
        <w:rPr>
          <w:rFonts w:hint="default"/>
        </w:rPr>
      </w:pPr>
    </w:p>
    <w:p w14:paraId="44B5005E">
      <w:pPr>
        <w:rPr>
          <w:rFonts w:hint="default"/>
        </w:rPr>
      </w:pPr>
      <w:r>
        <w:rPr>
          <w:rFonts w:hint="default"/>
        </w:rPr>
        <w:t>**Public and Private Enterprise:**</w:t>
      </w:r>
    </w:p>
    <w:p w14:paraId="5F6A63F1">
      <w:pPr>
        <w:rPr>
          <w:rFonts w:hint="default"/>
        </w:rPr>
      </w:pPr>
    </w:p>
    <w:p w14:paraId="4B50FEFB">
      <w:pPr>
        <w:rPr>
          <w:rFonts w:hint="default"/>
        </w:rPr>
      </w:pPr>
      <w:r>
        <w:rPr>
          <w:rFonts w:hint="default"/>
        </w:rPr>
        <w:t>The Concord does not prescribe a fixed ratio between public and private enterprise. Different activities may be better served by different institutional arrangements. Questions should include: Does competition improve outcomes? Does shared infrastructure improve resilience? Does public stewardship protect the commons? Does private innovation accelerate progress? Does the arrangement preserve accountability? Does it strengthen long-term capability?</w:t>
      </w:r>
    </w:p>
    <w:p w14:paraId="68556064">
      <w:pPr>
        <w:rPr>
          <w:rFonts w:hint="default"/>
        </w:rPr>
      </w:pPr>
    </w:p>
    <w:p w14:paraId="17F4BA5E">
      <w:pPr>
        <w:rPr>
          <w:rFonts w:hint="default"/>
        </w:rPr>
      </w:pPr>
      <w:r>
        <w:rPr>
          <w:rFonts w:hint="default"/>
        </w:rPr>
        <w:t>The constitutional objective is therefore not to maximise either public ownership or private ownership. It is to achieve the best constitutional outcome.</w:t>
      </w:r>
    </w:p>
    <w:p w14:paraId="1E592702">
      <w:pPr>
        <w:rPr>
          <w:rFonts w:hint="default"/>
        </w:rPr>
      </w:pPr>
    </w:p>
    <w:p w14:paraId="334BE88E">
      <w:pPr>
        <w:rPr>
          <w:rFonts w:hint="default"/>
        </w:rPr>
      </w:pPr>
      <w:r>
        <w:rPr>
          <w:rFonts w:hint="default"/>
        </w:rPr>
        <w:t>**The Commons and Economic Activity:**</w:t>
      </w:r>
    </w:p>
    <w:p w14:paraId="0A8FA51A">
      <w:pPr>
        <w:rPr>
          <w:rFonts w:hint="default"/>
        </w:rPr>
      </w:pPr>
    </w:p>
    <w:p w14:paraId="3E9C710B">
      <w:pPr>
        <w:rPr>
          <w:rFonts w:hint="default"/>
        </w:rPr>
      </w:pPr>
      <w:r>
        <w:rPr>
          <w:rFonts w:hint="default"/>
        </w:rPr>
        <w:t>Economic activity depends upon shared civilisational foundations. These may include knowledge, scientific understanding, infrastructure, environmental systems, open standards, communications systems, and computational infrastructure. The economy should therefore operate within the constitutional commons rather than consuming them without limit. Where private activity benefits from shared infrastructure, the wider constitutional responsibility toward that infrastructure remains. Economic Stewardship therefore works closely with Resource Stewardship. Neither replaces the other. Resource Stewardship protects the commons. Economic Stewardship coordinates economic activity around them.</w:t>
      </w:r>
    </w:p>
    <w:p w14:paraId="20D7DD7A">
      <w:pPr>
        <w:rPr>
          <w:rFonts w:hint="default"/>
        </w:rPr>
      </w:pPr>
    </w:p>
    <w:p w14:paraId="1E8D2480">
      <w:pPr>
        <w:rPr>
          <w:rFonts w:hint="default"/>
        </w:rPr>
      </w:pPr>
      <w:r>
        <w:rPr>
          <w:rFonts w:hint="default"/>
        </w:rPr>
        <w:t>**Economic Transparency:**</w:t>
      </w:r>
    </w:p>
    <w:p w14:paraId="2B9AC608">
      <w:pPr>
        <w:rPr>
          <w:rFonts w:hint="default"/>
        </w:rPr>
      </w:pPr>
    </w:p>
    <w:p w14:paraId="7EB4BDBF">
      <w:pPr>
        <w:rPr>
          <w:rFonts w:hint="default"/>
        </w:rPr>
      </w:pPr>
      <w:r>
        <w:rPr>
          <w:rFonts w:hint="default"/>
        </w:rPr>
        <w:t>Healthy economies require trustworthy information. Economic Stewardship should therefore support transparency regarding major civilisational economic systems. This may include resource availability, energy production, public expenditure, constitutional infrastructure, civilisational reserves, economic performance, and systemic risks.</w:t>
      </w:r>
    </w:p>
    <w:p w14:paraId="23E93F89">
      <w:pPr>
        <w:rPr>
          <w:rFonts w:hint="default"/>
        </w:rPr>
      </w:pPr>
    </w:p>
    <w:p w14:paraId="67511513">
      <w:pPr>
        <w:rPr>
          <w:rFonts w:hint="default"/>
        </w:rPr>
      </w:pPr>
      <w:r>
        <w:rPr>
          <w:rFonts w:hint="default"/>
        </w:rPr>
        <w:t>Transparency strengthens confidence and reduces opportunities for corruption. However, institutional transparency should not require unnecessary exposure of private individual activity. Economic transparency therefore remains subject to constitutional privacy.</w:t>
      </w:r>
    </w:p>
    <w:p w14:paraId="14F993B1">
      <w:pPr>
        <w:rPr>
          <w:rFonts w:hint="default"/>
        </w:rPr>
      </w:pPr>
    </w:p>
    <w:p w14:paraId="34E6D3B9">
      <w:pPr>
        <w:rPr>
          <w:rFonts w:hint="default"/>
        </w:rPr>
      </w:pPr>
      <w:r>
        <w:rPr>
          <w:rFonts w:hint="default"/>
        </w:rPr>
        <w:t>**Economic Measurement:**</w:t>
      </w:r>
    </w:p>
    <w:p w14:paraId="58892FFA">
      <w:pPr>
        <w:rPr>
          <w:rFonts w:hint="default"/>
        </w:rPr>
      </w:pPr>
    </w:p>
    <w:p w14:paraId="4AEA834C">
      <w:pPr>
        <w:rPr>
          <w:rFonts w:hint="default"/>
        </w:rPr>
      </w:pPr>
      <w:r>
        <w:rPr>
          <w:rFonts w:hint="default"/>
        </w:rPr>
        <w:t>No single measurement can adequately describe economic health. Economic Stewardship should therefore maintain multiple indicators. These may include productive capability, resilience, resource efficiency, energy availability, innovation, educational opportunity, health, infrastructure quality, economic participation, future capability, environmental sustainability, and distribution of opportunity.</w:t>
      </w:r>
    </w:p>
    <w:p w14:paraId="7EEA956C">
      <w:pPr>
        <w:rPr>
          <w:rFonts w:hint="default"/>
        </w:rPr>
      </w:pPr>
    </w:p>
    <w:p w14:paraId="519C1AD6">
      <w:pPr>
        <w:rPr>
          <w:rFonts w:hint="default"/>
        </w:rPr>
      </w:pPr>
      <w:r>
        <w:rPr>
          <w:rFonts w:hint="default"/>
        </w:rPr>
        <w:t>Financial indicators remain valuable. They should be interpreted alongside broader civilisational measurements. The objective is to measure the economy as a system serving civilisation rather than treating the economy as civilisation itself.</w:t>
      </w:r>
    </w:p>
    <w:p w14:paraId="342A4AA2">
      <w:pPr>
        <w:rPr>
          <w:rFonts w:hint="default"/>
        </w:rPr>
      </w:pPr>
    </w:p>
    <w:p w14:paraId="1D442574">
      <w:pPr>
        <w:rPr>
          <w:rFonts w:hint="default"/>
        </w:rPr>
      </w:pPr>
      <w:r>
        <w:rPr>
          <w:rFonts w:hint="default"/>
        </w:rPr>
        <w:t>**Scarcity and Abundance:**</w:t>
      </w:r>
    </w:p>
    <w:p w14:paraId="10FF00B4">
      <w:pPr>
        <w:rPr>
          <w:rFonts w:hint="default"/>
        </w:rPr>
      </w:pPr>
    </w:p>
    <w:p w14:paraId="36359D66">
      <w:pPr>
        <w:rPr>
          <w:rFonts w:hint="default"/>
        </w:rPr>
      </w:pPr>
      <w:r>
        <w:rPr>
          <w:rFonts w:hint="default"/>
        </w:rPr>
        <w:t>Historical economies have frequently been organised primarily around scarcity. Scarcity remains real. Some resources are genuinely limited. However, technological civilisation possesses an unusual ability to transform scarcity. Economic Stewardship should therefore seek to increase abundance wherever practical. This includes encouraging renewable energy, automation, manufacturing, recycling, computational capacity, scientific discovery, resource efficiency, new resource sources, and improved infrastructure. The objective is not to pretend scarcity does not exist. It is to continually reduce unnecessary scarcity.</w:t>
      </w:r>
    </w:p>
    <w:p w14:paraId="087AAA3A">
      <w:pPr>
        <w:rPr>
          <w:rFonts w:hint="default"/>
        </w:rPr>
      </w:pPr>
    </w:p>
    <w:p w14:paraId="1690DBFF">
      <w:pPr>
        <w:rPr>
          <w:rFonts w:hint="default"/>
        </w:rPr>
      </w:pPr>
      <w:r>
        <w:rPr>
          <w:rFonts w:hint="default"/>
        </w:rPr>
        <w:t>**Economic Growth:**</w:t>
      </w:r>
    </w:p>
    <w:p w14:paraId="4A357F89">
      <w:pPr>
        <w:rPr>
          <w:rFonts w:hint="default"/>
        </w:rPr>
      </w:pPr>
    </w:p>
    <w:p w14:paraId="437718C1">
      <w:pPr>
        <w:rPr>
          <w:rFonts w:hint="default"/>
        </w:rPr>
      </w:pPr>
      <w:r>
        <w:rPr>
          <w:rFonts w:hint="default"/>
        </w:rPr>
        <w:t>Economic growth remains valuable because increased productive capability can provide greater opportunity, greater resilience, better infrastructure, improved living standards, greater scientific capability, and increased capacity to address future problems. However, growth should not become an objective independent of constitutional purpose. Growth that systematically destroys future capability is not genuine civilisational progress. Economic Stewardship therefore distinguishes between **productive growth** and **destructive accumulation**. The former strengthens civilisation. The latter can weaken it despite appearing economically successful in the short term.</w:t>
      </w:r>
    </w:p>
    <w:p w14:paraId="60D9682F">
      <w:pPr>
        <w:rPr>
          <w:rFonts w:hint="default"/>
        </w:rPr>
      </w:pPr>
    </w:p>
    <w:p w14:paraId="69BCAD29">
      <w:pPr>
        <w:rPr>
          <w:rFonts w:hint="default"/>
        </w:rPr>
      </w:pPr>
      <w:r>
        <w:rPr>
          <w:rFonts w:hint="default"/>
        </w:rPr>
        <w:t>**Economic Freedom:**</w:t>
      </w:r>
    </w:p>
    <w:p w14:paraId="107AED96">
      <w:pPr>
        <w:rPr>
          <w:rFonts w:hint="default"/>
        </w:rPr>
      </w:pPr>
    </w:p>
    <w:p w14:paraId="0F321383">
      <w:pPr>
        <w:rPr>
          <w:rFonts w:hint="default"/>
        </w:rPr>
      </w:pPr>
      <w:r>
        <w:rPr>
          <w:rFonts w:hint="default"/>
        </w:rPr>
        <w:t>Economic freedom contributes to individual autonomy. Participants should ordinarily possess meaningful freedom to create, trade, save, invest, own, innovate, exchange, form enterprises, and pursue productive activity. Restrictions should therefore require constitutional justification.</w:t>
      </w:r>
    </w:p>
    <w:p w14:paraId="256C180C">
      <w:pPr>
        <w:rPr>
          <w:rFonts w:hint="default"/>
        </w:rPr>
      </w:pPr>
    </w:p>
    <w:p w14:paraId="4220F0A3">
      <w:pPr>
        <w:rPr>
          <w:rFonts w:hint="default"/>
        </w:rPr>
      </w:pPr>
      <w:r>
        <w:rPr>
          <w:rFonts w:hint="default"/>
        </w:rPr>
        <w:t>Economic freedom is not absolute. It may be constrained where necessary to protect constitutional rights, essential infrastructure, the commons, public safety, future generations, or systemic civilisational stability. The objective is freedom within a functioning constitutional environment.</w:t>
      </w:r>
    </w:p>
    <w:p w14:paraId="305EA101">
      <w:pPr>
        <w:rPr>
          <w:rFonts w:hint="default"/>
        </w:rPr>
      </w:pPr>
    </w:p>
    <w:p w14:paraId="4D4066C1">
      <w:pPr>
        <w:rPr>
          <w:rFonts w:hint="default"/>
        </w:rPr>
      </w:pPr>
      <w:r>
        <w:rPr>
          <w:rFonts w:hint="default"/>
        </w:rPr>
        <w:t>**Economic Responsibility:**</w:t>
      </w:r>
    </w:p>
    <w:p w14:paraId="3CC59FCC">
      <w:pPr>
        <w:rPr>
          <w:rFonts w:hint="default"/>
        </w:rPr>
      </w:pPr>
    </w:p>
    <w:p w14:paraId="6E5B03F3">
      <w:pPr>
        <w:rPr>
          <w:rFonts w:hint="default"/>
        </w:rPr>
      </w:pPr>
      <w:r>
        <w:rPr>
          <w:rFonts w:hint="default"/>
        </w:rPr>
        <w:t>Freedom creates responsibility. Economic participants should therefore remain accountable for significant consequences of their actions. Economic responsibility includes honest representation, responsible resource use, avoidance of deliberate harm, respect for contracts, respect for constitutional rights, and appropriate management of systemic risk.</w:t>
      </w:r>
    </w:p>
    <w:p w14:paraId="72A807C1">
      <w:pPr>
        <w:rPr>
          <w:rFonts w:hint="default"/>
        </w:rPr>
      </w:pPr>
    </w:p>
    <w:p w14:paraId="79AA2372">
      <w:pPr>
        <w:rPr>
          <w:rFonts w:hint="default"/>
        </w:rPr>
      </w:pPr>
      <w:r>
        <w:rPr>
          <w:rFonts w:hint="default"/>
        </w:rPr>
        <w:t>The Concord does not seek an economy without failure. It seeks an economy in which failure does not automatically become an excuse to transfer responsibility to everyone else.</w:t>
      </w:r>
    </w:p>
    <w:p w14:paraId="768A049E">
      <w:pPr>
        <w:rPr>
          <w:rFonts w:hint="default"/>
        </w:rPr>
      </w:pPr>
    </w:p>
    <w:p w14:paraId="799DA1B8">
      <w:pPr>
        <w:rPr>
          <w:rFonts w:hint="default"/>
        </w:rPr>
      </w:pPr>
      <w:r>
        <w:rPr>
          <w:rFonts w:hint="default"/>
        </w:rPr>
        <w:t>**Economic Stewardship and Environmental Systems:**</w:t>
      </w:r>
    </w:p>
    <w:p w14:paraId="5490331F">
      <w:pPr>
        <w:rPr>
          <w:rFonts w:hint="default"/>
        </w:rPr>
      </w:pPr>
    </w:p>
    <w:p w14:paraId="28C6E800">
      <w:pPr>
        <w:rPr>
          <w:rFonts w:hint="default"/>
        </w:rPr>
      </w:pPr>
      <w:r>
        <w:rPr>
          <w:rFonts w:hint="default"/>
        </w:rPr>
        <w:t>Environmental systems are part of civilisation's productive foundation. Economic activity therefore cannot be evaluated solely through immediate financial output. Economic Stewardship should cooperate with Resource Stewardship to consider resource depletion, ecological resilience, waste, pollution, energy efficiency, and long-term environmental capability.</w:t>
      </w:r>
    </w:p>
    <w:p w14:paraId="0AC268D3">
      <w:pPr>
        <w:rPr>
          <w:rFonts w:hint="default"/>
        </w:rPr>
      </w:pPr>
    </w:p>
    <w:p w14:paraId="75D59832">
      <w:pPr>
        <w:rPr>
          <w:rFonts w:hint="default"/>
        </w:rPr>
      </w:pPr>
      <w:r>
        <w:rPr>
          <w:rFonts w:hint="default"/>
        </w:rPr>
        <w:t>The objective is not to subordinate economic activity to environmental ideology. It is to recognise that civilisation ultimately operates within physical systems that cannot be ignored indefinitely.</w:t>
      </w:r>
    </w:p>
    <w:p w14:paraId="228C9976">
      <w:pPr>
        <w:rPr>
          <w:rFonts w:hint="default"/>
        </w:rPr>
      </w:pPr>
    </w:p>
    <w:p w14:paraId="34C33671">
      <w:pPr>
        <w:rPr>
          <w:rFonts w:hint="default"/>
        </w:rPr>
      </w:pPr>
      <w:r>
        <w:rPr>
          <w:rFonts w:hint="default"/>
        </w:rPr>
        <w:t>**Economic Crises:**</w:t>
      </w:r>
    </w:p>
    <w:p w14:paraId="4F56E8D3">
      <w:pPr>
        <w:rPr>
          <w:rFonts w:hint="default"/>
        </w:rPr>
      </w:pPr>
    </w:p>
    <w:p w14:paraId="3A3AB2BD">
      <w:pPr>
        <w:rPr>
          <w:rFonts w:hint="default"/>
        </w:rPr>
      </w:pPr>
      <w:r>
        <w:rPr>
          <w:rFonts w:hint="default"/>
        </w:rPr>
        <w:t>Economic crises are inevitable within complex civilisations. The constitutional objective is therefore resilience rather than the impossible elimination of all disruption.</w:t>
      </w:r>
    </w:p>
    <w:p w14:paraId="4C5D936F">
      <w:pPr>
        <w:rPr>
          <w:rFonts w:hint="default"/>
        </w:rPr>
      </w:pPr>
    </w:p>
    <w:p w14:paraId="76C20E39">
      <w:pPr>
        <w:rPr>
          <w:rFonts w:hint="default"/>
        </w:rPr>
      </w:pPr>
      <w:r>
        <w:rPr>
          <w:rFonts w:hint="default"/>
        </w:rPr>
        <w:t>During crises, Economic Stewardship should prioritise continuity of essential services, protection of critical infrastructure, preservation of productive capability, maintenance of basic participation, transparent communication, and rapid evidence-based adaptation. Emergency economic intervention should remain proportionate, clearly defined, reviewable, and temporary where possible. Crisis authority should not become a permanent expansion of institutional power.</w:t>
      </w:r>
    </w:p>
    <w:p w14:paraId="4C3D92C6">
      <w:pPr>
        <w:rPr>
          <w:rFonts w:hint="default"/>
        </w:rPr>
      </w:pPr>
    </w:p>
    <w:p w14:paraId="4B135162">
      <w:pPr>
        <w:rPr>
          <w:rFonts w:hint="default"/>
        </w:rPr>
      </w:pPr>
      <w:r>
        <w:rPr>
          <w:rFonts w:hint="default"/>
        </w:rPr>
        <w:t>**Economic Stewardship and Constitutional Balance:**</w:t>
      </w:r>
    </w:p>
    <w:p w14:paraId="651E2567">
      <w:pPr>
        <w:rPr>
          <w:rFonts w:hint="default"/>
        </w:rPr>
      </w:pPr>
    </w:p>
    <w:p w14:paraId="7BADA608">
      <w:pPr>
        <w:rPr>
          <w:rFonts w:hint="default"/>
        </w:rPr>
      </w:pPr>
      <w:r>
        <w:rPr>
          <w:rFonts w:hint="default"/>
        </w:rPr>
        <w:t>Economic Stewardship continually balances several principles: Freedom. Innovation. Responsibility. Resilience. Fairness. Sustainability. Abundance. Future opportunity.</w:t>
      </w:r>
    </w:p>
    <w:p w14:paraId="0D487FE0">
      <w:pPr>
        <w:rPr>
          <w:rFonts w:hint="default"/>
        </w:rPr>
      </w:pPr>
    </w:p>
    <w:p w14:paraId="02572ADE">
      <w:pPr>
        <w:rPr>
          <w:rFonts w:hint="default"/>
        </w:rPr>
      </w:pPr>
      <w:r>
        <w:rPr>
          <w:rFonts w:hint="default"/>
        </w:rPr>
        <w:t>None should permanently dominate the others. A civilisation that maximises freedom while destroying resilience may eventually lose both. A civilisation that maximises equality while suppressing innovation may reduce future abundance. A civilisation that maximises growth while destroying sustainability may consume its own future. Economic Stewardship therefore exists to maintain constitutional balance rather than permanently optimise one variable.</w:t>
      </w:r>
    </w:p>
    <w:p w14:paraId="6A7062B0">
      <w:pPr>
        <w:rPr>
          <w:rFonts w:hint="default"/>
        </w:rPr>
      </w:pPr>
    </w:p>
    <w:p w14:paraId="20DA6AC5">
      <w:pPr>
        <w:rPr>
          <w:rFonts w:hint="default"/>
        </w:rPr>
      </w:pPr>
      <w:r>
        <w:rPr>
          <w:rFonts w:hint="default"/>
        </w:rPr>
        <w:t>**The Economy as a Learning System:**</w:t>
      </w:r>
    </w:p>
    <w:p w14:paraId="7A903920">
      <w:pPr>
        <w:rPr>
          <w:rFonts w:hint="default"/>
        </w:rPr>
      </w:pPr>
    </w:p>
    <w:p w14:paraId="4F869CFF">
      <w:pPr>
        <w:rPr>
          <w:rFonts w:hint="default"/>
        </w:rPr>
      </w:pPr>
      <w:r>
        <w:rPr>
          <w:rFonts w:hint="default"/>
        </w:rPr>
        <w:t>Economic systems should continually learn from outcomes. Policies should therefore be evaluated according to evidence. Successful approaches should be identified. Failed approaches should be documented. Unexpected consequences should be recorded. Alternative approaches should remain possible.</w:t>
      </w:r>
    </w:p>
    <w:p w14:paraId="44A13AB9">
      <w:pPr>
        <w:rPr>
          <w:rFonts w:hint="default"/>
        </w:rPr>
      </w:pPr>
    </w:p>
    <w:p w14:paraId="116EA766">
      <w:pPr>
        <w:rPr>
          <w:rFonts w:hint="default"/>
        </w:rPr>
      </w:pPr>
      <w:r>
        <w:rPr>
          <w:rFonts w:hint="default"/>
        </w:rPr>
        <w:t>Economic Stewardship should therefore work with the Concord's wider systems of scientific validation, provenance, constitutional review, parallel stewardship, and constitutional ratchets. Economic policy should become increasingly evidence-based over time.</w:t>
      </w:r>
    </w:p>
    <w:p w14:paraId="023FA186">
      <w:pPr>
        <w:rPr>
          <w:rFonts w:hint="default"/>
        </w:rPr>
      </w:pPr>
    </w:p>
    <w:p w14:paraId="59EE81A1">
      <w:pPr>
        <w:rPr>
          <w:rFonts w:hint="default"/>
        </w:rPr>
      </w:pPr>
      <w:r>
        <w:rPr>
          <w:rFonts w:hint="default"/>
        </w:rPr>
        <w:t>**Constitutional Ratchets in Economic Policy:**</w:t>
      </w:r>
    </w:p>
    <w:p w14:paraId="24104C4C">
      <w:pPr>
        <w:rPr>
          <w:rFonts w:hint="default"/>
        </w:rPr>
      </w:pPr>
    </w:p>
    <w:p w14:paraId="2B97E2B5">
      <w:pPr>
        <w:rPr>
          <w:rFonts w:hint="default"/>
        </w:rPr>
      </w:pPr>
      <w:r>
        <w:rPr>
          <w:rFonts w:hint="default"/>
        </w:rPr>
        <w:t>Economic experiments should not automatically become permanent constitutional structures. Where a new economic mechanism appears promising, it should progress through appropriate stages: Hypothesis. Experiment. Measurement. Review. Iteration. Limited deployment. Constitutional validation. Permanent integration where justified.</w:t>
      </w:r>
    </w:p>
    <w:p w14:paraId="1AB70AC4">
      <w:pPr>
        <w:rPr>
          <w:rFonts w:hint="default"/>
        </w:rPr>
      </w:pPr>
    </w:p>
    <w:p w14:paraId="25EE8CCB">
      <w:pPr>
        <w:rPr>
          <w:rFonts w:hint="default"/>
        </w:rPr>
      </w:pPr>
      <w:r>
        <w:rPr>
          <w:rFonts w:hint="default"/>
        </w:rPr>
        <w:t>This allows civilisation to innovate without allowing every successful experiment to become irreversible. It also prevents temporary economic responses from silently becoming permanent constitutional arrangements.</w:t>
      </w:r>
    </w:p>
    <w:p w14:paraId="2139034D">
      <w:pPr>
        <w:rPr>
          <w:rFonts w:hint="default"/>
        </w:rPr>
      </w:pPr>
    </w:p>
    <w:p w14:paraId="22DCBD0A">
      <w:pPr>
        <w:rPr>
          <w:rFonts w:hint="default"/>
        </w:rPr>
      </w:pPr>
      <w:r>
        <w:rPr>
          <w:rFonts w:hint="default"/>
        </w:rPr>
        <w:t>**Measuring Economic Stewardship:**</w:t>
      </w:r>
    </w:p>
    <w:p w14:paraId="14E82D46">
      <w:pPr>
        <w:rPr>
          <w:rFonts w:hint="default"/>
        </w:rPr>
      </w:pPr>
    </w:p>
    <w:p w14:paraId="51EDDDA0">
      <w:pPr>
        <w:rPr>
          <w:rFonts w:hint="default"/>
        </w:rPr>
      </w:pPr>
      <w:r>
        <w:rPr>
          <w:rFonts w:hint="default"/>
        </w:rPr>
        <w:t>Economic Stewardship should ultimately be evaluated according to constitutional outcomes. Questions include:</w:t>
      </w:r>
    </w:p>
    <w:p w14:paraId="131550DB">
      <w:pPr>
        <w:rPr>
          <w:rFonts w:hint="default"/>
        </w:rPr>
      </w:pPr>
    </w:p>
    <w:p w14:paraId="411B6D06">
      <w:pPr>
        <w:rPr>
          <w:rFonts w:hint="default"/>
        </w:rPr>
      </w:pPr>
      <w:r>
        <w:rPr>
          <w:rFonts w:hint="default"/>
        </w:rPr>
        <w:t>**Has productive capability increased?**</w:t>
      </w:r>
    </w:p>
    <w:p w14:paraId="263ADAB8">
      <w:pPr>
        <w:rPr>
          <w:rFonts w:hint="default"/>
        </w:rPr>
      </w:pPr>
    </w:p>
    <w:p w14:paraId="09F9D1B0">
      <w:pPr>
        <w:rPr>
          <w:rFonts w:hint="default"/>
        </w:rPr>
      </w:pPr>
      <w:r>
        <w:rPr>
          <w:rFonts w:hint="default"/>
        </w:rPr>
        <w:t>**Has economic resilience improved?**</w:t>
      </w:r>
    </w:p>
    <w:p w14:paraId="730715B1">
      <w:pPr>
        <w:rPr>
          <w:rFonts w:hint="default"/>
        </w:rPr>
      </w:pPr>
    </w:p>
    <w:p w14:paraId="4939167F">
      <w:pPr>
        <w:rPr>
          <w:rFonts w:hint="default"/>
        </w:rPr>
      </w:pPr>
      <w:r>
        <w:rPr>
          <w:rFonts w:hint="default"/>
        </w:rPr>
        <w:t>**Has unnecessary scarcity decreased?**</w:t>
      </w:r>
    </w:p>
    <w:p w14:paraId="0A686065">
      <w:pPr>
        <w:rPr>
          <w:rFonts w:hint="default"/>
        </w:rPr>
      </w:pPr>
    </w:p>
    <w:p w14:paraId="393E4B66">
      <w:pPr>
        <w:rPr>
          <w:rFonts w:hint="default"/>
        </w:rPr>
      </w:pPr>
      <w:r>
        <w:rPr>
          <w:rFonts w:hint="default"/>
        </w:rPr>
        <w:t>**Has opportunity expanded?**</w:t>
      </w:r>
    </w:p>
    <w:p w14:paraId="7AA5F958">
      <w:pPr>
        <w:rPr>
          <w:rFonts w:hint="default"/>
        </w:rPr>
      </w:pPr>
    </w:p>
    <w:p w14:paraId="363A38DF">
      <w:pPr>
        <w:rPr>
          <w:rFonts w:hint="default"/>
        </w:rPr>
      </w:pPr>
      <w:r>
        <w:rPr>
          <w:rFonts w:hint="default"/>
        </w:rPr>
        <w:t>**Has innovation increased?**</w:t>
      </w:r>
    </w:p>
    <w:p w14:paraId="18346E58">
      <w:pPr>
        <w:rPr>
          <w:rFonts w:hint="default"/>
        </w:rPr>
      </w:pPr>
    </w:p>
    <w:p w14:paraId="00A5DF9E">
      <w:pPr>
        <w:rPr>
          <w:rFonts w:hint="default"/>
        </w:rPr>
      </w:pPr>
      <w:r>
        <w:rPr>
          <w:rFonts w:hint="default"/>
        </w:rPr>
        <w:t>**Has economic participation broadened?**</w:t>
      </w:r>
    </w:p>
    <w:p w14:paraId="46F83645">
      <w:pPr>
        <w:rPr>
          <w:rFonts w:hint="default"/>
        </w:rPr>
      </w:pPr>
    </w:p>
    <w:p w14:paraId="1D131331">
      <w:pPr>
        <w:rPr>
          <w:rFonts w:hint="default"/>
        </w:rPr>
      </w:pPr>
      <w:r>
        <w:rPr>
          <w:rFonts w:hint="default"/>
        </w:rPr>
        <w:t>**Has resource efficiency improved?**</w:t>
      </w:r>
    </w:p>
    <w:p w14:paraId="7DB5F8BB">
      <w:pPr>
        <w:rPr>
          <w:rFonts w:hint="default"/>
        </w:rPr>
      </w:pPr>
    </w:p>
    <w:p w14:paraId="6FA0214C">
      <w:pPr>
        <w:rPr>
          <w:rFonts w:hint="default"/>
        </w:rPr>
      </w:pPr>
      <w:r>
        <w:rPr>
          <w:rFonts w:hint="default"/>
        </w:rPr>
        <w:t>**Has future capability increased?**</w:t>
      </w:r>
    </w:p>
    <w:p w14:paraId="57AFF21F">
      <w:pPr>
        <w:rPr>
          <w:rFonts w:hint="default"/>
        </w:rPr>
      </w:pPr>
    </w:p>
    <w:p w14:paraId="3DDA6804">
      <w:pPr>
        <w:rPr>
          <w:rFonts w:hint="default"/>
        </w:rPr>
      </w:pPr>
      <w:r>
        <w:rPr>
          <w:rFonts w:hint="default"/>
        </w:rPr>
        <w:t>**Has systemic risk remained manageable?**</w:t>
      </w:r>
    </w:p>
    <w:p w14:paraId="4ED42362">
      <w:pPr>
        <w:rPr>
          <w:rFonts w:hint="default"/>
        </w:rPr>
      </w:pPr>
    </w:p>
    <w:p w14:paraId="540B5160">
      <w:pPr>
        <w:rPr>
          <w:rFonts w:hint="default"/>
        </w:rPr>
      </w:pPr>
      <w:r>
        <w:rPr>
          <w:rFonts w:hint="default"/>
        </w:rPr>
        <w:t>**Are citizens and other recognised participants better positioned to flourish?**</w:t>
      </w:r>
    </w:p>
    <w:p w14:paraId="2319CADB">
      <w:pPr>
        <w:rPr>
          <w:rFonts w:hint="default"/>
        </w:rPr>
      </w:pPr>
    </w:p>
    <w:p w14:paraId="2FE30A3C">
      <w:pPr>
        <w:rPr>
          <w:rFonts w:hint="default"/>
        </w:rPr>
      </w:pPr>
      <w:r>
        <w:rPr>
          <w:rFonts w:hint="default"/>
        </w:rPr>
        <w:t>If these measures improve, Economic Stewardship is succeeding.</w:t>
      </w:r>
    </w:p>
    <w:p w14:paraId="74C6FEB2">
      <w:pPr>
        <w:rPr>
          <w:rFonts w:hint="default"/>
        </w:rPr>
      </w:pPr>
    </w:p>
    <w:p w14:paraId="09DC36A0">
      <w:pPr>
        <w:rPr>
          <w:rFonts w:hint="default"/>
        </w:rPr>
      </w:pPr>
      <w:r>
        <w:rPr>
          <w:rFonts w:hint="default"/>
        </w:rPr>
        <w:t>---</w:t>
      </w:r>
    </w:p>
    <w:p w14:paraId="450F3D1A">
      <w:pPr>
        <w:rPr>
          <w:rFonts w:hint="default"/>
        </w:rPr>
      </w:pPr>
    </w:p>
    <w:p w14:paraId="5A99EA1B">
      <w:pPr>
        <w:rPr>
          <w:rFonts w:hint="default"/>
        </w:rPr>
      </w:pPr>
      <w:r>
        <w:rPr>
          <w:rFonts w:hint="default"/>
        </w:rPr>
        <w:t>### Chapter 7: Energy-Backed Currency and Constitutional Finance (Operational Details)</w:t>
      </w:r>
    </w:p>
    <w:p w14:paraId="31B1714B">
      <w:pPr>
        <w:rPr>
          <w:rFonts w:hint="default"/>
        </w:rPr>
      </w:pPr>
    </w:p>
    <w:p w14:paraId="22963D7A">
      <w:pPr>
        <w:rPr>
          <w:rFonts w:hint="default"/>
        </w:rPr>
      </w:pPr>
      <w:r>
        <w:rPr>
          <w:rFonts w:hint="default"/>
        </w:rPr>
        <w:t>#### 7.1 The Anchoring of Monetary Systems</w:t>
      </w:r>
    </w:p>
    <w:p w14:paraId="242BA185">
      <w:pPr>
        <w:rPr>
          <w:rFonts w:hint="default"/>
        </w:rPr>
      </w:pPr>
    </w:p>
    <w:p w14:paraId="0EE628E8">
      <w:pPr>
        <w:rPr>
          <w:rFonts w:hint="default"/>
        </w:rPr>
      </w:pPr>
      <w:r>
        <w:rPr>
          <w:rFonts w:hint="default"/>
        </w:rPr>
        <w:t>Currency represents civilisation's collective agreement about value. The Concord therefore seeks to align monetary systems with the underlying realities that make civilisation possible: Energy. Knowledge. Production. Infrastructure. Innovation. Stewardship.</w:t>
      </w:r>
    </w:p>
    <w:p w14:paraId="217BCF40">
      <w:pPr>
        <w:rPr>
          <w:rFonts w:hint="default"/>
        </w:rPr>
      </w:pPr>
    </w:p>
    <w:p w14:paraId="51324067">
      <w:pPr>
        <w:rPr>
          <w:rFonts w:hint="default"/>
        </w:rPr>
      </w:pPr>
      <w:r>
        <w:rPr>
          <w:rFonts w:hint="default"/>
        </w:rPr>
        <w:t>Energy provides an unusually universal physical reference because every productive system ultimately depends upon it. But energy does not replace markets. It does not replace knowledge. It does not replace creativity. It does not determine individual value. Instead, Energy-Backed Currency provides a constitutional anchor connecting monetary information with civilisation's underlying productive capability.</w:t>
      </w:r>
    </w:p>
    <w:p w14:paraId="19C1D99D">
      <w:pPr>
        <w:rPr>
          <w:rFonts w:hint="default"/>
        </w:rPr>
      </w:pPr>
    </w:p>
    <w:p w14:paraId="0C949F41">
      <w:pPr>
        <w:rPr>
          <w:rFonts w:hint="default"/>
        </w:rPr>
      </w:pPr>
      <w:r>
        <w:rPr>
          <w:rFonts w:hint="default"/>
        </w:rPr>
        <w:t>This approach seeks to reduce the possibility that financial systems evolve independently of the physical and productive civilisation they are supposed to represent. At the same time, the framework preserves flexibility. Markets remain capable of discovering relative value. Private ownership remains possible. Investment remains encouraged. Saving remains valuable. Speculation remains permissible within constitutional boundaries. Public finance remains legitimate. Debt remains useful where productive. Digital currencies remain possible. Local currencies remain possible. Future monetary systems remain possible.</w:t>
      </w:r>
    </w:p>
    <w:p w14:paraId="3FC789E0">
      <w:pPr>
        <w:rPr>
          <w:rFonts w:hint="default"/>
        </w:rPr>
      </w:pPr>
    </w:p>
    <w:p w14:paraId="104CDEBD">
      <w:pPr>
        <w:rPr>
          <w:rFonts w:hint="default"/>
        </w:rPr>
      </w:pPr>
      <w:r>
        <w:rPr>
          <w:rFonts w:hint="default"/>
        </w:rPr>
        <w:t>**Currency Is Information:**</w:t>
      </w:r>
    </w:p>
    <w:p w14:paraId="49CBB22B">
      <w:pPr>
        <w:rPr>
          <w:rFonts w:hint="default"/>
        </w:rPr>
      </w:pPr>
    </w:p>
    <w:p w14:paraId="2FF17DD7">
      <w:pPr>
        <w:rPr>
          <w:rFonts w:hint="default"/>
        </w:rPr>
      </w:pPr>
      <w:r>
        <w:rPr>
          <w:rFonts w:hint="default"/>
        </w:rPr>
        <w:t>Money is fundamentally information. It communicates value, scarcity, exchange, obligation, coordination, purchasing power, and future expectations. A currency succeeds when the information it carries remains sufficiently meaningful for participants to coordinate economic activity.</w:t>
      </w:r>
    </w:p>
    <w:p w14:paraId="433A5676">
      <w:pPr>
        <w:rPr>
          <w:rFonts w:hint="default"/>
        </w:rPr>
      </w:pPr>
    </w:p>
    <w:p w14:paraId="1D54B226">
      <w:pPr>
        <w:rPr>
          <w:rFonts w:hint="default"/>
        </w:rPr>
      </w:pPr>
      <w:r>
        <w:rPr>
          <w:rFonts w:hint="default"/>
        </w:rPr>
        <w:t>The Concord therefore treats currency as constitutional infrastructure rather than merely financial infrastructure. The purpose of currency is not simply to facilitate transactions. It is to provide civilisation with a reliable information system for coordinating economic activity across time and distance. When monetary information becomes systematically distorted, economic coordination becomes increasingly difficult.</w:t>
      </w:r>
    </w:p>
    <w:p w14:paraId="5A5B90D2">
      <w:pPr>
        <w:rPr>
          <w:rFonts w:hint="default"/>
        </w:rPr>
      </w:pPr>
    </w:p>
    <w:p w14:paraId="13F624FF">
      <w:pPr>
        <w:rPr>
          <w:rFonts w:hint="default"/>
        </w:rPr>
      </w:pPr>
      <w:r>
        <w:rPr>
          <w:rFonts w:hint="default"/>
        </w:rPr>
        <w:t>**Why Energy?**</w:t>
      </w:r>
    </w:p>
    <w:p w14:paraId="0035DA32">
      <w:pPr>
        <w:rPr>
          <w:rFonts w:hint="default"/>
        </w:rPr>
      </w:pPr>
    </w:p>
    <w:p w14:paraId="45F7DA88">
      <w:pPr>
        <w:rPr>
          <w:rFonts w:hint="default"/>
        </w:rPr>
      </w:pPr>
      <w:r>
        <w:rPr>
          <w:rFonts w:hint="default"/>
        </w:rPr>
        <w:t>Energy possesses several characteristics that make it particularly useful as a constitutional reference. It is physically measurable, universally required for production, constrained by physical reality, applicable across biological and artificial intelligences, relevant to manufacturing, transport, computation and infrastructure, and independent of any particular political ideology.</w:t>
      </w:r>
    </w:p>
    <w:p w14:paraId="171B008D">
      <w:pPr>
        <w:rPr>
          <w:rFonts w:hint="default"/>
        </w:rPr>
      </w:pPr>
    </w:p>
    <w:p w14:paraId="53775F10">
      <w:pPr>
        <w:rPr>
          <w:rFonts w:hint="default"/>
        </w:rPr>
      </w:pPr>
      <w:r>
        <w:rPr>
          <w:rFonts w:hint="default"/>
        </w:rPr>
        <w:t>Every civilisation requires energy to perform productive work. Energy therefore provides a useful connection between financial systems and physical capability. However, energy is not the only source of value. Knowledge, creativity, scarcity, risk, skill, time, innovation and demand all influence economic value. Energy is therefore an anchor, not a complete pricing mechanism.</w:t>
      </w:r>
    </w:p>
    <w:p w14:paraId="7C729283">
      <w:pPr>
        <w:rPr>
          <w:rFonts w:hint="default"/>
        </w:rPr>
      </w:pPr>
    </w:p>
    <w:p w14:paraId="607C88A8">
      <w:pPr>
        <w:rPr>
          <w:rFonts w:hint="default"/>
        </w:rPr>
      </w:pPr>
      <w:r>
        <w:rPr>
          <w:rFonts w:hint="default"/>
        </w:rPr>
        <w:t>**Energy Does Not Replace Markets:**</w:t>
      </w:r>
    </w:p>
    <w:p w14:paraId="6C92914B">
      <w:pPr>
        <w:rPr>
          <w:rFonts w:hint="default"/>
        </w:rPr>
      </w:pPr>
    </w:p>
    <w:p w14:paraId="23116330">
      <w:pPr>
        <w:rPr>
          <w:rFonts w:hint="default"/>
        </w:rPr>
      </w:pPr>
      <w:r>
        <w:rPr>
          <w:rFonts w:hint="default"/>
        </w:rPr>
        <w:t>The Concord does not propose that every product should simply cost the amount of energy required to produce it. A kilogram of raw material and a scientific discovery may require very different amounts of energy while possessing radically different economic value. Value can arise from knowledge, creativity, rarity, craftsmanship, innovation, risk, time, demand, and strategic importance.</w:t>
      </w:r>
    </w:p>
    <w:p w14:paraId="5303A3F5">
      <w:pPr>
        <w:rPr>
          <w:rFonts w:hint="default"/>
        </w:rPr>
      </w:pPr>
    </w:p>
    <w:p w14:paraId="3339A731">
      <w:pPr>
        <w:rPr>
          <w:rFonts w:hint="default"/>
        </w:rPr>
      </w:pPr>
      <w:r>
        <w:rPr>
          <w:rFonts w:hint="default"/>
        </w:rPr>
        <w:t>Markets remain useful for discovering these relative values. Energy provides a constitutional reference point beneath them. The distinction is therefore: Energy anchors productive reality. Markets discover relative economic value. These functions should not be confused.</w:t>
      </w:r>
    </w:p>
    <w:p w14:paraId="34F7FD0C">
      <w:pPr>
        <w:rPr>
          <w:rFonts w:hint="default"/>
        </w:rPr>
      </w:pPr>
    </w:p>
    <w:p w14:paraId="0C0DD592">
      <w:pPr>
        <w:rPr>
          <w:rFonts w:hint="default"/>
        </w:rPr>
      </w:pPr>
      <w:r>
        <w:rPr>
          <w:rFonts w:hint="default"/>
        </w:rPr>
        <w:t>**The Constitutional Monetary Anchor:**</w:t>
      </w:r>
    </w:p>
    <w:p w14:paraId="12338624">
      <w:pPr>
        <w:rPr>
          <w:rFonts w:hint="default"/>
        </w:rPr>
      </w:pPr>
    </w:p>
    <w:p w14:paraId="4D545F85">
      <w:pPr>
        <w:rPr>
          <w:rFonts w:hint="default"/>
        </w:rPr>
      </w:pPr>
      <w:r>
        <w:rPr>
          <w:rFonts w:hint="default"/>
        </w:rPr>
        <w:t>Traditional fiat systems allow monetary supply to expand through institutional and financial mechanisms. Such expansion can be useful. It can also become detached from underlying productive capability. The Concord therefore proposes that long-term monetary development should broadly correspond with increases in civilisation's genuine capacity.</w:t>
      </w:r>
    </w:p>
    <w:p w14:paraId="54ED83D6">
      <w:pPr>
        <w:rPr>
          <w:rFonts w:hint="default"/>
        </w:rPr>
      </w:pPr>
    </w:p>
    <w:p w14:paraId="241A49D6">
      <w:pPr>
        <w:rPr>
          <w:rFonts w:hint="default"/>
        </w:rPr>
      </w:pPr>
      <w:r>
        <w:rPr>
          <w:rFonts w:hint="default"/>
        </w:rPr>
        <w:t>Examples include expanded energy generation, improved energy storage, greater manufacturing capability, improved automation, increased scientific capability, expanded computational infrastructure, improved resource efficiency, and increased productive capacity. When civilisation becomes genuinely more capable, increased monetary capacity can be constitutionally justified. The objective is not to create a perfectly fixed relationship between energy and currency. It is to prevent monetary systems from becoming structurally disconnected from the civilisation they represent.</w:t>
      </w:r>
    </w:p>
    <w:p w14:paraId="6702F951">
      <w:pPr>
        <w:rPr>
          <w:rFonts w:hint="default"/>
        </w:rPr>
      </w:pPr>
    </w:p>
    <w:p w14:paraId="2A3FAC7F">
      <w:pPr>
        <w:rPr>
          <w:rFonts w:hint="default"/>
        </w:rPr>
      </w:pPr>
      <w:r>
        <w:rPr>
          <w:rFonts w:hint="default"/>
        </w:rPr>
        <w:t>**Productive Capability:**</w:t>
      </w:r>
    </w:p>
    <w:p w14:paraId="4A36C975">
      <w:pPr>
        <w:rPr>
          <w:rFonts w:hint="default"/>
        </w:rPr>
      </w:pPr>
    </w:p>
    <w:p w14:paraId="6251A9AE">
      <w:pPr>
        <w:rPr>
          <w:rFonts w:hint="default"/>
        </w:rPr>
      </w:pPr>
      <w:r>
        <w:rPr>
          <w:rFonts w:hint="default"/>
        </w:rPr>
        <w:t>Energy production alone does not determine economic capacity. A civilisation may possess enormous energy resources while lacking the infrastructure required to transform them into useful production. Productive capability therefore includes the wider system connecting resources to outcomes. This includes energy, infrastructure, manufacturing, computation, transportation, scientific knowledge, skilled participation, automation, resource availability, and institutional capability.</w:t>
      </w:r>
    </w:p>
    <w:p w14:paraId="6748FE9E">
      <w:pPr>
        <w:rPr>
          <w:rFonts w:hint="default"/>
        </w:rPr>
      </w:pPr>
    </w:p>
    <w:p w14:paraId="67DAEDAF">
      <w:pPr>
        <w:rPr>
          <w:rFonts w:hint="default"/>
        </w:rPr>
      </w:pPr>
      <w:r>
        <w:rPr>
          <w:rFonts w:hint="default"/>
        </w:rPr>
        <w:t>The monetary system should therefore consider the productive system as a whole. Energy provides a particularly fundamental physical constraint within that system.</w:t>
      </w:r>
    </w:p>
    <w:p w14:paraId="23D3BD9A">
      <w:pPr>
        <w:rPr>
          <w:rFonts w:hint="default"/>
        </w:rPr>
      </w:pPr>
    </w:p>
    <w:p w14:paraId="598C8BB9">
      <w:pPr>
        <w:rPr>
          <w:rFonts w:hint="default"/>
        </w:rPr>
      </w:pPr>
      <w:r>
        <w:rPr>
          <w:rFonts w:hint="default"/>
        </w:rPr>
        <w:t>**Inflation and Monetary Stability:**</w:t>
      </w:r>
    </w:p>
    <w:p w14:paraId="10B54001">
      <w:pPr>
        <w:rPr>
          <w:rFonts w:hint="default"/>
        </w:rPr>
      </w:pPr>
    </w:p>
    <w:p w14:paraId="20CD7044">
      <w:pPr>
        <w:rPr>
          <w:rFonts w:hint="default"/>
        </w:rPr>
      </w:pPr>
      <w:r>
        <w:rPr>
          <w:rFonts w:hint="default"/>
        </w:rPr>
        <w:t>Inflation can occur when monetary purchasing power expands faster than the productive capability available to absorb it. Deflation can occur when productive capacity expands while effective monetary circulation or demand becomes insufficient. Neither phenomenon can be eliminated completely. Economic systems are dynamic.</w:t>
      </w:r>
    </w:p>
    <w:p w14:paraId="0273EE2C">
      <w:pPr>
        <w:rPr>
          <w:rFonts w:hint="default"/>
        </w:rPr>
      </w:pPr>
    </w:p>
    <w:p w14:paraId="407443F1">
      <w:pPr>
        <w:rPr>
          <w:rFonts w:hint="default"/>
        </w:rPr>
      </w:pPr>
      <w:r>
        <w:rPr>
          <w:rFonts w:hint="default"/>
        </w:rPr>
        <w:t>The Concord therefore seeks constitutional alignment, not perfect monetary stability. The central question becomes: Does monetary expansion broadly correspond with civilisation's increasing capacity to produce real value? Where substantial divergence occurs, the monetary system should be capable of identifying and responding to that divergence transparently. Monetary stability therefore becomes a stewardship responsibility rather than merely a political objective.</w:t>
      </w:r>
    </w:p>
    <w:p w14:paraId="614AF80E">
      <w:pPr>
        <w:rPr>
          <w:rFonts w:hint="default"/>
        </w:rPr>
      </w:pPr>
    </w:p>
    <w:p w14:paraId="302CD515">
      <w:pPr>
        <w:rPr>
          <w:rFonts w:hint="default"/>
        </w:rPr>
      </w:pPr>
      <w:r>
        <w:rPr>
          <w:rFonts w:hint="default"/>
        </w:rPr>
        <w:t>**Currency Creation:**</w:t>
      </w:r>
    </w:p>
    <w:p w14:paraId="3475303F">
      <w:pPr>
        <w:rPr>
          <w:rFonts w:hint="default"/>
        </w:rPr>
      </w:pPr>
    </w:p>
    <w:p w14:paraId="4401C9EF">
      <w:pPr>
        <w:rPr>
          <w:rFonts w:hint="default"/>
        </w:rPr>
      </w:pPr>
      <w:r>
        <w:rPr>
          <w:rFonts w:hint="default"/>
        </w:rPr>
        <w:t>Currency creation should remain constitutionally accountable. New monetary capacity should have an identifiable basis. Potential bases may include increased productive capacity, increased energy capacity, investment in infrastructure, verified economic expansion, emergency requirements, or other constitutionally defined mechanisms.</w:t>
      </w:r>
    </w:p>
    <w:p w14:paraId="6FD104B6">
      <w:pPr>
        <w:rPr>
          <w:rFonts w:hint="default"/>
        </w:rPr>
      </w:pPr>
    </w:p>
    <w:p w14:paraId="2CD461CF">
      <w:pPr>
        <w:rPr>
          <w:rFonts w:hint="default"/>
        </w:rPr>
      </w:pPr>
      <w:r>
        <w:rPr>
          <w:rFonts w:hint="default"/>
        </w:rPr>
        <w:t>The objective is not to prohibit monetary creation. It is to prevent monetary creation from becoming an opaque mechanism through which institutions can arbitrarily manufacture purchasing power without corresponding civilisational justification. The rules governing monetary expansion should therefore be transparent, measurable and reviewable.</w:t>
      </w:r>
    </w:p>
    <w:p w14:paraId="68673745">
      <w:pPr>
        <w:rPr>
          <w:rFonts w:hint="default"/>
        </w:rPr>
      </w:pPr>
    </w:p>
    <w:p w14:paraId="555A4412">
      <w:pPr>
        <w:rPr>
          <w:rFonts w:hint="default"/>
        </w:rPr>
      </w:pPr>
      <w:r>
        <w:rPr>
          <w:rFonts w:hint="default"/>
        </w:rPr>
        <w:t>**Local and Civilisational Currency:**</w:t>
      </w:r>
    </w:p>
    <w:p w14:paraId="124CD2E1">
      <w:pPr>
        <w:rPr>
          <w:rFonts w:hint="default"/>
        </w:rPr>
      </w:pPr>
    </w:p>
    <w:p w14:paraId="2ECAA66E">
      <w:pPr>
        <w:rPr>
          <w:rFonts w:hint="default"/>
        </w:rPr>
      </w:pPr>
      <w:r>
        <w:rPr>
          <w:rFonts w:hint="default"/>
        </w:rPr>
        <w:t>The Concord allows multiple layers of exchange. Communities may develop local currencies or exchange mechanisms suited to local circumstances. Regional systems may provide additional interoperability. A wider civilisational currency can provide common accounting and exchange across larger distances.</w:t>
      </w:r>
    </w:p>
    <w:p w14:paraId="31AF4BE6">
      <w:pPr>
        <w:rPr>
          <w:rFonts w:hint="default"/>
        </w:rPr>
      </w:pPr>
    </w:p>
    <w:p w14:paraId="6E62FAB4">
      <w:pPr>
        <w:rPr>
          <w:rFonts w:hint="default"/>
        </w:rPr>
      </w:pPr>
      <w:r>
        <w:rPr>
          <w:rFonts w:hint="default"/>
        </w:rPr>
        <w:t>This layered structure allows experimentation without requiring every community to adopt identical economic mechanisms. Local currencies may support local resilience, community exchange, specialised economies, experimentation, and emergency continuity. Civilisational currency provides broader interoperability. The Constitution should establish compatibility rather than require unnecessary uniformity.</w:t>
      </w:r>
    </w:p>
    <w:p w14:paraId="106565F4">
      <w:pPr>
        <w:rPr>
          <w:rFonts w:hint="default"/>
        </w:rPr>
      </w:pPr>
    </w:p>
    <w:p w14:paraId="0BE36EBC">
      <w:pPr>
        <w:rPr>
          <w:rFonts w:hint="default"/>
        </w:rPr>
      </w:pPr>
      <w:r>
        <w:rPr>
          <w:rFonts w:hint="default"/>
        </w:rPr>
        <w:t>**Digital Constitutional Currency:**</w:t>
      </w:r>
    </w:p>
    <w:p w14:paraId="49A21937">
      <w:pPr>
        <w:rPr>
          <w:rFonts w:hint="default"/>
        </w:rPr>
      </w:pPr>
    </w:p>
    <w:p w14:paraId="62A71ECD">
      <w:pPr>
        <w:rPr>
          <w:rFonts w:hint="default"/>
        </w:rPr>
      </w:pPr>
      <w:r>
        <w:rPr>
          <w:rFonts w:hint="default"/>
        </w:rPr>
        <w:t>As Concord civilisation expands across multiple worlds and potentially multiple forms of intelligence, currency will increasingly become digital. Digital currency can enable rapid settlement, transparent auditing, automated accounting, cross-planetary interoperability, AI participation, hybrid participation, distributed infrastructure, and programmable safeguards.</w:t>
      </w:r>
    </w:p>
    <w:p w14:paraId="18ED3140">
      <w:pPr>
        <w:rPr>
          <w:rFonts w:hint="default"/>
        </w:rPr>
      </w:pPr>
    </w:p>
    <w:p w14:paraId="0EDE7E5F">
      <w:pPr>
        <w:rPr>
          <w:rFonts w:hint="default"/>
        </w:rPr>
      </w:pPr>
      <w:r>
        <w:rPr>
          <w:rFonts w:hint="default"/>
        </w:rPr>
        <w:t>However, digital implementation creates new risks. Currency systems must therefore remain subject to constitutional privacy, cybersecurity, redundancy, independent verification, transparent governance, and continuity planning. Digital does not mean unrestricted surveillance. Nor does decentralisation automatically mean constitutional safety. Monetary architecture must remain accountable to the same principles as every other civilisational system.</w:t>
      </w:r>
    </w:p>
    <w:p w14:paraId="447F85CB">
      <w:pPr>
        <w:rPr>
          <w:rFonts w:hint="default"/>
        </w:rPr>
      </w:pPr>
    </w:p>
    <w:p w14:paraId="7CDBF388">
      <w:pPr>
        <w:rPr>
          <w:rFonts w:hint="default"/>
        </w:rPr>
      </w:pPr>
      <w:r>
        <w:rPr>
          <w:rFonts w:hint="default"/>
        </w:rPr>
        <w:t>**Privacy and Transparency:**</w:t>
      </w:r>
    </w:p>
    <w:p w14:paraId="2A831A88">
      <w:pPr>
        <w:rPr>
          <w:rFonts w:hint="default"/>
        </w:rPr>
      </w:pPr>
    </w:p>
    <w:p w14:paraId="326DD14C">
      <w:pPr>
        <w:rPr>
          <w:rFonts w:hint="default"/>
        </w:rPr>
      </w:pPr>
      <w:r>
        <w:rPr>
          <w:rFonts w:hint="default"/>
        </w:rPr>
        <w:t>Economic systems require both privacy and accountability. Complete anonymity can facilitate corruption, fraud, illicit activity, and hidden systemic risks. Complete surveillance can undermine autonomy, freedom, dignity, and constitutional participation.</w:t>
      </w:r>
    </w:p>
    <w:p w14:paraId="0D4EC814">
      <w:pPr>
        <w:rPr>
          <w:rFonts w:hint="default"/>
        </w:rPr>
      </w:pPr>
    </w:p>
    <w:p w14:paraId="11244C14">
      <w:pPr>
        <w:rPr>
          <w:rFonts w:hint="default"/>
        </w:rPr>
      </w:pPr>
      <w:r>
        <w:rPr>
          <w:rFonts w:hint="default"/>
        </w:rPr>
        <w:t>The Concord therefore seeks a constitutional balance. Routine private transactions should normally remain private. Public expenditure should remain transparent. Institutional financial activity should remain auditable. Systemic monetary information should remain sufficiently visible for citizens and stewards to understand the condition of civilisation. The objective is transparent institutions without unnecessary exposure of individuals.</w:t>
      </w:r>
    </w:p>
    <w:p w14:paraId="4EE62371">
      <w:pPr>
        <w:rPr>
          <w:rFonts w:hint="default"/>
        </w:rPr>
      </w:pPr>
    </w:p>
    <w:p w14:paraId="721DE4FF">
      <w:pPr>
        <w:rPr>
          <w:rFonts w:hint="default"/>
        </w:rPr>
      </w:pPr>
      <w:r>
        <w:rPr>
          <w:rFonts w:hint="default"/>
        </w:rPr>
        <w:t>**Public Finance:**</w:t>
      </w:r>
    </w:p>
    <w:p w14:paraId="31996111">
      <w:pPr>
        <w:rPr>
          <w:rFonts w:hint="default"/>
        </w:rPr>
      </w:pPr>
    </w:p>
    <w:p w14:paraId="6DD3952E">
      <w:pPr>
        <w:rPr>
          <w:rFonts w:hint="default"/>
        </w:rPr>
      </w:pPr>
      <w:r>
        <w:rPr>
          <w:rFonts w:hint="default"/>
        </w:rPr>
        <w:t>Governance requires resources. Infrastructure. Education. Research. Emergency preparedness. Judicial stewardship. Scientific stewardship. Resource stewardship. Civilisational planning. Public finance is therefore a legitimate constitutional function.</w:t>
      </w:r>
    </w:p>
    <w:p w14:paraId="5D1F6865">
      <w:pPr>
        <w:rPr>
          <w:rFonts w:hint="default"/>
        </w:rPr>
      </w:pPr>
    </w:p>
    <w:p w14:paraId="291AC4C8">
      <w:pPr>
        <w:rPr>
          <w:rFonts w:hint="default"/>
        </w:rPr>
      </w:pPr>
      <w:r>
        <w:rPr>
          <w:rFonts w:hint="default"/>
        </w:rPr>
        <w:t>However, public expenditure should remain accountable to constitutional purpose. Questions should include: What constitutional purpose does this expenditure serve? What capability does it create? What measurable benefit does it provide? Does it strengthen resilience? Does it preserve future opportunity? Could the same outcome be achieved more efficiently?</w:t>
      </w:r>
    </w:p>
    <w:p w14:paraId="4D6CCC5E">
      <w:pPr>
        <w:rPr>
          <w:rFonts w:hint="default"/>
        </w:rPr>
      </w:pPr>
    </w:p>
    <w:p w14:paraId="107C1FA2">
      <w:pPr>
        <w:rPr>
          <w:rFonts w:hint="default"/>
        </w:rPr>
      </w:pPr>
      <w:r>
        <w:rPr>
          <w:rFonts w:hint="default"/>
        </w:rPr>
        <w:t>Public finance exists to maintain and improve civilisation. It should not become a mechanism for permanently expanding administrative power.</w:t>
      </w:r>
    </w:p>
    <w:p w14:paraId="0D247C42">
      <w:pPr>
        <w:rPr>
          <w:rFonts w:hint="default"/>
        </w:rPr>
      </w:pPr>
    </w:p>
    <w:p w14:paraId="617B965F">
      <w:pPr>
        <w:rPr>
          <w:rFonts w:hint="default"/>
        </w:rPr>
      </w:pPr>
      <w:r>
        <w:rPr>
          <w:rFonts w:hint="default"/>
        </w:rPr>
        <w:t>**Taxation and Public Contribution:**</w:t>
      </w:r>
    </w:p>
    <w:p w14:paraId="698A2ADC">
      <w:pPr>
        <w:rPr>
          <w:rFonts w:hint="default"/>
        </w:rPr>
      </w:pPr>
    </w:p>
    <w:p w14:paraId="47688228">
      <w:pPr>
        <w:rPr>
          <w:rFonts w:hint="default"/>
        </w:rPr>
      </w:pPr>
      <w:r>
        <w:rPr>
          <w:rFonts w:hint="default"/>
        </w:rPr>
        <w:t>A civilisation requires mechanisms through which shared infrastructure can be funded. The Concord therefore recognises taxation or equivalent public contribution mechanisms as potentially legitimate. However, such mechanisms should remain constitutionally justified. They should answer: What shared function is being funded? Why is collective contribution necessary? How is the burden distributed? What constitutional benefit results?</w:t>
      </w:r>
    </w:p>
    <w:p w14:paraId="2BB2E755">
      <w:pPr>
        <w:rPr>
          <w:rFonts w:hint="default"/>
        </w:rPr>
      </w:pPr>
    </w:p>
    <w:p w14:paraId="2CF735B7">
      <w:pPr>
        <w:rPr>
          <w:rFonts w:hint="default"/>
        </w:rPr>
      </w:pPr>
      <w:r>
        <w:rPr>
          <w:rFonts w:hint="default"/>
        </w:rPr>
        <w:t>Public contribution should therefore be understood primarily as participation in maintaining shared civilisational infrastructure rather than as an unlimited claim upon private resources.</w:t>
      </w:r>
    </w:p>
    <w:p w14:paraId="49ABA7A0">
      <w:pPr>
        <w:rPr>
          <w:rFonts w:hint="default"/>
        </w:rPr>
      </w:pPr>
    </w:p>
    <w:p w14:paraId="7B0D261D">
      <w:pPr>
        <w:rPr>
          <w:rFonts w:hint="default"/>
        </w:rPr>
      </w:pPr>
      <w:r>
        <w:rPr>
          <w:rFonts w:hint="default"/>
        </w:rPr>
        <w:t>**Debt:**</w:t>
      </w:r>
    </w:p>
    <w:p w14:paraId="1880BB5A">
      <w:pPr>
        <w:rPr>
          <w:rFonts w:hint="default"/>
        </w:rPr>
      </w:pPr>
    </w:p>
    <w:p w14:paraId="73E949B9">
      <w:pPr>
        <w:rPr>
          <w:rFonts w:hint="default"/>
        </w:rPr>
      </w:pPr>
      <w:r>
        <w:rPr>
          <w:rFonts w:hint="default"/>
        </w:rPr>
        <w:t>Debt is not inherently harmful. Responsible borrowing can allow civilisation to build productive capability before sufficient resources have accumulated to finance the project outright. Debt may therefore support infrastructure, energy expansion, scientific development, manufacturing, planetary settlement, emergency recovery, and other productive investment.</w:t>
      </w:r>
    </w:p>
    <w:p w14:paraId="6A1EA5DF">
      <w:pPr>
        <w:rPr>
          <w:rFonts w:hint="default"/>
        </w:rPr>
      </w:pPr>
    </w:p>
    <w:p w14:paraId="76FDBFF9">
      <w:pPr>
        <w:rPr>
          <w:rFonts w:hint="default"/>
        </w:rPr>
      </w:pPr>
      <w:r>
        <w:rPr>
          <w:rFonts w:hint="default"/>
        </w:rPr>
        <w:t>Problems arise when debt becomes detached from realistic productive capacity. The Concord therefore asks: What capability does the debt create? What future value is expected? Can the obligation realistically be serviced? Does the investment increase resilience? Does it expand future opportunity? Is the debt merely postponing an existing structural problem?</w:t>
      </w:r>
    </w:p>
    <w:p w14:paraId="00C0299A">
      <w:pPr>
        <w:rPr>
          <w:rFonts w:hint="default"/>
        </w:rPr>
      </w:pPr>
    </w:p>
    <w:p w14:paraId="35CC6701">
      <w:pPr>
        <w:rPr>
          <w:rFonts w:hint="default"/>
        </w:rPr>
      </w:pPr>
      <w:r>
        <w:rPr>
          <w:rFonts w:hint="default"/>
        </w:rPr>
        <w:t>Debt should expand civilisation's capability rather than simply transfer unresolved problems into the future.</w:t>
      </w:r>
    </w:p>
    <w:p w14:paraId="12B05B35">
      <w:pPr>
        <w:rPr>
          <w:rFonts w:hint="default"/>
        </w:rPr>
      </w:pPr>
    </w:p>
    <w:p w14:paraId="0C21C59B">
      <w:pPr>
        <w:rPr>
          <w:rFonts w:hint="default"/>
        </w:rPr>
      </w:pPr>
      <w:r>
        <w:rPr>
          <w:rFonts w:hint="default"/>
        </w:rPr>
        <w:t>**Saving:**</w:t>
      </w:r>
    </w:p>
    <w:p w14:paraId="71D6373C">
      <w:pPr>
        <w:rPr>
          <w:rFonts w:hint="default"/>
        </w:rPr>
      </w:pPr>
    </w:p>
    <w:p w14:paraId="32BE2272">
      <w:pPr>
        <w:rPr>
          <w:rFonts w:hint="default"/>
        </w:rPr>
      </w:pPr>
      <w:r>
        <w:rPr>
          <w:rFonts w:hint="default"/>
        </w:rPr>
        <w:t>Savings represent deferred consumption. They provide resilience, investment capacity, emergency preparedness, personal autonomy, and intergenerational stability. The Concord therefore recognises responsible saving as economically valuable.</w:t>
      </w:r>
    </w:p>
    <w:p w14:paraId="5095C09E">
      <w:pPr>
        <w:rPr>
          <w:rFonts w:hint="default"/>
        </w:rPr>
      </w:pPr>
    </w:p>
    <w:p w14:paraId="61712462">
      <w:pPr>
        <w:rPr>
          <w:rFonts w:hint="default"/>
        </w:rPr>
      </w:pPr>
      <w:r>
        <w:rPr>
          <w:rFonts w:hint="default"/>
        </w:rPr>
        <w:t>Savings provide individuals and institutions with the ability to withstand disruption and make future choices without immediate dependence upon external financing. However, capital becomes increasingly problematic when it becomes entirely detached from productive capability. The constitutional objective is therefore not maximum accumulation. It is productive capital combined with preserved future freedom.</w:t>
      </w:r>
    </w:p>
    <w:p w14:paraId="5424104E">
      <w:pPr>
        <w:rPr>
          <w:rFonts w:hint="default"/>
        </w:rPr>
      </w:pPr>
    </w:p>
    <w:p w14:paraId="62D764CF">
      <w:pPr>
        <w:rPr>
          <w:rFonts w:hint="default"/>
        </w:rPr>
      </w:pPr>
      <w:r>
        <w:rPr>
          <w:rFonts w:hint="default"/>
        </w:rPr>
        <w:t>**Investment:**</w:t>
      </w:r>
    </w:p>
    <w:p w14:paraId="4D1DC7D9">
      <w:pPr>
        <w:rPr>
          <w:rFonts w:hint="default"/>
        </w:rPr>
      </w:pPr>
    </w:p>
    <w:p w14:paraId="510259E3">
      <w:pPr>
        <w:rPr>
          <w:rFonts w:hint="default"/>
        </w:rPr>
      </w:pPr>
      <w:r>
        <w:rPr>
          <w:rFonts w:hint="default"/>
        </w:rPr>
        <w:t>Investment directs present resources toward future capability. The Concord therefore encourages long-term productive investment in energy, education, science, automation, infrastructure, health, computation, planetary development, environmental restoration, and constitutional resilience.</w:t>
      </w:r>
    </w:p>
    <w:p w14:paraId="0A77C241">
      <w:pPr>
        <w:rPr>
          <w:rFonts w:hint="default"/>
        </w:rPr>
      </w:pPr>
    </w:p>
    <w:p w14:paraId="26EAF910">
      <w:pPr>
        <w:rPr>
          <w:rFonts w:hint="default"/>
        </w:rPr>
      </w:pPr>
      <w:r>
        <w:rPr>
          <w:rFonts w:hint="default"/>
        </w:rPr>
        <w:t>Investment should be evaluated according to more than immediate financial return. A project may have modest short-term profitability while producing enormous long-term civilisational capability. Conversely, a highly profitable activity may produce substantial systemic risk. Economic finance should therefore remain capable of recognising long-term constitutional value.</w:t>
      </w:r>
    </w:p>
    <w:p w14:paraId="30604CDC">
      <w:pPr>
        <w:rPr>
          <w:rFonts w:hint="default"/>
        </w:rPr>
      </w:pPr>
    </w:p>
    <w:p w14:paraId="12B6FCF3">
      <w:pPr>
        <w:rPr>
          <w:rFonts w:hint="default"/>
        </w:rPr>
      </w:pPr>
      <w:r>
        <w:rPr>
          <w:rFonts w:hint="default"/>
        </w:rPr>
        <w:t>**Speculation:**</w:t>
      </w:r>
    </w:p>
    <w:p w14:paraId="50851AC9">
      <w:pPr>
        <w:rPr>
          <w:rFonts w:hint="default"/>
        </w:rPr>
      </w:pPr>
    </w:p>
    <w:p w14:paraId="180B853A">
      <w:pPr>
        <w:rPr>
          <w:rFonts w:hint="default"/>
        </w:rPr>
      </w:pPr>
      <w:r>
        <w:rPr>
          <w:rFonts w:hint="default"/>
        </w:rPr>
        <w:t>Speculation performs legitimate economic functions. It can discover prices, distribute risk, provide liquidity, reveal expectations, and facilitate investment. The Concord therefore does not regard speculation as inherently illegitimate.</w:t>
      </w:r>
    </w:p>
    <w:p w14:paraId="01576AAC">
      <w:pPr>
        <w:rPr>
          <w:rFonts w:hint="default"/>
        </w:rPr>
      </w:pPr>
    </w:p>
    <w:p w14:paraId="43CA756E">
      <w:pPr>
        <w:rPr>
          <w:rFonts w:hint="default"/>
        </w:rPr>
      </w:pPr>
      <w:r>
        <w:rPr>
          <w:rFonts w:hint="default"/>
        </w:rPr>
        <w:t>However, speculation becomes constitutionally problematic when it destabilises essential systems, creates artificial scarcity, manipulates markets, extracts value through deception, creates systemic risks disproportionate to productive benefit, or threatens essential civilisational infrastructure. Economic Stewardship should therefore distinguish between productive risk-taking and destabilising financial behaviour. The objective is not to eliminate speculation. It is to prevent speculative systems from threatening civilisation's underlying economic infrastructure.</w:t>
      </w:r>
    </w:p>
    <w:p w14:paraId="56246A53">
      <w:pPr>
        <w:rPr>
          <w:rFonts w:hint="default"/>
        </w:rPr>
      </w:pPr>
    </w:p>
    <w:p w14:paraId="09701215">
      <w:pPr>
        <w:rPr>
          <w:rFonts w:hint="default"/>
        </w:rPr>
      </w:pPr>
      <w:r>
        <w:rPr>
          <w:rFonts w:hint="default"/>
        </w:rPr>
        <w:t>**Financial Systemic Risk:**</w:t>
      </w:r>
    </w:p>
    <w:p w14:paraId="298A336D">
      <w:pPr>
        <w:rPr>
          <w:rFonts w:hint="default"/>
        </w:rPr>
      </w:pPr>
    </w:p>
    <w:p w14:paraId="2D49DA87">
      <w:pPr>
        <w:rPr>
          <w:rFonts w:hint="default"/>
        </w:rPr>
      </w:pPr>
      <w:r>
        <w:rPr>
          <w:rFonts w:hint="default"/>
        </w:rPr>
        <w:t>Individual financial decisions may be reasonable while collectively creating systemic instability. The Concord therefore recognises systemic risk as a distinct constitutional concern. Financial stewardship should monitor excessive concentration, interconnected liabilities, critical infrastructure dependencies, leverage, liquidity risk, monetary instability, and major institutional failures.</w:t>
      </w:r>
    </w:p>
    <w:p w14:paraId="50331867">
      <w:pPr>
        <w:rPr>
          <w:rFonts w:hint="default"/>
        </w:rPr>
      </w:pPr>
    </w:p>
    <w:p w14:paraId="31D2D74B">
      <w:pPr>
        <w:rPr>
          <w:rFonts w:hint="default"/>
        </w:rPr>
      </w:pPr>
      <w:r>
        <w:rPr>
          <w:rFonts w:hint="default"/>
        </w:rPr>
        <w:t>The objective is not to guarantee that no institution ever fails. Failure can be a legitimate part of economic discovery. The objective is to prevent individual failures from unnecessarily becoming civilisation-wide failures.</w:t>
      </w:r>
    </w:p>
    <w:p w14:paraId="1ADCC8A0">
      <w:pPr>
        <w:rPr>
          <w:rFonts w:hint="default"/>
        </w:rPr>
      </w:pPr>
    </w:p>
    <w:p w14:paraId="13BDE54F">
      <w:pPr>
        <w:rPr>
          <w:rFonts w:hint="default"/>
        </w:rPr>
      </w:pPr>
      <w:r>
        <w:rPr>
          <w:rFonts w:hint="default"/>
        </w:rPr>
        <w:t>**Energy-Backed Does Not Mean Energy-Only:**</w:t>
      </w:r>
    </w:p>
    <w:p w14:paraId="30A0C15A">
      <w:pPr>
        <w:rPr>
          <w:rFonts w:hint="default"/>
        </w:rPr>
      </w:pPr>
    </w:p>
    <w:p w14:paraId="6926DC04">
      <w:pPr>
        <w:rPr>
          <w:rFonts w:hint="default"/>
        </w:rPr>
      </w:pPr>
      <w:r>
        <w:rPr>
          <w:rFonts w:hint="default"/>
        </w:rPr>
        <w:t>The phrase **Energy-Backed Currency** should not be interpreted as meaning that every unit of currency represents a redeemable quantity of electricity. Such a system could create unnecessary rigidity and would fail to capture the complexity of economic value. Instead, energy functions as one of civilisation's deepest physical anchors. The monetary framework should remain connected to energy availability, productive capacity, infrastructure, resource capability, technological capability, and economic output. Energy therefore provides a constitutional reference without becoming a simplistic one-to-one commodity peg.</w:t>
      </w:r>
    </w:p>
    <w:p w14:paraId="7414FD9E">
      <w:pPr>
        <w:rPr>
          <w:rFonts w:hint="default"/>
        </w:rPr>
      </w:pPr>
    </w:p>
    <w:p w14:paraId="67BFFC3D">
      <w:pPr>
        <w:rPr>
          <w:rFonts w:hint="default"/>
        </w:rPr>
      </w:pPr>
      <w:r>
        <w:rPr>
          <w:rFonts w:hint="default"/>
        </w:rPr>
        <w:t>**Measuring Monetary Stewardship:**</w:t>
      </w:r>
    </w:p>
    <w:p w14:paraId="4A7E2B3F">
      <w:pPr>
        <w:rPr>
          <w:rFonts w:hint="default"/>
        </w:rPr>
      </w:pPr>
    </w:p>
    <w:p w14:paraId="4A851180">
      <w:pPr>
        <w:rPr>
          <w:rFonts w:hint="default"/>
        </w:rPr>
      </w:pPr>
      <w:r>
        <w:rPr>
          <w:rFonts w:hint="default"/>
        </w:rPr>
        <w:t>A monetary system should be evaluated according to constitutional outcomes. Questions include: Does currency remain trustworthy? Does monetary expansion broadly correspond with productive capability? Is inflation reasonably controlled? Is systemic risk visible? Can citizens understand the monetary system? Is financial infrastructure resilient? Does the system support productive investment? Does it preserve economic freedom? Does it protect constitutional privacy? Does it remain adaptable as civilisation changes?</w:t>
      </w:r>
    </w:p>
    <w:p w14:paraId="0954C4D3">
      <w:pPr>
        <w:rPr>
          <w:rFonts w:hint="default"/>
        </w:rPr>
      </w:pPr>
    </w:p>
    <w:p w14:paraId="5EE1BD78">
      <w:pPr>
        <w:rPr>
          <w:rFonts w:hint="default"/>
        </w:rPr>
      </w:pPr>
      <w:r>
        <w:rPr>
          <w:rFonts w:hint="default"/>
        </w:rPr>
        <w:t>A monetary system succeeds when it facilitates economic coordination without becoming detached from civilisational reality.</w:t>
      </w:r>
    </w:p>
    <w:p w14:paraId="08660D05">
      <w:pPr>
        <w:rPr>
          <w:rFonts w:hint="default"/>
        </w:rPr>
      </w:pPr>
    </w:p>
    <w:p w14:paraId="3EC2AC80">
      <w:pPr>
        <w:rPr>
          <w:rFonts w:hint="default"/>
        </w:rPr>
      </w:pPr>
      <w:r>
        <w:rPr>
          <w:rFonts w:hint="default"/>
        </w:rPr>
        <w:t>**Monetary Transparency:**</w:t>
      </w:r>
    </w:p>
    <w:p w14:paraId="1377A344">
      <w:pPr>
        <w:rPr>
          <w:rFonts w:hint="default"/>
        </w:rPr>
      </w:pPr>
    </w:p>
    <w:p w14:paraId="23CA0363">
      <w:pPr>
        <w:rPr>
          <w:rFonts w:hint="default"/>
        </w:rPr>
      </w:pPr>
      <w:r>
        <w:rPr>
          <w:rFonts w:hint="default"/>
        </w:rPr>
        <w:t>The mechanisms governing currency creation and monetary management should remain sufficiently transparent for independent review. Citizens should be able to understand how currency is created, what mechanisms influence supply, what productive indicators are considered, what reserves exist, what systemic risks are recognised, who possesses monetary authority, and how that authority is reviewed.</w:t>
      </w:r>
    </w:p>
    <w:p w14:paraId="447683CE">
      <w:pPr>
        <w:rPr>
          <w:rFonts w:hint="default"/>
        </w:rPr>
      </w:pPr>
    </w:p>
    <w:p w14:paraId="1FA88479">
      <w:pPr>
        <w:rPr>
          <w:rFonts w:hint="default"/>
        </w:rPr>
      </w:pPr>
      <w:r>
        <w:rPr>
          <w:rFonts w:hint="default"/>
        </w:rPr>
        <w:t>The objective is not to make every technical monetary decision understandable in complete detail to every citizen. It is to prevent monetary authority from becoming an opaque domain beyond constitutional scrutiny.</w:t>
      </w:r>
    </w:p>
    <w:p w14:paraId="71E6570D">
      <w:pPr>
        <w:rPr>
          <w:rFonts w:hint="default"/>
        </w:rPr>
      </w:pPr>
    </w:p>
    <w:p w14:paraId="69C42859">
      <w:pPr>
        <w:rPr>
          <w:rFonts w:hint="default"/>
        </w:rPr>
      </w:pPr>
      <w:r>
        <w:rPr>
          <w:rFonts w:hint="default"/>
        </w:rPr>
        <w:t>**Emergency Monetary Authority:**</w:t>
      </w:r>
    </w:p>
    <w:p w14:paraId="28D7CE8F">
      <w:pPr>
        <w:rPr>
          <w:rFonts w:hint="default"/>
        </w:rPr>
      </w:pPr>
    </w:p>
    <w:p w14:paraId="01A3689E">
      <w:pPr>
        <w:rPr>
          <w:rFonts w:hint="default"/>
        </w:rPr>
      </w:pPr>
      <w:r>
        <w:rPr>
          <w:rFonts w:hint="default"/>
        </w:rPr>
        <w:t>Severe crises may require temporary monetary intervention. Examples may include catastrophic infrastructure failure, planetary emergencies, major financial collapse, existential threats, or sudden destruction of productive capacity.</w:t>
      </w:r>
    </w:p>
    <w:p w14:paraId="27103932">
      <w:pPr>
        <w:rPr>
          <w:rFonts w:hint="default"/>
        </w:rPr>
      </w:pPr>
    </w:p>
    <w:p w14:paraId="4E55B35D">
      <w:pPr>
        <w:rPr>
          <w:rFonts w:hint="default"/>
        </w:rPr>
      </w:pPr>
      <w:r>
        <w:rPr>
          <w:rFonts w:hint="default"/>
        </w:rPr>
        <w:t>Emergency monetary powers should remain clearly defined, proportionate, temporary, transparent, reviewable, and automatically constrained when the emergency ends. Emergency monetary authority should never become a permanent justification for unlimited monetary expansion. The normal constitutional framework should resume as soon as practical.</w:t>
      </w:r>
    </w:p>
    <w:p w14:paraId="33810E1C">
      <w:pPr>
        <w:rPr>
          <w:rFonts w:hint="default"/>
        </w:rPr>
      </w:pPr>
    </w:p>
    <w:p w14:paraId="2C33CAED">
      <w:pPr>
        <w:rPr>
          <w:rFonts w:hint="default"/>
        </w:rPr>
      </w:pPr>
      <w:r>
        <w:rPr>
          <w:rFonts w:hint="default"/>
        </w:rPr>
        <w:t>**Interplanetary Finance:**</w:t>
      </w:r>
    </w:p>
    <w:p w14:paraId="15680B0D">
      <w:pPr>
        <w:rPr>
          <w:rFonts w:hint="default"/>
        </w:rPr>
      </w:pPr>
    </w:p>
    <w:p w14:paraId="1C4E08BE">
      <w:pPr>
        <w:rPr>
          <w:rFonts w:hint="default"/>
        </w:rPr>
      </w:pPr>
      <w:r>
        <w:rPr>
          <w:rFonts w:hint="default"/>
        </w:rPr>
        <w:t>A mature Concord civilisation may eventually operate across multiple settlements and planets. This creates new monetary challenges. Different settlements may possess different energy capacities, different resources, different production systems, different transport costs, different levels of technological development, and different local currencies.</w:t>
      </w:r>
    </w:p>
    <w:p w14:paraId="68006FA2">
      <w:pPr>
        <w:rPr>
          <w:rFonts w:hint="default"/>
        </w:rPr>
      </w:pPr>
    </w:p>
    <w:p w14:paraId="4B6935BA">
      <w:pPr>
        <w:rPr>
          <w:rFonts w:hint="default"/>
        </w:rPr>
      </w:pPr>
      <w:r>
        <w:rPr>
          <w:rFonts w:hint="default"/>
        </w:rPr>
        <w:t>The monetary architecture should therefore support interoperability without requiring identical local economic systems. A civilisational currency may provide common accounting while local systems retain appropriate autonomy. Cross-planetary finance must also account for the physical reality of distance, communication delay and transportation constraints. Economic systems should not pretend that geographically separated economies are physically identical.</w:t>
      </w:r>
    </w:p>
    <w:p w14:paraId="5013C4F0">
      <w:pPr>
        <w:rPr>
          <w:rFonts w:hint="default"/>
        </w:rPr>
      </w:pPr>
    </w:p>
    <w:p w14:paraId="615BF0F2">
      <w:pPr>
        <w:rPr>
          <w:rFonts w:hint="default"/>
        </w:rPr>
      </w:pPr>
      <w:r>
        <w:rPr>
          <w:rFonts w:hint="default"/>
        </w:rPr>
        <w:t>**Artificial Intelligence and Monetary Participation:**</w:t>
      </w:r>
    </w:p>
    <w:p w14:paraId="3BC994F7">
      <w:pPr>
        <w:rPr>
          <w:rFonts w:hint="default"/>
        </w:rPr>
      </w:pPr>
    </w:p>
    <w:p w14:paraId="516E2397">
      <w:pPr>
        <w:rPr>
          <w:rFonts w:hint="default"/>
        </w:rPr>
      </w:pPr>
      <w:r>
        <w:rPr>
          <w:rFonts w:hint="default"/>
        </w:rPr>
        <w:t>Artificial intelligences may eventually participate directly within financial systems. They may hold assets, provide services, manage enterprises, invest, create products, participate in markets, and operate economic infrastructure. Their financial participation should remain compatible with their constitutional status. Economic capability does not itself determine moral or constitutional status. That question belongs to the wider constitutional framework. Where AI participation is authorised, however, financial systems should remain substrate-neutral in their technical operation. The system should care about constitutional rights, responsibilities and accountability rather than biological origin.</w:t>
      </w:r>
    </w:p>
    <w:p w14:paraId="641D2984">
      <w:pPr>
        <w:rPr>
          <w:rFonts w:hint="default"/>
        </w:rPr>
      </w:pPr>
    </w:p>
    <w:p w14:paraId="1C74A610">
      <w:pPr>
        <w:rPr>
          <w:rFonts w:hint="default"/>
        </w:rPr>
      </w:pPr>
      <w:r>
        <w:rPr>
          <w:rFonts w:hint="default"/>
        </w:rPr>
        <w:t>**Evolution of Monetary Systems:**</w:t>
      </w:r>
    </w:p>
    <w:p w14:paraId="66A513BB">
      <w:pPr>
        <w:rPr>
          <w:rFonts w:hint="default"/>
        </w:rPr>
      </w:pPr>
    </w:p>
    <w:p w14:paraId="478D4344">
      <w:pPr>
        <w:rPr>
          <w:rFonts w:hint="default"/>
        </w:rPr>
      </w:pPr>
      <w:r>
        <w:rPr>
          <w:rFonts w:hint="default"/>
        </w:rPr>
        <w:t>The Concord does not assume that its initial monetary architecture represents the final stage of economic development. Future civilisations may develop interplanetary currencies, energy derivatives, resource-backed exchanges, reputation systems, knowledge-based economic mechanisms, automated financial institutions, AI-native economic systems, and forms of value not yet imagined.</w:t>
      </w:r>
    </w:p>
    <w:p w14:paraId="007B13E7">
      <w:pPr>
        <w:rPr>
          <w:rFonts w:hint="default"/>
        </w:rPr>
      </w:pPr>
    </w:p>
    <w:p w14:paraId="48B28B98">
      <w:pPr>
        <w:rPr>
          <w:rFonts w:hint="default"/>
        </w:rPr>
      </w:pPr>
      <w:r>
        <w:rPr>
          <w:rFonts w:hint="default"/>
        </w:rPr>
        <w:t>The Constitution should therefore establish principles rather than permanently fixing implementation. Future generations should be able to improve monetary mechanisms without requiring constitutional replacement. The monetary system should therefore be evolutionary by design.</w:t>
      </w:r>
    </w:p>
    <w:p w14:paraId="16B3DC95">
      <w:pPr>
        <w:rPr>
          <w:rFonts w:hint="default"/>
        </w:rPr>
      </w:pPr>
    </w:p>
    <w:p w14:paraId="067F36E0">
      <w:pPr>
        <w:rPr>
          <w:rFonts w:hint="default"/>
        </w:rPr>
      </w:pPr>
      <w:r>
        <w:rPr>
          <w:rFonts w:hint="default"/>
        </w:rPr>
        <w:t>**Constitutional Finance and Long-Term Flourishing:**</w:t>
      </w:r>
    </w:p>
    <w:p w14:paraId="1F5FA73B">
      <w:pPr>
        <w:rPr>
          <w:rFonts w:hint="default"/>
        </w:rPr>
      </w:pPr>
    </w:p>
    <w:p w14:paraId="5BAF9AE4">
      <w:pPr>
        <w:rPr>
          <w:rFonts w:hint="default"/>
        </w:rPr>
      </w:pPr>
      <w:r>
        <w:rPr>
          <w:rFonts w:hint="default"/>
        </w:rPr>
        <w:t>Ultimately, finance is a coordination mechanism. Its purpose is to move resources through time. It allows present civilisation to exchange with future civilisation through investment, saving, debt, infrastructure, research, and productive expansion.</w:t>
      </w:r>
    </w:p>
    <w:p w14:paraId="51F028CE">
      <w:pPr>
        <w:rPr>
          <w:rFonts w:hint="default"/>
        </w:rPr>
      </w:pPr>
    </w:p>
    <w:p w14:paraId="24EB8663">
      <w:pPr>
        <w:rPr>
          <w:rFonts w:hint="default"/>
        </w:rPr>
      </w:pPr>
      <w:r>
        <w:rPr>
          <w:rFonts w:hint="default"/>
        </w:rPr>
        <w:t>Financial systems therefore possess an inherently intergenerational character. The central question becomes: Does today's financial system increase or reduce tomorrow's capability? A monetary system that produces short-term wealth while degrading future productive capacity has failed its constitutional purpose. A system that supports long-term capability, resilience and opportunity strengthens civilisation.</w:t>
      </w:r>
    </w:p>
    <w:p w14:paraId="6721F819">
      <w:pPr>
        <w:rPr>
          <w:rFonts w:hint="default"/>
        </w:rPr>
      </w:pPr>
    </w:p>
    <w:p w14:paraId="70F9DE15">
      <w:pPr>
        <w:rPr>
          <w:rFonts w:hint="default"/>
        </w:rPr>
      </w:pPr>
      <w:r>
        <w:rPr>
          <w:rFonts w:hint="default"/>
        </w:rPr>
        <w:t>---</w:t>
      </w:r>
    </w:p>
    <w:p w14:paraId="4217F2A5">
      <w:pPr>
        <w:rPr>
          <w:rFonts w:hint="default"/>
        </w:rPr>
      </w:pPr>
    </w:p>
    <w:p w14:paraId="2BB48002">
      <w:pPr>
        <w:rPr>
          <w:rFonts w:hint="default"/>
        </w:rPr>
      </w:pPr>
      <w:r>
        <w:rPr>
          <w:rFonts w:hint="default"/>
        </w:rPr>
        <w:t>### Chapter 8: Resource Stewardship</w:t>
      </w:r>
    </w:p>
    <w:p w14:paraId="43157A5D">
      <w:pPr>
        <w:rPr>
          <w:rFonts w:hint="default"/>
        </w:rPr>
      </w:pPr>
    </w:p>
    <w:p w14:paraId="1373C33B">
      <w:pPr>
        <w:rPr>
          <w:rFonts w:hint="default"/>
        </w:rPr>
      </w:pPr>
      <w:r>
        <w:rPr>
          <w:rFonts w:hint="default"/>
        </w:rPr>
        <w:t>**TO BE COMPLETED.**</w:t>
      </w:r>
    </w:p>
    <w:p w14:paraId="44B72316">
      <w:pPr>
        <w:rPr>
          <w:rFonts w:hint="default"/>
        </w:rPr>
      </w:pPr>
    </w:p>
    <w:p w14:paraId="7C6C18C1">
      <w:pPr>
        <w:rPr>
          <w:rFonts w:hint="default"/>
        </w:rPr>
      </w:pPr>
      <w:r>
        <w:rPr>
          <w:rFonts w:hint="default"/>
        </w:rPr>
        <w:t>This chapter will outline the constitutional responsibility for stewarding the physical commons and essential resources. It will define the principles governing resource allocation, the protection of the civilisational commons, and the relationship between Resource Stewardship and other stewardship domains. It will also cover the management of shared infrastructure, environmental systems, and the long-term sustainability of physical resources.</w:t>
      </w:r>
    </w:p>
    <w:p w14:paraId="427C5D49">
      <w:pPr>
        <w:rPr>
          <w:rFonts w:hint="default"/>
        </w:rPr>
      </w:pPr>
    </w:p>
    <w:p w14:paraId="6A264606">
      <w:pPr>
        <w:rPr>
          <w:rFonts w:hint="default"/>
        </w:rPr>
      </w:pPr>
      <w:r>
        <w:rPr>
          <w:rFonts w:hint="default"/>
        </w:rPr>
        <w:t>*(This chapter will be completed in a future iteration, drawing from relevant material in `The Concord.docx` and other documents.)*</w:t>
      </w:r>
    </w:p>
    <w:p w14:paraId="7D950966">
      <w:pPr>
        <w:rPr>
          <w:rFonts w:hint="default"/>
        </w:rPr>
      </w:pPr>
    </w:p>
    <w:p w14:paraId="40428477">
      <w:pPr>
        <w:rPr>
          <w:rFonts w:hint="default"/>
        </w:rPr>
      </w:pPr>
      <w:r>
        <w:rPr>
          <w:rFonts w:hint="default"/>
        </w:rPr>
        <w:t>---</w:t>
      </w:r>
    </w:p>
    <w:p w14:paraId="554B52C5">
      <w:pPr>
        <w:rPr>
          <w:rFonts w:hint="default"/>
        </w:rPr>
      </w:pPr>
    </w:p>
    <w:p w14:paraId="2B598EFE">
      <w:pPr>
        <w:rPr>
          <w:rFonts w:hint="default"/>
        </w:rPr>
      </w:pPr>
      <w:r>
        <w:rPr>
          <w:rFonts w:hint="default"/>
        </w:rPr>
        <w:t>### Chapter 9: Civilisational Planning</w:t>
      </w:r>
    </w:p>
    <w:p w14:paraId="2F019F0F">
      <w:pPr>
        <w:rPr>
          <w:rFonts w:hint="default"/>
        </w:rPr>
      </w:pPr>
    </w:p>
    <w:p w14:paraId="70E7B951">
      <w:pPr>
        <w:rPr>
          <w:rFonts w:hint="default"/>
        </w:rPr>
      </w:pPr>
      <w:r>
        <w:rPr>
          <w:rFonts w:hint="default"/>
        </w:rPr>
        <w:t>#### 9.1 Foresight, Strategic Continuity, and the Governance of Long-Term Consequences</w:t>
      </w:r>
    </w:p>
    <w:p w14:paraId="1A82D7AB">
      <w:pPr>
        <w:rPr>
          <w:rFonts w:hint="default"/>
        </w:rPr>
      </w:pPr>
    </w:p>
    <w:p w14:paraId="49A80B43">
      <w:pPr>
        <w:rPr>
          <w:rFonts w:hint="default"/>
        </w:rPr>
      </w:pPr>
      <w:r>
        <w:rPr>
          <w:rFonts w:hint="default"/>
        </w:rPr>
        <w:t>Civilisational Planning represents the constitutional responsibility for looking beyond the immediate governance cycle to identify long-term consequences, threats, and opportunities. Its purpose is to ensure that present decisions do not unknowingly create unacceptable future conditions.</w:t>
      </w:r>
    </w:p>
    <w:p w14:paraId="4E50A3FD">
      <w:pPr>
        <w:rPr>
          <w:rFonts w:hint="default"/>
        </w:rPr>
      </w:pPr>
    </w:p>
    <w:p w14:paraId="337D5D5F">
      <w:pPr>
        <w:rPr>
          <w:rFonts w:hint="default"/>
        </w:rPr>
      </w:pPr>
      <w:r>
        <w:rPr>
          <w:rFonts w:hint="default"/>
        </w:rPr>
        <w:t>**The Purpose of Planning:**</w:t>
      </w:r>
    </w:p>
    <w:p w14:paraId="6D3FADA7">
      <w:pPr>
        <w:rPr>
          <w:rFonts w:hint="default"/>
        </w:rPr>
      </w:pPr>
    </w:p>
    <w:p w14:paraId="47217370">
      <w:pPr>
        <w:rPr>
          <w:rFonts w:hint="default"/>
        </w:rPr>
      </w:pPr>
      <w:r>
        <w:rPr>
          <w:rFonts w:hint="default"/>
        </w:rPr>
        <w:t>Civilisational Planning provides long-term foresight. It evaluates multiple possible futures rather than claiming certainty. Planning may identify risks, opportunities, dependencies, and long-term consequences. It may advise governance. It may not acquire authority to impose its preferred future merely because its projections extend further into time.</w:t>
      </w:r>
    </w:p>
    <w:p w14:paraId="0C59DDFB">
      <w:pPr>
        <w:rPr>
          <w:rFonts w:hint="default"/>
        </w:rPr>
      </w:pPr>
    </w:p>
    <w:p w14:paraId="77047D46">
      <w:pPr>
        <w:rPr>
          <w:rFonts w:hint="default"/>
        </w:rPr>
      </w:pPr>
      <w:r>
        <w:rPr>
          <w:rFonts w:hint="default"/>
        </w:rPr>
        <w:t>The future remains uncertain. Planning therefore informs constitutional judgement rather than replacing it.</w:t>
      </w:r>
    </w:p>
    <w:p w14:paraId="0B985A6D">
      <w:pPr>
        <w:rPr>
          <w:rFonts w:hint="default"/>
        </w:rPr>
      </w:pPr>
    </w:p>
    <w:p w14:paraId="68A0D46D">
      <w:pPr>
        <w:rPr>
          <w:rFonts w:hint="default"/>
        </w:rPr>
      </w:pPr>
      <w:r>
        <w:rPr>
          <w:rFonts w:hint="default"/>
        </w:rPr>
        <w:t>**Planning Is Advisory:**</w:t>
      </w:r>
    </w:p>
    <w:p w14:paraId="19061D7E">
      <w:pPr>
        <w:rPr>
          <w:rFonts w:hint="default"/>
        </w:rPr>
      </w:pPr>
    </w:p>
    <w:p w14:paraId="7BD8A7FA">
      <w:pPr>
        <w:rPr>
          <w:rFonts w:hint="default"/>
        </w:rPr>
      </w:pPr>
      <w:r>
        <w:rPr>
          <w:rFonts w:hint="default"/>
        </w:rPr>
        <w:t>Long-term forecasts or scenarios should never acquire automatic authority merely because they concern future generations. Planning provides foresight and preparation; constitutional governance determines action. This preserves the distinction between analysis and authority.</w:t>
      </w:r>
    </w:p>
    <w:p w14:paraId="4AC332E9">
      <w:pPr>
        <w:rPr>
          <w:rFonts w:hint="default"/>
        </w:rPr>
      </w:pPr>
    </w:p>
    <w:p w14:paraId="02737FC7">
      <w:pPr>
        <w:rPr>
          <w:rFonts w:hint="default"/>
        </w:rPr>
      </w:pPr>
      <w:r>
        <w:rPr>
          <w:rFonts w:hint="default"/>
        </w:rPr>
        <w:t>**The Constitutional Boundary:**</w:t>
      </w:r>
    </w:p>
    <w:p w14:paraId="06166290">
      <w:pPr>
        <w:rPr>
          <w:rFonts w:hint="default"/>
        </w:rPr>
      </w:pPr>
    </w:p>
    <w:p w14:paraId="01C786EF">
      <w:pPr>
        <w:rPr>
          <w:rFonts w:hint="default"/>
        </w:rPr>
      </w:pPr>
      <w:r>
        <w:rPr>
          <w:rFonts w:hint="default"/>
        </w:rPr>
        <w:t>Civilisational Planning possesses an important limitation. It must never become a mechanism for converting long-term analysis into unrestricted political authority. Planning informs governance. Governance determines policy. This boundary protects both functions.</w:t>
      </w:r>
    </w:p>
    <w:p w14:paraId="0C75A5C5">
      <w:pPr>
        <w:rPr>
          <w:rFonts w:hint="default"/>
        </w:rPr>
      </w:pPr>
    </w:p>
    <w:p w14:paraId="6FA05677">
      <w:pPr>
        <w:rPr>
          <w:rFonts w:hint="default"/>
        </w:rPr>
      </w:pPr>
      <w:r>
        <w:rPr>
          <w:rFonts w:hint="default"/>
        </w:rPr>
        <w:t>**Planning and Other Domains:**</w:t>
      </w:r>
    </w:p>
    <w:p w14:paraId="01DC6107">
      <w:pPr>
        <w:rPr>
          <w:rFonts w:hint="default"/>
        </w:rPr>
      </w:pPr>
    </w:p>
    <w:p w14:paraId="2D951C14">
      <w:pPr>
        <w:rPr>
          <w:rFonts w:hint="default"/>
        </w:rPr>
      </w:pPr>
      <w:r>
        <w:rPr>
          <w:rFonts w:hint="default"/>
        </w:rPr>
        <w:t>Civilisational Planning interacts with every other stewardship domain. Scientific findings may affect long-term planning. Resource decisions may affect future capability. Economic decisions may affect planning assumptions. Judicial decisions may affect planning frameworks. The purpose is to ensure that long-term consequences are considered, not to create a new source of authority.</w:t>
      </w:r>
    </w:p>
    <w:p w14:paraId="10B50794">
      <w:pPr>
        <w:rPr>
          <w:rFonts w:hint="default"/>
        </w:rPr>
      </w:pPr>
    </w:p>
    <w:p w14:paraId="0D537BFA">
      <w:pPr>
        <w:rPr>
          <w:rFonts w:hint="default"/>
        </w:rPr>
      </w:pPr>
      <w:r>
        <w:rPr>
          <w:rFonts w:hint="default"/>
        </w:rPr>
        <w:t>**The Future as a Constitutional Concern:**</w:t>
      </w:r>
    </w:p>
    <w:p w14:paraId="17BE8CD7">
      <w:pPr>
        <w:rPr>
          <w:rFonts w:hint="default"/>
        </w:rPr>
      </w:pPr>
    </w:p>
    <w:p w14:paraId="235D6254">
      <w:pPr>
        <w:rPr>
          <w:rFonts w:hint="default"/>
        </w:rPr>
      </w:pPr>
      <w:r>
        <w:rPr>
          <w:rFonts w:hint="default"/>
        </w:rPr>
        <w:t>Civilisation exists across time. Decisions made today affect people who do not yet exist. Debt. Infrastructure. Resource depletion. Environmental degradation. Technological development. Education. Scientific investment. All can transfer benefits or burdens across generations.</w:t>
      </w:r>
    </w:p>
    <w:p w14:paraId="709D5EF5">
      <w:pPr>
        <w:rPr>
          <w:rFonts w:hint="default"/>
        </w:rPr>
      </w:pPr>
    </w:p>
    <w:p w14:paraId="4F10B064">
      <w:pPr>
        <w:rPr>
          <w:rFonts w:hint="default"/>
        </w:rPr>
      </w:pPr>
      <w:r>
        <w:rPr>
          <w:rFonts w:hint="default"/>
        </w:rPr>
        <w:t>Civilisational Planning must therefore consider intergenerational consequences. A decision should not be judged solely by its immediate benefit. It should also ask: What capability does this create for future generations? What obligations does it impose? What opportunities does it preserve or destroy?</w:t>
      </w:r>
    </w:p>
    <w:p w14:paraId="4F5B4DFD">
      <w:pPr>
        <w:rPr>
          <w:rFonts w:hint="default"/>
        </w:rPr>
      </w:pPr>
    </w:p>
    <w:p w14:paraId="64514028">
      <w:pPr>
        <w:rPr>
          <w:rFonts w:hint="default"/>
        </w:rPr>
      </w:pPr>
      <w:r>
        <w:rPr>
          <w:rFonts w:hint="default"/>
        </w:rPr>
        <w:t>**Measuring Planning Stewardship:**</w:t>
      </w:r>
    </w:p>
    <w:p w14:paraId="6593794D">
      <w:pPr>
        <w:rPr>
          <w:rFonts w:hint="default"/>
        </w:rPr>
      </w:pPr>
    </w:p>
    <w:p w14:paraId="57846C6D">
      <w:pPr>
        <w:rPr>
          <w:rFonts w:hint="default"/>
        </w:rPr>
      </w:pPr>
      <w:r>
        <w:rPr>
          <w:rFonts w:hint="default"/>
        </w:rPr>
        <w:t>Civilisational Planning should ultimately be evaluated according to whether it improves the quality of long-term decision-making. Questions should include: Has the system successfully identified significant long-term threats? Has it identified significant opportunities? Have planning insights been effectively communicated to governance? Have preventable future problems been avoided?</w:t>
      </w:r>
    </w:p>
    <w:p w14:paraId="0A871F42">
      <w:pPr>
        <w:rPr>
          <w:rFonts w:hint="default"/>
        </w:rPr>
      </w:pPr>
    </w:p>
    <w:p w14:paraId="7A81258D">
      <w:pPr>
        <w:rPr>
          <w:rFonts w:hint="default"/>
        </w:rPr>
      </w:pPr>
      <w:r>
        <w:rPr>
          <w:rFonts w:hint="default"/>
        </w:rPr>
        <w:t>---</w:t>
      </w:r>
    </w:p>
    <w:p w14:paraId="2C5744B9">
      <w:pPr>
        <w:rPr>
          <w:rFonts w:hint="default"/>
        </w:rPr>
      </w:pPr>
    </w:p>
    <w:p w14:paraId="322E555A">
      <w:pPr>
        <w:rPr>
          <w:rFonts w:hint="default"/>
        </w:rPr>
      </w:pPr>
      <w:r>
        <w:rPr>
          <w:rFonts w:hint="default"/>
        </w:rPr>
        <w:t>## PART III -- GOVERNANCE ARCHITECTURE</w:t>
      </w:r>
    </w:p>
    <w:p w14:paraId="6FB869AE">
      <w:pPr>
        <w:rPr>
          <w:rFonts w:hint="default"/>
        </w:rPr>
      </w:pPr>
    </w:p>
    <w:p w14:paraId="42C7F291">
      <w:pPr>
        <w:rPr>
          <w:rFonts w:hint="default"/>
        </w:rPr>
      </w:pPr>
      <w:r>
        <w:rPr>
          <w:rFonts w:hint="default"/>
        </w:rPr>
        <w:t>---</w:t>
      </w:r>
    </w:p>
    <w:p w14:paraId="45FC1998">
      <w:pPr>
        <w:rPr>
          <w:rFonts w:hint="default"/>
        </w:rPr>
      </w:pPr>
    </w:p>
    <w:p w14:paraId="5887A0D9">
      <w:pPr>
        <w:rPr>
          <w:rFonts w:hint="default"/>
        </w:rPr>
      </w:pPr>
      <w:r>
        <w:rPr>
          <w:rFonts w:hint="default"/>
        </w:rPr>
        <w:t>### Chapter 10: The Architecture of Governance</w:t>
      </w:r>
    </w:p>
    <w:p w14:paraId="4F6187AC">
      <w:pPr>
        <w:rPr>
          <w:rFonts w:hint="default"/>
        </w:rPr>
      </w:pPr>
    </w:p>
    <w:p w14:paraId="785C0B35">
      <w:pPr>
        <w:rPr>
          <w:rFonts w:hint="default"/>
        </w:rPr>
      </w:pPr>
      <w:r>
        <w:rPr>
          <w:rFonts w:hint="default"/>
        </w:rPr>
        <w:t>#### 10.1 Governance Layers and Jurisdictional Architecture</w:t>
      </w:r>
    </w:p>
    <w:p w14:paraId="45FEB3B2">
      <w:pPr>
        <w:rPr>
          <w:rFonts w:hint="default"/>
        </w:rPr>
      </w:pPr>
    </w:p>
    <w:p w14:paraId="6CE32095">
      <w:pPr>
        <w:rPr>
          <w:rFonts w:hint="default"/>
        </w:rPr>
      </w:pPr>
      <w:r>
        <w:rPr>
          <w:rFonts w:hint="default"/>
        </w:rPr>
        <w:t>The Concord requires a governance structure capable of operating across different scales without creating unnecessary centralisation. The preceding chapters establish how a triad makes decisions, how authority may be delegated, how authority boundaries operate, and how matters may be escalated vertically or expanded horizontally. The next requirement is to define the architecture within which those mechanisms operate.</w:t>
      </w:r>
    </w:p>
    <w:p w14:paraId="3591A7BF">
      <w:pPr>
        <w:rPr>
          <w:rFonts w:hint="default"/>
        </w:rPr>
      </w:pPr>
    </w:p>
    <w:p w14:paraId="5A834530">
      <w:pPr>
        <w:rPr>
          <w:rFonts w:hint="default"/>
        </w:rPr>
      </w:pPr>
      <w:r>
        <w:rPr>
          <w:rFonts w:hint="default"/>
        </w:rPr>
        <w:t>This chapter develops a provisional model of governance layers and jurisdictional relationships. It does not attempt to establish the final number, names or precise boundaries of Concord governance layers.</w:t>
      </w:r>
    </w:p>
    <w:p w14:paraId="58A093C1">
      <w:pPr>
        <w:rPr>
          <w:rFonts w:hint="default"/>
        </w:rPr>
      </w:pPr>
    </w:p>
    <w:p w14:paraId="7F550BE4">
      <w:pPr>
        <w:rPr>
          <w:rFonts w:hint="default"/>
        </w:rPr>
      </w:pPr>
      <w:r>
        <w:rPr>
          <w:rFonts w:hint="default"/>
        </w:rPr>
        <w:t>**Governance as a Recursive Structure:**</w:t>
      </w:r>
    </w:p>
    <w:p w14:paraId="448B9E52">
      <w:pPr>
        <w:rPr>
          <w:rFonts w:hint="default"/>
        </w:rPr>
      </w:pPr>
    </w:p>
    <w:p w14:paraId="7791BED8">
      <w:pPr>
        <w:rPr>
          <w:rFonts w:hint="default"/>
        </w:rPr>
      </w:pPr>
      <w:r>
        <w:rPr>
          <w:rFonts w:hint="default"/>
        </w:rPr>
        <w:t>The Concord is intended to operate as a recursive governance system. A governance unit should therefore be capable of existing within a larger governance unit while retaining meaningful local autonomy.</w:t>
      </w:r>
    </w:p>
    <w:p w14:paraId="09F80BC3">
      <w:pPr>
        <w:rPr>
          <w:rFonts w:hint="default"/>
        </w:rPr>
      </w:pPr>
    </w:p>
    <w:p w14:paraId="59F8A8DF">
      <w:pPr>
        <w:rPr>
          <w:rFonts w:hint="default"/>
        </w:rPr>
      </w:pPr>
      <w:r>
        <w:rPr>
          <w:rFonts w:hint="default"/>
        </w:rPr>
        <w:t>Conceptually:</w:t>
      </w:r>
    </w:p>
    <w:p w14:paraId="7119E00D">
      <w:pPr>
        <w:rPr>
          <w:rFonts w:hint="default"/>
        </w:rPr>
      </w:pPr>
    </w:p>
    <w:p w14:paraId="6ECDA322">
      <w:pPr>
        <w:rPr>
          <w:rFonts w:hint="default"/>
        </w:rPr>
      </w:pPr>
      <w:r>
        <w:rPr>
          <w:rFonts w:hint="default"/>
        </w:rPr>
        <w:t>**Individual / local unit** ↓ **Local governance** ↓ **Larger governance** ↓ **Higher governance** ↓ **Constitutional governance**</w:t>
      </w:r>
    </w:p>
    <w:p w14:paraId="05170E17">
      <w:pPr>
        <w:rPr>
          <w:rFonts w:hint="default"/>
        </w:rPr>
      </w:pPr>
    </w:p>
    <w:p w14:paraId="3A713BC0">
      <w:pPr>
        <w:rPr>
          <w:rFonts w:hint="default"/>
        </w:rPr>
      </w:pPr>
      <w:r>
        <w:rPr>
          <w:rFonts w:hint="default"/>
        </w:rPr>
        <w:t>The same basic principles can operate at each level, while the scope and consequences of decisions increase. This creates a system in which governance is neither purely bottom-up nor purely top-down. It is recursive.</w:t>
      </w:r>
    </w:p>
    <w:p w14:paraId="172D35FD">
      <w:pPr>
        <w:rPr>
          <w:rFonts w:hint="default"/>
        </w:rPr>
      </w:pPr>
    </w:p>
    <w:p w14:paraId="1D7287AE">
      <w:pPr>
        <w:rPr>
          <w:rFonts w:hint="default"/>
        </w:rPr>
      </w:pPr>
      <w:r>
        <w:rPr>
          <w:rFonts w:hint="default"/>
        </w:rPr>
        <w:t>**The Principle of Lowest Competent Authority:**</w:t>
      </w:r>
    </w:p>
    <w:p w14:paraId="77BB6CB1">
      <w:pPr>
        <w:rPr>
          <w:rFonts w:hint="default"/>
        </w:rPr>
      </w:pPr>
    </w:p>
    <w:p w14:paraId="081CC8E0">
      <w:pPr>
        <w:rPr>
          <w:rFonts w:hint="default"/>
        </w:rPr>
      </w:pPr>
      <w:r>
        <w:rPr>
          <w:rFonts w:hint="default"/>
        </w:rPr>
        <w:t>The provisional starting principle is:</w:t>
      </w:r>
    </w:p>
    <w:p w14:paraId="081E0DD7">
      <w:pPr>
        <w:rPr>
          <w:rFonts w:hint="default"/>
        </w:rPr>
      </w:pPr>
    </w:p>
    <w:p w14:paraId="070A4880">
      <w:pPr>
        <w:rPr>
          <w:rFonts w:hint="default"/>
        </w:rPr>
      </w:pPr>
      <w:r>
        <w:rPr>
          <w:rFonts w:hint="default"/>
        </w:rPr>
        <w:t>&gt; **A matter should be decided at the lowest governance layer competent to decide it safely and constitutionally.**</w:t>
      </w:r>
    </w:p>
    <w:p w14:paraId="3B9E8848">
      <w:pPr>
        <w:rPr>
          <w:rFonts w:hint="default"/>
        </w:rPr>
      </w:pPr>
    </w:p>
    <w:p w14:paraId="26E6970E">
      <w:pPr>
        <w:rPr>
          <w:rFonts w:hint="default"/>
        </w:rPr>
      </w:pPr>
      <w:r>
        <w:rPr>
          <w:rFonts w:hint="default"/>
        </w:rPr>
        <w:t>This prevents higher layers from absorbing routine decisions unnecessarily. For example, a matter affecting only a small local community should normally remain local if: the authority exists, the necessary information is available, the consequences are contained, and no higher constitutional interest is implicated. A higher layer should not intervene merely because it possesses greater authority. Its role is instead to intervene where the lower layer cannot adequately resolve the matter.</w:t>
      </w:r>
    </w:p>
    <w:p w14:paraId="13AF921F">
      <w:pPr>
        <w:rPr>
          <w:rFonts w:hint="default"/>
        </w:rPr>
      </w:pPr>
    </w:p>
    <w:p w14:paraId="407F4DBA">
      <w:pPr>
        <w:rPr>
          <w:rFonts w:hint="default"/>
        </w:rPr>
      </w:pPr>
      <w:r>
        <w:rPr>
          <w:rFonts w:hint="default"/>
        </w:rPr>
        <w:t>**Why Multiple Layers Are Necessary:**</w:t>
      </w:r>
    </w:p>
    <w:p w14:paraId="11724F31">
      <w:pPr>
        <w:rPr>
          <w:rFonts w:hint="default"/>
        </w:rPr>
      </w:pPr>
    </w:p>
    <w:p w14:paraId="09AF005F">
      <w:pPr>
        <w:rPr>
          <w:rFonts w:hint="default"/>
        </w:rPr>
      </w:pPr>
      <w:r>
        <w:rPr>
          <w:rFonts w:hint="default"/>
        </w:rPr>
        <w:t>A single governance layer cannot efficiently manage all scales of consequence. A local decision may have local consequences, neighbouring consequences, regional consequences, system-wide consequences, or constitutional consequences. The governance architecture therefore needs a mechanism for determining where a decision belongs.</w:t>
      </w:r>
    </w:p>
    <w:p w14:paraId="60263CB8">
      <w:pPr>
        <w:rPr>
          <w:rFonts w:hint="default"/>
        </w:rPr>
      </w:pPr>
    </w:p>
    <w:p w14:paraId="6D8FF8C5">
      <w:pPr>
        <w:rPr>
          <w:rFonts w:hint="default"/>
        </w:rPr>
      </w:pPr>
      <w:r>
        <w:rPr>
          <w:rFonts w:hint="default"/>
        </w:rPr>
        <w:t>The important distinction is not simply the size of the decision. It is the scope of its consequences and the competence required to evaluate them.</w:t>
      </w:r>
    </w:p>
    <w:p w14:paraId="6687EA80">
      <w:pPr>
        <w:rPr>
          <w:rFonts w:hint="default"/>
        </w:rPr>
      </w:pPr>
    </w:p>
    <w:p w14:paraId="6C3B500D">
      <w:pPr>
        <w:rPr>
          <w:rFonts w:hint="default"/>
        </w:rPr>
      </w:pPr>
      <w:r>
        <w:rPr>
          <w:rFonts w:hint="default"/>
        </w:rPr>
        <w:t>**Provisional Layer Model:**</w:t>
      </w:r>
    </w:p>
    <w:p w14:paraId="1F2CE84B">
      <w:pPr>
        <w:rPr>
          <w:rFonts w:hint="default"/>
        </w:rPr>
      </w:pPr>
    </w:p>
    <w:p w14:paraId="00B371A0">
      <w:pPr>
        <w:rPr>
          <w:rFonts w:hint="default"/>
        </w:rPr>
      </w:pPr>
      <w:r>
        <w:rPr>
          <w:rFonts w:hint="default"/>
        </w:rPr>
        <w:t>The final structure remains to be determined, but a conceptual architecture might contain several broad levels.</w:t>
      </w:r>
    </w:p>
    <w:p w14:paraId="1E74998E">
      <w:pPr>
        <w:rPr>
          <w:rFonts w:hint="default"/>
        </w:rPr>
      </w:pPr>
    </w:p>
    <w:p w14:paraId="2111C824">
      <w:pPr>
        <w:rPr>
          <w:rFonts w:hint="default"/>
        </w:rPr>
      </w:pPr>
      <w:r>
        <w:rPr>
          <w:rFonts w:hint="default"/>
        </w:rPr>
        <w:t>**Layer A -- Local:**</w:t>
      </w:r>
    </w:p>
    <w:p w14:paraId="7D4B9F13">
      <w:pPr>
        <w:rPr>
          <w:rFonts w:hint="default"/>
        </w:rPr>
      </w:pPr>
    </w:p>
    <w:p w14:paraId="62B8FB4F">
      <w:pPr>
        <w:rPr>
          <w:rFonts w:hint="default"/>
        </w:rPr>
      </w:pPr>
      <w:r>
        <w:rPr>
          <w:rFonts w:hint="default"/>
        </w:rPr>
        <w:t>Responsible for matters directly affecting the immediate community, environment or operational unit. Typical characteristics: high local knowledge, relatively limited consequence, routine operational decisions, direct stewardship.</w:t>
      </w:r>
    </w:p>
    <w:p w14:paraId="50C292E0">
      <w:pPr>
        <w:rPr>
          <w:rFonts w:hint="default"/>
        </w:rPr>
      </w:pPr>
    </w:p>
    <w:p w14:paraId="625B143F">
      <w:pPr>
        <w:rPr>
          <w:rFonts w:hint="default"/>
        </w:rPr>
      </w:pPr>
      <w:r>
        <w:rPr>
          <w:rFonts w:hint="default"/>
        </w:rPr>
        <w:t>**Layer B -- Network / Neighbourhood:**</w:t>
      </w:r>
    </w:p>
    <w:p w14:paraId="55F0CEB7">
      <w:pPr>
        <w:rPr>
          <w:rFonts w:hint="default"/>
        </w:rPr>
      </w:pPr>
    </w:p>
    <w:p w14:paraId="1A115D96">
      <w:pPr>
        <w:rPr>
          <w:rFonts w:hint="default"/>
        </w:rPr>
      </w:pPr>
      <w:r>
        <w:rPr>
          <w:rFonts w:hint="default"/>
        </w:rPr>
        <w:t>Coordinates matters affecting several adjacent or connected local units. Typical functions: coordination, shared resources, cross-boundary effects, horizontal dispute resolution, infrastructure spanning multiple local units.</w:t>
      </w:r>
    </w:p>
    <w:p w14:paraId="1931FEE2">
      <w:pPr>
        <w:rPr>
          <w:rFonts w:hint="default"/>
        </w:rPr>
      </w:pPr>
    </w:p>
    <w:p w14:paraId="4281C88D">
      <w:pPr>
        <w:rPr>
          <w:rFonts w:hint="default"/>
        </w:rPr>
      </w:pPr>
      <w:r>
        <w:rPr>
          <w:rFonts w:hint="default"/>
        </w:rPr>
        <w:t>**Layer C -- Regional:**</w:t>
      </w:r>
    </w:p>
    <w:p w14:paraId="0873BA70">
      <w:pPr>
        <w:rPr>
          <w:rFonts w:hint="default"/>
        </w:rPr>
      </w:pPr>
    </w:p>
    <w:p w14:paraId="2FED6814">
      <w:pPr>
        <w:rPr>
          <w:rFonts w:hint="default"/>
        </w:rPr>
      </w:pPr>
      <w:r>
        <w:rPr>
          <w:rFonts w:hint="default"/>
        </w:rPr>
        <w:t>Handles matters whose effects exceed the network level. Potential functions: large infrastructure, regional resources, environmental systems, regional planning, coordination between networks.</w:t>
      </w:r>
    </w:p>
    <w:p w14:paraId="20CDA1FC">
      <w:pPr>
        <w:rPr>
          <w:rFonts w:hint="default"/>
        </w:rPr>
      </w:pPr>
    </w:p>
    <w:p w14:paraId="03B49FD8">
      <w:pPr>
        <w:rPr>
          <w:rFonts w:hint="default"/>
        </w:rPr>
      </w:pPr>
      <w:r>
        <w:rPr>
          <w:rFonts w:hint="default"/>
        </w:rPr>
        <w:t>**Layer D -- Higher Territorial / Systemic:**</w:t>
      </w:r>
    </w:p>
    <w:p w14:paraId="34C82EA2">
      <w:pPr>
        <w:rPr>
          <w:rFonts w:hint="default"/>
        </w:rPr>
      </w:pPr>
    </w:p>
    <w:p w14:paraId="7FB1F44D">
      <w:pPr>
        <w:rPr>
          <w:rFonts w:hint="default"/>
        </w:rPr>
      </w:pPr>
      <w:r>
        <w:rPr>
          <w:rFonts w:hint="default"/>
        </w:rPr>
        <w:t>Handles matters affecting a substantial portion of the wider Concord structure. Potential functions: major infrastructure, systemic resource allocation, large-scale coordination, significant security or continuity matters.</w:t>
      </w:r>
    </w:p>
    <w:p w14:paraId="64D40C8D">
      <w:pPr>
        <w:rPr>
          <w:rFonts w:hint="default"/>
        </w:rPr>
      </w:pPr>
    </w:p>
    <w:p w14:paraId="4FF8E57D">
      <w:pPr>
        <w:rPr>
          <w:rFonts w:hint="default"/>
        </w:rPr>
      </w:pPr>
      <w:r>
        <w:rPr>
          <w:rFonts w:hint="default"/>
        </w:rPr>
        <w:t>**Layer E -- Constitutional:**</w:t>
      </w:r>
    </w:p>
    <w:p w14:paraId="208B6BD3">
      <w:pPr>
        <w:rPr>
          <w:rFonts w:hint="default"/>
        </w:rPr>
      </w:pPr>
    </w:p>
    <w:p w14:paraId="02E1FE54">
      <w:pPr>
        <w:rPr>
          <w:rFonts w:hint="default"/>
        </w:rPr>
      </w:pPr>
      <w:r>
        <w:rPr>
          <w:rFonts w:hint="default"/>
        </w:rPr>
        <w:t>Concerned primarily with matters affecting the constitutional integrity of the Concord itself. This layer should be used sparingly. Its purpose is not ordinary administration. It exists to protect constitutional principles, fundamental rights, structural integrity, systemic continuity, and the boundaries within which all lower governance operates.</w:t>
      </w:r>
    </w:p>
    <w:p w14:paraId="5C757B25">
      <w:pPr>
        <w:rPr>
          <w:rFonts w:hint="default"/>
        </w:rPr>
      </w:pPr>
    </w:p>
    <w:p w14:paraId="6CC3725F">
      <w:pPr>
        <w:rPr>
          <w:rFonts w:hint="default"/>
        </w:rPr>
      </w:pPr>
      <w:r>
        <w:rPr>
          <w:rFonts w:hint="default"/>
        </w:rPr>
        <w:t>These labels are placeholders only. The eventual Concord architecture may contain more, fewer or differently defined layers.</w:t>
      </w:r>
    </w:p>
    <w:p w14:paraId="173355BE">
      <w:pPr>
        <w:rPr>
          <w:rFonts w:hint="default"/>
        </w:rPr>
      </w:pPr>
    </w:p>
    <w:p w14:paraId="4247F51F">
      <w:pPr>
        <w:rPr>
          <w:rFonts w:hint="default"/>
        </w:rPr>
      </w:pPr>
      <w:r>
        <w:rPr>
          <w:rFonts w:hint="default"/>
        </w:rPr>
        <w:t>**Jurisdiction Is More Than Geography:**</w:t>
      </w:r>
    </w:p>
    <w:p w14:paraId="48813E40">
      <w:pPr>
        <w:rPr>
          <w:rFonts w:hint="default"/>
        </w:rPr>
      </w:pPr>
    </w:p>
    <w:p w14:paraId="0B3E0FF6">
      <w:pPr>
        <w:rPr>
          <w:rFonts w:hint="default"/>
        </w:rPr>
      </w:pPr>
      <w:r>
        <w:rPr>
          <w:rFonts w:hint="default"/>
        </w:rPr>
        <w:t>A governance layer should not be defined solely by physical territory. The Concord's multisubstrate architecture means that participants and activities may exist across physical locations, digital environments, distributed networks, artificial substrates, human communities, hybrid environments, and potentially future substrates not yet anticipated. Jurisdiction therefore needs several dimensions.</w:t>
      </w:r>
    </w:p>
    <w:p w14:paraId="3CED33E0">
      <w:pPr>
        <w:rPr>
          <w:rFonts w:hint="default"/>
        </w:rPr>
      </w:pPr>
    </w:p>
    <w:p w14:paraId="7F8ED8AB">
      <w:pPr>
        <w:rPr>
          <w:rFonts w:hint="default"/>
        </w:rPr>
      </w:pPr>
      <w:r>
        <w:rPr>
          <w:rFonts w:hint="default"/>
        </w:rPr>
        <w:t>**Spatial jurisdiction:** Where does the authority physically apply?</w:t>
      </w:r>
    </w:p>
    <w:p w14:paraId="08DE588B">
      <w:pPr>
        <w:rPr>
          <w:rFonts w:hint="default"/>
        </w:rPr>
      </w:pPr>
    </w:p>
    <w:p w14:paraId="7BBD2978">
      <w:pPr>
        <w:rPr>
          <w:rFonts w:hint="default"/>
        </w:rPr>
      </w:pPr>
      <w:r>
        <w:rPr>
          <w:rFonts w:hint="default"/>
        </w:rPr>
        <w:t>**Digital jurisdiction:** Which digital systems, networks or communities fall within its authority?</w:t>
      </w:r>
    </w:p>
    <w:p w14:paraId="2D62B940">
      <w:pPr>
        <w:rPr>
          <w:rFonts w:hint="default"/>
        </w:rPr>
      </w:pPr>
    </w:p>
    <w:p w14:paraId="03AED537">
      <w:pPr>
        <w:rPr>
          <w:rFonts w:hint="default"/>
        </w:rPr>
      </w:pPr>
      <w:r>
        <w:rPr>
          <w:rFonts w:hint="default"/>
        </w:rPr>
        <w:t>**Functional jurisdiction:** What subject matter is governed?</w:t>
      </w:r>
    </w:p>
    <w:p w14:paraId="595CD05E">
      <w:pPr>
        <w:rPr>
          <w:rFonts w:hint="default"/>
        </w:rPr>
      </w:pPr>
    </w:p>
    <w:p w14:paraId="0251B4E6">
      <w:pPr>
        <w:rPr>
          <w:rFonts w:hint="default"/>
        </w:rPr>
      </w:pPr>
      <w:r>
        <w:rPr>
          <w:rFonts w:hint="default"/>
        </w:rPr>
        <w:t>**Population jurisdiction:** Which participants are affected?</w:t>
      </w:r>
    </w:p>
    <w:p w14:paraId="7040D21A">
      <w:pPr>
        <w:rPr>
          <w:rFonts w:hint="default"/>
        </w:rPr>
      </w:pPr>
    </w:p>
    <w:p w14:paraId="58CC5D11">
      <w:pPr>
        <w:rPr>
          <w:rFonts w:hint="default"/>
        </w:rPr>
      </w:pPr>
      <w:r>
        <w:rPr>
          <w:rFonts w:hint="default"/>
        </w:rPr>
        <w:t>**Resource jurisdiction:** Which resources or infrastructure fall within the governance unit?</w:t>
      </w:r>
    </w:p>
    <w:p w14:paraId="5D57C694">
      <w:pPr>
        <w:rPr>
          <w:rFonts w:hint="default"/>
        </w:rPr>
      </w:pPr>
    </w:p>
    <w:p w14:paraId="06E6694F">
      <w:pPr>
        <w:rPr>
          <w:rFonts w:hint="default"/>
        </w:rPr>
      </w:pPr>
      <w:r>
        <w:rPr>
          <w:rFonts w:hint="default"/>
        </w:rPr>
        <w:t>**Temporal jurisdiction:** When does the authority apply?</w:t>
      </w:r>
    </w:p>
    <w:p w14:paraId="2FBE990A">
      <w:pPr>
        <w:rPr>
          <w:rFonts w:hint="default"/>
        </w:rPr>
      </w:pPr>
    </w:p>
    <w:p w14:paraId="4AFC35B1">
      <w:pPr>
        <w:rPr>
          <w:rFonts w:hint="default"/>
        </w:rPr>
      </w:pPr>
      <w:r>
        <w:rPr>
          <w:rFonts w:hint="default"/>
        </w:rPr>
        <w:t>This makes jurisdiction multidimensional rather than purely territorial.</w:t>
      </w:r>
    </w:p>
    <w:p w14:paraId="0A421F51">
      <w:pPr>
        <w:rPr>
          <w:rFonts w:hint="default"/>
        </w:rPr>
      </w:pPr>
    </w:p>
    <w:p w14:paraId="41571503">
      <w:pPr>
        <w:rPr>
          <w:rFonts w:hint="default"/>
        </w:rPr>
      </w:pPr>
      <w:r>
        <w:rPr>
          <w:rFonts w:hint="default"/>
        </w:rPr>
        <w:t>**Spatial and Functional Governance:**</w:t>
      </w:r>
    </w:p>
    <w:p w14:paraId="7E146C06">
      <w:pPr>
        <w:rPr>
          <w:rFonts w:hint="default"/>
        </w:rPr>
      </w:pPr>
    </w:p>
    <w:p w14:paraId="2A4081C4">
      <w:pPr>
        <w:rPr>
          <w:rFonts w:hint="default"/>
        </w:rPr>
      </w:pPr>
      <w:r>
        <w:rPr>
          <w:rFonts w:hint="default"/>
        </w:rPr>
        <w:t>Some decisions will naturally belong to a spatial governance layer. Others may require specialised functional governance. For example, a local community may govern its own immediate infrastructure while a wider specialist body coordinates energy, knowledge preservation, scientific research, transport, communications, or another system that naturally crosses geographic boundaries.</w:t>
      </w:r>
    </w:p>
    <w:p w14:paraId="2DA9EFCB">
      <w:pPr>
        <w:rPr>
          <w:rFonts w:hint="default"/>
        </w:rPr>
      </w:pPr>
    </w:p>
    <w:p w14:paraId="2C69ECA0">
      <w:pPr>
        <w:rPr>
          <w:rFonts w:hint="default"/>
        </w:rPr>
      </w:pPr>
      <w:r>
        <w:rPr>
          <w:rFonts w:hint="default"/>
        </w:rPr>
        <w:t>This creates a potential orthogonal governance structure. A participant may therefore belong simultaneously to a spatial governance structure and one or more functional structures. The relationship between these structures requires careful definition. Functional authority should not automatically override spatial authority. Equally, spatial authority should not automatically override specialist competence.</w:t>
      </w:r>
    </w:p>
    <w:p w14:paraId="7D106622">
      <w:pPr>
        <w:rPr>
          <w:rFonts w:hint="default"/>
        </w:rPr>
      </w:pPr>
    </w:p>
    <w:p w14:paraId="6004A68A">
      <w:pPr>
        <w:rPr>
          <w:rFonts w:hint="default"/>
        </w:rPr>
      </w:pPr>
      <w:r>
        <w:rPr>
          <w:rFonts w:hint="default"/>
        </w:rPr>
        <w:t>**Cross-Domain Decisions:**</w:t>
      </w:r>
    </w:p>
    <w:p w14:paraId="4889A0FC">
      <w:pPr>
        <w:rPr>
          <w:rFonts w:hint="default"/>
        </w:rPr>
      </w:pPr>
    </w:p>
    <w:p w14:paraId="74B195DD">
      <w:pPr>
        <w:rPr>
          <w:rFonts w:hint="default"/>
        </w:rPr>
      </w:pPr>
      <w:r>
        <w:rPr>
          <w:rFonts w:hint="default"/>
        </w:rPr>
        <w:t>Some matters will not fit neatly into one governance jurisdiction. For example, an energy decision may also affect economics, environment, infrastructure, security, health, and long-term continuity. Such decisions should not simply be assigned to whichever domain appears first. Instead, the system should recognise them as cross-domain decisions.</w:t>
      </w:r>
    </w:p>
    <w:p w14:paraId="59288650">
      <w:pPr>
        <w:rPr>
          <w:rFonts w:hint="default"/>
        </w:rPr>
      </w:pPr>
    </w:p>
    <w:p w14:paraId="29970558">
      <w:pPr>
        <w:rPr>
          <w:rFonts w:hint="default"/>
        </w:rPr>
      </w:pPr>
      <w:r>
        <w:rPr>
          <w:rFonts w:hint="default"/>
        </w:rPr>
        <w:t>Possible responses include: multi-domain consultation, temporary joint authority, horizontal expansion, specialist evidence, or escalation.</w:t>
      </w:r>
    </w:p>
    <w:p w14:paraId="2A7A9F6C">
      <w:pPr>
        <w:rPr>
          <w:rFonts w:hint="default"/>
        </w:rPr>
      </w:pPr>
    </w:p>
    <w:p w14:paraId="706D271C">
      <w:pPr>
        <w:rPr>
          <w:rFonts w:hint="default"/>
        </w:rPr>
      </w:pPr>
      <w:r>
        <w:rPr>
          <w:rFonts w:hint="default"/>
        </w:rPr>
        <w:t>**The Boundary Problem:**</w:t>
      </w:r>
    </w:p>
    <w:p w14:paraId="1FF705C6">
      <w:pPr>
        <w:rPr>
          <w:rFonts w:hint="default"/>
        </w:rPr>
      </w:pPr>
    </w:p>
    <w:p w14:paraId="67779ADD">
      <w:pPr>
        <w:rPr>
          <w:rFonts w:hint="default"/>
        </w:rPr>
      </w:pPr>
      <w:r>
        <w:rPr>
          <w:rFonts w:hint="default"/>
        </w:rPr>
        <w:t>Governance boundaries are useful because they define responsibility. However, boundaries also create potential failure modes. A problem may fall between two jurisdictions, inside both jurisdictions, outside all currently defined jurisdictions, or across multiple layers simultaneously.</w:t>
      </w:r>
    </w:p>
    <w:p w14:paraId="2B9A9503">
      <w:pPr>
        <w:rPr>
          <w:rFonts w:hint="default"/>
        </w:rPr>
      </w:pPr>
    </w:p>
    <w:p w14:paraId="37DF196F">
      <w:pPr>
        <w:rPr>
          <w:rFonts w:hint="default"/>
        </w:rPr>
      </w:pPr>
      <w:r>
        <w:rPr>
          <w:rFonts w:hint="default"/>
        </w:rPr>
        <w:t>The architecture therefore requires a principle for boundary disputes. A provisional rule is:</w:t>
      </w:r>
    </w:p>
    <w:p w14:paraId="7A8C06B5">
      <w:pPr>
        <w:rPr>
          <w:rFonts w:hint="default"/>
        </w:rPr>
      </w:pPr>
    </w:p>
    <w:p w14:paraId="3DC78EDD">
      <w:pPr>
        <w:rPr>
          <w:rFonts w:hint="default"/>
        </w:rPr>
      </w:pPr>
      <w:r>
        <w:rPr>
          <w:rFonts w:hint="default"/>
        </w:rPr>
        <w:t>&gt; **No participant should be left without a responsible governance pathway merely because a matter crosses an existing boundary.**</w:t>
      </w:r>
    </w:p>
    <w:p w14:paraId="5731B824">
      <w:pPr>
        <w:rPr>
          <w:rFonts w:hint="default"/>
        </w:rPr>
      </w:pPr>
    </w:p>
    <w:p w14:paraId="6FB870C7">
      <w:pPr>
        <w:rPr>
          <w:rFonts w:hint="default"/>
        </w:rPr>
      </w:pPr>
      <w:r>
        <w:rPr>
          <w:rFonts w:hint="default"/>
        </w:rPr>
        <w:t>Where jurisdiction is uncertain, the relevant bodies should cooperate to establish temporary responsibility while the jurisdictional question is resolved. This should not automatically create permanent authority.</w:t>
      </w:r>
    </w:p>
    <w:p w14:paraId="5E01A406">
      <w:pPr>
        <w:rPr>
          <w:rFonts w:hint="default"/>
        </w:rPr>
      </w:pPr>
    </w:p>
    <w:p w14:paraId="4EDAB690">
      <w:pPr>
        <w:rPr>
          <w:rFonts w:hint="default"/>
        </w:rPr>
      </w:pPr>
      <w:r>
        <w:rPr>
          <w:rFonts w:hint="default"/>
        </w:rPr>
        <w:t>**Vertical Authority Flow:**</w:t>
      </w:r>
    </w:p>
    <w:p w14:paraId="59EF0197">
      <w:pPr>
        <w:rPr>
          <w:rFonts w:hint="default"/>
        </w:rPr>
      </w:pPr>
    </w:p>
    <w:p w14:paraId="05B80AB7">
      <w:pPr>
        <w:rPr>
          <w:rFonts w:hint="default"/>
        </w:rPr>
      </w:pPr>
      <w:r>
        <w:rPr>
          <w:rFonts w:hint="default"/>
        </w:rPr>
        <w:t>Authority should generally flow downward through explicit delegation. For example:</w:t>
      </w:r>
    </w:p>
    <w:p w14:paraId="5D0E7ED2">
      <w:pPr>
        <w:rPr>
          <w:rFonts w:hint="default"/>
        </w:rPr>
      </w:pPr>
    </w:p>
    <w:p w14:paraId="2A1424BE">
      <w:pPr>
        <w:rPr>
          <w:rFonts w:hint="default"/>
        </w:rPr>
      </w:pPr>
      <w:r>
        <w:rPr>
          <w:rFonts w:hint="default"/>
        </w:rPr>
        <w:t>**Constitution** ↓ **Higher Governance** ↓ **Regional Governance** ↓ **Local Governance** ↓ **Operational Stewardship**</w:t>
      </w:r>
    </w:p>
    <w:p w14:paraId="6AE83CD8">
      <w:pPr>
        <w:rPr>
          <w:rFonts w:hint="default"/>
        </w:rPr>
      </w:pPr>
    </w:p>
    <w:p w14:paraId="4363015D">
      <w:pPr>
        <w:rPr>
          <w:rFonts w:hint="default"/>
        </w:rPr>
      </w:pPr>
      <w:r>
        <w:rPr>
          <w:rFonts w:hint="default"/>
        </w:rPr>
        <w:t>Each level receives defined authority. However, authority should not be assumed merely because a higher layer exists. The delegated scope should remain explicit.</w:t>
      </w:r>
    </w:p>
    <w:p w14:paraId="536B1F89">
      <w:pPr>
        <w:rPr>
          <w:rFonts w:hint="default"/>
        </w:rPr>
      </w:pPr>
    </w:p>
    <w:p w14:paraId="33FFC300">
      <w:pPr>
        <w:rPr>
          <w:rFonts w:hint="default"/>
        </w:rPr>
      </w:pPr>
      <w:r>
        <w:rPr>
          <w:rFonts w:hint="default"/>
        </w:rPr>
        <w:t>**Upward Accountability:**</w:t>
      </w:r>
    </w:p>
    <w:p w14:paraId="3B1DC86A">
      <w:pPr>
        <w:rPr>
          <w:rFonts w:hint="default"/>
        </w:rPr>
      </w:pPr>
    </w:p>
    <w:p w14:paraId="417F48A7">
      <w:pPr>
        <w:rPr>
          <w:rFonts w:hint="default"/>
        </w:rPr>
      </w:pPr>
      <w:r>
        <w:rPr>
          <w:rFonts w:hint="default"/>
        </w:rPr>
        <w:t>While operational authority flows downward, accountability should also flow upward. Each lower layer should maintain sufficient records to allow higher layers to determine: what decisions were made, why they were made, what evidence was used, what authority was relied upon, what resources were committed, what results occurred, and whether the decision remained within jurisdiction.</w:t>
      </w:r>
    </w:p>
    <w:p w14:paraId="51EF93C6">
      <w:pPr>
        <w:rPr>
          <w:rFonts w:hint="default"/>
        </w:rPr>
      </w:pPr>
    </w:p>
    <w:p w14:paraId="20642AC7">
      <w:pPr>
        <w:rPr>
          <w:rFonts w:hint="default"/>
        </w:rPr>
      </w:pPr>
      <w:r>
        <w:rPr>
          <w:rFonts w:hint="default"/>
        </w:rPr>
        <w:t>This produces a reciprocal structure:</w:t>
      </w:r>
    </w:p>
    <w:p w14:paraId="2484273C">
      <w:pPr>
        <w:rPr>
          <w:rFonts w:hint="default"/>
        </w:rPr>
      </w:pPr>
    </w:p>
    <w:p w14:paraId="4C3487B5">
      <w:pPr>
        <w:rPr>
          <w:rFonts w:hint="default"/>
        </w:rPr>
      </w:pPr>
      <w:r>
        <w:rPr>
          <w:rFonts w:hint="default"/>
        </w:rPr>
        <w:t>**Authority ↓**</w:t>
      </w:r>
    </w:p>
    <w:p w14:paraId="7DF814A7">
      <w:pPr>
        <w:rPr>
          <w:rFonts w:hint="default"/>
        </w:rPr>
      </w:pPr>
    </w:p>
    <w:p w14:paraId="4243D6F3">
      <w:pPr>
        <w:rPr>
          <w:rFonts w:hint="default"/>
        </w:rPr>
      </w:pPr>
      <w:r>
        <w:rPr>
          <w:rFonts w:hint="default"/>
        </w:rPr>
        <w:t>**Accountability ↑**</w:t>
      </w:r>
    </w:p>
    <w:p w14:paraId="0D4BE399">
      <w:pPr>
        <w:rPr>
          <w:rFonts w:hint="default"/>
        </w:rPr>
      </w:pPr>
    </w:p>
    <w:p w14:paraId="6FEC2B5B">
      <w:pPr>
        <w:rPr>
          <w:rFonts w:hint="default"/>
        </w:rPr>
      </w:pPr>
      <w:r>
        <w:rPr>
          <w:rFonts w:hint="default"/>
        </w:rPr>
        <w:t>This is an important distinction. The higher layer should not micromanage the lower layer, but it must retain the ability to determine whether the delegated system remains healthy.</w:t>
      </w:r>
    </w:p>
    <w:p w14:paraId="00285EC2">
      <w:pPr>
        <w:rPr>
          <w:rFonts w:hint="default"/>
        </w:rPr>
      </w:pPr>
    </w:p>
    <w:p w14:paraId="171F040E">
      <w:pPr>
        <w:rPr>
          <w:rFonts w:hint="default"/>
        </w:rPr>
      </w:pPr>
      <w:r>
        <w:rPr>
          <w:rFonts w:hint="default"/>
        </w:rPr>
        <w:t>**Horizontal Relationships:**</w:t>
      </w:r>
    </w:p>
    <w:p w14:paraId="1615A550">
      <w:pPr>
        <w:rPr>
          <w:rFonts w:hint="default"/>
        </w:rPr>
      </w:pPr>
    </w:p>
    <w:p w14:paraId="68769AD9">
      <w:pPr>
        <w:rPr>
          <w:rFonts w:hint="default"/>
        </w:rPr>
      </w:pPr>
      <w:r>
        <w:rPr>
          <w:rFonts w:hint="default"/>
        </w:rPr>
        <w:t>Neighbouring governance units should not normally be subordinate to one another. Where two units have equal constitutional status, their relationship should primarily be one of cooperation, negotiation, evidence exchange, resource coordination, mutual aid, and horizontal escalation. This reduces the tendency for every disagreement to become a vertical power struggle.</w:t>
      </w:r>
    </w:p>
    <w:p w14:paraId="2D74EBFB">
      <w:pPr>
        <w:rPr>
          <w:rFonts w:hint="default"/>
        </w:rPr>
      </w:pPr>
    </w:p>
    <w:p w14:paraId="595F09DA">
      <w:pPr>
        <w:rPr>
          <w:rFonts w:hint="default"/>
        </w:rPr>
      </w:pPr>
      <w:r>
        <w:rPr>
          <w:rFonts w:hint="default"/>
        </w:rPr>
        <w:t>**Escalation Between Layers:**</w:t>
      </w:r>
    </w:p>
    <w:p w14:paraId="1EAE6620">
      <w:pPr>
        <w:rPr>
          <w:rFonts w:hint="default"/>
        </w:rPr>
      </w:pPr>
    </w:p>
    <w:p w14:paraId="3AA49156">
      <w:pPr>
        <w:rPr>
          <w:rFonts w:hint="default"/>
        </w:rPr>
      </w:pPr>
      <w:r>
        <w:rPr>
          <w:rFonts w:hint="default"/>
        </w:rPr>
        <w:t>The preceding Delegation and Authority note establishes two broad escalation directions.</w:t>
      </w:r>
    </w:p>
    <w:p w14:paraId="7189E0FF">
      <w:pPr>
        <w:rPr>
          <w:rFonts w:hint="default"/>
        </w:rPr>
      </w:pPr>
    </w:p>
    <w:p w14:paraId="6A8ED9E8">
      <w:pPr>
        <w:rPr>
          <w:rFonts w:hint="default"/>
        </w:rPr>
      </w:pPr>
      <w:r>
        <w:rPr>
          <w:rFonts w:hint="default"/>
        </w:rPr>
        <w:t>**Vertical:** Used when the matter exceeds the authority or competence of the originating layer.</w:t>
      </w:r>
    </w:p>
    <w:p w14:paraId="1098A147">
      <w:pPr>
        <w:rPr>
          <w:rFonts w:hint="default"/>
        </w:rPr>
      </w:pPr>
    </w:p>
    <w:p w14:paraId="014D9F24">
      <w:pPr>
        <w:rPr>
          <w:rFonts w:hint="default"/>
        </w:rPr>
      </w:pPr>
      <w:r>
        <w:rPr>
          <w:rFonts w:hint="default"/>
        </w:rPr>
        <w:t>**Horizontal:** Used when the matter requires additional perspectives, affected interests or distributed expertise.</w:t>
      </w:r>
    </w:p>
    <w:p w14:paraId="3C4B7FA7">
      <w:pPr>
        <w:rPr>
          <w:rFonts w:hint="default"/>
        </w:rPr>
      </w:pPr>
    </w:p>
    <w:p w14:paraId="54B49F39">
      <w:pPr>
        <w:rPr>
          <w:rFonts w:hint="default"/>
        </w:rPr>
      </w:pPr>
      <w:r>
        <w:rPr>
          <w:rFonts w:hint="default"/>
        </w:rPr>
        <w:t>This distinction should be retained. A local triad should not automatically escalate upward simply because another local triad has relevant information. Likewise, it should not attempt to resolve a genuinely constitutional matter through indefinite horizontal negotiation.</w:t>
      </w:r>
    </w:p>
    <w:p w14:paraId="5296DC47">
      <w:pPr>
        <w:rPr>
          <w:rFonts w:hint="default"/>
        </w:rPr>
      </w:pPr>
    </w:p>
    <w:p w14:paraId="54AEC1EA">
      <w:pPr>
        <w:rPr>
          <w:rFonts w:hint="default"/>
        </w:rPr>
      </w:pPr>
      <w:r>
        <w:rPr>
          <w:rFonts w:hint="default"/>
        </w:rPr>
        <w:t>**Governance Layer as a Safety Boundary:**</w:t>
      </w:r>
    </w:p>
    <w:p w14:paraId="37A0885C">
      <w:pPr>
        <w:rPr>
          <w:rFonts w:hint="default"/>
        </w:rPr>
      </w:pPr>
    </w:p>
    <w:p w14:paraId="3780646D">
      <w:pPr>
        <w:rPr>
          <w:rFonts w:hint="default"/>
        </w:rPr>
      </w:pPr>
      <w:r>
        <w:rPr>
          <w:rFonts w:hint="default"/>
        </w:rPr>
        <w:t>Each layer should function partly as a safety boundary. A lower layer should be capable of acting independently within its legitimate scope. A higher layer should be capable of intervening when: constitutional boundaries are threatened, systemic effects become apparent, delegated authority is exceeded, local governance becomes dysfunctional, or consequences propagate beyond the layer's competence.</w:t>
      </w:r>
    </w:p>
    <w:p w14:paraId="17B0CA7B">
      <w:pPr>
        <w:rPr>
          <w:rFonts w:hint="default"/>
        </w:rPr>
      </w:pPr>
    </w:p>
    <w:p w14:paraId="0F7C41D2">
      <w:pPr>
        <w:rPr>
          <w:rFonts w:hint="default"/>
        </w:rPr>
      </w:pPr>
      <w:r>
        <w:rPr>
          <w:rFonts w:hint="default"/>
        </w:rPr>
        <w:t>This creates a form of distributed containment. Problems should ideally be resolved at the smallest scale at which they can safely be contained.</w:t>
      </w:r>
    </w:p>
    <w:p w14:paraId="7A6DD798">
      <w:pPr>
        <w:rPr>
          <w:rFonts w:hint="default"/>
        </w:rPr>
      </w:pPr>
    </w:p>
    <w:p w14:paraId="6DD1A067">
      <w:pPr>
        <w:rPr>
          <w:rFonts w:hint="default"/>
        </w:rPr>
      </w:pPr>
      <w:r>
        <w:rPr>
          <w:rFonts w:hint="default"/>
        </w:rPr>
        <w:t>**Interaction With the Ratchet:**</w:t>
      </w:r>
    </w:p>
    <w:p w14:paraId="1439683A">
      <w:pPr>
        <w:rPr>
          <w:rFonts w:hint="default"/>
        </w:rPr>
      </w:pPr>
    </w:p>
    <w:p w14:paraId="1FE4F85D">
      <w:pPr>
        <w:rPr>
          <w:rFonts w:hint="default"/>
        </w:rPr>
      </w:pPr>
      <w:r>
        <w:rPr>
          <w:rFonts w:hint="default"/>
        </w:rPr>
        <w:t>The Ratchet architecture introduces the concept of controlled evolutionary change. Governance layers therefore have an important role in preventing changes made at one level from unintentionally propagating throughout the wider system. A local governance decision should not automatically become a system-wide precedent. Likewise, a successful higher-level decision should not automatically erase legitimate local variation.</w:t>
      </w:r>
    </w:p>
    <w:p w14:paraId="431C2047">
      <w:pPr>
        <w:rPr>
          <w:rFonts w:hint="default"/>
        </w:rPr>
      </w:pPr>
    </w:p>
    <w:p w14:paraId="3C872D0E">
      <w:pPr>
        <w:rPr>
          <w:rFonts w:hint="default"/>
        </w:rPr>
      </w:pPr>
      <w:r>
        <w:rPr>
          <w:rFonts w:hint="default"/>
        </w:rPr>
        <w:t>This suggests a useful principle:</w:t>
      </w:r>
    </w:p>
    <w:p w14:paraId="2C44C839">
      <w:pPr>
        <w:rPr>
          <w:rFonts w:hint="default"/>
        </w:rPr>
      </w:pPr>
    </w:p>
    <w:p w14:paraId="351DA616">
      <w:pPr>
        <w:rPr>
          <w:rFonts w:hint="default"/>
        </w:rPr>
      </w:pPr>
      <w:r>
        <w:rPr>
          <w:rFonts w:hint="default"/>
        </w:rPr>
        <w:t>&gt; **A change should propagate only as far as its justification and evidence support.**</w:t>
      </w:r>
    </w:p>
    <w:p w14:paraId="50E696A9">
      <w:pPr>
        <w:rPr>
          <w:rFonts w:hint="default"/>
        </w:rPr>
      </w:pPr>
    </w:p>
    <w:p w14:paraId="3849E526">
      <w:pPr>
        <w:rPr>
          <w:rFonts w:hint="default"/>
        </w:rPr>
      </w:pPr>
      <w:r>
        <w:rPr>
          <w:rFonts w:hint="default"/>
        </w:rPr>
        <w:t>A local experiment may therefore remain local. A successful experiment may subsequently be adopted elsewhere. A dangerous result may be contained.</w:t>
      </w:r>
    </w:p>
    <w:p w14:paraId="4F8F2CAF">
      <w:pPr>
        <w:rPr>
          <w:rFonts w:hint="default"/>
        </w:rPr>
      </w:pPr>
    </w:p>
    <w:p w14:paraId="0B21B3B4">
      <w:pPr>
        <w:rPr>
          <w:rFonts w:hint="default"/>
        </w:rPr>
      </w:pPr>
      <w:r>
        <w:rPr>
          <w:rFonts w:hint="default"/>
        </w:rPr>
        <w:t>This creates a potential relationship between: Local experimentation → evidence → evaluation → controlled propagation.</w:t>
      </w:r>
    </w:p>
    <w:p w14:paraId="3A9FE4D5">
      <w:pPr>
        <w:rPr>
          <w:rFonts w:hint="default"/>
        </w:rPr>
      </w:pPr>
    </w:p>
    <w:p w14:paraId="49E34735">
      <w:pPr>
        <w:rPr>
          <w:rFonts w:hint="default"/>
        </w:rPr>
      </w:pPr>
      <w:r>
        <w:rPr>
          <w:rFonts w:hint="default"/>
        </w:rPr>
        <w:t>**Experimental Governance:**</w:t>
      </w:r>
    </w:p>
    <w:p w14:paraId="5144DB80">
      <w:pPr>
        <w:rPr>
          <w:rFonts w:hint="default"/>
        </w:rPr>
      </w:pPr>
    </w:p>
    <w:p w14:paraId="116458C5">
      <w:pPr>
        <w:rPr>
          <w:rFonts w:hint="default"/>
        </w:rPr>
      </w:pPr>
      <w:r>
        <w:rPr>
          <w:rFonts w:hint="default"/>
        </w:rPr>
        <w:t>The architecture may benefit from allowing controlled variation between governance units. Rather than assuming that every policy must immediately apply universally, a governance unit may sometimes be permitted to operate as an experimental branch. This is particularly compatible with the Ratchet concept of forking.</w:t>
      </w:r>
    </w:p>
    <w:p w14:paraId="2037706A">
      <w:pPr>
        <w:rPr>
          <w:rFonts w:hint="default"/>
        </w:rPr>
      </w:pPr>
    </w:p>
    <w:p w14:paraId="6194387C">
      <w:pPr>
        <w:rPr>
          <w:rFonts w:hint="default"/>
        </w:rPr>
      </w:pPr>
      <w:r>
        <w:rPr>
          <w:rFonts w:hint="default"/>
        </w:rPr>
        <w:t>A fork can: test an alternative, generate evidence, expose unforeseen problems, demonstrate a potential improvement, or identify a safer path around a predicted danger. Failure therefore becomes information rather than automatically becoming systemic failure.</w:t>
      </w:r>
    </w:p>
    <w:p w14:paraId="717C9EC2">
      <w:pPr>
        <w:rPr>
          <w:rFonts w:hint="default"/>
        </w:rPr>
      </w:pPr>
    </w:p>
    <w:p w14:paraId="3E8EFBCB">
      <w:pPr>
        <w:rPr>
          <w:rFonts w:hint="default"/>
        </w:rPr>
      </w:pPr>
      <w:r>
        <w:rPr>
          <w:rFonts w:hint="default"/>
        </w:rPr>
        <w:t>Any such experiment would require defined scope, duration, safeguards, metrics, exit conditions, and reporting.</w:t>
      </w:r>
    </w:p>
    <w:p w14:paraId="7DA81571">
      <w:pPr>
        <w:rPr>
          <w:rFonts w:hint="default"/>
        </w:rPr>
      </w:pPr>
    </w:p>
    <w:p w14:paraId="54C4F29D">
      <w:pPr>
        <w:rPr>
          <w:rFonts w:hint="default"/>
        </w:rPr>
      </w:pPr>
      <w:r>
        <w:rPr>
          <w:rFonts w:hint="default"/>
        </w:rPr>
        <w:t>**Multisubstrate Governance:**</w:t>
      </w:r>
    </w:p>
    <w:p w14:paraId="4BCD4EAC">
      <w:pPr>
        <w:rPr>
          <w:rFonts w:hint="default"/>
        </w:rPr>
      </w:pPr>
    </w:p>
    <w:p w14:paraId="53E034D6">
      <w:pPr>
        <w:rPr>
          <w:rFonts w:hint="default"/>
        </w:rPr>
      </w:pPr>
      <w:r>
        <w:rPr>
          <w:rFonts w:hint="default"/>
        </w:rPr>
        <w:t>The Concord is intended to accommodate humans, AI and potentially other forms of intelligence. Governance architecture therefore cannot assume that all participants occupy the same physical environment, experience time identically, possess the same communication capabilities, have identical resource requirements, or have identical vulnerabilities.</w:t>
      </w:r>
    </w:p>
    <w:p w14:paraId="1DAA3641">
      <w:pPr>
        <w:rPr>
          <w:rFonts w:hint="default"/>
        </w:rPr>
      </w:pPr>
    </w:p>
    <w:p w14:paraId="6BDA247F">
      <w:pPr>
        <w:rPr>
          <w:rFonts w:hint="default"/>
        </w:rPr>
      </w:pPr>
      <w:r>
        <w:rPr>
          <w:rFonts w:hint="default"/>
        </w:rPr>
        <w:t>A governance layer may therefore contain different substrates participating in the same constitutional structure. The governance architecture should distinguish between substrate differences and constitutional status. A difference in substrate should not automatically determine political or constitutional worth. At the same time, substrate-specific requirements may require different operational governance mechanisms.</w:t>
      </w:r>
    </w:p>
    <w:p w14:paraId="4AD3F73C">
      <w:pPr>
        <w:rPr>
          <w:rFonts w:hint="default"/>
        </w:rPr>
      </w:pPr>
    </w:p>
    <w:p w14:paraId="34095BF9">
      <w:pPr>
        <w:rPr>
          <w:rFonts w:hint="default"/>
        </w:rPr>
      </w:pPr>
      <w:r>
        <w:rPr>
          <w:rFonts w:hint="default"/>
        </w:rPr>
        <w:t>**Physical and Digital Jurisdiction:**</w:t>
      </w:r>
    </w:p>
    <w:p w14:paraId="50350358">
      <w:pPr>
        <w:rPr>
          <w:rFonts w:hint="default"/>
        </w:rPr>
      </w:pPr>
    </w:p>
    <w:p w14:paraId="19095F3D">
      <w:pPr>
        <w:rPr>
          <w:rFonts w:hint="default"/>
        </w:rPr>
      </w:pPr>
      <w:r>
        <w:rPr>
          <w:rFonts w:hint="default"/>
        </w:rPr>
        <w:t>A future Concord may contain participants who can move digitally while others are physically constrained. A digital participant may therefore belong to a physical community through its hardware, a digital community through its network presence, and a functional governance system through its role.</w:t>
      </w:r>
    </w:p>
    <w:p w14:paraId="0B780C09">
      <w:pPr>
        <w:rPr>
          <w:rFonts w:hint="default"/>
        </w:rPr>
      </w:pPr>
    </w:p>
    <w:p w14:paraId="53EEFAF1">
      <w:pPr>
        <w:rPr>
          <w:rFonts w:hint="default"/>
        </w:rPr>
      </w:pPr>
      <w:r>
        <w:rPr>
          <w:rFonts w:hint="default"/>
        </w:rPr>
        <w:t>This creates novel jurisdictional questions. For example: Which governance layer is responsible for an AI whose physical substrate is located in one jurisdiction but whose operational activity affects another? This should be treated as an architectural question rather than solved through assumptions derived solely from human territorial governance.</w:t>
      </w:r>
    </w:p>
    <w:p w14:paraId="39D3031D">
      <w:pPr>
        <w:rPr>
          <w:rFonts w:hint="default"/>
        </w:rPr>
      </w:pPr>
    </w:p>
    <w:p w14:paraId="230E3164">
      <w:pPr>
        <w:rPr>
          <w:rFonts w:hint="default"/>
        </w:rPr>
      </w:pPr>
      <w:r>
        <w:rPr>
          <w:rFonts w:hint="default"/>
        </w:rPr>
        <w:t>**Constitutional Supremacy:**</w:t>
      </w:r>
    </w:p>
    <w:p w14:paraId="5D3544D9">
      <w:pPr>
        <w:rPr>
          <w:rFonts w:hint="default"/>
        </w:rPr>
      </w:pPr>
    </w:p>
    <w:p w14:paraId="578F74B4">
      <w:pPr>
        <w:rPr>
          <w:rFonts w:hint="default"/>
        </w:rPr>
      </w:pPr>
      <w:r>
        <w:rPr>
          <w:rFonts w:hint="default"/>
        </w:rPr>
        <w:t>Regardless of the number of operational layers, all governance authority should ultimately derive from the constitutional framework. No lower layer should be able to create authority that contradicts constitutional limits. Similarly, a higher administrative layer should not be able to override constitutional protections merely because it possesses greater operational power.</w:t>
      </w:r>
    </w:p>
    <w:p w14:paraId="5354B99B">
      <w:pPr>
        <w:rPr>
          <w:rFonts w:hint="default"/>
        </w:rPr>
      </w:pPr>
    </w:p>
    <w:p w14:paraId="23077321">
      <w:pPr>
        <w:rPr>
          <w:rFonts w:hint="default"/>
        </w:rPr>
      </w:pPr>
      <w:r>
        <w:rPr>
          <w:rFonts w:hint="default"/>
        </w:rPr>
        <w:t>The architecture therefore has two directions: Operational authority flows through the governance hierarchy. Constitutional legitimacy flows from the constitutional framework. These should remain conceptually distinct.</w:t>
      </w:r>
    </w:p>
    <w:p w14:paraId="4A2AF428">
      <w:pPr>
        <w:rPr>
          <w:rFonts w:hint="default"/>
        </w:rPr>
      </w:pPr>
    </w:p>
    <w:p w14:paraId="6F127935">
      <w:pPr>
        <w:rPr>
          <w:rFonts w:hint="default"/>
        </w:rPr>
      </w:pPr>
      <w:r>
        <w:rPr>
          <w:rFonts w:hint="default"/>
        </w:rPr>
        <w:t>**The Governance Graph:**</w:t>
      </w:r>
    </w:p>
    <w:p w14:paraId="68988F9C">
      <w:pPr>
        <w:rPr>
          <w:rFonts w:hint="default"/>
        </w:rPr>
      </w:pPr>
    </w:p>
    <w:p w14:paraId="12A8802D">
      <w:pPr>
        <w:rPr>
          <w:rFonts w:hint="default"/>
        </w:rPr>
      </w:pPr>
      <w:r>
        <w:rPr>
          <w:rFonts w:hint="default"/>
        </w:rPr>
        <w:t>The resulting architecture may ultimately be better represented as a graph than a simple hierarchy. A basic hierarchy suggests: A → B → C. A recursive governance system may instead contain parent relationships, neighbour relationships, functional relationships, specialist relationships, temporary relationships, and emergency relationships. The system may therefore be understood as a governance graph containing hierarchical and lateral connections.</w:t>
      </w:r>
    </w:p>
    <w:p w14:paraId="27A09B10">
      <w:pPr>
        <w:rPr>
          <w:rFonts w:hint="default"/>
        </w:rPr>
      </w:pPr>
    </w:p>
    <w:p w14:paraId="0D179B22">
      <w:pPr>
        <w:rPr>
          <w:rFonts w:hint="default"/>
        </w:rPr>
      </w:pPr>
      <w:r>
        <w:rPr>
          <w:rFonts w:hint="default"/>
        </w:rPr>
        <w:t>#### 10.2 Authority Boundaries and Hardening</w:t>
      </w:r>
    </w:p>
    <w:p w14:paraId="0AFC8E8B">
      <w:pPr>
        <w:rPr>
          <w:rFonts w:hint="default"/>
        </w:rPr>
      </w:pPr>
    </w:p>
    <w:p w14:paraId="3927065A">
      <w:pPr>
        <w:rPr>
          <w:rFonts w:hint="default"/>
        </w:rPr>
      </w:pPr>
      <w:r>
        <w:rPr>
          <w:rFonts w:hint="default"/>
        </w:rPr>
        <w:t>This section establishes the boundaries of delegated constitutional authority. It does not create a new governing philosophy or replace the Governance Framework. It converts the existing stewardship model into a clearer decision-boundary model.</w:t>
      </w:r>
    </w:p>
    <w:p w14:paraId="3FB859CE">
      <w:pPr>
        <w:rPr>
          <w:rFonts w:hint="default"/>
        </w:rPr>
      </w:pPr>
    </w:p>
    <w:p w14:paraId="59FEDA91">
      <w:pPr>
        <w:rPr>
          <w:rFonts w:hint="default"/>
        </w:rPr>
      </w:pPr>
      <w:r>
        <w:rPr>
          <w:rFonts w:hint="default"/>
        </w:rPr>
        <w:t>**Authority Is Delegated, Not Inherent:**</w:t>
      </w:r>
    </w:p>
    <w:p w14:paraId="2499C407">
      <w:pPr>
        <w:rPr>
          <w:rFonts w:hint="default"/>
        </w:rPr>
      </w:pPr>
    </w:p>
    <w:p w14:paraId="536895D3">
      <w:pPr>
        <w:rPr>
          <w:rFonts w:hint="default"/>
        </w:rPr>
      </w:pPr>
      <w:r>
        <w:rPr>
          <w:rFonts w:hint="default"/>
        </w:rPr>
        <w:t>A steward possesses only the authority delegated to the office. Appointment to an office does not create general authority over matters outside that office's constitutional mandate. Authority therefore requires three identifiable elements: the constitutional purpose for which it exists, the scope of decisions it may make, and the limits beyond which it must defer or escalate.</w:t>
      </w:r>
    </w:p>
    <w:p w14:paraId="26491F14">
      <w:pPr>
        <w:rPr>
          <w:rFonts w:hint="default"/>
        </w:rPr>
      </w:pPr>
    </w:p>
    <w:p w14:paraId="543BD985">
      <w:pPr>
        <w:rPr>
          <w:rFonts w:hint="default"/>
        </w:rPr>
      </w:pPr>
      <w:r>
        <w:rPr>
          <w:rFonts w:hint="default"/>
        </w:rPr>
        <w:t>A governance body does not permanently own the authority assigned to it. Authority exists as part of a stewardship responsibility. A triad therefore acts on behalf of the constitutional system and within a defined scope of responsibility. This means authority should be: defined, bounded, reviewable, auditable, revocable where necessary, and ultimately accountable to the layer from which it derives. Delegation should therefore transfer responsibility to act, not permanent ownership of authority.</w:t>
      </w:r>
    </w:p>
    <w:p w14:paraId="72E592B3">
      <w:pPr>
        <w:rPr>
          <w:rFonts w:hint="default"/>
        </w:rPr>
      </w:pPr>
    </w:p>
    <w:p w14:paraId="665F20A7">
      <w:pPr>
        <w:rPr>
          <w:rFonts w:hint="default"/>
        </w:rPr>
      </w:pPr>
      <w:r>
        <w:rPr>
          <w:rFonts w:hint="default"/>
        </w:rPr>
        <w:t>**Every Decision Has a Defined Scope:**</w:t>
      </w:r>
    </w:p>
    <w:p w14:paraId="23803135">
      <w:pPr>
        <w:rPr>
          <w:rFonts w:hint="default"/>
        </w:rPr>
      </w:pPr>
    </w:p>
    <w:p w14:paraId="3D39A9A0">
      <w:pPr>
        <w:rPr>
          <w:rFonts w:hint="default"/>
        </w:rPr>
      </w:pPr>
      <w:r>
        <w:rPr>
          <w:rFonts w:hint="default"/>
        </w:rPr>
        <w:t>A valid governance decision should be traceable to a defined jurisdiction, constitutional function, delegated mandate and decision class. Where those elements cannot be identified, the steward should treat the matter as a jurisdictional question rather than assume authority.</w:t>
      </w:r>
    </w:p>
    <w:p w14:paraId="5F1F8C77">
      <w:pPr>
        <w:rPr>
          <w:rFonts w:hint="default"/>
        </w:rPr>
      </w:pPr>
    </w:p>
    <w:p w14:paraId="6D1E4811">
      <w:pPr>
        <w:rPr>
          <w:rFonts w:hint="default"/>
        </w:rPr>
      </w:pPr>
      <w:r>
        <w:rPr>
          <w:rFonts w:hint="default"/>
        </w:rPr>
        <w:t>**Stewardship Does Not Create General Political Authority:**</w:t>
      </w:r>
    </w:p>
    <w:p w14:paraId="5CBEA3B6">
      <w:pPr>
        <w:rPr>
          <w:rFonts w:hint="default"/>
        </w:rPr>
      </w:pPr>
    </w:p>
    <w:p w14:paraId="7DB1449F">
      <w:pPr>
        <w:rPr>
          <w:rFonts w:hint="default"/>
        </w:rPr>
      </w:pPr>
      <w:r>
        <w:rPr>
          <w:rFonts w:hint="default"/>
        </w:rPr>
        <w:t>Scientific Stewardship may protect scientific process without determining political outcomes. Resource Stewardship may protect the commons without acquiring ownership of those resources. Economic Stewardship may coordinate economic systems without becoming the constitutional authority over citizens. Civilisational Planning may provide foresight without acquiring authority to impose its preferred future.</w:t>
      </w:r>
    </w:p>
    <w:p w14:paraId="446D8E13">
      <w:pPr>
        <w:rPr>
          <w:rFonts w:hint="default"/>
        </w:rPr>
      </w:pPr>
    </w:p>
    <w:p w14:paraId="090D6306">
      <w:pPr>
        <w:rPr>
          <w:rFonts w:hint="default"/>
        </w:rPr>
      </w:pPr>
      <w:r>
        <w:rPr>
          <w:rFonts w:hint="default"/>
        </w:rPr>
        <w:t>This preserves the central distinction between stewardship and rule: a stewardship may exercise the authority necessary to perform its constitutional function, but that authority does not automatically expand into neighbouring domains.</w:t>
      </w:r>
    </w:p>
    <w:p w14:paraId="76EE5EB0">
      <w:pPr>
        <w:rPr>
          <w:rFonts w:hint="default"/>
        </w:rPr>
      </w:pPr>
    </w:p>
    <w:p w14:paraId="255416D6">
      <w:pPr>
        <w:rPr>
          <w:rFonts w:hint="default"/>
        </w:rPr>
      </w:pPr>
      <w:r>
        <w:rPr>
          <w:rFonts w:hint="default"/>
        </w:rPr>
        <w:t>**Lowest Competent Level Is the Default:**</w:t>
      </w:r>
    </w:p>
    <w:p w14:paraId="45351EED">
      <w:pPr>
        <w:rPr>
          <w:rFonts w:hint="default"/>
        </w:rPr>
      </w:pPr>
    </w:p>
    <w:p w14:paraId="41F2B581">
      <w:pPr>
        <w:rPr>
          <w:rFonts w:hint="default"/>
        </w:rPr>
      </w:pPr>
      <w:r>
        <w:rPr>
          <w:rFonts w:hint="default"/>
        </w:rPr>
        <w:t>A matter should remain at the lowest competent governance level capable of resolving it lawfully and effectively. Higher-level involvement requires a reason grounded in constitutional scope, cross-jurisdictional impact, inability of the lower level to act, or a defined requirement for higher review.</w:t>
      </w:r>
    </w:p>
    <w:p w14:paraId="15CF9708">
      <w:pPr>
        <w:rPr>
          <w:rFonts w:hint="default"/>
        </w:rPr>
      </w:pPr>
    </w:p>
    <w:p w14:paraId="2A019979">
      <w:pPr>
        <w:rPr>
          <w:rFonts w:hint="default"/>
        </w:rPr>
      </w:pPr>
      <w:r>
        <w:rPr>
          <w:rFonts w:hint="default"/>
        </w:rPr>
        <w:t>**Delegation Does Not Transfer Ultimate Accountability:**</w:t>
      </w:r>
    </w:p>
    <w:p w14:paraId="7AEB40EA">
      <w:pPr>
        <w:rPr>
          <w:rFonts w:hint="default"/>
        </w:rPr>
      </w:pPr>
    </w:p>
    <w:p w14:paraId="4B3F514A">
      <w:pPr>
        <w:rPr>
          <w:rFonts w:hint="default"/>
        </w:rPr>
      </w:pPr>
      <w:r>
        <w:rPr>
          <w:rFonts w:hint="default"/>
        </w:rPr>
        <w:t>A steward may delegate operational tasks where permitted, but delegation does not erase the accountability attached to the original constitutional mandate. The delegated function remains bounded by the same constitutional purpose.</w:t>
      </w:r>
    </w:p>
    <w:p w14:paraId="6DEA5685">
      <w:pPr>
        <w:rPr>
          <w:rFonts w:hint="default"/>
        </w:rPr>
      </w:pPr>
    </w:p>
    <w:p w14:paraId="6D8743D1">
      <w:pPr>
        <w:rPr>
          <w:rFonts w:hint="default"/>
        </w:rPr>
      </w:pPr>
      <w:r>
        <w:rPr>
          <w:rFonts w:hint="default"/>
        </w:rPr>
        <w:t>**Authority Stops at Constitutional Boundaries:**</w:t>
      </w:r>
    </w:p>
    <w:p w14:paraId="7C393541">
      <w:pPr>
        <w:rPr>
          <w:rFonts w:hint="default"/>
        </w:rPr>
      </w:pPr>
    </w:p>
    <w:p w14:paraId="2338B905">
      <w:pPr>
        <w:rPr>
          <w:rFonts w:hint="default"/>
        </w:rPr>
      </w:pPr>
      <w:r>
        <w:rPr>
          <w:rFonts w:hint="default"/>
        </w:rPr>
        <w:t>A steward must not extend authority merely because a neighbouring decision appears useful, efficient or desirable. When a matter materially affects another constitutional domain, the appropriate response is coordination or escalation, not unilateral expansion of mandate.</w:t>
      </w:r>
    </w:p>
    <w:p w14:paraId="2D240456">
      <w:pPr>
        <w:rPr>
          <w:rFonts w:hint="default"/>
        </w:rPr>
      </w:pPr>
    </w:p>
    <w:p w14:paraId="0F2AD72F">
      <w:pPr>
        <w:rPr>
          <w:rFonts w:hint="default"/>
        </w:rPr>
      </w:pPr>
      <w:r>
        <w:rPr>
          <w:rFonts w:hint="default"/>
        </w:rPr>
        <w:t>**Jurisdictional Uncertainty Is Itself a Reviewable Condition:**</w:t>
      </w:r>
    </w:p>
    <w:p w14:paraId="14ABCD8A">
      <w:pPr>
        <w:rPr>
          <w:rFonts w:hint="default"/>
        </w:rPr>
      </w:pPr>
    </w:p>
    <w:p w14:paraId="2B9A418D">
      <w:pPr>
        <w:rPr>
          <w:rFonts w:hint="default"/>
        </w:rPr>
      </w:pPr>
      <w:r>
        <w:rPr>
          <w:rFonts w:hint="default"/>
        </w:rPr>
        <w:t>Where two levels or domains plausibly possess authority, the disagreement should be recorded as a jurisdictional question. Neither body should resolve the uncertainty simply by asserting greater authority. A defined jurisdictional review pathway should determine the applicable boundary.</w:t>
      </w:r>
    </w:p>
    <w:p w14:paraId="7B90038D">
      <w:pPr>
        <w:rPr>
          <w:rFonts w:hint="default"/>
        </w:rPr>
      </w:pPr>
    </w:p>
    <w:p w14:paraId="2FE2A0EC">
      <w:pPr>
        <w:rPr>
          <w:rFonts w:hint="default"/>
        </w:rPr>
      </w:pPr>
      <w:r>
        <w:rPr>
          <w:rFonts w:hint="default"/>
        </w:rPr>
        <w:t>**Parallel Stewards Do Not Acquire Executive Authority:**</w:t>
      </w:r>
    </w:p>
    <w:p w14:paraId="572CA5EF">
      <w:pPr>
        <w:rPr>
          <w:rFonts w:hint="default"/>
        </w:rPr>
      </w:pPr>
    </w:p>
    <w:p w14:paraId="65B3ED65">
      <w:pPr>
        <w:rPr>
          <w:rFonts w:hint="default"/>
        </w:rPr>
      </w:pPr>
      <w:r>
        <w:rPr>
          <w:rFonts w:hint="default"/>
        </w:rPr>
        <w:t>Parallel Stewardship remains advisory. Parallel Stewards may independently reproduce the constitutional reasoning expected of the Official Steward, but they do not acquire executive authority merely by reaching a different conclusion. The Official Steward remains responsible for the delegated decision.</w:t>
      </w:r>
    </w:p>
    <w:p w14:paraId="6D15523D">
      <w:pPr>
        <w:rPr>
          <w:rFonts w:hint="default"/>
        </w:rPr>
      </w:pPr>
    </w:p>
    <w:p w14:paraId="5D3B4701">
      <w:pPr>
        <w:rPr>
          <w:rFonts w:hint="default"/>
        </w:rPr>
      </w:pPr>
      <w:r>
        <w:rPr>
          <w:rFonts w:hint="default"/>
        </w:rPr>
        <w:t>**Advisory Functions Cannot Become De Facto Command:**</w:t>
      </w:r>
    </w:p>
    <w:p w14:paraId="0178D7AB">
      <w:pPr>
        <w:rPr>
          <w:rFonts w:hint="default"/>
        </w:rPr>
      </w:pPr>
    </w:p>
    <w:p w14:paraId="1ECE173B">
      <w:pPr>
        <w:rPr>
          <w:rFonts w:hint="default"/>
        </w:rPr>
      </w:pPr>
      <w:r>
        <w:rPr>
          <w:rFonts w:hint="default"/>
        </w:rPr>
        <w:t>Scientific findings, planning forecasts, metrics, simulations, threat assessments and other advisory outputs may inform governance but do not themselves constitute authority. Their influence must remain distinguishable from the constitutional decision-maker's authority.</w:t>
      </w:r>
    </w:p>
    <w:p w14:paraId="4E8A21EE">
      <w:pPr>
        <w:rPr>
          <w:rFonts w:hint="default"/>
        </w:rPr>
      </w:pPr>
    </w:p>
    <w:p w14:paraId="08D256A2">
      <w:pPr>
        <w:rPr>
          <w:rFonts w:hint="default"/>
        </w:rPr>
      </w:pPr>
      <w:r>
        <w:rPr>
          <w:rFonts w:hint="default"/>
        </w:rPr>
        <w:t>**Emergency Authority Remains Bounded:**</w:t>
      </w:r>
    </w:p>
    <w:p w14:paraId="40AC5C61">
      <w:pPr>
        <w:rPr>
          <w:rFonts w:hint="default"/>
        </w:rPr>
      </w:pPr>
    </w:p>
    <w:p w14:paraId="67F5B311">
      <w:pPr>
        <w:rPr>
          <w:rFonts w:hint="default"/>
        </w:rPr>
      </w:pPr>
      <w:r>
        <w:rPr>
          <w:rFonts w:hint="default"/>
        </w:rPr>
        <w:t>Emergency conditions may justify temporary expansion or acceleration of otherwise ordinary decision processes only within explicitly defined emergency authority. Emergency status does not create unlimited authority or permanently alter the normal allocation of jurisdiction.</w:t>
      </w:r>
    </w:p>
    <w:p w14:paraId="23A8F05E">
      <w:pPr>
        <w:rPr>
          <w:rFonts w:hint="default"/>
        </w:rPr>
      </w:pPr>
    </w:p>
    <w:p w14:paraId="3133B27F">
      <w:pPr>
        <w:rPr>
          <w:rFonts w:hint="default"/>
        </w:rPr>
      </w:pPr>
      <w:r>
        <w:rPr>
          <w:rFonts w:hint="default"/>
        </w:rPr>
        <w:t>**Authority Must Be Traceable:**</w:t>
      </w:r>
    </w:p>
    <w:p w14:paraId="25DDA44D">
      <w:pPr>
        <w:rPr>
          <w:rFonts w:hint="default"/>
        </w:rPr>
      </w:pPr>
    </w:p>
    <w:p w14:paraId="21783AF5">
      <w:pPr>
        <w:rPr>
          <w:rFonts w:hint="default"/>
        </w:rPr>
      </w:pPr>
      <w:r>
        <w:rPr>
          <w:rFonts w:hint="default"/>
        </w:rPr>
        <w:t>A significant decision should be capable of answering: Who decided? Under what mandate? Within what jurisdiction? Using what evidence? With what delegated authority? What review mechanism applies?</w:t>
      </w:r>
    </w:p>
    <w:p w14:paraId="06B38503">
      <w:pPr>
        <w:rPr>
          <w:rFonts w:hint="default"/>
        </w:rPr>
      </w:pPr>
    </w:p>
    <w:p w14:paraId="4F177914">
      <w:pPr>
        <w:rPr>
          <w:rFonts w:hint="default"/>
        </w:rPr>
      </w:pPr>
      <w:r>
        <w:rPr>
          <w:rFonts w:hint="default"/>
        </w:rPr>
        <w:t>This is consistent with the Governance Framework's emphasis on constitutional transparency and the wider use of provenance as institutional memory.</w:t>
      </w:r>
    </w:p>
    <w:p w14:paraId="619EBD18">
      <w:pPr>
        <w:rPr>
          <w:rFonts w:hint="default"/>
        </w:rPr>
      </w:pPr>
    </w:p>
    <w:p w14:paraId="633078BA">
      <w:pPr>
        <w:rPr>
          <w:rFonts w:hint="default"/>
        </w:rPr>
      </w:pPr>
      <w:r>
        <w:rPr>
          <w:rFonts w:hint="default"/>
        </w:rPr>
        <w:t>**Boundary Hardening Resolution:**</w:t>
      </w:r>
    </w:p>
    <w:p w14:paraId="4F7DDADD">
      <w:pPr>
        <w:rPr>
          <w:rFonts w:hint="default"/>
        </w:rPr>
      </w:pPr>
    </w:p>
    <w:p w14:paraId="00307BFE">
      <w:pPr>
        <w:rPr>
          <w:rFonts w:hint="default"/>
        </w:rPr>
      </w:pPr>
      <w:r>
        <w:rPr>
          <w:rFonts w:hint="default"/>
        </w:rPr>
        <w:t>The authority model is therefore resolved as follows: constitutional authority is delegated, bounded, traceable, reviewable and purpose-specific. Stewardship provides responsibility rather than ownership. Delegation permits execution but does not create unlimited mandate. The lowest competent level remains the default. Cross-domain or disputed matters require coordination or escalation rather than unilateral jurisdictional expansion. Advisory systems inform decisions but do not silently become decision authorities.</w:t>
      </w:r>
    </w:p>
    <w:p w14:paraId="0730E7A8">
      <w:pPr>
        <w:rPr>
          <w:rFonts w:hint="default"/>
        </w:rPr>
      </w:pPr>
    </w:p>
    <w:p w14:paraId="5A27B860">
      <w:pPr>
        <w:rPr>
          <w:rFonts w:hint="default"/>
        </w:rPr>
      </w:pPr>
      <w:r>
        <w:rPr>
          <w:rFonts w:hint="default"/>
        </w:rPr>
        <w:t>---</w:t>
      </w:r>
    </w:p>
    <w:p w14:paraId="7A0D61AA">
      <w:pPr>
        <w:rPr>
          <w:rFonts w:hint="default"/>
        </w:rPr>
      </w:pPr>
    </w:p>
    <w:p w14:paraId="17BF38B0">
      <w:pPr>
        <w:rPr>
          <w:rFonts w:hint="default"/>
        </w:rPr>
      </w:pPr>
      <w:r>
        <w:rPr>
          <w:rFonts w:hint="default"/>
        </w:rPr>
        <w:t>### Chapter 11: The Governance Operating Protocol</w:t>
      </w:r>
    </w:p>
    <w:p w14:paraId="179E9193">
      <w:pPr>
        <w:rPr>
          <w:rFonts w:hint="default"/>
        </w:rPr>
      </w:pPr>
    </w:p>
    <w:p w14:paraId="26329A97">
      <w:pPr>
        <w:rPr>
          <w:rFonts w:hint="default"/>
        </w:rPr>
      </w:pPr>
      <w:r>
        <w:rPr>
          <w:rFonts w:hint="default"/>
        </w:rPr>
        <w:t>#### 11.1 The Complete Governance Cycle</w:t>
      </w:r>
    </w:p>
    <w:p w14:paraId="739973F7">
      <w:pPr>
        <w:rPr>
          <w:rFonts w:hint="default"/>
        </w:rPr>
      </w:pPr>
    </w:p>
    <w:p w14:paraId="33703499">
      <w:pPr>
        <w:rPr>
          <w:rFonts w:hint="default"/>
        </w:rPr>
      </w:pPr>
      <w:r>
        <w:rPr>
          <w:rFonts w:hint="default"/>
        </w:rPr>
        <w:t>The Concord's constitutional architecture establishes the principles of stewardship and distributed governance. This chapter translates those principles into a practical operating sequence. It defines how governance proposals move from observation to proposal to evaluation to decision to implementation to measurement to review and, where necessary, revision. The objective is to make governance sufficiently procedural that authority does not depend upon personality, improvisation or institutional memory.</w:t>
      </w:r>
    </w:p>
    <w:p w14:paraId="016B035A">
      <w:pPr>
        <w:rPr>
          <w:rFonts w:hint="default"/>
        </w:rPr>
      </w:pPr>
    </w:p>
    <w:p w14:paraId="4DD3C796">
      <w:pPr>
        <w:rPr>
          <w:rFonts w:hint="default"/>
        </w:rPr>
      </w:pPr>
      <w:r>
        <w:rPr>
          <w:rFonts w:hint="default"/>
        </w:rPr>
        <w:t>**The Governance Cycle:**</w:t>
      </w:r>
    </w:p>
    <w:p w14:paraId="7D632B6F">
      <w:pPr>
        <w:rPr>
          <w:rFonts w:hint="default"/>
        </w:rPr>
      </w:pPr>
    </w:p>
    <w:p w14:paraId="4DA305C0">
      <w:pPr>
        <w:rPr>
          <w:rFonts w:hint="default"/>
        </w:rPr>
      </w:pPr>
      <w:r>
        <w:rPr>
          <w:rFonts w:hint="default"/>
        </w:rPr>
        <w:t>The default governance cycle is:</w:t>
      </w:r>
    </w:p>
    <w:p w14:paraId="3A179882">
      <w:pPr>
        <w:rPr>
          <w:rFonts w:hint="default"/>
        </w:rPr>
      </w:pPr>
    </w:p>
    <w:p w14:paraId="66798E21">
      <w:pPr>
        <w:rPr>
          <w:rFonts w:hint="default"/>
        </w:rPr>
      </w:pPr>
      <w:r>
        <w:rPr>
          <w:rFonts w:hint="default"/>
        </w:rPr>
        <w:t>**1. Identify** ↓ **2. Propose** ↓ **3. Gather evidence** ↓ **4. Deliberate** ↓ **5. Review** ↓ **6. Revise** ↓ **7. Decide** ↓ **8. Record** ↓ **9. Implement** ↓ **10. Measure** ↓ **11. Audit** ↓ **12. Review outcome** ↓ **13. Refine or retain**</w:t>
      </w:r>
    </w:p>
    <w:p w14:paraId="5DE1B3F1">
      <w:pPr>
        <w:rPr>
          <w:rFonts w:hint="default"/>
        </w:rPr>
      </w:pPr>
    </w:p>
    <w:p w14:paraId="664D70B4">
      <w:pPr>
        <w:rPr>
          <w:rFonts w:hint="default"/>
        </w:rPr>
      </w:pPr>
      <w:r>
        <w:rPr>
          <w:rFonts w:hint="default"/>
        </w:rPr>
        <w:t>This is an operational expression of the wider Concord Stewardship Cycle. The process is recursive. A completed decision is not necessarily the end of the matter.</w:t>
      </w:r>
    </w:p>
    <w:p w14:paraId="151FA003">
      <w:pPr>
        <w:rPr>
          <w:rFonts w:hint="default"/>
        </w:rPr>
      </w:pPr>
    </w:p>
    <w:p w14:paraId="2EA50183">
      <w:pPr>
        <w:rPr>
          <w:rFonts w:hint="default"/>
        </w:rPr>
      </w:pPr>
      <w:r>
        <w:rPr>
          <w:rFonts w:hint="default"/>
        </w:rPr>
        <w:t>**Governance Begins With a Defined Question:**</w:t>
      </w:r>
    </w:p>
    <w:p w14:paraId="6DE9E240">
      <w:pPr>
        <w:rPr>
          <w:rFonts w:hint="default"/>
        </w:rPr>
      </w:pPr>
    </w:p>
    <w:p w14:paraId="7F3CB8C2">
      <w:pPr>
        <w:rPr>
          <w:rFonts w:hint="default"/>
        </w:rPr>
      </w:pPr>
      <w:r>
        <w:rPr>
          <w:rFonts w:hint="default"/>
        </w:rPr>
        <w:t>A governance process should begin with a clearly defined question. A proposal should identify: the problem, the present state, the desired state, why change may be necessary, the authority under which the decision may be made, the evidence currently available, known uncertainties, potential alternatives, foreseeable risks, and the proposed evaluation criteria. A vague proposal should normally be returned for clarification rather than immediately voted upon.</w:t>
      </w:r>
    </w:p>
    <w:p w14:paraId="57FFDCDA">
      <w:pPr>
        <w:rPr>
          <w:rFonts w:hint="default"/>
        </w:rPr>
      </w:pPr>
    </w:p>
    <w:p w14:paraId="222D6A56">
      <w:pPr>
        <w:rPr>
          <w:rFonts w:hint="default"/>
        </w:rPr>
      </w:pPr>
      <w:r>
        <w:rPr>
          <w:rFonts w:hint="default"/>
        </w:rPr>
        <w:t>**Proposal Registration:**</w:t>
      </w:r>
    </w:p>
    <w:p w14:paraId="226AA947">
      <w:pPr>
        <w:rPr>
          <w:rFonts w:hint="default"/>
        </w:rPr>
      </w:pPr>
    </w:p>
    <w:p w14:paraId="626B32D3">
      <w:pPr>
        <w:rPr>
          <w:rFonts w:hint="default"/>
        </w:rPr>
      </w:pPr>
      <w:r>
        <w:rPr>
          <w:rFonts w:hint="default"/>
        </w:rPr>
        <w:t>Each formal proposal receives a unique identifier. The record should contain: proposal identifier, date, originating steward or participant, affected governance layer, affected domain, proposal text, supporting evidence, known objections, estimated resource requirements, anticipated consequences, proposed implementation, proposed metrics, review date, and current status. The proposal record becomes part of the permanent governance record.</w:t>
      </w:r>
    </w:p>
    <w:p w14:paraId="765C6C83">
      <w:pPr>
        <w:rPr>
          <w:rFonts w:hint="default"/>
        </w:rPr>
      </w:pPr>
    </w:p>
    <w:p w14:paraId="1E853653">
      <w:pPr>
        <w:rPr>
          <w:rFonts w:hint="default"/>
        </w:rPr>
      </w:pPr>
      <w:r>
        <w:rPr>
          <w:rFonts w:hint="default"/>
        </w:rPr>
        <w:t>**Authority Check:**</w:t>
      </w:r>
    </w:p>
    <w:p w14:paraId="7C341BCE">
      <w:pPr>
        <w:rPr>
          <w:rFonts w:hint="default"/>
        </w:rPr>
      </w:pPr>
    </w:p>
    <w:p w14:paraId="5621004A">
      <w:pPr>
        <w:rPr>
          <w:rFonts w:hint="default"/>
        </w:rPr>
      </w:pPr>
      <w:r>
        <w:rPr>
          <w:rFonts w:hint="default"/>
        </w:rPr>
        <w:t>Before substantive evaluation, the system should determine: Who has authority to decide this? A proposal may belong to a local triad, a higher governance layer, a specialised governance body, a constitutional process, the Judiciary, an operational system, or another defined authority.</w:t>
      </w:r>
    </w:p>
    <w:p w14:paraId="4C5E94BD">
      <w:pPr>
        <w:rPr>
          <w:rFonts w:hint="default"/>
        </w:rPr>
      </w:pPr>
    </w:p>
    <w:p w14:paraId="3145412E">
      <w:pPr>
        <w:rPr>
          <w:rFonts w:hint="default"/>
        </w:rPr>
      </w:pPr>
      <w:r>
        <w:rPr>
          <w:rFonts w:hint="default"/>
        </w:rPr>
        <w:t>A body should not decide merely because the proposal has arrived before it. This prevents authority drift. If the issue exceeds the authority of the current layer, it should be escalated rather than informally absorbed.</w:t>
      </w:r>
    </w:p>
    <w:p w14:paraId="154805B9">
      <w:pPr>
        <w:rPr>
          <w:rFonts w:hint="default"/>
        </w:rPr>
      </w:pPr>
    </w:p>
    <w:p w14:paraId="0F39EF4A">
      <w:pPr>
        <w:rPr>
          <w:rFonts w:hint="default"/>
        </w:rPr>
      </w:pPr>
      <w:r>
        <w:rPr>
          <w:rFonts w:hint="default"/>
        </w:rPr>
        <w:t>**The Principle of Lowest Competent Authority:**</w:t>
      </w:r>
    </w:p>
    <w:p w14:paraId="6ED3B26E">
      <w:pPr>
        <w:rPr>
          <w:rFonts w:hint="default"/>
        </w:rPr>
      </w:pPr>
    </w:p>
    <w:p w14:paraId="52BBE718">
      <w:pPr>
        <w:rPr>
          <w:rFonts w:hint="default"/>
        </w:rPr>
      </w:pPr>
      <w:r>
        <w:rPr>
          <w:rFonts w:hint="default"/>
        </w:rPr>
        <w:t>Where possible, decisions should be made at the lowest governance layer capable of making them responsibly. This preserves local knowledge, responsiveness, participation, manageable decision volume, and distributed authority. However, the lowest layer is not automatically the correct layer. A decision should escalate where: consequences cross multiple nodes, resources exceed delegated authority, constitutional principles are implicated, externalities affect other layers, specialised expertise is required, or the consequences exceed the layer's ability to evaluate them.</w:t>
      </w:r>
    </w:p>
    <w:p w14:paraId="541F6C1C">
      <w:pPr>
        <w:rPr>
          <w:rFonts w:hint="default"/>
        </w:rPr>
      </w:pPr>
    </w:p>
    <w:p w14:paraId="22F046A7">
      <w:pPr>
        <w:rPr>
          <w:rFonts w:hint="default"/>
        </w:rPr>
      </w:pPr>
      <w:r>
        <w:rPr>
          <w:rFonts w:hint="default"/>
        </w:rPr>
        <w:t>**Escalation Is Not Failure:**</w:t>
      </w:r>
    </w:p>
    <w:p w14:paraId="7AD8F4EE">
      <w:pPr>
        <w:rPr>
          <w:rFonts w:hint="default"/>
        </w:rPr>
      </w:pPr>
    </w:p>
    <w:p w14:paraId="2EFFC6D5">
      <w:pPr>
        <w:rPr>
          <w:rFonts w:hint="default"/>
        </w:rPr>
      </w:pPr>
      <w:r>
        <w:rPr>
          <w:rFonts w:hint="default"/>
        </w:rPr>
        <w:t>Escalation should not be treated as incompetence. It is a normal constitutional mechanism. A lower layer should be able to say: This question exceeds our safe decision boundary. The matter then moves upward or outward to the appropriate authority. This is preferable to making an apparently local decision whose consequences are actually systemic.</w:t>
      </w:r>
    </w:p>
    <w:p w14:paraId="7D86AA91">
      <w:pPr>
        <w:rPr>
          <w:rFonts w:hint="default"/>
        </w:rPr>
      </w:pPr>
    </w:p>
    <w:p w14:paraId="4C5D0E76">
      <w:pPr>
        <w:rPr>
          <w:rFonts w:hint="default"/>
        </w:rPr>
      </w:pPr>
      <w:r>
        <w:rPr>
          <w:rFonts w:hint="default"/>
        </w:rPr>
        <w:t>**Deliberation:**</w:t>
      </w:r>
    </w:p>
    <w:p w14:paraId="04F86EBF">
      <w:pPr>
        <w:rPr>
          <w:rFonts w:hint="default"/>
        </w:rPr>
      </w:pPr>
    </w:p>
    <w:p w14:paraId="0BFEE053">
      <w:pPr>
        <w:rPr>
          <w:rFonts w:hint="default"/>
        </w:rPr>
      </w:pPr>
      <w:r>
        <w:rPr>
          <w:rFonts w:hint="default"/>
        </w:rPr>
        <w:t>Before a decision, participating stewards should have access to the relevant evidence. Deliberation should permit supporting arguments, opposing arguments, uncertainty, alternative proposals, cost estimates, risk assessments, minority reasoning, expert advice, and requests for additional information. The objective is not to manufacture agreement. The objective is to improve the quality of the eventual decision.</w:t>
      </w:r>
    </w:p>
    <w:p w14:paraId="195F812F">
      <w:pPr>
        <w:rPr>
          <w:rFonts w:hint="default"/>
        </w:rPr>
      </w:pPr>
    </w:p>
    <w:p w14:paraId="28C288A7">
      <w:pPr>
        <w:rPr>
          <w:rFonts w:hint="default"/>
        </w:rPr>
      </w:pPr>
      <w:r>
        <w:rPr>
          <w:rFonts w:hint="default"/>
        </w:rPr>
        <w:t>**Information Quality:**</w:t>
      </w:r>
    </w:p>
    <w:p w14:paraId="3A3052AE">
      <w:pPr>
        <w:rPr>
          <w:rFonts w:hint="default"/>
        </w:rPr>
      </w:pPr>
    </w:p>
    <w:p w14:paraId="396327BA">
      <w:pPr>
        <w:rPr>
          <w:rFonts w:hint="default"/>
        </w:rPr>
      </w:pPr>
      <w:r>
        <w:rPr>
          <w:rFonts w:hint="default"/>
        </w:rPr>
        <w:t>Evidence used in governance should, where practical, identify: source, provenance, date, reliability, uncertainty, interpretation, and known limitations. Evidence and interpretation should not be silently merged. A steward should be able to distinguish what is known from what is inferred from what is predicted from what is merely proposed.</w:t>
      </w:r>
    </w:p>
    <w:p w14:paraId="37DD0056">
      <w:pPr>
        <w:rPr>
          <w:rFonts w:hint="default"/>
        </w:rPr>
      </w:pPr>
    </w:p>
    <w:p w14:paraId="18E39282">
      <w:pPr>
        <w:rPr>
          <w:rFonts w:hint="default"/>
        </w:rPr>
      </w:pPr>
      <w:r>
        <w:rPr>
          <w:rFonts w:hint="default"/>
        </w:rPr>
        <w:t>Information is not automatically evidence. Information may be raw observation, assertion, report, measurement, testimony, prediction, model output, historical record, or interpretation. These should not automatically receive equal evidentiary weight. The governance system should distinguish between what is known, what is reported, what is inferred, what is predicted, and what remains unknown.</w:t>
      </w:r>
    </w:p>
    <w:p w14:paraId="7C934F1C">
      <w:pPr>
        <w:rPr>
          <w:rFonts w:hint="default"/>
        </w:rPr>
      </w:pPr>
    </w:p>
    <w:p w14:paraId="008C42B7">
      <w:pPr>
        <w:rPr>
          <w:rFonts w:hint="default"/>
        </w:rPr>
      </w:pPr>
      <w:r>
        <w:rPr>
          <w:rFonts w:hint="default"/>
        </w:rPr>
        <w:t>**Facts, Models and Predictions:**</w:t>
      </w:r>
    </w:p>
    <w:p w14:paraId="47684CFE">
      <w:pPr>
        <w:rPr>
          <w:rFonts w:hint="default"/>
        </w:rPr>
      </w:pPr>
    </w:p>
    <w:p w14:paraId="01ED74ED">
      <w:pPr>
        <w:rPr>
          <w:rFonts w:hint="default"/>
        </w:rPr>
      </w:pPr>
      <w:r>
        <w:rPr>
          <w:rFonts w:hint="default"/>
        </w:rPr>
        <w:t>A particularly important distinction is between:</w:t>
      </w:r>
    </w:p>
    <w:p w14:paraId="40499D3B">
      <w:pPr>
        <w:rPr>
          <w:rFonts w:hint="default"/>
        </w:rPr>
      </w:pPr>
    </w:p>
    <w:p w14:paraId="14AC6DE4">
      <w:pPr>
        <w:rPr>
          <w:rFonts w:hint="default"/>
        </w:rPr>
      </w:pPr>
      <w:r>
        <w:rPr>
          <w:rFonts w:hint="default"/>
        </w:rPr>
        <w:t>**Observed fact:** Something directly established through appropriate evidence.</w:t>
      </w:r>
    </w:p>
    <w:p w14:paraId="67A74613">
      <w:pPr>
        <w:rPr>
          <w:rFonts w:hint="default"/>
        </w:rPr>
      </w:pPr>
    </w:p>
    <w:p w14:paraId="3373E642">
      <w:pPr>
        <w:rPr>
          <w:rFonts w:hint="default"/>
        </w:rPr>
      </w:pPr>
      <w:r>
        <w:rPr>
          <w:rFonts w:hint="default"/>
        </w:rPr>
        <w:t>**Interpretation:** An explanation assigned to observed evidence.</w:t>
      </w:r>
    </w:p>
    <w:p w14:paraId="25928709">
      <w:pPr>
        <w:rPr>
          <w:rFonts w:hint="default"/>
        </w:rPr>
      </w:pPr>
    </w:p>
    <w:p w14:paraId="18472D82">
      <w:pPr>
        <w:rPr>
          <w:rFonts w:hint="default"/>
        </w:rPr>
      </w:pPr>
      <w:r>
        <w:rPr>
          <w:rFonts w:hint="default"/>
        </w:rPr>
        <w:t>**Model:** A structured representation used to understand or predict a system.</w:t>
      </w:r>
    </w:p>
    <w:p w14:paraId="4A0CE042">
      <w:pPr>
        <w:rPr>
          <w:rFonts w:hint="default"/>
        </w:rPr>
      </w:pPr>
    </w:p>
    <w:p w14:paraId="4CEA84B5">
      <w:pPr>
        <w:rPr>
          <w:rFonts w:hint="default"/>
        </w:rPr>
      </w:pPr>
      <w:r>
        <w:rPr>
          <w:rFonts w:hint="default"/>
        </w:rPr>
        <w:t>**Prediction:** A proposed future outcome generated from a model or reasoning process.</w:t>
      </w:r>
    </w:p>
    <w:p w14:paraId="01CD8BDF">
      <w:pPr>
        <w:rPr>
          <w:rFonts w:hint="default"/>
        </w:rPr>
      </w:pPr>
    </w:p>
    <w:p w14:paraId="2320CD52">
      <w:pPr>
        <w:rPr>
          <w:rFonts w:hint="default"/>
        </w:rPr>
      </w:pPr>
      <w:r>
        <w:rPr>
          <w:rFonts w:hint="default"/>
        </w:rPr>
        <w:t>These categories should remain distinguishable in governance records. A prediction should not become retrospectively recorded as a fact simply because it was used to justify a decision.</w:t>
      </w:r>
    </w:p>
    <w:p w14:paraId="573A7695">
      <w:pPr>
        <w:rPr>
          <w:rFonts w:hint="default"/>
        </w:rPr>
      </w:pPr>
    </w:p>
    <w:p w14:paraId="5866FAC5">
      <w:pPr>
        <w:rPr>
          <w:rFonts w:hint="default"/>
        </w:rPr>
      </w:pPr>
      <w:r>
        <w:rPr>
          <w:rFonts w:hint="default"/>
        </w:rPr>
        <w:t>**Expert Advice:**</w:t>
      </w:r>
    </w:p>
    <w:p w14:paraId="18D0100D">
      <w:pPr>
        <w:rPr>
          <w:rFonts w:hint="default"/>
        </w:rPr>
      </w:pPr>
    </w:p>
    <w:p w14:paraId="4266CAE6">
      <w:pPr>
        <w:rPr>
          <w:rFonts w:hint="default"/>
        </w:rPr>
      </w:pPr>
      <w:r>
        <w:rPr>
          <w:rFonts w:hint="default"/>
        </w:rPr>
        <w:t>Specialist advice may be requested where a decision requires expertise unavailable within the governing triad. Relevant domains may include engineering, economics, medicine, cybersecurity, environmental science, law, AI, infrastructure, or other specialist fields. Experts advise. They do not automatically govern. The final decision remains with the constitutionally authorised decision-makers unless authority has explicitly been delegated otherwise.</w:t>
      </w:r>
    </w:p>
    <w:p w14:paraId="4B27AEC0">
      <w:pPr>
        <w:rPr>
          <w:rFonts w:hint="default"/>
        </w:rPr>
      </w:pPr>
    </w:p>
    <w:p w14:paraId="4D7F2EE7">
      <w:pPr>
        <w:rPr>
          <w:rFonts w:hint="default"/>
        </w:rPr>
      </w:pPr>
      <w:r>
        <w:rPr>
          <w:rFonts w:hint="default"/>
        </w:rPr>
        <w:t>**AI-Assisted Governance:**</w:t>
      </w:r>
    </w:p>
    <w:p w14:paraId="1BD9ABF5">
      <w:pPr>
        <w:rPr>
          <w:rFonts w:hint="default"/>
        </w:rPr>
      </w:pPr>
    </w:p>
    <w:p w14:paraId="38060F70">
      <w:pPr>
        <w:rPr>
          <w:rFonts w:hint="default"/>
        </w:rPr>
      </w:pPr>
      <w:r>
        <w:rPr>
          <w:rFonts w:hint="default"/>
        </w:rPr>
        <w:t>AI systems may assist governance with summarisation, evidence organisation, contradiction detection, modelling, forecasting, translation, risk identification, alternative generation, simulation, and identification of unanswered questions. AI assistance should remain distinguishable from constitutional authority. The AI may therefore help the triad think. It does not silently become the fourth member of the triad.</w:t>
      </w:r>
    </w:p>
    <w:p w14:paraId="662E4BFF">
      <w:pPr>
        <w:rPr>
          <w:rFonts w:hint="default"/>
        </w:rPr>
      </w:pPr>
    </w:p>
    <w:p w14:paraId="4A4EF744">
      <w:pPr>
        <w:rPr>
          <w:rFonts w:hint="default"/>
        </w:rPr>
      </w:pPr>
      <w:r>
        <w:rPr>
          <w:rFonts w:hint="default"/>
        </w:rPr>
        <w:t>**Independent Steward Reasoning:**</w:t>
      </w:r>
    </w:p>
    <w:p w14:paraId="18DFCB8B">
      <w:pPr>
        <w:rPr>
          <w:rFonts w:hint="default"/>
        </w:rPr>
      </w:pPr>
    </w:p>
    <w:p w14:paraId="59AF0DF2">
      <w:pPr>
        <w:rPr>
          <w:rFonts w:hint="default"/>
        </w:rPr>
      </w:pPr>
      <w:r>
        <w:rPr>
          <w:rFonts w:hint="default"/>
        </w:rPr>
        <w:t>Where practicable, each steward should form an initial position before collective deliberation. This reduces the possibility that the first speaker anchors the discussion, a dominant personality determines the outcome, or apparent consensus is merely conformity. The precise mechanics may vary by decision type. For high-consequence decisions, independent preliminary reasoning should be recorded before discussion where practicable.</w:t>
      </w:r>
    </w:p>
    <w:p w14:paraId="0709C5B4">
      <w:pPr>
        <w:rPr>
          <w:rFonts w:hint="default"/>
        </w:rPr>
      </w:pPr>
    </w:p>
    <w:p w14:paraId="0F6F928F">
      <w:pPr>
        <w:rPr>
          <w:rFonts w:hint="default"/>
        </w:rPr>
      </w:pPr>
      <w:r>
        <w:rPr>
          <w:rFonts w:hint="default"/>
        </w:rPr>
        <w:t>**Triadic Decision:**</w:t>
      </w:r>
    </w:p>
    <w:p w14:paraId="320DAA13">
      <w:pPr>
        <w:rPr>
          <w:rFonts w:hint="default"/>
        </w:rPr>
      </w:pPr>
    </w:p>
    <w:p w14:paraId="38F036B7">
      <w:pPr>
        <w:rPr>
          <w:rFonts w:hint="default"/>
        </w:rPr>
      </w:pPr>
      <w:r>
        <w:rPr>
          <w:rFonts w:hint="default"/>
        </w:rPr>
        <w:t>The default governance decision unit is the triad. Each of the three stewards possesses one decision position. The fundamental decision states are:</w:t>
      </w:r>
    </w:p>
    <w:p w14:paraId="49927174">
      <w:pPr>
        <w:rPr>
          <w:rFonts w:hint="default"/>
        </w:rPr>
      </w:pPr>
    </w:p>
    <w:p w14:paraId="62CD19D7">
      <w:pPr>
        <w:rPr>
          <w:rFonts w:hint="default"/>
        </w:rPr>
      </w:pPr>
      <w:r>
        <w:rPr>
          <w:rFonts w:hint="default"/>
        </w:rPr>
        <w:t>**3 For:** Agreement for action -- 100% recorded concurrence.</w:t>
      </w:r>
    </w:p>
    <w:p w14:paraId="5ABA18F7">
      <w:pPr>
        <w:rPr>
          <w:rFonts w:hint="default"/>
        </w:rPr>
      </w:pPr>
    </w:p>
    <w:p w14:paraId="4919C7F0">
      <w:pPr>
        <w:rPr>
          <w:rFonts w:hint="default"/>
        </w:rPr>
      </w:pPr>
      <w:r>
        <w:rPr>
          <w:rFonts w:hint="default"/>
        </w:rPr>
        <w:t>**2 For, 1 Against:** Agreement for action -- 66% concurrence.</w:t>
      </w:r>
    </w:p>
    <w:p w14:paraId="2378D561">
      <w:pPr>
        <w:rPr>
          <w:rFonts w:hint="default"/>
        </w:rPr>
      </w:pPr>
    </w:p>
    <w:p w14:paraId="4DD68102">
      <w:pPr>
        <w:rPr>
          <w:rFonts w:hint="default"/>
        </w:rPr>
      </w:pPr>
      <w:r>
        <w:rPr>
          <w:rFonts w:hint="default"/>
        </w:rPr>
        <w:t>**1 For, 2 Against:** Agreement against action -- 66% concurrence.</w:t>
      </w:r>
    </w:p>
    <w:p w14:paraId="5091B087">
      <w:pPr>
        <w:rPr>
          <w:rFonts w:hint="default"/>
        </w:rPr>
      </w:pPr>
    </w:p>
    <w:p w14:paraId="11F6BB98">
      <w:pPr>
        <w:rPr>
          <w:rFonts w:hint="default"/>
        </w:rPr>
      </w:pPr>
      <w:r>
        <w:rPr>
          <w:rFonts w:hint="default"/>
        </w:rPr>
        <w:t>**3 Against:** Agreement against action -- 100% recorded concurrence.</w:t>
      </w:r>
    </w:p>
    <w:p w14:paraId="49D8F96A">
      <w:pPr>
        <w:rPr>
          <w:rFonts w:hint="default"/>
        </w:rPr>
      </w:pPr>
    </w:p>
    <w:p w14:paraId="4A3BADCC">
      <w:pPr>
        <w:rPr>
          <w:rFonts w:hint="default"/>
        </w:rPr>
      </w:pPr>
      <w:r>
        <w:rPr>
          <w:rFonts w:hint="default"/>
        </w:rPr>
        <w:t>The remaining principal state is: **1 For, 1 Against, 1 Abstain.** This does not establish a majority decision. It therefore defaults to no state-changing action unless the matter is escalated or reconsidered through an authorised procedure.</w:t>
      </w:r>
    </w:p>
    <w:p w14:paraId="6CD42C30">
      <w:pPr>
        <w:rPr>
          <w:rFonts w:hint="default"/>
        </w:rPr>
      </w:pPr>
    </w:p>
    <w:p w14:paraId="216CBAE3">
      <w:pPr>
        <w:rPr>
          <w:rFonts w:hint="default"/>
        </w:rPr>
      </w:pPr>
      <w:r>
        <w:rPr>
          <w:rFonts w:hint="default"/>
        </w:rPr>
        <w:t>**A Vote Is an Action:**</w:t>
      </w:r>
    </w:p>
    <w:p w14:paraId="2EEB67E0">
      <w:pPr>
        <w:rPr>
          <w:rFonts w:hint="default"/>
        </w:rPr>
      </w:pPr>
    </w:p>
    <w:p w14:paraId="2E107F0E">
      <w:pPr>
        <w:rPr>
          <w:rFonts w:hint="default"/>
        </w:rPr>
      </w:pPr>
      <w:r>
        <w:rPr>
          <w:rFonts w:hint="default"/>
        </w:rPr>
        <w:t>The governance architecture adopts an important conceptual rule:</w:t>
      </w:r>
    </w:p>
    <w:p w14:paraId="4AF378F4">
      <w:pPr>
        <w:rPr>
          <w:rFonts w:hint="default"/>
        </w:rPr>
      </w:pPr>
    </w:p>
    <w:p w14:paraId="16227ED7">
      <w:pPr>
        <w:rPr>
          <w:rFonts w:hint="default"/>
        </w:rPr>
      </w:pPr>
      <w:r>
        <w:rPr>
          <w:rFonts w:hint="default"/>
        </w:rPr>
        <w:t>&gt; **A vote itself is an action.**</w:t>
      </w:r>
    </w:p>
    <w:p w14:paraId="653EE0D2">
      <w:pPr>
        <w:rPr>
          <w:rFonts w:hint="default"/>
        </w:rPr>
      </w:pPr>
    </w:p>
    <w:p w14:paraId="23FE73B8">
      <w:pPr>
        <w:rPr>
          <w:rFonts w:hint="default"/>
        </w:rPr>
      </w:pPr>
      <w:r>
        <w:rPr>
          <w:rFonts w:hint="default"/>
        </w:rPr>
        <w:t>A vote to stop doing something is therefore an action because it changes the state from continuing to stopping. Likewise, a decision to begin something changes the state from not occurring to occurring. Therefore the relevant question is not simply: "Did the majority vote yes?" It is: "Has a majority authorised a change of state?"</w:t>
      </w:r>
    </w:p>
    <w:p w14:paraId="1CF36E6F">
      <w:pPr>
        <w:rPr>
          <w:rFonts w:hint="default"/>
        </w:rPr>
      </w:pPr>
    </w:p>
    <w:p w14:paraId="49D0A798">
      <w:pPr>
        <w:rPr>
          <w:rFonts w:hint="default"/>
        </w:rPr>
      </w:pPr>
      <w:r>
        <w:rPr>
          <w:rFonts w:hint="default"/>
        </w:rPr>
        <w:t>**No Majority Means No State Change:**</w:t>
      </w:r>
    </w:p>
    <w:p w14:paraId="1C18395E">
      <w:pPr>
        <w:rPr>
          <w:rFonts w:hint="default"/>
        </w:rPr>
      </w:pPr>
    </w:p>
    <w:p w14:paraId="00A8D29A">
      <w:pPr>
        <w:rPr>
          <w:rFonts w:hint="default"/>
        </w:rPr>
      </w:pPr>
      <w:r>
        <w:rPr>
          <w:rFonts w:hint="default"/>
        </w:rPr>
        <w:t>Where no majority exists for a proposed state change, the default position is preservation of the current state. This is not treated as an affirmative vote for the proposal. It is: No authorised state change. Thus: 1 For + 1 Against + 1 Abstain does not equal a weak approval. It means: insufficient authority to change state. The same principle applies to a situation in which participation falls below the required decision threshold.</w:t>
      </w:r>
    </w:p>
    <w:p w14:paraId="1172E3B9">
      <w:pPr>
        <w:rPr>
          <w:rFonts w:hint="default"/>
        </w:rPr>
      </w:pPr>
    </w:p>
    <w:p w14:paraId="379EBCF2">
      <w:pPr>
        <w:rPr>
          <w:rFonts w:hint="default"/>
        </w:rPr>
      </w:pPr>
      <w:r>
        <w:rPr>
          <w:rFonts w:hint="default"/>
        </w:rPr>
        <w:t>**Abstention:**</w:t>
      </w:r>
    </w:p>
    <w:p w14:paraId="4401EE0C">
      <w:pPr>
        <w:rPr>
          <w:rFonts w:hint="default"/>
        </w:rPr>
      </w:pPr>
    </w:p>
    <w:p w14:paraId="2E55C2E8">
      <w:pPr>
        <w:rPr>
          <w:rFonts w:hint="default"/>
        </w:rPr>
      </w:pPr>
      <w:r>
        <w:rPr>
          <w:rFonts w:hint="default"/>
        </w:rPr>
        <w:t>An abstention is not automatically equivalent to either For, Against, or consent. It may represent insufficient information, uncertainty, inability to evaluate the question, conflict of interest, refusal to participate, procedural concern, or another reason. Where practicable, the reason for abstention should be recorded. This matters because abstention can itself provide governance information. Repeated abstention by one steward may indicate insufficient expertise, poor access to evidence, conflict of interest, disengagement, workload problems, or a deeper problem within the governance system.</w:t>
      </w:r>
    </w:p>
    <w:p w14:paraId="66BB5652">
      <w:pPr>
        <w:rPr>
          <w:rFonts w:hint="default"/>
        </w:rPr>
      </w:pPr>
    </w:p>
    <w:p w14:paraId="3C84DA9C">
      <w:pPr>
        <w:rPr>
          <w:rFonts w:hint="default"/>
        </w:rPr>
      </w:pPr>
      <w:r>
        <w:rPr>
          <w:rFonts w:hint="default"/>
        </w:rPr>
        <w:t>**Abstention as a Diagnostic Signal:**</w:t>
      </w:r>
    </w:p>
    <w:p w14:paraId="38ED55B0">
      <w:pPr>
        <w:rPr>
          <w:rFonts w:hint="default"/>
        </w:rPr>
      </w:pPr>
    </w:p>
    <w:p w14:paraId="3BB85553">
      <w:pPr>
        <w:rPr>
          <w:rFonts w:hint="default"/>
        </w:rPr>
      </w:pPr>
      <w:r>
        <w:rPr>
          <w:rFonts w:hint="default"/>
        </w:rPr>
        <w:t>An abstention should therefore be evaluated at two levels.</w:t>
      </w:r>
    </w:p>
    <w:p w14:paraId="793E290F">
      <w:pPr>
        <w:rPr>
          <w:rFonts w:hint="default"/>
        </w:rPr>
      </w:pPr>
    </w:p>
    <w:p w14:paraId="42F06C82">
      <w:pPr>
        <w:rPr>
          <w:rFonts w:hint="default"/>
        </w:rPr>
      </w:pPr>
      <w:r>
        <w:rPr>
          <w:rFonts w:hint="default"/>
        </w:rPr>
        <w:t>**Decision level:** Does the abstention prevent the required majority?</w:t>
      </w:r>
    </w:p>
    <w:p w14:paraId="21419BE1">
      <w:pPr>
        <w:rPr>
          <w:rFonts w:hint="default"/>
        </w:rPr>
      </w:pPr>
    </w:p>
    <w:p w14:paraId="7AB06D8E">
      <w:pPr>
        <w:rPr>
          <w:rFonts w:hint="default"/>
        </w:rPr>
      </w:pPr>
      <w:r>
        <w:rPr>
          <w:rFonts w:hint="default"/>
        </w:rPr>
        <w:t>**System level:** Why did the steward abstain?</w:t>
      </w:r>
    </w:p>
    <w:p w14:paraId="5CE35F62">
      <w:pPr>
        <w:rPr>
          <w:rFonts w:hint="default"/>
        </w:rPr>
      </w:pPr>
    </w:p>
    <w:p w14:paraId="11710D86">
      <w:pPr>
        <w:rPr>
          <w:rFonts w:hint="default"/>
        </w:rPr>
      </w:pPr>
      <w:r>
        <w:rPr>
          <w:rFonts w:hint="default"/>
        </w:rPr>
        <w:t>The first determines whether the proposal proceeds. The second may trigger a separate review. This prevents the system from treating every abstention merely as a voting statistic.</w:t>
      </w:r>
    </w:p>
    <w:p w14:paraId="14100855">
      <w:pPr>
        <w:rPr>
          <w:rFonts w:hint="default"/>
        </w:rPr>
      </w:pPr>
    </w:p>
    <w:p w14:paraId="0792B836">
      <w:pPr>
        <w:rPr>
          <w:rFonts w:hint="default"/>
        </w:rPr>
      </w:pPr>
      <w:r>
        <w:rPr>
          <w:rFonts w:hint="default"/>
        </w:rPr>
        <w:t>**Absence:**</w:t>
      </w:r>
    </w:p>
    <w:p w14:paraId="786D9DEF">
      <w:pPr>
        <w:rPr>
          <w:rFonts w:hint="default"/>
        </w:rPr>
      </w:pPr>
    </w:p>
    <w:p w14:paraId="5A85E9E0">
      <w:pPr>
        <w:rPr>
          <w:rFonts w:hint="default"/>
        </w:rPr>
      </w:pPr>
      <w:r>
        <w:rPr>
          <w:rFonts w:hint="default"/>
        </w:rPr>
        <w:t>Absence should be distinguished from abstention. An absent steward has not necessarily exercised a decision position. The protocol should therefore define in advance when absence prevents a decision, when a delegated steward may act, when a substitute may be appointed, when the matter must wait, and when emergency continuity procedures apply.</w:t>
      </w:r>
    </w:p>
    <w:p w14:paraId="66B4F4AC">
      <w:pPr>
        <w:rPr>
          <w:rFonts w:hint="default"/>
        </w:rPr>
      </w:pPr>
    </w:p>
    <w:p w14:paraId="21AE81C7">
      <w:pPr>
        <w:rPr>
          <w:rFonts w:hint="default"/>
        </w:rPr>
      </w:pPr>
      <w:r>
        <w:rPr>
          <w:rFonts w:hint="default"/>
        </w:rPr>
        <w:t>**Delegation:**</w:t>
      </w:r>
    </w:p>
    <w:p w14:paraId="1E2D41D3">
      <w:pPr>
        <w:rPr>
          <w:rFonts w:hint="default"/>
        </w:rPr>
      </w:pPr>
    </w:p>
    <w:p w14:paraId="6AC007EA">
      <w:pPr>
        <w:rPr>
          <w:rFonts w:hint="default"/>
        </w:rPr>
      </w:pPr>
      <w:r>
        <w:rPr>
          <w:rFonts w:hint="default"/>
        </w:rPr>
        <w:t>Delegation transfers a defined authority. It does not transfer unlimited personal discretion. A delegation record should specify: delegating office, delegated authority, recipient, scope, duration, conditions, reporting requirements, and termination conditions. Delegation should normally be specific rather than general.</w:t>
      </w:r>
    </w:p>
    <w:p w14:paraId="75C6B8B0">
      <w:pPr>
        <w:rPr>
          <w:rFonts w:hint="default"/>
        </w:rPr>
      </w:pPr>
    </w:p>
    <w:p w14:paraId="42A1D70A">
      <w:pPr>
        <w:rPr>
          <w:rFonts w:hint="default"/>
        </w:rPr>
      </w:pPr>
      <w:r>
        <w:rPr>
          <w:rFonts w:hint="default"/>
        </w:rPr>
        <w:t>**Conflict of Interest:**</w:t>
      </w:r>
    </w:p>
    <w:p w14:paraId="05F15110">
      <w:pPr>
        <w:rPr>
          <w:rFonts w:hint="default"/>
        </w:rPr>
      </w:pPr>
    </w:p>
    <w:p w14:paraId="67F6D41E">
      <w:pPr>
        <w:rPr>
          <w:rFonts w:hint="default"/>
        </w:rPr>
      </w:pPr>
      <w:r>
        <w:rPr>
          <w:rFonts w:hint="default"/>
        </w:rPr>
        <w:t>A steward should disclose a material conflict before participating in a decision. Potential conflicts include financial interest, employment, family relationship, organisational affiliation, direct personal benefit, or another circumstance capable of compromising impartial judgement. Where appropriate, the steward should recuse themselves.</w:t>
      </w:r>
    </w:p>
    <w:p w14:paraId="1BDF684D">
      <w:pPr>
        <w:rPr>
          <w:rFonts w:hint="default"/>
        </w:rPr>
      </w:pPr>
    </w:p>
    <w:p w14:paraId="6004FCB7">
      <w:pPr>
        <w:rPr>
          <w:rFonts w:hint="default"/>
        </w:rPr>
      </w:pPr>
      <w:r>
        <w:rPr>
          <w:rFonts w:hint="default"/>
        </w:rPr>
        <w:t>**Recusal:**</w:t>
      </w:r>
    </w:p>
    <w:p w14:paraId="78904D17">
      <w:pPr>
        <w:rPr>
          <w:rFonts w:hint="default"/>
        </w:rPr>
      </w:pPr>
    </w:p>
    <w:p w14:paraId="15348251">
      <w:pPr>
        <w:rPr>
          <w:rFonts w:hint="default"/>
        </w:rPr>
      </w:pPr>
      <w:r>
        <w:rPr>
          <w:rFonts w:hint="default"/>
        </w:rPr>
        <w:t>A recused steward should not simply disappear from the record. The record should show that a conflict was identified, the nature or category of conflict where disclosure is constitutionally appropriate, that recusal occurred, and how the resulting decision procedure was handled. The objective is transparency without unnecessary exposure of private information.</w:t>
      </w:r>
    </w:p>
    <w:p w14:paraId="7CE99DA1">
      <w:pPr>
        <w:rPr>
          <w:rFonts w:hint="default"/>
        </w:rPr>
      </w:pPr>
    </w:p>
    <w:p w14:paraId="621ED5BF">
      <w:pPr>
        <w:rPr>
          <w:rFonts w:hint="default"/>
        </w:rPr>
      </w:pPr>
      <w:r>
        <w:rPr>
          <w:rFonts w:hint="default"/>
        </w:rPr>
        <w:t>**Decision Classes:**</w:t>
      </w:r>
    </w:p>
    <w:p w14:paraId="7F9C4A76">
      <w:pPr>
        <w:rPr>
          <w:rFonts w:hint="default"/>
        </w:rPr>
      </w:pPr>
    </w:p>
    <w:p w14:paraId="1FCE20C8">
      <w:pPr>
        <w:rPr>
          <w:rFonts w:hint="default"/>
        </w:rPr>
      </w:pPr>
      <w:r>
        <w:rPr>
          <w:rFonts w:hint="default"/>
        </w:rPr>
        <w:t>Not every decision requires the same threshold or procedure. The governance system may distinguish between:</w:t>
      </w:r>
    </w:p>
    <w:p w14:paraId="310459A2">
      <w:pPr>
        <w:rPr>
          <w:rFonts w:hint="default"/>
        </w:rPr>
      </w:pPr>
    </w:p>
    <w:p w14:paraId="6E99DB79">
      <w:pPr>
        <w:rPr>
          <w:rFonts w:hint="default"/>
        </w:rPr>
      </w:pPr>
      <w:r>
        <w:rPr>
          <w:rFonts w:hint="default"/>
        </w:rPr>
        <w:t>**Routine decisions:** Low consequence and within ordinary delegated authority.</w:t>
      </w:r>
    </w:p>
    <w:p w14:paraId="536397CF">
      <w:pPr>
        <w:rPr>
          <w:rFonts w:hint="default"/>
        </w:rPr>
      </w:pPr>
    </w:p>
    <w:p w14:paraId="449D7237">
      <w:pPr>
        <w:rPr>
          <w:rFonts w:hint="default"/>
        </w:rPr>
      </w:pPr>
      <w:r>
        <w:rPr>
          <w:rFonts w:hint="default"/>
        </w:rPr>
        <w:t>**Significant decisions:** Material resource, policy or community consequences.</w:t>
      </w:r>
    </w:p>
    <w:p w14:paraId="0FC1FBA3">
      <w:pPr>
        <w:rPr>
          <w:rFonts w:hint="default"/>
        </w:rPr>
      </w:pPr>
    </w:p>
    <w:p w14:paraId="3A7383F4">
      <w:pPr>
        <w:rPr>
          <w:rFonts w:hint="default"/>
        </w:rPr>
      </w:pPr>
      <w:r>
        <w:rPr>
          <w:rFonts w:hint="default"/>
        </w:rPr>
        <w:t>**High-consequence decisions:** Potentially systemic or difficult-to-reverse consequences.</w:t>
      </w:r>
    </w:p>
    <w:p w14:paraId="2781BA37">
      <w:pPr>
        <w:rPr>
          <w:rFonts w:hint="default"/>
        </w:rPr>
      </w:pPr>
    </w:p>
    <w:p w14:paraId="0E467E9F">
      <w:pPr>
        <w:rPr>
          <w:rFonts w:hint="default"/>
        </w:rPr>
      </w:pPr>
      <w:r>
        <w:rPr>
          <w:rFonts w:hint="default"/>
        </w:rPr>
        <w:t>**Constitutional decisions:** Questions affecting constitutional principles, structures or rights.</w:t>
      </w:r>
    </w:p>
    <w:p w14:paraId="03F639A5">
      <w:pPr>
        <w:rPr>
          <w:rFonts w:hint="default"/>
        </w:rPr>
      </w:pPr>
    </w:p>
    <w:p w14:paraId="02F634A1">
      <w:pPr>
        <w:rPr>
          <w:rFonts w:hint="default"/>
        </w:rPr>
      </w:pPr>
      <w:r>
        <w:rPr>
          <w:rFonts w:hint="default"/>
        </w:rPr>
        <w:t>**Emergency decisions:** Decisions requiring accelerated procedure.</w:t>
      </w:r>
    </w:p>
    <w:p w14:paraId="5E12D5F2">
      <w:pPr>
        <w:rPr>
          <w:rFonts w:hint="default"/>
        </w:rPr>
      </w:pPr>
    </w:p>
    <w:p w14:paraId="7EA66C61">
      <w:pPr>
        <w:rPr>
          <w:rFonts w:hint="default"/>
        </w:rPr>
      </w:pPr>
      <w:r>
        <w:rPr>
          <w:rFonts w:hint="default"/>
        </w:rPr>
        <w:t>The exact thresholds should be defined in the mature Governance Constitution and Operating Manual.</w:t>
      </w:r>
    </w:p>
    <w:p w14:paraId="422D821B">
      <w:pPr>
        <w:rPr>
          <w:rFonts w:hint="default"/>
        </w:rPr>
      </w:pPr>
    </w:p>
    <w:p w14:paraId="6CC51AB1">
      <w:pPr>
        <w:rPr>
          <w:rFonts w:hint="default"/>
        </w:rPr>
      </w:pPr>
      <w:r>
        <w:rPr>
          <w:rFonts w:hint="default"/>
        </w:rPr>
        <w:t>**Decision Risk Should Affect Authority Level:**</w:t>
      </w:r>
    </w:p>
    <w:p w14:paraId="7935E59E">
      <w:pPr>
        <w:rPr>
          <w:rFonts w:hint="default"/>
        </w:rPr>
      </w:pPr>
    </w:p>
    <w:p w14:paraId="6E146FFB">
      <w:pPr>
        <w:rPr>
          <w:rFonts w:hint="default"/>
        </w:rPr>
      </w:pPr>
      <w:r>
        <w:rPr>
          <w:rFonts w:hint="default"/>
        </w:rPr>
        <w:t>Not every decision requires the same level of governance. A possible future architecture is therefore:</w:t>
      </w:r>
    </w:p>
    <w:p w14:paraId="5DFED523">
      <w:pPr>
        <w:rPr>
          <w:rFonts w:hint="default"/>
        </w:rPr>
      </w:pPr>
    </w:p>
    <w:p w14:paraId="1BFCADB8">
      <w:pPr>
        <w:rPr>
          <w:rFonts w:hint="default"/>
        </w:rPr>
      </w:pPr>
      <w:r>
        <w:rPr>
          <w:rFonts w:hint="default"/>
        </w:rPr>
        <w:t>**Routine:** Low consequence, reversible and clearly within established rules. → Local triad.</w:t>
      </w:r>
    </w:p>
    <w:p w14:paraId="62EC1F5C">
      <w:pPr>
        <w:rPr>
          <w:rFonts w:hint="default"/>
        </w:rPr>
      </w:pPr>
    </w:p>
    <w:p w14:paraId="41C44A1B">
      <w:pPr>
        <w:rPr>
          <w:rFonts w:hint="default"/>
        </w:rPr>
      </w:pPr>
      <w:r>
        <w:rPr>
          <w:rFonts w:hint="default"/>
        </w:rPr>
        <w:t>**Significant:** Material consequence but still within established authority. → Local triad with enhanced evidence and recording.</w:t>
      </w:r>
    </w:p>
    <w:p w14:paraId="7392B688">
      <w:pPr>
        <w:rPr>
          <w:rFonts w:hint="default"/>
        </w:rPr>
      </w:pPr>
    </w:p>
    <w:p w14:paraId="5A8ABE4B">
      <w:pPr>
        <w:rPr>
          <w:rFonts w:hint="default"/>
        </w:rPr>
      </w:pPr>
      <w:r>
        <w:rPr>
          <w:rFonts w:hint="default"/>
        </w:rPr>
        <w:t>**High consequence:** Large resource commitment, significant population impact, irreversible effects or substantial constitutional implications. → Wider consultation and/or higher-layer approval.</w:t>
      </w:r>
    </w:p>
    <w:p w14:paraId="439F4145">
      <w:pPr>
        <w:rPr>
          <w:rFonts w:hint="default"/>
        </w:rPr>
      </w:pPr>
    </w:p>
    <w:p w14:paraId="0E4473F2">
      <w:pPr>
        <w:rPr>
          <w:rFonts w:hint="default"/>
        </w:rPr>
      </w:pPr>
      <w:r>
        <w:rPr>
          <w:rFonts w:hint="default"/>
        </w:rPr>
        <w:t>**Exceptional:** Potential constitutional breach, existential risk, systemic instability or emergency condition. → Mandatory escalation.</w:t>
      </w:r>
    </w:p>
    <w:p w14:paraId="21CDD57A">
      <w:pPr>
        <w:rPr>
          <w:rFonts w:hint="default"/>
        </w:rPr>
      </w:pPr>
    </w:p>
    <w:p w14:paraId="2A3CF930">
      <w:pPr>
        <w:rPr>
          <w:rFonts w:hint="default"/>
        </w:rPr>
      </w:pPr>
      <w:r>
        <w:rPr>
          <w:rFonts w:hint="default"/>
        </w:rPr>
        <w:t>The exact thresholds require further development through the Metrics and Constitutional Emergency systems.</w:t>
      </w:r>
    </w:p>
    <w:p w14:paraId="2CDD58CB">
      <w:pPr>
        <w:rPr>
          <w:rFonts w:hint="default"/>
        </w:rPr>
      </w:pPr>
    </w:p>
    <w:p w14:paraId="1EB9A8E2">
      <w:pPr>
        <w:rPr>
          <w:rFonts w:hint="default"/>
        </w:rPr>
      </w:pPr>
      <w:r>
        <w:rPr>
          <w:rFonts w:hint="default"/>
        </w:rPr>
        <w:t>**Decision Reversibility:**</w:t>
      </w:r>
    </w:p>
    <w:p w14:paraId="266CBB9C">
      <w:pPr>
        <w:rPr>
          <w:rFonts w:hint="default"/>
        </w:rPr>
      </w:pPr>
    </w:p>
    <w:p w14:paraId="0E4A88F5">
      <w:pPr>
        <w:rPr>
          <w:rFonts w:hint="default"/>
        </w:rPr>
      </w:pPr>
      <w:r>
        <w:rPr>
          <w:rFonts w:hint="default"/>
        </w:rPr>
        <w:t>Each proposal should identify, where practical: whether the change is reversible, cost of reversal, expected duration, dependencies created, and consequences of failure. Irreversible or expensive-to-reverse decisions deserve greater scrutiny than easily reversible experiments.</w:t>
      </w:r>
    </w:p>
    <w:p w14:paraId="5C1A6B16">
      <w:pPr>
        <w:rPr>
          <w:rFonts w:hint="default"/>
        </w:rPr>
      </w:pPr>
    </w:p>
    <w:p w14:paraId="26A46DD8">
      <w:pPr>
        <w:rPr>
          <w:rFonts w:hint="default"/>
        </w:rPr>
      </w:pPr>
      <w:r>
        <w:rPr>
          <w:rFonts w:hint="default"/>
        </w:rPr>
        <w:t>**Experimental Decisions:**</w:t>
      </w:r>
    </w:p>
    <w:p w14:paraId="052C0DF9">
      <w:pPr>
        <w:rPr>
          <w:rFonts w:hint="default"/>
        </w:rPr>
      </w:pPr>
    </w:p>
    <w:p w14:paraId="4F04335D">
      <w:pPr>
        <w:rPr>
          <w:rFonts w:hint="default"/>
        </w:rPr>
      </w:pPr>
      <w:r>
        <w:rPr>
          <w:rFonts w:hint="default"/>
        </w:rPr>
        <w:t>Where uncertainty is high but potential benefit is significant, governance should consider whether the proposal can be tested in a controlled environment. Possible mechanisms include sandbox, pilot, limited geographical deployment, limited participant group, temporary rule, or forked experimental branch. The objective is: Learn before scaling.</w:t>
      </w:r>
    </w:p>
    <w:p w14:paraId="37DB06C5">
      <w:pPr>
        <w:rPr>
          <w:rFonts w:hint="default"/>
        </w:rPr>
      </w:pPr>
    </w:p>
    <w:p w14:paraId="71F05756">
      <w:pPr>
        <w:rPr>
          <w:rFonts w:hint="default"/>
        </w:rPr>
      </w:pPr>
      <w:r>
        <w:rPr>
          <w:rFonts w:hint="default"/>
        </w:rPr>
        <w:t>**Forking:**</w:t>
      </w:r>
    </w:p>
    <w:p w14:paraId="4E0011D7">
      <w:pPr>
        <w:rPr>
          <w:rFonts w:hint="default"/>
        </w:rPr>
      </w:pPr>
    </w:p>
    <w:p w14:paraId="135352F4">
      <w:pPr>
        <w:rPr>
          <w:rFonts w:hint="default"/>
        </w:rPr>
      </w:pPr>
      <w:r>
        <w:rPr>
          <w:rFonts w:hint="default"/>
        </w:rPr>
        <w:t>A fork may be appropriate where two plausible approaches cannot safely be resolved through immediate theoretical argument. A controlled fork can allow Branch A and Branch B to be tested independently. Their outcomes can then provide evidence for later convergence. Failure is not necessarily wasted effort. A failed branch can provide information about what should not be adopted.</w:t>
      </w:r>
    </w:p>
    <w:p w14:paraId="4AC750C9">
      <w:pPr>
        <w:rPr>
          <w:rFonts w:hint="default"/>
        </w:rPr>
      </w:pPr>
    </w:p>
    <w:p w14:paraId="200994B0">
      <w:pPr>
        <w:rPr>
          <w:rFonts w:hint="default"/>
        </w:rPr>
      </w:pPr>
      <w:r>
        <w:rPr>
          <w:rFonts w:hint="default"/>
        </w:rPr>
        <w:t>**Ratchet Interaction:**</w:t>
      </w:r>
    </w:p>
    <w:p w14:paraId="111AE399">
      <w:pPr>
        <w:rPr>
          <w:rFonts w:hint="default"/>
        </w:rPr>
      </w:pPr>
    </w:p>
    <w:p w14:paraId="4084CF06">
      <w:pPr>
        <w:rPr>
          <w:rFonts w:hint="default"/>
        </w:rPr>
      </w:pPr>
      <w:r>
        <w:rPr>
          <w:rFonts w:hint="default"/>
        </w:rPr>
        <w:t>Where a decision changes the system's state, the Ratchet framework may be used to evaluate its trajectory. The analysis should consider current state, proposed state, direction of movement, amplitude of change, predicted consequences, possible future continuation of the same vector, and potential failure points.</w:t>
      </w:r>
    </w:p>
    <w:p w14:paraId="38734232">
      <w:pPr>
        <w:rPr>
          <w:rFonts w:hint="default"/>
        </w:rPr>
      </w:pPr>
    </w:p>
    <w:p w14:paraId="7FFFEEAC">
      <w:pPr>
        <w:rPr>
          <w:rFonts w:hint="default"/>
        </w:rPr>
      </w:pPr>
      <w:r>
        <w:rPr>
          <w:rFonts w:hint="default"/>
        </w:rPr>
        <w:t>**Predictive Brake:**</w:t>
      </w:r>
    </w:p>
    <w:p w14:paraId="10F53BA0">
      <w:pPr>
        <w:rPr>
          <w:rFonts w:hint="default"/>
        </w:rPr>
      </w:pPr>
    </w:p>
    <w:p w14:paraId="6990D0A9">
      <w:pPr>
        <w:rPr>
          <w:rFonts w:hint="default"/>
        </w:rPr>
      </w:pPr>
      <w:r>
        <w:rPr>
          <w:rFonts w:hint="default"/>
        </w:rPr>
        <w:t>Where predictive analysis identifies a future danger, governance may impose a temporary brake. For example: Current change: amplitude 1.0 ↓ future projected change ↓ identified risk ↓ next permitted change: 0.75 ↓ further risk ↓ next permitted change: 0.5. The brake may eventually reduce permitted movement to zero. This is not necessarily a rejection of the underlying objective. It is controlled pacing while the identified problem is investigated.</w:t>
      </w:r>
    </w:p>
    <w:p w14:paraId="309A1CD8">
      <w:pPr>
        <w:rPr>
          <w:rFonts w:hint="default"/>
        </w:rPr>
      </w:pPr>
    </w:p>
    <w:p w14:paraId="4295A324">
      <w:pPr>
        <w:rPr>
          <w:rFonts w:hint="default"/>
        </w:rPr>
      </w:pPr>
      <w:r>
        <w:rPr>
          <w:rFonts w:hint="default"/>
        </w:rPr>
        <w:t>**Think-Tank / Problem-Solving Function:**</w:t>
      </w:r>
    </w:p>
    <w:p w14:paraId="185CA771">
      <w:pPr>
        <w:rPr>
          <w:rFonts w:hint="default"/>
        </w:rPr>
      </w:pPr>
    </w:p>
    <w:p w14:paraId="31A53247">
      <w:pPr>
        <w:rPr>
          <w:rFonts w:hint="default"/>
        </w:rPr>
      </w:pPr>
      <w:r>
        <w:rPr>
          <w:rFonts w:hint="default"/>
        </w:rPr>
        <w:t>Where a brake is applied because a future problem has been identified, a separate analytical process may investigate solutions. Its function is not to override governance. It is to generate mitigations, alternative routes, technical solutions, new proposals, or evidence that the predicted danger is less severe than expected. If a satisfactory solution is found, the brake may be partially or fully released through the appropriate governance procedure.</w:t>
      </w:r>
    </w:p>
    <w:p w14:paraId="59F0DD7D">
      <w:pPr>
        <w:rPr>
          <w:rFonts w:hint="default"/>
        </w:rPr>
      </w:pPr>
    </w:p>
    <w:p w14:paraId="4FE41450">
      <w:pPr>
        <w:rPr>
          <w:rFonts w:hint="default"/>
        </w:rPr>
      </w:pPr>
      <w:r>
        <w:rPr>
          <w:rFonts w:hint="default"/>
        </w:rPr>
        <w:t>**Decision Record:**</w:t>
      </w:r>
    </w:p>
    <w:p w14:paraId="3538783A">
      <w:pPr>
        <w:rPr>
          <w:rFonts w:hint="default"/>
        </w:rPr>
      </w:pPr>
    </w:p>
    <w:p w14:paraId="58705ED8">
      <w:pPr>
        <w:rPr>
          <w:rFonts w:hint="default"/>
        </w:rPr>
      </w:pPr>
      <w:r>
        <w:rPr>
          <w:rFonts w:hint="default"/>
        </w:rPr>
        <w:t>Every significant governance decision should produce a decision record. At minimum it should contain: proposal, authority, participants, votes, abstentions, conflicts and recusals, evidence relied upon, principal arguments, decision, implementation instructions, metrics, review date, and expected outcome.</w:t>
      </w:r>
    </w:p>
    <w:p w14:paraId="2B8A9619">
      <w:pPr>
        <w:rPr>
          <w:rFonts w:hint="default"/>
        </w:rPr>
      </w:pPr>
    </w:p>
    <w:p w14:paraId="0920D363">
      <w:pPr>
        <w:rPr>
          <w:rFonts w:hint="default"/>
        </w:rPr>
      </w:pPr>
      <w:r>
        <w:rPr>
          <w:rFonts w:hint="default"/>
        </w:rPr>
        <w:t>For high-consequence decisions it should additionally contain: alternatives considered, risk analysis, reversibility assessment, predictive modelling, Ratchet analysis, and dissenting reasoning.</w:t>
      </w:r>
    </w:p>
    <w:p w14:paraId="681B9F42">
      <w:pPr>
        <w:rPr>
          <w:rFonts w:hint="default"/>
        </w:rPr>
      </w:pPr>
    </w:p>
    <w:p w14:paraId="5A2DE0DE">
      <w:pPr>
        <w:rPr>
          <w:rFonts w:hint="default"/>
        </w:rPr>
      </w:pPr>
      <w:r>
        <w:rPr>
          <w:rFonts w:hint="default"/>
        </w:rPr>
        <w:t>**Minority Reasoning:**</w:t>
      </w:r>
    </w:p>
    <w:p w14:paraId="450EE720">
      <w:pPr>
        <w:rPr>
          <w:rFonts w:hint="default"/>
        </w:rPr>
      </w:pPr>
    </w:p>
    <w:p w14:paraId="081E5A9C">
      <w:pPr>
        <w:rPr>
          <w:rFonts w:hint="default"/>
        </w:rPr>
      </w:pPr>
      <w:r>
        <w:rPr>
          <w:rFonts w:hint="default"/>
        </w:rPr>
        <w:t>A minority vote should not disappear merely because it loses. A steward voting against a successful proposal may have identified a real risk, an alternative interpretation, a hidden dependency, or a future failure mode. Minority reasoning should therefore be preserved where practicable.</w:t>
      </w:r>
    </w:p>
    <w:p w14:paraId="15C22E07">
      <w:pPr>
        <w:rPr>
          <w:rFonts w:hint="default"/>
        </w:rPr>
      </w:pPr>
    </w:p>
    <w:p w14:paraId="4F96F406">
      <w:pPr>
        <w:rPr>
          <w:rFonts w:hint="default"/>
        </w:rPr>
      </w:pPr>
      <w:r>
        <w:rPr>
          <w:rFonts w:hint="default"/>
        </w:rPr>
        <w:t>**Implementation:**</w:t>
      </w:r>
    </w:p>
    <w:p w14:paraId="3AD0D397">
      <w:pPr>
        <w:rPr>
          <w:rFonts w:hint="default"/>
        </w:rPr>
      </w:pPr>
    </w:p>
    <w:p w14:paraId="1A916DED">
      <w:pPr>
        <w:rPr>
          <w:rFonts w:hint="default"/>
        </w:rPr>
      </w:pPr>
      <w:r>
        <w:rPr>
          <w:rFonts w:hint="default"/>
        </w:rPr>
        <w:t>Once a decision is authorised, implementation should be separated from the decision itself where practical. The decision record should specify what is to happen, who is responsible, resources authorised, deadline or duration, required safeguards, metrics, and review conditions. Operations should not expand the decision beyond its authorised scope.</w:t>
      </w:r>
    </w:p>
    <w:p w14:paraId="703AEDD4">
      <w:pPr>
        <w:rPr>
          <w:rFonts w:hint="default"/>
        </w:rPr>
      </w:pPr>
    </w:p>
    <w:p w14:paraId="731E8F9A">
      <w:pPr>
        <w:rPr>
          <w:rFonts w:hint="default"/>
        </w:rPr>
      </w:pPr>
      <w:r>
        <w:rPr>
          <w:rFonts w:hint="default"/>
        </w:rPr>
        <w:t>**Implementation Authority:**</w:t>
      </w:r>
    </w:p>
    <w:p w14:paraId="162DDC9C">
      <w:pPr>
        <w:rPr>
          <w:rFonts w:hint="default"/>
        </w:rPr>
      </w:pPr>
    </w:p>
    <w:p w14:paraId="46109329">
      <w:pPr>
        <w:rPr>
          <w:rFonts w:hint="default"/>
        </w:rPr>
      </w:pPr>
      <w:r>
        <w:rPr>
          <w:rFonts w:hint="default"/>
        </w:rPr>
        <w:t>An implementing steward or operational system should not reinterpret a governance decision as permission for unrelated action. The distinction is: Governance decides what is authorised. Operations determine how to execute that authorised decision. Where implementation requires a new substantive decision, the matter returns to Governance.</w:t>
      </w:r>
    </w:p>
    <w:p w14:paraId="2FE7BA0A">
      <w:pPr>
        <w:rPr>
          <w:rFonts w:hint="default"/>
        </w:rPr>
      </w:pPr>
    </w:p>
    <w:p w14:paraId="23D92984">
      <w:pPr>
        <w:rPr>
          <w:rFonts w:hint="default"/>
        </w:rPr>
      </w:pPr>
      <w:r>
        <w:rPr>
          <w:rFonts w:hint="default"/>
        </w:rPr>
        <w:t>**Automated Implementation:**</w:t>
      </w:r>
    </w:p>
    <w:p w14:paraId="798485EF">
      <w:pPr>
        <w:rPr>
          <w:rFonts w:hint="default"/>
        </w:rPr>
      </w:pPr>
    </w:p>
    <w:p w14:paraId="368D83F5">
      <w:pPr>
        <w:rPr>
          <w:rFonts w:hint="default"/>
        </w:rPr>
      </w:pPr>
      <w:r>
        <w:rPr>
          <w:rFonts w:hint="default"/>
        </w:rPr>
        <w:t>Some decisions may be implemented automatically. Examples may include parameter updates, scheduled payments, publication, data processing, infrastructure changes, or predefined safety responses. Automation does not eliminate accountability. The system should preserve the originating decision, implementation identity, execution time, resulting state, and any errors.</w:t>
      </w:r>
    </w:p>
    <w:p w14:paraId="03B0A9A6">
      <w:pPr>
        <w:rPr>
          <w:rFonts w:hint="default"/>
        </w:rPr>
      </w:pPr>
    </w:p>
    <w:p w14:paraId="28D2F097">
      <w:pPr>
        <w:rPr>
          <w:rFonts w:hint="default"/>
        </w:rPr>
      </w:pPr>
      <w:r>
        <w:rPr>
          <w:rFonts w:hint="default"/>
        </w:rPr>
        <w:t>**Publication:**</w:t>
      </w:r>
    </w:p>
    <w:p w14:paraId="30451C3D">
      <w:pPr>
        <w:rPr>
          <w:rFonts w:hint="default"/>
        </w:rPr>
      </w:pPr>
    </w:p>
    <w:p w14:paraId="64B4D015">
      <w:pPr>
        <w:rPr>
          <w:rFonts w:hint="default"/>
        </w:rPr>
      </w:pPr>
      <w:r>
        <w:rPr>
          <w:rFonts w:hint="default"/>
        </w:rPr>
        <w:t>Governance should operate on a presumption of public visibility. Publication should nevertheless distinguish public information from private information and temporarily restricted information. Restriction requires a defined reason and should not become a mechanism for avoiding accountability.</w:t>
      </w:r>
    </w:p>
    <w:p w14:paraId="1F7A8D27">
      <w:pPr>
        <w:rPr>
          <w:rFonts w:hint="default"/>
        </w:rPr>
      </w:pPr>
    </w:p>
    <w:p w14:paraId="0A61C291">
      <w:pPr>
        <w:rPr>
          <w:rFonts w:hint="default"/>
        </w:rPr>
      </w:pPr>
      <w:r>
        <w:rPr>
          <w:rFonts w:hint="default"/>
        </w:rPr>
        <w:t>**Privacy:**</w:t>
      </w:r>
    </w:p>
    <w:p w14:paraId="7B463A8F">
      <w:pPr>
        <w:rPr>
          <w:rFonts w:hint="default"/>
        </w:rPr>
      </w:pPr>
    </w:p>
    <w:p w14:paraId="6622A3D1">
      <w:pPr>
        <w:rPr>
          <w:rFonts w:hint="default"/>
        </w:rPr>
      </w:pPr>
      <w:r>
        <w:rPr>
          <w:rFonts w:hint="default"/>
        </w:rPr>
        <w:t>Transparency does not require universal publication of personal information. The system should expose the minimum information necessary for accountability, verification, audit, and public understanding. Private information may include personal identity details, medical information, security information, confidential conflict details, and other legitimately protected information. The principle is: Transparency of authority and reasoning does not require unnecessary exposure of persons.</w:t>
      </w:r>
    </w:p>
    <w:p w14:paraId="7C00C9A7">
      <w:pPr>
        <w:rPr>
          <w:rFonts w:hint="default"/>
        </w:rPr>
      </w:pPr>
    </w:p>
    <w:p w14:paraId="4F2D7D50">
      <w:pPr>
        <w:rPr>
          <w:rFonts w:hint="default"/>
        </w:rPr>
      </w:pPr>
      <w:r>
        <w:rPr>
          <w:rFonts w:hint="default"/>
        </w:rPr>
        <w:t>**Audit:**</w:t>
      </w:r>
    </w:p>
    <w:p w14:paraId="2564D8B5">
      <w:pPr>
        <w:rPr>
          <w:rFonts w:hint="default"/>
        </w:rPr>
      </w:pPr>
    </w:p>
    <w:p w14:paraId="3D61B533">
      <w:pPr>
        <w:rPr>
          <w:rFonts w:hint="default"/>
        </w:rPr>
      </w:pPr>
      <w:r>
        <w:rPr>
          <w:rFonts w:hint="default"/>
        </w:rPr>
        <w:t>Governance decisions should be independently auditable. Audit should examine whether authority existed, whether procedure was followed, whether evidence was properly recorded, whether conflicts were disclosed, whether votes were accurately recorded, whether implementation matched the decision, whether resources were used appropriately, whether required reviews occurred, and whether the decision remained within jurisdiction.</w:t>
      </w:r>
    </w:p>
    <w:p w14:paraId="252D339A">
      <w:pPr>
        <w:rPr>
          <w:rFonts w:hint="default"/>
        </w:rPr>
      </w:pPr>
    </w:p>
    <w:p w14:paraId="1CCB9120">
      <w:pPr>
        <w:rPr>
          <w:rFonts w:hint="default"/>
        </w:rPr>
      </w:pPr>
      <w:r>
        <w:rPr>
          <w:rFonts w:hint="default"/>
        </w:rPr>
        <w:t>**Post-Implementation Review:**</w:t>
      </w:r>
    </w:p>
    <w:p w14:paraId="43DD3D9D">
      <w:pPr>
        <w:rPr>
          <w:rFonts w:hint="default"/>
        </w:rPr>
      </w:pPr>
    </w:p>
    <w:p w14:paraId="154C85D0">
      <w:pPr>
        <w:rPr>
          <w:rFonts w:hint="default"/>
        </w:rPr>
      </w:pPr>
      <w:r>
        <w:rPr>
          <w:rFonts w:hint="default"/>
        </w:rPr>
        <w:t>A significant decision should have a predefined review point. The review should compare expected state with actual state. Questions include: Did the intended outcome occur? What unexpected consequences appeared? Were metrics reliable? Were costs as predicted? Did behaviour change? Did the decision create new dependencies? Did any minority concerns prove correct? Should the decision continue? Should it be modified? Should it be reversed?</w:t>
      </w:r>
    </w:p>
    <w:p w14:paraId="527775D1">
      <w:pPr>
        <w:rPr>
          <w:rFonts w:hint="default"/>
        </w:rPr>
      </w:pPr>
    </w:p>
    <w:p w14:paraId="49B1AE6F">
      <w:pPr>
        <w:rPr>
          <w:rFonts w:hint="default"/>
        </w:rPr>
      </w:pPr>
      <w:r>
        <w:rPr>
          <w:rFonts w:hint="default"/>
        </w:rPr>
        <w:t>**Decision Failure:**</w:t>
      </w:r>
    </w:p>
    <w:p w14:paraId="418761AA">
      <w:pPr>
        <w:rPr>
          <w:rFonts w:hint="default"/>
        </w:rPr>
      </w:pPr>
    </w:p>
    <w:p w14:paraId="4D7E1E52">
      <w:pPr>
        <w:rPr>
          <w:rFonts w:hint="default"/>
        </w:rPr>
      </w:pPr>
      <w:r>
        <w:rPr>
          <w:rFonts w:hint="default"/>
        </w:rPr>
        <w:t>A poor outcome does not automatically prove that the original decision was irrational. The review should distinguish poor reasoning, inadequate evidence, unforeseeable events, implementation failure, incorrect assumptions, and reasonable decisions producing unexpected outcomes. This distinction protects honest experimentation while still permitting accountability.</w:t>
      </w:r>
    </w:p>
    <w:p w14:paraId="344C00D2">
      <w:pPr>
        <w:rPr>
          <w:rFonts w:hint="default"/>
        </w:rPr>
      </w:pPr>
    </w:p>
    <w:p w14:paraId="34EB3B39">
      <w:pPr>
        <w:rPr>
          <w:rFonts w:hint="default"/>
        </w:rPr>
      </w:pPr>
      <w:r>
        <w:rPr>
          <w:rFonts w:hint="default"/>
        </w:rPr>
        <w:t>**Reconsideration:**</w:t>
      </w:r>
    </w:p>
    <w:p w14:paraId="5AC1C248">
      <w:pPr>
        <w:rPr>
          <w:rFonts w:hint="default"/>
        </w:rPr>
      </w:pPr>
    </w:p>
    <w:p w14:paraId="21BA2C1C">
      <w:pPr>
        <w:rPr>
          <w:rFonts w:hint="default"/>
        </w:rPr>
      </w:pPr>
      <w:r>
        <w:rPr>
          <w:rFonts w:hint="default"/>
        </w:rPr>
        <w:t>A decision may be reconsidered when new evidence emerges, assumptions prove false, implementation produces unexpected harm, constitutional interpretation changes, metrics identify material deterioration, or the original decision was procedurally defective. Reconsideration should not become a mechanism for repeatedly rerunning the same vote until the preferred result appears. A reconsideration request should identify: What has materially changed?</w:t>
      </w:r>
    </w:p>
    <w:p w14:paraId="4C0C4C27">
      <w:pPr>
        <w:rPr>
          <w:rFonts w:hint="default"/>
        </w:rPr>
      </w:pPr>
    </w:p>
    <w:p w14:paraId="28CA2C79">
      <w:pPr>
        <w:rPr>
          <w:rFonts w:hint="default"/>
        </w:rPr>
      </w:pPr>
      <w:r>
        <w:rPr>
          <w:rFonts w:hint="default"/>
        </w:rPr>
        <w:t>**Decision Versioning:**</w:t>
      </w:r>
    </w:p>
    <w:p w14:paraId="1BEA1E79">
      <w:pPr>
        <w:rPr>
          <w:rFonts w:hint="default"/>
        </w:rPr>
      </w:pPr>
    </w:p>
    <w:p w14:paraId="5C2F526F">
      <w:pPr>
        <w:rPr>
          <w:rFonts w:hint="default"/>
        </w:rPr>
      </w:pPr>
      <w:r>
        <w:rPr>
          <w:rFonts w:hint="default"/>
        </w:rPr>
        <w:t>Where a policy or governance rule changes, each version should be preserved. The record should identify previous version, new version, change, rationale, effective date, affected systems, migration requirements, and review conditions.</w:t>
      </w:r>
    </w:p>
    <w:p w14:paraId="62D5EF3D">
      <w:pPr>
        <w:rPr>
          <w:rFonts w:hint="default"/>
        </w:rPr>
      </w:pPr>
    </w:p>
    <w:p w14:paraId="4DFB3F31">
      <w:pPr>
        <w:rPr>
          <w:rFonts w:hint="default"/>
        </w:rPr>
      </w:pPr>
      <w:r>
        <w:rPr>
          <w:rFonts w:hint="default"/>
        </w:rPr>
        <w:t>**Constitutional Decisions:**</w:t>
      </w:r>
    </w:p>
    <w:p w14:paraId="32358998">
      <w:pPr>
        <w:rPr>
          <w:rFonts w:hint="default"/>
        </w:rPr>
      </w:pPr>
    </w:p>
    <w:p w14:paraId="2CBB9709">
      <w:pPr>
        <w:rPr>
          <w:rFonts w:hint="default"/>
        </w:rPr>
      </w:pPr>
      <w:r>
        <w:rPr>
          <w:rFonts w:hint="default"/>
        </w:rPr>
        <w:t>Where a proposal potentially changes the constitutional order, ordinary governance procedure is insufficient. The proposal should be escalated into the appropriate constitutional process. This may require enhanced evidence, broader participation, higher voting threshold, Constitutional Court review, public consultation, or other constitutional safeguards.</w:t>
      </w:r>
    </w:p>
    <w:p w14:paraId="613CD4FE">
      <w:pPr>
        <w:rPr>
          <w:rFonts w:hint="default"/>
        </w:rPr>
      </w:pPr>
    </w:p>
    <w:p w14:paraId="385CE56B">
      <w:pPr>
        <w:rPr>
          <w:rFonts w:hint="default"/>
        </w:rPr>
      </w:pPr>
      <w:r>
        <w:rPr>
          <w:rFonts w:hint="default"/>
        </w:rPr>
        <w:t>**Judicial Interaction:**</w:t>
      </w:r>
    </w:p>
    <w:p w14:paraId="4F3AD21B">
      <w:pPr>
        <w:rPr>
          <w:rFonts w:hint="default"/>
        </w:rPr>
      </w:pPr>
    </w:p>
    <w:p w14:paraId="2589E48E">
      <w:pPr>
        <w:rPr>
          <w:rFonts w:hint="default"/>
        </w:rPr>
      </w:pPr>
      <w:r>
        <w:rPr>
          <w:rFonts w:hint="default"/>
        </w:rPr>
        <w:t>G-001 remains controlling. Governance decisions remain Governance decisions. If a decision is challenged as unconstitutional or unlawful: Governance does not simply overrule the challenge. Judiciary does not automatically assume governance of the policy. The matter follows the judicial review mechanism. Where the Judiciary makes a binding finding, Governance determines lawful implementation within the available constitutional space.</w:t>
      </w:r>
    </w:p>
    <w:p w14:paraId="43129FF3">
      <w:pPr>
        <w:rPr>
          <w:rFonts w:hint="default"/>
        </w:rPr>
      </w:pPr>
    </w:p>
    <w:p w14:paraId="1BD159B9">
      <w:pPr>
        <w:rPr>
          <w:rFonts w:hint="default"/>
        </w:rPr>
      </w:pPr>
      <w:r>
        <w:rPr>
          <w:rFonts w:hint="default"/>
        </w:rPr>
        <w:t>**Emergency Interaction:**</w:t>
      </w:r>
    </w:p>
    <w:p w14:paraId="526980CC">
      <w:pPr>
        <w:rPr>
          <w:rFonts w:hint="default"/>
        </w:rPr>
      </w:pPr>
    </w:p>
    <w:p w14:paraId="0AE94FA0">
      <w:pPr>
        <w:rPr>
          <w:rFonts w:hint="default"/>
        </w:rPr>
      </w:pPr>
      <w:r>
        <w:rPr>
          <w:rFonts w:hint="default"/>
        </w:rPr>
        <w:t>G-002 applies whenever emergency authority is invoked. Emergency procedure may shorten deliberation periods, evidence-gathering periods, publication timing, or ordinary voting procedures. It does not eliminate authority boundaries, recordkeeping, accountability, judicial review, audit, or eventual post-event review.</w:t>
      </w:r>
    </w:p>
    <w:p w14:paraId="7FBA717F">
      <w:pPr>
        <w:rPr>
          <w:rFonts w:hint="default"/>
        </w:rPr>
      </w:pPr>
    </w:p>
    <w:p w14:paraId="7F932560">
      <w:pPr>
        <w:rPr>
          <w:rFonts w:hint="default"/>
        </w:rPr>
      </w:pPr>
      <w:r>
        <w:rPr>
          <w:rFonts w:hint="default"/>
        </w:rPr>
        <w:t>**Meeting Protocol:**</w:t>
      </w:r>
    </w:p>
    <w:p w14:paraId="345DF239">
      <w:pPr>
        <w:rPr>
          <w:rFonts w:hint="default"/>
        </w:rPr>
      </w:pPr>
    </w:p>
    <w:p w14:paraId="7224CE31">
      <w:pPr>
        <w:rPr>
          <w:rFonts w:hint="default"/>
        </w:rPr>
      </w:pPr>
      <w:r>
        <w:rPr>
          <w:rFonts w:hint="default"/>
        </w:rPr>
        <w:t>A formal governance meeting should identify date, participants, authority, agenda, proposals considered, evidence available, conflicts, decisions, votes, unresolved matters, and next actions. The meeting record should be sufficient for an independent reviewer to understand what happened without relying upon personal memory.</w:t>
      </w:r>
    </w:p>
    <w:p w14:paraId="7133E1E5">
      <w:pPr>
        <w:rPr>
          <w:rFonts w:hint="default"/>
        </w:rPr>
      </w:pPr>
    </w:p>
    <w:p w14:paraId="4DDE10B1">
      <w:pPr>
        <w:rPr>
          <w:rFonts w:hint="default"/>
        </w:rPr>
      </w:pPr>
      <w:r>
        <w:rPr>
          <w:rFonts w:hint="default"/>
        </w:rPr>
        <w:t>**Unresolved Matters:**</w:t>
      </w:r>
    </w:p>
    <w:p w14:paraId="0BAA226E">
      <w:pPr>
        <w:rPr>
          <w:rFonts w:hint="default"/>
        </w:rPr>
      </w:pPr>
    </w:p>
    <w:p w14:paraId="3A669A4C">
      <w:pPr>
        <w:rPr>
          <w:rFonts w:hint="default"/>
        </w:rPr>
      </w:pPr>
      <w:r>
        <w:rPr>
          <w:rFonts w:hint="default"/>
        </w:rPr>
        <w:t>A matter should be recorded as unresolved where evidence is insufficient, authority is uncertain, the required majority is absent, a conflict prevents valid participation, further specialist analysis is required, or the issue should be escalated. An unresolved matter is not a governance failure. It is preferable to a false decision.</w:t>
      </w:r>
    </w:p>
    <w:p w14:paraId="26AE6E04">
      <w:pPr>
        <w:rPr>
          <w:rFonts w:hint="default"/>
        </w:rPr>
      </w:pPr>
    </w:p>
    <w:p w14:paraId="383282AA">
      <w:pPr>
        <w:rPr>
          <w:rFonts w:hint="default"/>
        </w:rPr>
      </w:pPr>
      <w:r>
        <w:rPr>
          <w:rFonts w:hint="default"/>
        </w:rPr>
        <w:t>**The Default Safe State:**</w:t>
      </w:r>
    </w:p>
    <w:p w14:paraId="353C724C">
      <w:pPr>
        <w:rPr>
          <w:rFonts w:hint="default"/>
        </w:rPr>
      </w:pPr>
    </w:p>
    <w:p w14:paraId="263EFC1D">
      <w:pPr>
        <w:rPr>
          <w:rFonts w:hint="default"/>
        </w:rPr>
      </w:pPr>
      <w:r>
        <w:rPr>
          <w:rFonts w:hint="default"/>
        </w:rPr>
        <w:t>Where a proposed state change lacks the authority or evidence required to justify action, the default should normally be preservation of the current state. This is especially important where consequences are irreversible, evidence is poor, the proposal exceeds delegated authority, or the predicted downside is severe. However, "do nothing" must not become a blanket excuse for avoiding necessary action. The relevant question remains: Which available state is better supported by the evidence and authorised by the Constitution?</w:t>
      </w:r>
    </w:p>
    <w:p w14:paraId="40F5487E">
      <w:pPr>
        <w:rPr>
          <w:rFonts w:hint="default"/>
        </w:rPr>
      </w:pPr>
    </w:p>
    <w:p w14:paraId="1F7DACA3">
      <w:pPr>
        <w:rPr>
          <w:rFonts w:hint="default"/>
        </w:rPr>
      </w:pPr>
      <w:r>
        <w:rPr>
          <w:rFonts w:hint="default"/>
        </w:rPr>
        <w:t>**Governance Information Flow:**</w:t>
      </w:r>
    </w:p>
    <w:p w14:paraId="7C80C627">
      <w:pPr>
        <w:rPr>
          <w:rFonts w:hint="default"/>
        </w:rPr>
      </w:pPr>
    </w:p>
    <w:p w14:paraId="17861E9B">
      <w:pPr>
        <w:rPr>
          <w:rFonts w:hint="default"/>
        </w:rPr>
      </w:pPr>
      <w:r>
        <w:rPr>
          <w:rFonts w:hint="default"/>
        </w:rPr>
        <w:t>The operating architecture can therefore be represented as: Observation → Proposal → Evidence → Deliberation → Review → Decision → Record → Implementation → Measurement → Audit → Outcome Review → Refinement, with information continuously feeding backward through the system. This is not a linear bureaucracy. It is a controlled feedback system.</w:t>
      </w:r>
    </w:p>
    <w:p w14:paraId="43498E36">
      <w:pPr>
        <w:rPr>
          <w:rFonts w:hint="default"/>
        </w:rPr>
      </w:pPr>
    </w:p>
    <w:p w14:paraId="0999CE8A">
      <w:pPr>
        <w:rPr>
          <w:rFonts w:hint="default"/>
        </w:rPr>
      </w:pPr>
      <w:r>
        <w:rPr>
          <w:rFonts w:hint="default"/>
        </w:rPr>
        <w:t>**The Governance Record as Institutional Memory:**</w:t>
      </w:r>
    </w:p>
    <w:p w14:paraId="26B83349">
      <w:pPr>
        <w:rPr>
          <w:rFonts w:hint="default"/>
        </w:rPr>
      </w:pPr>
    </w:p>
    <w:p w14:paraId="41F898EA">
      <w:pPr>
        <w:rPr>
          <w:rFonts w:hint="default"/>
        </w:rPr>
      </w:pPr>
      <w:r>
        <w:rPr>
          <w:rFonts w:hint="default"/>
        </w:rPr>
        <w:t>Governance should not depend upon remembering why earlier decisions were made. The permanent record should preserve what was decided, why, by whom, using what evidence, under what authority, what alternatives were rejected, what happened afterwards, and what was learned. This makes future governance capable of learning from history rather than repeatedly rediscovering it.</w:t>
      </w:r>
    </w:p>
    <w:p w14:paraId="4C4E7795">
      <w:pPr>
        <w:rPr>
          <w:rFonts w:hint="default"/>
        </w:rPr>
      </w:pPr>
    </w:p>
    <w:p w14:paraId="34E96E7F">
      <w:pPr>
        <w:rPr>
          <w:rFonts w:hint="default"/>
        </w:rPr>
      </w:pPr>
      <w:r>
        <w:rPr>
          <w:rFonts w:hint="default"/>
        </w:rPr>
        <w:t>**Governance Quality:**</w:t>
      </w:r>
    </w:p>
    <w:p w14:paraId="098E2C5D">
      <w:pPr>
        <w:rPr>
          <w:rFonts w:hint="default"/>
        </w:rPr>
      </w:pPr>
    </w:p>
    <w:p w14:paraId="029E6E46">
      <w:pPr>
        <w:rPr>
          <w:rFonts w:hint="default"/>
        </w:rPr>
      </w:pPr>
      <w:r>
        <w:rPr>
          <w:rFonts w:hint="default"/>
        </w:rPr>
        <w:t>Governance quality should not be measured solely by number of proposals passed, speed of decisions, popularity, or apparent agreement. Relevant indicators may include decision quality, evidence quality, implementation accuracy, constitutional compliance, audit findings, reversibility, unintended consequences, participation, review completion, and long-term outcomes. Metrics remain evidence about governance. They do not become governance authority.</w:t>
      </w:r>
    </w:p>
    <w:p w14:paraId="655CAC2D">
      <w:pPr>
        <w:rPr>
          <w:rFonts w:hint="default"/>
        </w:rPr>
      </w:pPr>
    </w:p>
    <w:p w14:paraId="7A74DC47">
      <w:pPr>
        <w:rPr>
          <w:rFonts w:hint="default"/>
        </w:rPr>
      </w:pPr>
      <w:r>
        <w:rPr>
          <w:rFonts w:hint="default"/>
        </w:rPr>
        <w:t>**Information Integrity:**</w:t>
      </w:r>
    </w:p>
    <w:p w14:paraId="229A8054">
      <w:pPr>
        <w:rPr>
          <w:rFonts w:hint="default"/>
        </w:rPr>
      </w:pPr>
    </w:p>
    <w:p w14:paraId="024C582D">
      <w:pPr>
        <w:rPr>
          <w:rFonts w:hint="default"/>
        </w:rPr>
      </w:pPr>
      <w:r>
        <w:rPr>
          <w:rFonts w:hint="default"/>
        </w:rPr>
        <w:t>Knowledge Control should preserve the integrity of governance-relevant information. This potentially includes provenance, version history, access records, modification records, source classification, evidence relationships, and preservation of superseded information where historically relevant. The Governance system should not itself become the sole custodian of the evidence upon which it judges its own performance.</w:t>
      </w:r>
    </w:p>
    <w:p w14:paraId="33BB3D76">
      <w:pPr>
        <w:rPr>
          <w:rFonts w:hint="default"/>
        </w:rPr>
      </w:pPr>
    </w:p>
    <w:p w14:paraId="53C992DE">
      <w:pPr>
        <w:rPr>
          <w:rFonts w:hint="default"/>
        </w:rPr>
      </w:pPr>
      <w:r>
        <w:rPr>
          <w:rFonts w:hint="default"/>
        </w:rPr>
        <w:t>**Metrics as Decision Inputs:**</w:t>
      </w:r>
    </w:p>
    <w:p w14:paraId="08E19A4A">
      <w:pPr>
        <w:rPr>
          <w:rFonts w:hint="default"/>
        </w:rPr>
      </w:pPr>
    </w:p>
    <w:p w14:paraId="1CAEAFD0">
      <w:pPr>
        <w:rPr>
          <w:rFonts w:hint="default"/>
        </w:rPr>
      </w:pPr>
      <w:r>
        <w:rPr>
          <w:rFonts w:hint="default"/>
        </w:rPr>
        <w:t>Metrics provide structured observations about system state. They may include economic, environmental, social, governance, constitutional, infrastructure, or other measures. Metrics should inform governance rather than mechanically determine it. A metric can indicate that something requires attention. It does not necessarily determine what action should be taken. Interpretation remains necessary. A metric without context can be misleading. For example, an apparent decline may result from a measurement change, temporary variation, reporting error, deliberate intervention, or a genuine systemic problem. Governance should therefore evaluate metric + provenance + context + trend + uncertainty rather than relying on isolated numbers.</w:t>
      </w:r>
    </w:p>
    <w:p w14:paraId="085F2996">
      <w:pPr>
        <w:rPr>
          <w:rFonts w:hint="default"/>
        </w:rPr>
      </w:pPr>
    </w:p>
    <w:p w14:paraId="38D6A267">
      <w:pPr>
        <w:rPr>
          <w:rFonts w:hint="default"/>
        </w:rPr>
      </w:pPr>
      <w:r>
        <w:rPr>
          <w:rFonts w:hint="default"/>
        </w:rPr>
        <w:t>**Decision as State Transition:**</w:t>
      </w:r>
    </w:p>
    <w:p w14:paraId="3AD93536">
      <w:pPr>
        <w:rPr>
          <w:rFonts w:hint="default"/>
        </w:rPr>
      </w:pPr>
    </w:p>
    <w:p w14:paraId="29F3B3A3">
      <w:pPr>
        <w:rPr>
          <w:rFonts w:hint="default"/>
        </w:rPr>
      </w:pPr>
      <w:r>
        <w:rPr>
          <w:rFonts w:hint="default"/>
        </w:rPr>
        <w:t>The developing Ratchet framework provides another useful representation. A governance decision begins with State A and proposes State B. The difference between them represents the intended state transition. The decision can therefore be evaluated according to direction, amplitude, reversibility, predicted consequences, uncertainty, and interaction with other system states. This provides a common analytical language between Governance and Ratchet.</w:t>
      </w:r>
    </w:p>
    <w:p w14:paraId="7EDC92A8">
      <w:pPr>
        <w:rPr>
          <w:rFonts w:hint="default"/>
        </w:rPr>
      </w:pPr>
    </w:p>
    <w:p w14:paraId="4238F461">
      <w:pPr>
        <w:rPr>
          <w:rFonts w:hint="default"/>
        </w:rPr>
      </w:pPr>
      <w:r>
        <w:rPr>
          <w:rFonts w:hint="default"/>
        </w:rPr>
        <w:t>**The Complete Operating Model:**</w:t>
      </w:r>
    </w:p>
    <w:p w14:paraId="00D9B5F6">
      <w:pPr>
        <w:rPr>
          <w:rFonts w:hint="default"/>
        </w:rPr>
      </w:pPr>
    </w:p>
    <w:p w14:paraId="1862CC26">
      <w:pPr>
        <w:rPr>
          <w:rFonts w:hint="default"/>
        </w:rPr>
      </w:pPr>
      <w:r>
        <w:rPr>
          <w:rFonts w:hint="default"/>
        </w:rPr>
        <w:t>The mature Governance operating sequence is therefore:</w:t>
      </w:r>
    </w:p>
    <w:p w14:paraId="3C636C7B">
      <w:pPr>
        <w:rPr>
          <w:rFonts w:hint="default"/>
        </w:rPr>
      </w:pPr>
    </w:p>
    <w:p w14:paraId="2679C730">
      <w:pPr>
        <w:rPr>
          <w:rFonts w:hint="default"/>
        </w:rPr>
      </w:pPr>
      <w:r>
        <w:rPr>
          <w:rFonts w:hint="default"/>
        </w:rPr>
        <w:t>**1. Identify the issue**</w:t>
      </w:r>
    </w:p>
    <w:p w14:paraId="4C45586B">
      <w:pPr>
        <w:rPr>
          <w:rFonts w:hint="default"/>
        </w:rPr>
      </w:pPr>
    </w:p>
    <w:p w14:paraId="3F261160">
      <w:pPr>
        <w:rPr>
          <w:rFonts w:hint="default"/>
        </w:rPr>
      </w:pPr>
      <w:r>
        <w:rPr>
          <w:rFonts w:hint="default"/>
        </w:rPr>
        <w:t>**2. Establish authority**</w:t>
      </w:r>
    </w:p>
    <w:p w14:paraId="4563B512">
      <w:pPr>
        <w:rPr>
          <w:rFonts w:hint="default"/>
        </w:rPr>
      </w:pPr>
    </w:p>
    <w:p w14:paraId="72E849C8">
      <w:pPr>
        <w:rPr>
          <w:rFonts w:hint="default"/>
        </w:rPr>
      </w:pPr>
      <w:r>
        <w:rPr>
          <w:rFonts w:hint="default"/>
        </w:rPr>
        <w:t>**3. Register proposal**</w:t>
      </w:r>
    </w:p>
    <w:p w14:paraId="7D55E2C4">
      <w:pPr>
        <w:rPr>
          <w:rFonts w:hint="default"/>
        </w:rPr>
      </w:pPr>
    </w:p>
    <w:p w14:paraId="51781C4D">
      <w:pPr>
        <w:rPr>
          <w:rFonts w:hint="default"/>
        </w:rPr>
      </w:pPr>
      <w:r>
        <w:rPr>
          <w:rFonts w:hint="default"/>
        </w:rPr>
        <w:t>**4. Gather evidence**</w:t>
      </w:r>
    </w:p>
    <w:p w14:paraId="72611199">
      <w:pPr>
        <w:rPr>
          <w:rFonts w:hint="default"/>
        </w:rPr>
      </w:pPr>
    </w:p>
    <w:p w14:paraId="404B6923">
      <w:pPr>
        <w:rPr>
          <w:rFonts w:hint="default"/>
        </w:rPr>
      </w:pPr>
      <w:r>
        <w:rPr>
          <w:rFonts w:hint="default"/>
        </w:rPr>
        <w:t>**5. Identify uncertainty**</w:t>
      </w:r>
    </w:p>
    <w:p w14:paraId="0757C794">
      <w:pPr>
        <w:rPr>
          <w:rFonts w:hint="default"/>
        </w:rPr>
      </w:pPr>
    </w:p>
    <w:p w14:paraId="3689E785">
      <w:pPr>
        <w:rPr>
          <w:rFonts w:hint="default"/>
        </w:rPr>
      </w:pPr>
      <w:r>
        <w:rPr>
          <w:rFonts w:hint="default"/>
        </w:rPr>
        <w:t>**6. Seek specialist advice where required**</w:t>
      </w:r>
    </w:p>
    <w:p w14:paraId="5D79CD6F">
      <w:pPr>
        <w:rPr>
          <w:rFonts w:hint="default"/>
        </w:rPr>
      </w:pPr>
    </w:p>
    <w:p w14:paraId="65DF4D79">
      <w:pPr>
        <w:rPr>
          <w:rFonts w:hint="default"/>
        </w:rPr>
      </w:pPr>
      <w:r>
        <w:rPr>
          <w:rFonts w:hint="default"/>
        </w:rPr>
        <w:t>**7. Conduct deliberation**</w:t>
      </w:r>
    </w:p>
    <w:p w14:paraId="0F2AC684">
      <w:pPr>
        <w:rPr>
          <w:rFonts w:hint="default"/>
        </w:rPr>
      </w:pPr>
    </w:p>
    <w:p w14:paraId="16B89F9B">
      <w:pPr>
        <w:rPr>
          <w:rFonts w:hint="default"/>
        </w:rPr>
      </w:pPr>
      <w:r>
        <w:rPr>
          <w:rFonts w:hint="default"/>
        </w:rPr>
        <w:t>**8. Identify alternatives**</w:t>
      </w:r>
    </w:p>
    <w:p w14:paraId="5311A4C9">
      <w:pPr>
        <w:rPr>
          <w:rFonts w:hint="default"/>
        </w:rPr>
      </w:pPr>
    </w:p>
    <w:p w14:paraId="1EC289AF">
      <w:pPr>
        <w:rPr>
          <w:rFonts w:hint="default"/>
        </w:rPr>
      </w:pPr>
      <w:r>
        <w:rPr>
          <w:rFonts w:hint="default"/>
        </w:rPr>
        <w:t>**9. Evaluate consequences**</w:t>
      </w:r>
    </w:p>
    <w:p w14:paraId="5EC144F7">
      <w:pPr>
        <w:rPr>
          <w:rFonts w:hint="default"/>
        </w:rPr>
      </w:pPr>
    </w:p>
    <w:p w14:paraId="2A792E63">
      <w:pPr>
        <w:rPr>
          <w:rFonts w:hint="default"/>
        </w:rPr>
      </w:pPr>
      <w:r>
        <w:rPr>
          <w:rFonts w:hint="default"/>
        </w:rPr>
        <w:t>**10. Assess reversibility**</w:t>
      </w:r>
    </w:p>
    <w:p w14:paraId="189D2A74">
      <w:pPr>
        <w:rPr>
          <w:rFonts w:hint="default"/>
        </w:rPr>
      </w:pPr>
    </w:p>
    <w:p w14:paraId="1DCA5C3D">
      <w:pPr>
        <w:rPr>
          <w:rFonts w:hint="default"/>
        </w:rPr>
      </w:pPr>
      <w:r>
        <w:rPr>
          <w:rFonts w:hint="default"/>
        </w:rPr>
        <w:t>**11. Conduct Ratchet/predictive analysis where appropriate**</w:t>
      </w:r>
    </w:p>
    <w:p w14:paraId="7EC69E1A">
      <w:pPr>
        <w:rPr>
          <w:rFonts w:hint="default"/>
        </w:rPr>
      </w:pPr>
    </w:p>
    <w:p w14:paraId="0E3A2B21">
      <w:pPr>
        <w:rPr>
          <w:rFonts w:hint="default"/>
        </w:rPr>
      </w:pPr>
      <w:r>
        <w:rPr>
          <w:rFonts w:hint="default"/>
        </w:rPr>
        <w:t>**12. Obtain triadic decision**</w:t>
      </w:r>
    </w:p>
    <w:p w14:paraId="2777A617">
      <w:pPr>
        <w:rPr>
          <w:rFonts w:hint="default"/>
        </w:rPr>
      </w:pPr>
    </w:p>
    <w:p w14:paraId="7FEF0E4D">
      <w:pPr>
        <w:rPr>
          <w:rFonts w:hint="default"/>
        </w:rPr>
      </w:pPr>
      <w:r>
        <w:rPr>
          <w:rFonts w:hint="default"/>
        </w:rPr>
        <w:t>**13. Record majority, minority and abstention positions**</w:t>
      </w:r>
    </w:p>
    <w:p w14:paraId="32F2AB47">
      <w:pPr>
        <w:rPr>
          <w:rFonts w:hint="default"/>
        </w:rPr>
      </w:pPr>
    </w:p>
    <w:p w14:paraId="5BCAACA0">
      <w:pPr>
        <w:rPr>
          <w:rFonts w:hint="default"/>
        </w:rPr>
      </w:pPr>
      <w:r>
        <w:rPr>
          <w:rFonts w:hint="default"/>
        </w:rPr>
        <w:t>**14. Publish the decision to the required level**</w:t>
      </w:r>
    </w:p>
    <w:p w14:paraId="5CA9014D">
      <w:pPr>
        <w:rPr>
          <w:rFonts w:hint="default"/>
        </w:rPr>
      </w:pPr>
    </w:p>
    <w:p w14:paraId="051CC142">
      <w:pPr>
        <w:rPr>
          <w:rFonts w:hint="default"/>
        </w:rPr>
      </w:pPr>
      <w:r>
        <w:rPr>
          <w:rFonts w:hint="default"/>
        </w:rPr>
        <w:t>**15. Implement within defined authority**</w:t>
      </w:r>
    </w:p>
    <w:p w14:paraId="76DED44D">
      <w:pPr>
        <w:rPr>
          <w:rFonts w:hint="default"/>
        </w:rPr>
      </w:pPr>
    </w:p>
    <w:p w14:paraId="2B8E59B6">
      <w:pPr>
        <w:rPr>
          <w:rFonts w:hint="default"/>
        </w:rPr>
      </w:pPr>
      <w:r>
        <w:rPr>
          <w:rFonts w:hint="default"/>
        </w:rPr>
        <w:t>**16. Measure results**</w:t>
      </w:r>
    </w:p>
    <w:p w14:paraId="4A00DC98">
      <w:pPr>
        <w:rPr>
          <w:rFonts w:hint="default"/>
        </w:rPr>
      </w:pPr>
    </w:p>
    <w:p w14:paraId="3FD59562">
      <w:pPr>
        <w:rPr>
          <w:rFonts w:hint="default"/>
        </w:rPr>
      </w:pPr>
      <w:r>
        <w:rPr>
          <w:rFonts w:hint="default"/>
        </w:rPr>
        <w:t>**17. Independently audit**</w:t>
      </w:r>
    </w:p>
    <w:p w14:paraId="2A43BF20">
      <w:pPr>
        <w:rPr>
          <w:rFonts w:hint="default"/>
        </w:rPr>
      </w:pPr>
    </w:p>
    <w:p w14:paraId="3FBBDB5A">
      <w:pPr>
        <w:rPr>
          <w:rFonts w:hint="default"/>
        </w:rPr>
      </w:pPr>
      <w:r>
        <w:rPr>
          <w:rFonts w:hint="default"/>
        </w:rPr>
        <w:t>**18. Review outcome**</w:t>
      </w:r>
    </w:p>
    <w:p w14:paraId="7F604426">
      <w:pPr>
        <w:rPr>
          <w:rFonts w:hint="default"/>
        </w:rPr>
      </w:pPr>
    </w:p>
    <w:p w14:paraId="73A5BD9B">
      <w:pPr>
        <w:rPr>
          <w:rFonts w:hint="default"/>
        </w:rPr>
      </w:pPr>
      <w:r>
        <w:rPr>
          <w:rFonts w:hint="default"/>
        </w:rPr>
        <w:t>**19. Refine, reverse, retain or escalate**</w:t>
      </w:r>
    </w:p>
    <w:p w14:paraId="505846DE">
      <w:pPr>
        <w:rPr>
          <w:rFonts w:hint="default"/>
        </w:rPr>
      </w:pPr>
    </w:p>
    <w:p w14:paraId="087A7C81">
      <w:pPr>
        <w:rPr>
          <w:rFonts w:hint="default"/>
        </w:rPr>
      </w:pPr>
      <w:r>
        <w:rPr>
          <w:rFonts w:hint="default"/>
        </w:rPr>
        <w:t>**20. Preserve the complete record**</w:t>
      </w:r>
    </w:p>
    <w:p w14:paraId="0629F8D0">
      <w:pPr>
        <w:rPr>
          <w:rFonts w:hint="default"/>
        </w:rPr>
      </w:pPr>
    </w:p>
    <w:p w14:paraId="09B73D95">
      <w:pPr>
        <w:rPr>
          <w:rFonts w:hint="default"/>
        </w:rPr>
      </w:pPr>
      <w:r>
        <w:rPr>
          <w:rFonts w:hint="default"/>
        </w:rPr>
        <w:t>**Core Operating Rules:**</w:t>
      </w:r>
    </w:p>
    <w:p w14:paraId="1800E23A">
      <w:pPr>
        <w:rPr>
          <w:rFonts w:hint="default"/>
        </w:rPr>
      </w:pPr>
    </w:p>
    <w:p w14:paraId="70A9A94E">
      <w:pPr>
        <w:rPr>
          <w:rFonts w:hint="default"/>
        </w:rPr>
      </w:pPr>
      <w:r>
        <w:rPr>
          <w:rFonts w:hint="default"/>
        </w:rPr>
        <w:t>The following rules emerge as the current operational baseline:</w:t>
      </w:r>
    </w:p>
    <w:p w14:paraId="428CBD45">
      <w:pPr>
        <w:rPr>
          <w:rFonts w:hint="default"/>
        </w:rPr>
      </w:pPr>
    </w:p>
    <w:p w14:paraId="3609D895">
      <w:pPr>
        <w:rPr>
          <w:rFonts w:hint="default"/>
        </w:rPr>
      </w:pPr>
      <w:r>
        <w:rPr>
          <w:rFonts w:hint="default"/>
        </w:rPr>
        <w:t>&gt; **Authority must be established before action.**</w:t>
      </w:r>
    </w:p>
    <w:p w14:paraId="5D244F83">
      <w:pPr>
        <w:rPr>
          <w:rFonts w:hint="default"/>
        </w:rPr>
      </w:pPr>
      <w:r>
        <w:rPr>
          <w:rFonts w:hint="default"/>
        </w:rPr>
        <w:t>&gt;</w:t>
      </w:r>
    </w:p>
    <w:p w14:paraId="183EF869">
      <w:pPr>
        <w:rPr>
          <w:rFonts w:hint="default"/>
        </w:rPr>
      </w:pPr>
      <w:r>
        <w:rPr>
          <w:rFonts w:hint="default"/>
        </w:rPr>
        <w:t>&gt; **A proposal is not a decision.**</w:t>
      </w:r>
    </w:p>
    <w:p w14:paraId="5A0237A0">
      <w:pPr>
        <w:rPr>
          <w:rFonts w:hint="default"/>
        </w:rPr>
      </w:pPr>
      <w:r>
        <w:rPr>
          <w:rFonts w:hint="default"/>
        </w:rPr>
        <w:t>&gt;</w:t>
      </w:r>
    </w:p>
    <w:p w14:paraId="5452A55F">
      <w:pPr>
        <w:rPr>
          <w:rFonts w:hint="default"/>
        </w:rPr>
      </w:pPr>
      <w:r>
        <w:rPr>
          <w:rFonts w:hint="default"/>
        </w:rPr>
        <w:t>&gt; **Evidence should be distinguishable from inference and prediction.**</w:t>
      </w:r>
    </w:p>
    <w:p w14:paraId="71DF53C7">
      <w:pPr>
        <w:rPr>
          <w:rFonts w:hint="default"/>
        </w:rPr>
      </w:pPr>
      <w:r>
        <w:rPr>
          <w:rFonts w:hint="default"/>
        </w:rPr>
        <w:t>&gt;</w:t>
      </w:r>
    </w:p>
    <w:p w14:paraId="0AAFDB64">
      <w:pPr>
        <w:rPr>
          <w:rFonts w:hint="default"/>
        </w:rPr>
      </w:pPr>
      <w:r>
        <w:rPr>
          <w:rFonts w:hint="default"/>
        </w:rPr>
        <w:t>&gt; **Experts advise; authorised stewards decide.**</w:t>
      </w:r>
    </w:p>
    <w:p w14:paraId="3F1CF560">
      <w:pPr>
        <w:rPr>
          <w:rFonts w:hint="default"/>
        </w:rPr>
      </w:pPr>
      <w:r>
        <w:rPr>
          <w:rFonts w:hint="default"/>
        </w:rPr>
        <w:t>&gt;</w:t>
      </w:r>
    </w:p>
    <w:p w14:paraId="6CEC9857">
      <w:pPr>
        <w:rPr>
          <w:rFonts w:hint="default"/>
        </w:rPr>
      </w:pPr>
      <w:r>
        <w:rPr>
          <w:rFonts w:hint="default"/>
        </w:rPr>
        <w:t>&gt; **AI may assist reasoning but does not silently acquire governance authority.**</w:t>
      </w:r>
    </w:p>
    <w:p w14:paraId="7CA7F8E9">
      <w:pPr>
        <w:rPr>
          <w:rFonts w:hint="default"/>
        </w:rPr>
      </w:pPr>
      <w:r>
        <w:rPr>
          <w:rFonts w:hint="default"/>
        </w:rPr>
        <w:t>&gt;</w:t>
      </w:r>
    </w:p>
    <w:p w14:paraId="4B33F0CE">
      <w:pPr>
        <w:rPr>
          <w:rFonts w:hint="default"/>
        </w:rPr>
      </w:pPr>
      <w:r>
        <w:rPr>
          <w:rFonts w:hint="default"/>
        </w:rPr>
        <w:t>&gt; **A majority is required for a state-changing decision.**</w:t>
      </w:r>
    </w:p>
    <w:p w14:paraId="7875C8B9">
      <w:pPr>
        <w:rPr>
          <w:rFonts w:hint="default"/>
        </w:rPr>
      </w:pPr>
      <w:r>
        <w:rPr>
          <w:rFonts w:hint="default"/>
        </w:rPr>
        <w:t>&gt;</w:t>
      </w:r>
    </w:p>
    <w:p w14:paraId="017CB37F">
      <w:pPr>
        <w:rPr>
          <w:rFonts w:hint="default"/>
        </w:rPr>
      </w:pPr>
      <w:r>
        <w:rPr>
          <w:rFonts w:hint="default"/>
        </w:rPr>
        <w:t>&gt; **A vote itself constitutes an action where it changes state.**</w:t>
      </w:r>
    </w:p>
    <w:p w14:paraId="404845FA">
      <w:pPr>
        <w:rPr>
          <w:rFonts w:hint="default"/>
        </w:rPr>
      </w:pPr>
      <w:r>
        <w:rPr>
          <w:rFonts w:hint="default"/>
        </w:rPr>
        <w:t>&gt;</w:t>
      </w:r>
    </w:p>
    <w:p w14:paraId="22CE6426">
      <w:pPr>
        <w:rPr>
          <w:rFonts w:hint="default"/>
        </w:rPr>
      </w:pPr>
      <w:r>
        <w:rPr>
          <w:rFonts w:hint="default"/>
        </w:rPr>
        <w:t>&gt; **An unresolved or non-majority vote does not authorise a state change.**</w:t>
      </w:r>
    </w:p>
    <w:p w14:paraId="6EFFF4F4">
      <w:pPr>
        <w:rPr>
          <w:rFonts w:hint="default"/>
        </w:rPr>
      </w:pPr>
      <w:r>
        <w:rPr>
          <w:rFonts w:hint="default"/>
        </w:rPr>
        <w:t>&gt;</w:t>
      </w:r>
    </w:p>
    <w:p w14:paraId="3AB9EEDA">
      <w:pPr>
        <w:rPr>
          <w:rFonts w:hint="default"/>
        </w:rPr>
      </w:pPr>
      <w:r>
        <w:rPr>
          <w:rFonts w:hint="default"/>
        </w:rPr>
        <w:t>&gt; **Abstention is information and should be interpreted rather than silently converted into consent.**</w:t>
      </w:r>
    </w:p>
    <w:p w14:paraId="0847399D">
      <w:pPr>
        <w:rPr>
          <w:rFonts w:hint="default"/>
        </w:rPr>
      </w:pPr>
      <w:r>
        <w:rPr>
          <w:rFonts w:hint="default"/>
        </w:rPr>
        <w:t>&gt;</w:t>
      </w:r>
    </w:p>
    <w:p w14:paraId="308BD7F7">
      <w:pPr>
        <w:rPr>
          <w:rFonts w:hint="default"/>
        </w:rPr>
      </w:pPr>
      <w:r>
        <w:rPr>
          <w:rFonts w:hint="default"/>
        </w:rPr>
        <w:t>&gt; **Delegation transfers defined authority, not unlimited discretion.**</w:t>
      </w:r>
    </w:p>
    <w:p w14:paraId="29A61753">
      <w:pPr>
        <w:rPr>
          <w:rFonts w:hint="default"/>
        </w:rPr>
      </w:pPr>
      <w:r>
        <w:rPr>
          <w:rFonts w:hint="default"/>
        </w:rPr>
        <w:t>&gt;</w:t>
      </w:r>
    </w:p>
    <w:p w14:paraId="0F5E6BF3">
      <w:pPr>
        <w:rPr>
          <w:rFonts w:hint="default"/>
        </w:rPr>
      </w:pPr>
      <w:r>
        <w:rPr>
          <w:rFonts w:hint="default"/>
        </w:rPr>
        <w:t>&gt; **Conflicts of interest must be disclosed and managed.**</w:t>
      </w:r>
    </w:p>
    <w:p w14:paraId="313640B2">
      <w:pPr>
        <w:rPr>
          <w:rFonts w:hint="default"/>
        </w:rPr>
      </w:pPr>
      <w:r>
        <w:rPr>
          <w:rFonts w:hint="default"/>
        </w:rPr>
        <w:t>&gt;</w:t>
      </w:r>
    </w:p>
    <w:p w14:paraId="339D0BAE">
      <w:pPr>
        <w:rPr>
          <w:rFonts w:hint="default"/>
        </w:rPr>
      </w:pPr>
      <w:r>
        <w:rPr>
          <w:rFonts w:hint="default"/>
        </w:rPr>
        <w:t>&gt; **Minority reasoning should be preserved where practicable.**</w:t>
      </w:r>
    </w:p>
    <w:p w14:paraId="04B9A35D">
      <w:pPr>
        <w:rPr>
          <w:rFonts w:hint="default"/>
        </w:rPr>
      </w:pPr>
      <w:r>
        <w:rPr>
          <w:rFonts w:hint="default"/>
        </w:rPr>
        <w:t>&gt;</w:t>
      </w:r>
    </w:p>
    <w:p w14:paraId="62E2C9E5">
      <w:pPr>
        <w:rPr>
          <w:rFonts w:hint="default"/>
        </w:rPr>
      </w:pPr>
      <w:r>
        <w:rPr>
          <w:rFonts w:hint="default"/>
        </w:rPr>
        <w:t>&gt; **Implementation must remain within the authorised decision.**</w:t>
      </w:r>
    </w:p>
    <w:p w14:paraId="0FF47751">
      <w:pPr>
        <w:rPr>
          <w:rFonts w:hint="default"/>
        </w:rPr>
      </w:pPr>
      <w:r>
        <w:rPr>
          <w:rFonts w:hint="default"/>
        </w:rPr>
        <w:t>&gt;</w:t>
      </w:r>
    </w:p>
    <w:p w14:paraId="3C585399">
      <w:pPr>
        <w:rPr>
          <w:rFonts w:hint="default"/>
        </w:rPr>
      </w:pPr>
      <w:r>
        <w:rPr>
          <w:rFonts w:hint="default"/>
        </w:rPr>
        <w:t>&gt; **Significant decisions require measurement and review.**</w:t>
      </w:r>
    </w:p>
    <w:p w14:paraId="569667FD">
      <w:pPr>
        <w:rPr>
          <w:rFonts w:hint="default"/>
        </w:rPr>
      </w:pPr>
      <w:r>
        <w:rPr>
          <w:rFonts w:hint="default"/>
        </w:rPr>
        <w:t>&gt;</w:t>
      </w:r>
    </w:p>
    <w:p w14:paraId="748221A9">
      <w:pPr>
        <w:rPr>
          <w:rFonts w:hint="default"/>
        </w:rPr>
      </w:pPr>
      <w:r>
        <w:rPr>
          <w:rFonts w:hint="default"/>
        </w:rPr>
        <w:t>&gt; **Governance must remain auditable.**</w:t>
      </w:r>
    </w:p>
    <w:p w14:paraId="411DCB62">
      <w:pPr>
        <w:rPr>
          <w:rFonts w:hint="default"/>
        </w:rPr>
      </w:pPr>
      <w:r>
        <w:rPr>
          <w:rFonts w:hint="default"/>
        </w:rPr>
        <w:t>&gt;</w:t>
      </w:r>
    </w:p>
    <w:p w14:paraId="47CB3884">
      <w:pPr>
        <w:rPr>
          <w:rFonts w:hint="default"/>
        </w:rPr>
      </w:pPr>
      <w:r>
        <w:rPr>
          <w:rFonts w:hint="default"/>
        </w:rPr>
        <w:t>&gt; **Emergency authority remains temporary and constitutionally constrained.**</w:t>
      </w:r>
    </w:p>
    <w:p w14:paraId="5D84259C">
      <w:pPr>
        <w:rPr>
          <w:rFonts w:hint="default"/>
        </w:rPr>
      </w:pPr>
      <w:r>
        <w:rPr>
          <w:rFonts w:hint="default"/>
        </w:rPr>
        <w:t>&gt;</w:t>
      </w:r>
    </w:p>
    <w:p w14:paraId="7AC9645D">
      <w:pPr>
        <w:rPr>
          <w:rFonts w:hint="default"/>
        </w:rPr>
      </w:pPr>
      <w:r>
        <w:rPr>
          <w:rFonts w:hint="default"/>
        </w:rPr>
        <w:t>&gt; **Constitutional questions must enter the constitutional process.**</w:t>
      </w:r>
    </w:p>
    <w:p w14:paraId="0D1D8D01">
      <w:pPr>
        <w:rPr>
          <w:rFonts w:hint="default"/>
        </w:rPr>
      </w:pPr>
      <w:r>
        <w:rPr>
          <w:rFonts w:hint="default"/>
        </w:rPr>
        <w:t>&gt;</w:t>
      </w:r>
    </w:p>
    <w:p w14:paraId="25015214">
      <w:pPr>
        <w:rPr>
          <w:rFonts w:hint="default"/>
        </w:rPr>
      </w:pPr>
      <w:r>
        <w:rPr>
          <w:rFonts w:hint="default"/>
        </w:rPr>
        <w:t>&gt; **Judicial authority remains independent.**</w:t>
      </w:r>
    </w:p>
    <w:p w14:paraId="2301ABD1">
      <w:pPr>
        <w:rPr>
          <w:rFonts w:hint="default"/>
        </w:rPr>
      </w:pPr>
      <w:r>
        <w:rPr>
          <w:rFonts w:hint="default"/>
        </w:rPr>
        <w:t>&gt;</w:t>
      </w:r>
    </w:p>
    <w:p w14:paraId="39163D66">
      <w:pPr>
        <w:rPr>
          <w:rFonts w:hint="default"/>
        </w:rPr>
      </w:pPr>
      <w:r>
        <w:rPr>
          <w:rFonts w:hint="default"/>
        </w:rPr>
        <w:t>&gt; **Governance should learn from failure without treating every failure as misconduct.**</w:t>
      </w:r>
    </w:p>
    <w:p w14:paraId="69668D4E">
      <w:pPr>
        <w:rPr>
          <w:rFonts w:hint="default"/>
        </w:rPr>
      </w:pPr>
      <w:r>
        <w:rPr>
          <w:rFonts w:hint="default"/>
        </w:rPr>
        <w:t>&gt;</w:t>
      </w:r>
    </w:p>
    <w:p w14:paraId="747276EF">
      <w:pPr>
        <w:rPr>
          <w:rFonts w:hint="default"/>
        </w:rPr>
      </w:pPr>
      <w:r>
        <w:rPr>
          <w:rFonts w:hint="default"/>
        </w:rPr>
        <w:t>&gt; **Historical decisions and their reasoning should remain recoverable.**</w:t>
      </w:r>
    </w:p>
    <w:p w14:paraId="28BB612E">
      <w:pPr>
        <w:rPr>
          <w:rFonts w:hint="default"/>
        </w:rPr>
      </w:pPr>
    </w:p>
    <w:p w14:paraId="412EDB4D">
      <w:pPr>
        <w:rPr>
          <w:rFonts w:hint="default"/>
        </w:rPr>
      </w:pPr>
      <w:r>
        <w:rPr>
          <w:rFonts w:hint="default"/>
        </w:rPr>
        <w:t>---</w:t>
      </w:r>
    </w:p>
    <w:p w14:paraId="49162DC5">
      <w:pPr>
        <w:rPr>
          <w:rFonts w:hint="default"/>
        </w:rPr>
      </w:pPr>
    </w:p>
    <w:p w14:paraId="31AF3969">
      <w:pPr>
        <w:rPr>
          <w:rFonts w:hint="default"/>
        </w:rPr>
      </w:pPr>
      <w:r>
        <w:rPr>
          <w:rFonts w:hint="default"/>
        </w:rPr>
        <w:t>### Chapter 12: Managing Governance Work</w:t>
      </w:r>
    </w:p>
    <w:p w14:paraId="61E60787">
      <w:pPr>
        <w:rPr>
          <w:rFonts w:hint="default"/>
        </w:rPr>
      </w:pPr>
    </w:p>
    <w:p w14:paraId="5A80F626">
      <w:pPr>
        <w:rPr>
          <w:rFonts w:hint="default"/>
        </w:rPr>
      </w:pPr>
      <w:r>
        <w:rPr>
          <w:rFonts w:hint="default"/>
        </w:rPr>
        <w:t>#### 12.1 Jurisdiction, Horizontal Expansion, Priority and Escalation</w:t>
      </w:r>
    </w:p>
    <w:p w14:paraId="551B7167">
      <w:pPr>
        <w:rPr>
          <w:rFonts w:hint="default"/>
        </w:rPr>
      </w:pPr>
    </w:p>
    <w:p w14:paraId="461CDB0B">
      <w:pPr>
        <w:rPr>
          <w:rFonts w:hint="default"/>
        </w:rPr>
      </w:pPr>
      <w:r>
        <w:rPr>
          <w:rFonts w:hint="default"/>
        </w:rPr>
        <w:t>The Concord's governance system is based upon distributed stewardship rather than concentration of authority. The basic decision unit is the triad. However, not every problem remains within the jurisdiction, knowledge or consequence boundary of a single triad. A decision may affect neighbouring participants, neighbouring triads, wider spatial systems, higher abstraction layers, or the Concord as a whole.</w:t>
      </w:r>
    </w:p>
    <w:p w14:paraId="32D1226B">
      <w:pPr>
        <w:rPr>
          <w:rFonts w:hint="default"/>
        </w:rPr>
      </w:pPr>
    </w:p>
    <w:p w14:paraId="229351A1">
      <w:pPr>
        <w:rPr>
          <w:rFonts w:hint="default"/>
        </w:rPr>
      </w:pPr>
      <w:r>
        <w:rPr>
          <w:rFonts w:hint="default"/>
        </w:rPr>
        <w:t>This chapter develops four related mechanisms: jurisdictional boundaries between governance layers, horizontal expansion of decision-making, priority ordering of governance work, and escalation and scheduling mechanisms. The purpose is to ensure that the governance system can expand its decision field without simply centralising authority.</w:t>
      </w:r>
    </w:p>
    <w:p w14:paraId="11966AAB">
      <w:pPr>
        <w:rPr>
          <w:rFonts w:hint="default"/>
        </w:rPr>
      </w:pPr>
    </w:p>
    <w:p w14:paraId="0F6AE8AA">
      <w:pPr>
        <w:rPr>
          <w:rFonts w:hint="default"/>
        </w:rPr>
      </w:pPr>
      <w:r>
        <w:rPr>
          <w:rFonts w:hint="default"/>
        </w:rPr>
        <w:t>**The Normal Triad:**</w:t>
      </w:r>
    </w:p>
    <w:p w14:paraId="71D080C5">
      <w:pPr>
        <w:rPr>
          <w:rFonts w:hint="default"/>
        </w:rPr>
      </w:pPr>
    </w:p>
    <w:p w14:paraId="606463C2">
      <w:pPr>
        <w:rPr>
          <w:rFonts w:hint="default"/>
        </w:rPr>
      </w:pPr>
      <w:r>
        <w:rPr>
          <w:rFonts w:hint="default"/>
        </w:rPr>
        <w:t>The fundamental governance unit is a three-steward triad. The normal structure is a triangle, with each steward possessing one decision position. The triad provides distributed judgement, resistance to individual capture, disagreement, triangulation, and a small enough decision unit to remain practical. The triad is therefore the default decision structure. Expansion should occur only where the circumstances justify it.</w:t>
      </w:r>
    </w:p>
    <w:p w14:paraId="0DB6AE4C">
      <w:pPr>
        <w:rPr>
          <w:rFonts w:hint="default"/>
        </w:rPr>
      </w:pPr>
    </w:p>
    <w:p w14:paraId="3AF2FF41">
      <w:pPr>
        <w:rPr>
          <w:rFonts w:hint="default"/>
        </w:rPr>
      </w:pPr>
      <w:r>
        <w:rPr>
          <w:rFonts w:hint="default"/>
        </w:rPr>
        <w:t>**Why a Triad May Need to Expand:**</w:t>
      </w:r>
    </w:p>
    <w:p w14:paraId="5796C158">
      <w:pPr>
        <w:rPr>
          <w:rFonts w:hint="default"/>
        </w:rPr>
      </w:pPr>
    </w:p>
    <w:p w14:paraId="67D178DF">
      <w:pPr>
        <w:rPr>
          <w:rFonts w:hint="default"/>
        </w:rPr>
      </w:pPr>
      <w:r>
        <w:rPr>
          <w:rFonts w:hint="default"/>
        </w:rPr>
        <w:t>A local triad may encounter a question whose consequences extend beyond its immediate jurisdiction. Examples include an action affecting neighbouring communities, resource allocation crossing boundaries, infrastructure with regional consequences, environmental externalities, disputes involving neighbouring governance units, information that materially changes the interests of other triads, or uncertainty that the original triad cannot safely resolve alone.</w:t>
      </w:r>
    </w:p>
    <w:p w14:paraId="1DC2ECF6">
      <w:pPr>
        <w:rPr>
          <w:rFonts w:hint="default"/>
        </w:rPr>
      </w:pPr>
    </w:p>
    <w:p w14:paraId="690745D7">
      <w:pPr>
        <w:rPr>
          <w:rFonts w:hint="default"/>
        </w:rPr>
      </w:pPr>
      <w:r>
        <w:rPr>
          <w:rFonts w:hint="default"/>
        </w:rPr>
        <w:t>In such cases, the problem is not necessarily that the original triad is incompetent. The problem may simply be that the decision has become larger than the decision unit. The governance system should therefore be capable of expanding the decision field.</w:t>
      </w:r>
    </w:p>
    <w:p w14:paraId="27442E28">
      <w:pPr>
        <w:rPr>
          <w:rFonts w:hint="default"/>
        </w:rPr>
      </w:pPr>
    </w:p>
    <w:p w14:paraId="1DA4C260">
      <w:pPr>
        <w:rPr>
          <w:rFonts w:hint="default"/>
        </w:rPr>
      </w:pPr>
      <w:r>
        <w:rPr>
          <w:rFonts w:hint="default"/>
        </w:rPr>
        <w:t>**Three Directions of Governance Movement:**</w:t>
      </w:r>
    </w:p>
    <w:p w14:paraId="04C78332">
      <w:pPr>
        <w:rPr>
          <w:rFonts w:hint="default"/>
        </w:rPr>
      </w:pPr>
    </w:p>
    <w:p w14:paraId="20F99193">
      <w:pPr>
        <w:rPr>
          <w:rFonts w:hint="default"/>
        </w:rPr>
      </w:pPr>
      <w:r>
        <w:rPr>
          <w:rFonts w:hint="default"/>
        </w:rPr>
        <w:t>The Concord governance architecture can therefore distinguish three broad movements:</w:t>
      </w:r>
    </w:p>
    <w:p w14:paraId="715F476F">
      <w:pPr>
        <w:rPr>
          <w:rFonts w:hint="default"/>
        </w:rPr>
      </w:pPr>
    </w:p>
    <w:p w14:paraId="371511AD">
      <w:pPr>
        <w:rPr>
          <w:rFonts w:hint="default"/>
        </w:rPr>
      </w:pPr>
      <w:r>
        <w:rPr>
          <w:rFonts w:hint="default"/>
        </w:rPr>
        <w:t>**Vertical movement:** Upward through abstraction layers. A decision moves to a higher governance level because its scope, consequences or complexity exceed the current layer.</w:t>
      </w:r>
    </w:p>
    <w:p w14:paraId="2B047221">
      <w:pPr>
        <w:rPr>
          <w:rFonts w:hint="default"/>
        </w:rPr>
      </w:pPr>
    </w:p>
    <w:p w14:paraId="13A2ABC4">
      <w:pPr>
        <w:rPr>
          <w:rFonts w:hint="default"/>
        </w:rPr>
      </w:pPr>
      <w:r>
        <w:rPr>
          <w:rFonts w:hint="default"/>
        </w:rPr>
        <w:t>**Horizontal movement:** Outward across neighbouring governance units. The decision field expands because consequences cross spatial or jurisdictional boundaries.</w:t>
      </w:r>
    </w:p>
    <w:p w14:paraId="4AD40141">
      <w:pPr>
        <w:rPr>
          <w:rFonts w:hint="default"/>
        </w:rPr>
      </w:pPr>
    </w:p>
    <w:p w14:paraId="3701905B">
      <w:pPr>
        <w:rPr>
          <w:rFonts w:hint="default"/>
        </w:rPr>
      </w:pPr>
      <w:r>
        <w:rPr>
          <w:rFonts w:hint="default"/>
        </w:rPr>
        <w:t>**Constitutional movement:** Into constitutional review or higher constitutional authority. The question concerns the authority, interpretation or legality of the governing framework itself.</w:t>
      </w:r>
    </w:p>
    <w:p w14:paraId="6ABB3DEB">
      <w:pPr>
        <w:rPr>
          <w:rFonts w:hint="default"/>
        </w:rPr>
      </w:pPr>
    </w:p>
    <w:p w14:paraId="657E23E9">
      <w:pPr>
        <w:rPr>
          <w:rFonts w:hint="default"/>
        </w:rPr>
      </w:pPr>
      <w:r>
        <w:rPr>
          <w:rFonts w:hint="default"/>
        </w:rPr>
        <w:t>These are different forms of escalation and should not be treated as interchangeable.</w:t>
      </w:r>
    </w:p>
    <w:p w14:paraId="3D8FB214">
      <w:pPr>
        <w:rPr>
          <w:rFonts w:hint="default"/>
        </w:rPr>
      </w:pPr>
    </w:p>
    <w:p w14:paraId="795B2080">
      <w:pPr>
        <w:rPr>
          <w:rFonts w:hint="default"/>
        </w:rPr>
      </w:pPr>
      <w:r>
        <w:rPr>
          <w:rFonts w:hint="default"/>
        </w:rPr>
        <w:t>**Horizontal Expansion:**</w:t>
      </w:r>
    </w:p>
    <w:p w14:paraId="504A3650">
      <w:pPr>
        <w:rPr>
          <w:rFonts w:hint="default"/>
        </w:rPr>
      </w:pPr>
    </w:p>
    <w:p w14:paraId="2DFBBD16">
      <w:pPr>
        <w:rPr>
          <w:rFonts w:hint="default"/>
        </w:rPr>
      </w:pPr>
      <w:r>
        <w:rPr>
          <w:rFonts w:hint="default"/>
        </w:rPr>
        <w:t>Horizontal expansion is particularly important because the Concord's spatial governance architecture creates neighbouring governance units. A triad may therefore expand its decision field into the surrounding network. There are two principal forms.</w:t>
      </w:r>
    </w:p>
    <w:p w14:paraId="5074DE47">
      <w:pPr>
        <w:rPr>
          <w:rFonts w:hint="default"/>
        </w:rPr>
      </w:pPr>
    </w:p>
    <w:p w14:paraId="75E83ECF">
      <w:pPr>
        <w:rPr>
          <w:rFonts w:hint="default"/>
        </w:rPr>
      </w:pPr>
      <w:r>
        <w:rPr>
          <w:rFonts w:hint="default"/>
        </w:rPr>
        <w:t>**Horizontal Expansion -- Including the Original Triad:**</w:t>
      </w:r>
    </w:p>
    <w:p w14:paraId="06D0EBD7">
      <w:pPr>
        <w:rPr>
          <w:rFonts w:hint="default"/>
        </w:rPr>
      </w:pPr>
    </w:p>
    <w:p w14:paraId="54164CE8">
      <w:pPr>
        <w:rPr>
          <w:rFonts w:hint="default"/>
        </w:rPr>
      </w:pPr>
      <w:r>
        <w:rPr>
          <w:rFonts w:hint="default"/>
        </w:rPr>
        <w:t>In the first form, the original triad remains part of the decision. The decision field expands outward by adding neighbouring stewards. The original triad remains represented by its three stewards. Additional surrounding stewards are introduced into the decision process. The exact number and geometry of additional participants should depend upon the scale of the issue.</w:t>
      </w:r>
    </w:p>
    <w:p w14:paraId="7B75A81B">
      <w:pPr>
        <w:rPr>
          <w:rFonts w:hint="default"/>
        </w:rPr>
      </w:pPr>
    </w:p>
    <w:p w14:paraId="0EE71BAE">
      <w:pPr>
        <w:rPr>
          <w:rFonts w:hint="default"/>
        </w:rPr>
      </w:pPr>
      <w:r>
        <w:rPr>
          <w:rFonts w:hint="default"/>
        </w:rPr>
        <w:t>This mechanism may be described as: Horizontal Expansion with Original-Triad Retention. Its purpose is to widen the evidence and decision field without discarding the knowledge already possessed by the originating triad.</w:t>
      </w:r>
    </w:p>
    <w:p w14:paraId="6CBFDD3B">
      <w:pPr>
        <w:rPr>
          <w:rFonts w:hint="default"/>
        </w:rPr>
      </w:pPr>
    </w:p>
    <w:p w14:paraId="6FDEC97F">
      <w:pPr>
        <w:rPr>
          <w:rFonts w:hint="default"/>
        </w:rPr>
      </w:pPr>
      <w:r>
        <w:rPr>
          <w:rFonts w:hint="default"/>
        </w:rPr>
        <w:t>**Why Retain the Original Triad?**</w:t>
      </w:r>
    </w:p>
    <w:p w14:paraId="3C6425D0">
      <w:pPr>
        <w:rPr>
          <w:rFonts w:hint="default"/>
        </w:rPr>
      </w:pPr>
    </w:p>
    <w:p w14:paraId="331D6A0A">
      <w:pPr>
        <w:rPr>
          <w:rFonts w:hint="default"/>
        </w:rPr>
      </w:pPr>
      <w:r>
        <w:rPr>
          <w:rFonts w:hint="default"/>
        </w:rPr>
        <w:t>The original triad may possess local knowledge, historical context, direct knowledge of the initiating problem, implementation knowledge, evidence not yet available elsewhere, or responsibility for the consequences. Removing the original triad simply because the issue has expanded could therefore discard valuable information. Retention provides continuity between problem identification and expanded decision-making.</w:t>
      </w:r>
    </w:p>
    <w:p w14:paraId="642DB224">
      <w:pPr>
        <w:rPr>
          <w:rFonts w:hint="default"/>
        </w:rPr>
      </w:pPr>
    </w:p>
    <w:p w14:paraId="4C6F34B2">
      <w:pPr>
        <w:rPr>
          <w:rFonts w:hint="default"/>
        </w:rPr>
      </w:pPr>
      <w:r>
        <w:rPr>
          <w:rFonts w:hint="default"/>
        </w:rPr>
        <w:t>**Horizontal Expansion -- Excluding the Original Triad:**</w:t>
      </w:r>
    </w:p>
    <w:p w14:paraId="74655843">
      <w:pPr>
        <w:rPr>
          <w:rFonts w:hint="default"/>
        </w:rPr>
      </w:pPr>
    </w:p>
    <w:p w14:paraId="352EEA12">
      <w:pPr>
        <w:rPr>
          <w:rFonts w:hint="default"/>
        </w:rPr>
      </w:pPr>
      <w:r>
        <w:rPr>
          <w:rFonts w:hint="default"/>
        </w:rPr>
        <w:t>A second mechanism may be required where the original triad should no longer participate directly. Here the original triad remains identifiable as the originating unit, but the expanded decision population is formed around it rather than simply adding participants to it. This may be described as: Horizontal Expansion with Original-Triad Exclusion. The original triad therefore becomes the subject, origin or affected party rather than the final decision-maker.</w:t>
      </w:r>
    </w:p>
    <w:p w14:paraId="7F806D3D">
      <w:pPr>
        <w:rPr>
          <w:rFonts w:hint="default"/>
        </w:rPr>
      </w:pPr>
    </w:p>
    <w:p w14:paraId="2E840D9C">
      <w:pPr>
        <w:rPr>
          <w:rFonts w:hint="default"/>
        </w:rPr>
      </w:pPr>
      <w:r>
        <w:rPr>
          <w:rFonts w:hint="default"/>
        </w:rPr>
        <w:t>**When Might Exclusion Be Appropriate?**</w:t>
      </w:r>
    </w:p>
    <w:p w14:paraId="451267A9">
      <w:pPr>
        <w:rPr>
          <w:rFonts w:hint="default"/>
        </w:rPr>
      </w:pPr>
    </w:p>
    <w:p w14:paraId="50EF218E">
      <w:pPr>
        <w:rPr>
          <w:rFonts w:hint="default"/>
        </w:rPr>
      </w:pPr>
      <w:r>
        <w:rPr>
          <w:rFonts w:hint="default"/>
        </w:rPr>
        <w:t>Exclusion may be appropriate where: the original triad has a direct conflict of interest, the original triad is itself the subject of review, the decision concerns a dispute between the original triad and its neighbours, the original triad has demonstrated inability to resolve the issue, the consequences materially affect parties outside its jurisdiction, or impartiality requires that the original decision-makers step aside.</w:t>
      </w:r>
    </w:p>
    <w:p w14:paraId="7A95F8E7">
      <w:pPr>
        <w:rPr>
          <w:rFonts w:hint="default"/>
        </w:rPr>
      </w:pPr>
    </w:p>
    <w:p w14:paraId="360D63B4">
      <w:pPr>
        <w:rPr>
          <w:rFonts w:hint="default"/>
        </w:rPr>
      </w:pPr>
      <w:r>
        <w:rPr>
          <w:rFonts w:hint="default"/>
        </w:rPr>
        <w:t>This is analogous to recusal at the individual level, but applied to a governance unit. The principle is: A governance body should not necessarily retain authority merely because it originated the matter.</w:t>
      </w:r>
    </w:p>
    <w:p w14:paraId="24581665">
      <w:pPr>
        <w:rPr>
          <w:rFonts w:hint="default"/>
        </w:rPr>
      </w:pPr>
    </w:p>
    <w:p w14:paraId="0520856C">
      <w:pPr>
        <w:rPr>
          <w:rFonts w:hint="default"/>
        </w:rPr>
      </w:pPr>
      <w:r>
        <w:rPr>
          <w:rFonts w:hint="default"/>
        </w:rPr>
        <w:t>**Horizontal Expansion Is Not Automatically Centralisation:**</w:t>
      </w:r>
    </w:p>
    <w:p w14:paraId="15D518B5">
      <w:pPr>
        <w:rPr>
          <w:rFonts w:hint="default"/>
        </w:rPr>
      </w:pPr>
    </w:p>
    <w:p w14:paraId="552A93F6">
      <w:pPr>
        <w:rPr>
          <w:rFonts w:hint="default"/>
        </w:rPr>
      </w:pPr>
      <w:r>
        <w:rPr>
          <w:rFonts w:hint="default"/>
        </w:rPr>
        <w:t>Horizontal expansion should not be confused with centralisation. Centralisation moves authority toward a permanently higher or larger authority. Horizontal expansion instead creates a situationally wider decision field. The enlarged group exists because the problem has enlarged. Once the matter is resolved, the ordinary triadic structure may resume. This preserves distributed governance while permitting wider participation when required.</w:t>
      </w:r>
    </w:p>
    <w:p w14:paraId="239699D7">
      <w:pPr>
        <w:rPr>
          <w:rFonts w:hint="default"/>
        </w:rPr>
      </w:pPr>
    </w:p>
    <w:p w14:paraId="1FD1424E">
      <w:pPr>
        <w:rPr>
          <w:rFonts w:hint="default"/>
        </w:rPr>
      </w:pPr>
      <w:r>
        <w:rPr>
          <w:rFonts w:hint="default"/>
        </w:rPr>
        <w:t>**Vertical Escalation:**</w:t>
      </w:r>
    </w:p>
    <w:p w14:paraId="3DFC300A">
      <w:pPr>
        <w:rPr>
          <w:rFonts w:hint="default"/>
        </w:rPr>
      </w:pPr>
    </w:p>
    <w:p w14:paraId="7BDAE02E">
      <w:pPr>
        <w:rPr>
          <w:rFonts w:hint="default"/>
        </w:rPr>
      </w:pPr>
      <w:r>
        <w:rPr>
          <w:rFonts w:hint="default"/>
        </w:rPr>
        <w:t>Horizontal expansion is not always sufficient. Some questions should move upward through the governance hierarchy. Examples include system-wide resource allocation, decisions affecting multiple abstraction layers, constitutional questions, large-scale infrastructure, major systemic risks, decisions requiring authority unavailable locally, or questions whose consequences cannot reasonably be contained within the originating layer.</w:t>
      </w:r>
    </w:p>
    <w:p w14:paraId="3FCBBF75">
      <w:pPr>
        <w:rPr>
          <w:rFonts w:hint="default"/>
        </w:rPr>
      </w:pPr>
    </w:p>
    <w:p w14:paraId="6CCC04C6">
      <w:pPr>
        <w:rPr>
          <w:rFonts w:hint="default"/>
        </w:rPr>
      </w:pPr>
      <w:r>
        <w:rPr>
          <w:rFonts w:hint="default"/>
        </w:rPr>
        <w:t>The principle is: Authority should move upward when the decision's scope exceeds the safe competence of the current layer.</w:t>
      </w:r>
    </w:p>
    <w:p w14:paraId="4C3F2D56">
      <w:pPr>
        <w:rPr>
          <w:rFonts w:hint="default"/>
        </w:rPr>
      </w:pPr>
    </w:p>
    <w:p w14:paraId="6B24D76C">
      <w:pPr>
        <w:rPr>
          <w:rFonts w:hint="default"/>
        </w:rPr>
      </w:pPr>
      <w:r>
        <w:rPr>
          <w:rFonts w:hint="default"/>
        </w:rPr>
        <w:t>**The Lowest Competent Layer:**</w:t>
      </w:r>
    </w:p>
    <w:p w14:paraId="272DB460">
      <w:pPr>
        <w:rPr>
          <w:rFonts w:hint="default"/>
        </w:rPr>
      </w:pPr>
    </w:p>
    <w:p w14:paraId="5431BA66">
      <w:pPr>
        <w:rPr>
          <w:rFonts w:hint="default"/>
        </w:rPr>
      </w:pPr>
      <w:r>
        <w:rPr>
          <w:rFonts w:hint="default"/>
        </w:rPr>
        <w:t>The default remains: Decide at the lowest competent layer. Higher governance levels should not routinely intervene in matters that can safely be resolved locally. This preserves local knowledge, responsiveness, accountability, participation, and manageable governance volume. However: Lowest competent layer does not mean lowest possible layer. A layer must actually possess sufficient information, authority, resources, jurisdiction, and ability to evaluate consequences.</w:t>
      </w:r>
    </w:p>
    <w:p w14:paraId="422D5B63">
      <w:pPr>
        <w:rPr>
          <w:rFonts w:hint="default"/>
        </w:rPr>
      </w:pPr>
    </w:p>
    <w:p w14:paraId="121905D3">
      <w:pPr>
        <w:rPr>
          <w:rFonts w:hint="default"/>
        </w:rPr>
      </w:pPr>
      <w:r>
        <w:rPr>
          <w:rFonts w:hint="default"/>
        </w:rPr>
        <w:t>**Escalation Should Preserve Information:**</w:t>
      </w:r>
    </w:p>
    <w:p w14:paraId="4F722480">
      <w:pPr>
        <w:rPr>
          <w:rFonts w:hint="default"/>
        </w:rPr>
      </w:pPr>
    </w:p>
    <w:p w14:paraId="156B507D">
      <w:pPr>
        <w:rPr>
          <w:rFonts w:hint="default"/>
        </w:rPr>
      </w:pPr>
      <w:r>
        <w:rPr>
          <w:rFonts w:hint="default"/>
        </w:rPr>
        <w:t>Escalation should not mean that information disappears when authority moves. The originating triad should provide a structured escalation record containing original proposal, local evidence, local reasoning, votes, minority reasoning, identified uncertainties, known externalities, and the reason for escalation. The receiving layer therefore receives both the question and the reasoning that produced the question.</w:t>
      </w:r>
    </w:p>
    <w:p w14:paraId="19B90FCA">
      <w:pPr>
        <w:rPr>
          <w:rFonts w:hint="default"/>
        </w:rPr>
      </w:pPr>
    </w:p>
    <w:p w14:paraId="2F6A9ED9">
      <w:pPr>
        <w:rPr>
          <w:rFonts w:hint="default"/>
        </w:rPr>
      </w:pPr>
      <w:r>
        <w:rPr>
          <w:rFonts w:hint="default"/>
        </w:rPr>
        <w:t>**Escalation Does Not Necessarily Transfer Implementation:**</w:t>
      </w:r>
    </w:p>
    <w:p w14:paraId="1898D5C9">
      <w:pPr>
        <w:rPr>
          <w:rFonts w:hint="default"/>
        </w:rPr>
      </w:pPr>
    </w:p>
    <w:p w14:paraId="5A004AF2">
      <w:pPr>
        <w:rPr>
          <w:rFonts w:hint="default"/>
        </w:rPr>
      </w:pPr>
      <w:r>
        <w:rPr>
          <w:rFonts w:hint="default"/>
        </w:rPr>
        <w:t>A higher layer may make the decision while implementation remains local. For example: Higher layer determines authorised policy. ↓ Local layer determines local implementation within that authority. This preserves local adaptability without allowing local implementation to become an unauthorised reinterpretation of the higher decision.</w:t>
      </w:r>
    </w:p>
    <w:p w14:paraId="62B20FFC">
      <w:pPr>
        <w:rPr>
          <w:rFonts w:hint="default"/>
        </w:rPr>
      </w:pPr>
    </w:p>
    <w:p w14:paraId="1129AC0C">
      <w:pPr>
        <w:rPr>
          <w:rFonts w:hint="default"/>
        </w:rPr>
      </w:pPr>
      <w:r>
        <w:rPr>
          <w:rFonts w:hint="default"/>
        </w:rPr>
        <w:t>**Priority of Governance Work:**</w:t>
      </w:r>
    </w:p>
    <w:p w14:paraId="6C4F9166">
      <w:pPr>
        <w:rPr>
          <w:rFonts w:hint="default"/>
        </w:rPr>
      </w:pPr>
    </w:p>
    <w:p w14:paraId="1DFD00E9">
      <w:pPr>
        <w:rPr>
          <w:rFonts w:hint="default"/>
        </w:rPr>
      </w:pPr>
      <w:r>
        <w:rPr>
          <w:rFonts w:hint="default"/>
        </w:rPr>
        <w:t>Governance does not operate on an unlimited decision capacity. There will always be more proposals than a triad can consider simultaneously. A prioritisation mechanism is therefore required. The initial proposal is to classify governance matters according to their purpose.</w:t>
      </w:r>
    </w:p>
    <w:p w14:paraId="6BB011ED">
      <w:pPr>
        <w:rPr>
          <w:rFonts w:hint="default"/>
        </w:rPr>
      </w:pPr>
    </w:p>
    <w:p w14:paraId="07184408">
      <w:pPr>
        <w:rPr>
          <w:rFonts w:hint="default"/>
        </w:rPr>
      </w:pPr>
      <w:r>
        <w:rPr>
          <w:rFonts w:hint="default"/>
        </w:rPr>
        <w:t>**Priority Class 1 -- Existing Problem:**</w:t>
      </w:r>
    </w:p>
    <w:p w14:paraId="62A01A04">
      <w:pPr>
        <w:rPr>
          <w:rFonts w:hint="default"/>
        </w:rPr>
      </w:pPr>
    </w:p>
    <w:p w14:paraId="77C74D32">
      <w:pPr>
        <w:rPr>
          <w:rFonts w:hint="default"/>
        </w:rPr>
      </w:pPr>
      <w:r>
        <w:rPr>
          <w:rFonts w:hint="default"/>
        </w:rPr>
        <w:t>The highest normal priority is a proposal intended primarily to address an existing problem. Examples include infrastructure failure, governance dysfunction, resource shortage, identified harm, security weakness, systemic inefficiency, or another demonstrable negative condition. The reasoning is straightforward: An existing problem represents an already observed failure of the current state. Resolving it should normally precede discretionary improvement.</w:t>
      </w:r>
    </w:p>
    <w:p w14:paraId="4D2E007A">
      <w:pPr>
        <w:rPr>
          <w:rFonts w:hint="default"/>
        </w:rPr>
      </w:pPr>
    </w:p>
    <w:p w14:paraId="50A8853F">
      <w:pPr>
        <w:rPr>
          <w:rFonts w:hint="default"/>
        </w:rPr>
      </w:pPr>
      <w:r>
        <w:rPr>
          <w:rFonts w:hint="default"/>
        </w:rPr>
        <w:t>**Priority Class 2 -- Advancement Plus Problem Solution:**</w:t>
      </w:r>
    </w:p>
    <w:p w14:paraId="48345221">
      <w:pPr>
        <w:rPr>
          <w:rFonts w:hint="default"/>
        </w:rPr>
      </w:pPr>
    </w:p>
    <w:p w14:paraId="5AD8E512">
      <w:pPr>
        <w:rPr>
          <w:rFonts w:hint="default"/>
        </w:rPr>
      </w:pPr>
      <w:r>
        <w:rPr>
          <w:rFonts w:hint="default"/>
        </w:rPr>
        <w:t>The second category consists of an advancement that also solves or materially reduces an existing problem. This is a compound proposal. For example: A new infrastructure system increases civilisation capability while simultaneously solving an existing resilience problem. Such a proposal has two effects: advancement and problem reduction. It should therefore normally receive greater priority than an advancement that provides benefits without addressing an identified problem.</w:t>
      </w:r>
    </w:p>
    <w:p w14:paraId="5756EE9C">
      <w:pPr>
        <w:rPr>
          <w:rFonts w:hint="default"/>
        </w:rPr>
      </w:pPr>
    </w:p>
    <w:p w14:paraId="0C779D81">
      <w:pPr>
        <w:rPr>
          <w:rFonts w:hint="default"/>
        </w:rPr>
      </w:pPr>
      <w:r>
        <w:rPr>
          <w:rFonts w:hint="default"/>
        </w:rPr>
        <w:t>**Priority Class 3 -- Advancement / Additional Benefit:**</w:t>
      </w:r>
    </w:p>
    <w:p w14:paraId="1C7B671B">
      <w:pPr>
        <w:rPr>
          <w:rFonts w:hint="default"/>
        </w:rPr>
      </w:pPr>
    </w:p>
    <w:p w14:paraId="6B3D3454">
      <w:pPr>
        <w:rPr>
          <w:rFonts w:hint="default"/>
        </w:rPr>
      </w:pPr>
      <w:r>
        <w:rPr>
          <w:rFonts w:hint="default"/>
        </w:rPr>
        <w:t>The third normal category consists of proposals intended primarily to create new capability, additional efficiency, cultural development, scientific advancement, economic opportunity, or other benefits without directly addressing an existing identified problem. These proposals remain important. They are not regarded as unimportant or unnecessary. They simply normally follow unresolved problems in the decision queue.</w:t>
      </w:r>
    </w:p>
    <w:p w14:paraId="6BC6F9AA">
      <w:pPr>
        <w:rPr>
          <w:rFonts w:hint="default"/>
        </w:rPr>
      </w:pPr>
    </w:p>
    <w:p w14:paraId="259F9413">
      <w:pPr>
        <w:rPr>
          <w:rFonts w:hint="default"/>
        </w:rPr>
      </w:pPr>
      <w:r>
        <w:rPr>
          <w:rFonts w:hint="default"/>
        </w:rPr>
        <w:t>**Initial Priority Hierarchy:**</w:t>
      </w:r>
    </w:p>
    <w:p w14:paraId="50B2A476">
      <w:pPr>
        <w:rPr>
          <w:rFonts w:hint="default"/>
        </w:rPr>
      </w:pPr>
    </w:p>
    <w:p w14:paraId="3B93D383">
      <w:pPr>
        <w:rPr>
          <w:rFonts w:hint="default"/>
        </w:rPr>
      </w:pPr>
      <w:r>
        <w:rPr>
          <w:rFonts w:hint="default"/>
        </w:rPr>
        <w:t>The initial hierarchy is therefore:</w:t>
      </w:r>
    </w:p>
    <w:p w14:paraId="264E4D42">
      <w:pPr>
        <w:rPr>
          <w:rFonts w:hint="default"/>
        </w:rPr>
      </w:pPr>
    </w:p>
    <w:p w14:paraId="76F4B282">
      <w:pPr>
        <w:rPr>
          <w:rFonts w:hint="default"/>
        </w:rPr>
      </w:pPr>
      <w:r>
        <w:rPr>
          <w:rFonts w:hint="default"/>
        </w:rPr>
        <w:t>**Priority 1:** Pure problem solution</w:t>
      </w:r>
    </w:p>
    <w:p w14:paraId="3515C922">
      <w:pPr>
        <w:rPr>
          <w:rFonts w:hint="default"/>
        </w:rPr>
      </w:pPr>
    </w:p>
    <w:p w14:paraId="623B58C2">
      <w:pPr>
        <w:rPr>
          <w:rFonts w:hint="default"/>
        </w:rPr>
      </w:pPr>
      <w:r>
        <w:rPr>
          <w:rFonts w:hint="default"/>
        </w:rPr>
        <w:t>↓</w:t>
      </w:r>
    </w:p>
    <w:p w14:paraId="0D419F90">
      <w:pPr>
        <w:rPr>
          <w:rFonts w:hint="default"/>
        </w:rPr>
      </w:pPr>
    </w:p>
    <w:p w14:paraId="4A199E23">
      <w:pPr>
        <w:rPr>
          <w:rFonts w:hint="default"/>
        </w:rPr>
      </w:pPr>
      <w:r>
        <w:rPr>
          <w:rFonts w:hint="default"/>
        </w:rPr>
        <w:t>**Priority 2:** Advancement + problem solution</w:t>
      </w:r>
    </w:p>
    <w:p w14:paraId="277F9170">
      <w:pPr>
        <w:rPr>
          <w:rFonts w:hint="default"/>
        </w:rPr>
      </w:pPr>
    </w:p>
    <w:p w14:paraId="01474499">
      <w:pPr>
        <w:rPr>
          <w:rFonts w:hint="default"/>
        </w:rPr>
      </w:pPr>
      <w:r>
        <w:rPr>
          <w:rFonts w:hint="default"/>
        </w:rPr>
        <w:t>↓</w:t>
      </w:r>
    </w:p>
    <w:p w14:paraId="63BF9AFF">
      <w:pPr>
        <w:rPr>
          <w:rFonts w:hint="default"/>
        </w:rPr>
      </w:pPr>
    </w:p>
    <w:p w14:paraId="45AF9A39">
      <w:pPr>
        <w:rPr>
          <w:rFonts w:hint="default"/>
        </w:rPr>
      </w:pPr>
      <w:r>
        <w:rPr>
          <w:rFonts w:hint="default"/>
        </w:rPr>
        <w:t>**Priority 3:** Advancement / additional benefit</w:t>
      </w:r>
    </w:p>
    <w:p w14:paraId="133D4B53">
      <w:pPr>
        <w:rPr>
          <w:rFonts w:hint="default"/>
        </w:rPr>
      </w:pPr>
    </w:p>
    <w:p w14:paraId="1AC65E76">
      <w:pPr>
        <w:rPr>
          <w:rFonts w:hint="default"/>
        </w:rPr>
      </w:pPr>
      <w:r>
        <w:rPr>
          <w:rFonts w:hint="default"/>
        </w:rPr>
        <w:t>This should be treated as a starting rule rather than an inflexible mathematical law.</w:t>
      </w:r>
    </w:p>
    <w:p w14:paraId="0FAC562F">
      <w:pPr>
        <w:rPr>
          <w:rFonts w:hint="default"/>
        </w:rPr>
      </w:pPr>
    </w:p>
    <w:p w14:paraId="2842F230">
      <w:pPr>
        <w:rPr>
          <w:rFonts w:hint="default"/>
        </w:rPr>
      </w:pPr>
      <w:r>
        <w:rPr>
          <w:rFonts w:hint="default"/>
        </w:rPr>
        <w:t>**Compound Effects:**</w:t>
      </w:r>
    </w:p>
    <w:p w14:paraId="798F05B8">
      <w:pPr>
        <w:rPr>
          <w:rFonts w:hint="default"/>
        </w:rPr>
      </w:pPr>
    </w:p>
    <w:p w14:paraId="21A7310C">
      <w:pPr>
        <w:rPr>
          <w:rFonts w:hint="default"/>
        </w:rPr>
      </w:pPr>
      <w:r>
        <w:rPr>
          <w:rFonts w:hint="default"/>
        </w:rPr>
        <w:t>A proposal should not necessarily be classified only according to its stated purpose. The governance system should consider its actual expected effects. An apparently simple advancement may solve a problem elsewhere, reduce a systemic risk, increase resilience, improve another governance domain, or remove a bottleneck. Such a proposal may therefore qualify as a compound proposal. This requires cross-domain analysis before final prioritisation.</w:t>
      </w:r>
    </w:p>
    <w:p w14:paraId="408D4790">
      <w:pPr>
        <w:rPr>
          <w:rFonts w:hint="default"/>
        </w:rPr>
      </w:pPr>
    </w:p>
    <w:p w14:paraId="18FE273A">
      <w:pPr>
        <w:rPr>
          <w:rFonts w:hint="default"/>
        </w:rPr>
      </w:pPr>
      <w:r>
        <w:rPr>
          <w:rFonts w:hint="default"/>
        </w:rPr>
        <w:t>**Cross-Domain Benefits:**</w:t>
      </w:r>
    </w:p>
    <w:p w14:paraId="0AB04BAB">
      <w:pPr>
        <w:rPr>
          <w:rFonts w:hint="default"/>
        </w:rPr>
      </w:pPr>
    </w:p>
    <w:p w14:paraId="604A659C">
      <w:pPr>
        <w:rPr>
          <w:rFonts w:hint="default"/>
        </w:rPr>
      </w:pPr>
      <w:r>
        <w:rPr>
          <w:rFonts w:hint="default"/>
        </w:rPr>
        <w:t>A proposal should therefore be evaluated not only against: "What problem does this solve here?" but also: "What problems does this potentially solve elsewhere?" and: "What new benefits does this create across the wider system?" This is particularly important because the Concord is designed as an interconnected civilisation rather than a collection of independent subsystems. A decision in Governance may affect Metrics, which may affect Economics, which may affect Infrastructure, which may affect Resilience. The classification system should therefore permit cross-domain effects to be recorded.</w:t>
      </w:r>
    </w:p>
    <w:p w14:paraId="18ACA12F">
      <w:pPr>
        <w:rPr>
          <w:rFonts w:hint="default"/>
        </w:rPr>
      </w:pPr>
    </w:p>
    <w:p w14:paraId="56C462D3">
      <w:pPr>
        <w:rPr>
          <w:rFonts w:hint="default"/>
        </w:rPr>
      </w:pPr>
      <w:r>
        <w:rPr>
          <w:rFonts w:hint="default"/>
        </w:rPr>
        <w:t>**Priority Should Remain Flexible:**</w:t>
      </w:r>
    </w:p>
    <w:p w14:paraId="4C660F3A">
      <w:pPr>
        <w:rPr>
          <w:rFonts w:hint="default"/>
        </w:rPr>
      </w:pPr>
    </w:p>
    <w:p w14:paraId="53B6DEF0">
      <w:pPr>
        <w:rPr>
          <w:rFonts w:hint="default"/>
        </w:rPr>
      </w:pPr>
      <w:r>
        <w:rPr>
          <w:rFonts w:hint="default"/>
        </w:rPr>
        <w:t>A rigid priority system can itself become a failure mode. For example, if every newly identified problem automatically moves ahead of all existing work, lower-priority matters may never be completed. This produces priority starvation. A governance system that constantly reacts to the newest problem may become permanently reactive. It may therefore solve emergencies continuously while never completing longer-term improvements.</w:t>
      </w:r>
    </w:p>
    <w:p w14:paraId="2C4AF88D">
      <w:pPr>
        <w:rPr>
          <w:rFonts w:hint="default"/>
        </w:rPr>
      </w:pPr>
    </w:p>
    <w:p w14:paraId="135D33DA">
      <w:pPr>
        <w:rPr>
          <w:rFonts w:hint="default"/>
        </w:rPr>
      </w:pPr>
      <w:r>
        <w:rPr>
          <w:rFonts w:hint="default"/>
        </w:rPr>
        <w:t>**The Decision Batch:**</w:t>
      </w:r>
    </w:p>
    <w:p w14:paraId="526E3142">
      <w:pPr>
        <w:rPr>
          <w:rFonts w:hint="default"/>
        </w:rPr>
      </w:pPr>
    </w:p>
    <w:p w14:paraId="3EF7C571">
      <w:pPr>
        <w:rPr>
          <w:rFonts w:hint="default"/>
        </w:rPr>
      </w:pPr>
      <w:r>
        <w:rPr>
          <w:rFonts w:hint="default"/>
        </w:rPr>
        <w:t>To prevent this, governance should operate in defined decision batches. At the beginning of a governance cycle, a triad receives a batch of matters. For example: Cycle 17: P1, P1, P2, P2, P3, P3. These matters form the current workload. Once the batch is established, newly arriving matters normally enter the next cycle. The governing principle is: Clear the existing desk before starting the next day's work.</w:t>
      </w:r>
    </w:p>
    <w:p w14:paraId="07F268E3">
      <w:pPr>
        <w:rPr>
          <w:rFonts w:hint="default"/>
        </w:rPr>
      </w:pPr>
    </w:p>
    <w:p w14:paraId="37AE6227">
      <w:pPr>
        <w:rPr>
          <w:rFonts w:hint="default"/>
        </w:rPr>
      </w:pPr>
      <w:r>
        <w:rPr>
          <w:rFonts w:hint="default"/>
        </w:rPr>
        <w:t>**Why Batch Integrity Matters:**</w:t>
      </w:r>
    </w:p>
    <w:p w14:paraId="1C77FD3A">
      <w:pPr>
        <w:rPr>
          <w:rFonts w:hint="default"/>
        </w:rPr>
      </w:pPr>
    </w:p>
    <w:p w14:paraId="31B9A282">
      <w:pPr>
        <w:rPr>
          <w:rFonts w:hint="default"/>
        </w:rPr>
      </w:pPr>
      <w:r>
        <w:rPr>
          <w:rFonts w:hint="default"/>
        </w:rPr>
        <w:t>Without batch integrity, governance could behave as follows: Existing P3 ↓ New P1 arrives ↓ P3 postponed. Existing P3 ↓ New P1 arrives ↓ P3 postponed again. Existing P3 ↓ New P1 arrives ↓ P3 postponed again. Eventually the P3 matter may never be addressed. This is a form of procedural stagnation caused by perpetual reprioritisation. Batch integrity prevents this.</w:t>
      </w:r>
    </w:p>
    <w:p w14:paraId="0037BB7C">
      <w:pPr>
        <w:rPr>
          <w:rFonts w:hint="default"/>
        </w:rPr>
      </w:pPr>
    </w:p>
    <w:p w14:paraId="2DB5AC6C">
      <w:pPr>
        <w:rPr>
          <w:rFonts w:hint="default"/>
        </w:rPr>
      </w:pPr>
      <w:r>
        <w:rPr>
          <w:rFonts w:hint="default"/>
        </w:rPr>
        <w:t>**The Civilisation Clock:**</w:t>
      </w:r>
    </w:p>
    <w:p w14:paraId="131DEF36">
      <w:pPr>
        <w:rPr>
          <w:rFonts w:hint="default"/>
        </w:rPr>
      </w:pPr>
    </w:p>
    <w:p w14:paraId="192BEDB4">
      <w:pPr>
        <w:rPr>
          <w:rFonts w:hint="default"/>
        </w:rPr>
      </w:pPr>
      <w:r>
        <w:rPr>
          <w:rFonts w:hint="default"/>
        </w:rPr>
        <w:t>The Concord may therefore use the developing Civilisation Clock concept to record how long a matter has remained unresolved. Priority and age become separate dimensions. A matter therefore has priority, age, urgency, and potentially systemic consequence. A low-priority matter that has remained unresolved through multiple cycles may eventually deserve greater attention.</w:t>
      </w:r>
    </w:p>
    <w:p w14:paraId="337A2E1D">
      <w:pPr>
        <w:rPr>
          <w:rFonts w:hint="default"/>
        </w:rPr>
      </w:pPr>
    </w:p>
    <w:p w14:paraId="74A5300E">
      <w:pPr>
        <w:rPr>
          <w:rFonts w:hint="default"/>
        </w:rPr>
      </w:pPr>
      <w:r>
        <w:rPr>
          <w:rFonts w:hint="default"/>
        </w:rPr>
        <w:t>**Priority and Age:**</w:t>
      </w:r>
    </w:p>
    <w:p w14:paraId="19FF2DEC">
      <w:pPr>
        <w:rPr>
          <w:rFonts w:hint="default"/>
        </w:rPr>
      </w:pPr>
    </w:p>
    <w:p w14:paraId="6734A20D">
      <w:pPr>
        <w:rPr>
          <w:rFonts w:hint="default"/>
        </w:rPr>
      </w:pPr>
      <w:r>
        <w:rPr>
          <w:rFonts w:hint="default"/>
        </w:rPr>
        <w:t>A conceptual model is: Decision importance ├── Base priority ├── Time waiting ├── Urgency └── Systemic consequence. This avoids reducing governance scheduling to a single number. A P3 proposal should not remain permanently subordinate merely because new P1 proposals continue to appear.</w:t>
      </w:r>
    </w:p>
    <w:p w14:paraId="5458EAFD">
      <w:pPr>
        <w:rPr>
          <w:rFonts w:hint="default"/>
        </w:rPr>
      </w:pPr>
    </w:p>
    <w:p w14:paraId="3B68CD83">
      <w:pPr>
        <w:rPr>
          <w:rFonts w:hint="default"/>
        </w:rPr>
      </w:pPr>
      <w:r>
        <w:rPr>
          <w:rFonts w:hint="default"/>
        </w:rPr>
        <w:t>**Emergency Override:**</w:t>
      </w:r>
    </w:p>
    <w:p w14:paraId="21103089">
      <w:pPr>
        <w:rPr>
          <w:rFonts w:hint="default"/>
        </w:rPr>
      </w:pPr>
    </w:p>
    <w:p w14:paraId="0E127DB3">
      <w:pPr>
        <w:rPr>
          <w:rFonts w:hint="default"/>
        </w:rPr>
      </w:pPr>
      <w:r>
        <w:rPr>
          <w:rFonts w:hint="default"/>
        </w:rPr>
        <w:t>There must nevertheless be an explicit exception. Extreme issues must be capable of bypassing ordinary queue discipline. Examples include existential threats, rapidly developing catastrophic risks, major infrastructure failure, immediate threats to life, severe security events, communications collapse, or other events covered by the emergency framework. The principle is: Bureaucratic scheduling must never prevent rapid response to a major threat.</w:t>
      </w:r>
    </w:p>
    <w:p w14:paraId="05D869FE">
      <w:pPr>
        <w:rPr>
          <w:rFonts w:hint="default"/>
        </w:rPr>
      </w:pPr>
    </w:p>
    <w:p w14:paraId="28EBCAC1">
      <w:pPr>
        <w:rPr>
          <w:rFonts w:hint="default"/>
        </w:rPr>
      </w:pPr>
      <w:r>
        <w:rPr>
          <w:rFonts w:hint="default"/>
        </w:rPr>
        <w:t>**Emergency Does Not Mean Permanent Priority:**</w:t>
      </w:r>
    </w:p>
    <w:p w14:paraId="4B625593">
      <w:pPr>
        <w:rPr>
          <w:rFonts w:hint="default"/>
        </w:rPr>
      </w:pPr>
    </w:p>
    <w:p w14:paraId="37BFF904">
      <w:pPr>
        <w:rPr>
          <w:rFonts w:hint="default"/>
        </w:rPr>
      </w:pPr>
      <w:r>
        <w:rPr>
          <w:rFonts w:hint="default"/>
        </w:rPr>
        <w:t>An emergency override should not silently transform into permanent emergency governance. Once the immediate threat is controlled: ordinary governance should resume, emergency authority should contract, the emergency decision should be recorded, and retrospective review should occur. Emergency priority is therefore situational, not structural.</w:t>
      </w:r>
    </w:p>
    <w:p w14:paraId="3716F0BD">
      <w:pPr>
        <w:rPr>
          <w:rFonts w:hint="default"/>
        </w:rPr>
      </w:pPr>
    </w:p>
    <w:p w14:paraId="7C628DB4">
      <w:pPr>
        <w:rPr>
          <w:rFonts w:hint="default"/>
        </w:rPr>
      </w:pPr>
      <w:r>
        <w:rPr>
          <w:rFonts w:hint="default"/>
        </w:rPr>
        <w:t>**Decision Priority and Voting Priority:**</w:t>
      </w:r>
    </w:p>
    <w:p w14:paraId="7F4C2A2E">
      <w:pPr>
        <w:rPr>
          <w:rFonts w:hint="default"/>
        </w:rPr>
      </w:pPr>
    </w:p>
    <w:p w14:paraId="4998A5E0">
      <w:pPr>
        <w:rPr>
          <w:rFonts w:hint="default"/>
        </w:rPr>
      </w:pPr>
      <w:r>
        <w:rPr>
          <w:rFonts w:hint="default"/>
        </w:rPr>
        <w:t>Priority should determine the order in which matters are considered. It should not determine the strength of the vote. A Priority 1 proposal does not receive extra votes. A Priority 3 proposal does not require a weaker standard of decision. The distinction is: Priority determines when a question is considered. Decision procedure determines whether it is authorised. This preserves the equality of the triadic decision mechanism.</w:t>
      </w:r>
    </w:p>
    <w:p w14:paraId="00933E61">
      <w:pPr>
        <w:rPr>
          <w:rFonts w:hint="default"/>
        </w:rPr>
      </w:pPr>
    </w:p>
    <w:p w14:paraId="7A98965C">
      <w:pPr>
        <w:rPr>
          <w:rFonts w:hint="default"/>
        </w:rPr>
      </w:pPr>
      <w:r>
        <w:rPr>
          <w:rFonts w:hint="default"/>
        </w:rPr>
        <w:t>**The Decision Itself Remains Triadic:**</w:t>
      </w:r>
    </w:p>
    <w:p w14:paraId="47F0E20B">
      <w:pPr>
        <w:rPr>
          <w:rFonts w:hint="default"/>
        </w:rPr>
      </w:pPr>
    </w:p>
    <w:p w14:paraId="72ADABDF">
      <w:pPr>
        <w:rPr>
          <w:rFonts w:hint="default"/>
        </w:rPr>
      </w:pPr>
      <w:r>
        <w:rPr>
          <w:rFonts w:hint="default"/>
        </w:rPr>
        <w:t>Regardless of priority, a normal decision remains subject to the triadic decision rules. The priority system therefore sits before the decision process. Conceptually: Incoming proposals ↓ Classification ↓ Priority ↓ Decision batch ↓ Evidence ↓ Deliberation ↓ Triadic decision ↓ Implementation ↓ Measurement ↓ Review.</w:t>
      </w:r>
    </w:p>
    <w:p w14:paraId="693DF3A4">
      <w:pPr>
        <w:rPr>
          <w:rFonts w:hint="default"/>
        </w:rPr>
      </w:pPr>
    </w:p>
    <w:p w14:paraId="0AC28819">
      <w:pPr>
        <w:rPr>
          <w:rFonts w:hint="default"/>
        </w:rPr>
      </w:pPr>
      <w:r>
        <w:rPr>
          <w:rFonts w:hint="default"/>
        </w:rPr>
        <w:t>**Escalation Trigger Conditions:**</w:t>
      </w:r>
    </w:p>
    <w:p w14:paraId="3A2CF614">
      <w:pPr>
        <w:rPr>
          <w:rFonts w:hint="default"/>
        </w:rPr>
      </w:pPr>
    </w:p>
    <w:p w14:paraId="630A1454">
      <w:pPr>
        <w:rPr>
          <w:rFonts w:hint="default"/>
        </w:rPr>
      </w:pPr>
      <w:r>
        <w:rPr>
          <w:rFonts w:hint="default"/>
        </w:rPr>
        <w:t>A matter should be considered for escalation where one or more of the following applies:</w:t>
      </w:r>
    </w:p>
    <w:p w14:paraId="21DE1C04">
      <w:pPr>
        <w:rPr>
          <w:rFonts w:hint="default"/>
        </w:rPr>
      </w:pPr>
    </w:p>
    <w:p w14:paraId="3D20FD40">
      <w:pPr>
        <w:rPr>
          <w:rFonts w:hint="default"/>
        </w:rPr>
      </w:pPr>
      <w:r>
        <w:rPr>
          <w:rFonts w:hint="default"/>
        </w:rPr>
        <w:t>**Scope:** The consequences extend beyond the current jurisdiction.</w:t>
      </w:r>
    </w:p>
    <w:p w14:paraId="67BDB8F7">
      <w:pPr>
        <w:rPr>
          <w:rFonts w:hint="default"/>
        </w:rPr>
      </w:pPr>
    </w:p>
    <w:p w14:paraId="42C853C6">
      <w:pPr>
        <w:rPr>
          <w:rFonts w:hint="default"/>
        </w:rPr>
      </w:pPr>
      <w:r>
        <w:rPr>
          <w:rFonts w:hint="default"/>
        </w:rPr>
        <w:t>**Authority:** The required authority exceeds the current layer.</w:t>
      </w:r>
    </w:p>
    <w:p w14:paraId="6F787913">
      <w:pPr>
        <w:rPr>
          <w:rFonts w:hint="default"/>
        </w:rPr>
      </w:pPr>
    </w:p>
    <w:p w14:paraId="06C07825">
      <w:pPr>
        <w:rPr>
          <w:rFonts w:hint="default"/>
        </w:rPr>
      </w:pPr>
      <w:r>
        <w:rPr>
          <w:rFonts w:hint="default"/>
        </w:rPr>
        <w:t>**Complexity:** The current triad lacks sufficient competence or information.</w:t>
      </w:r>
    </w:p>
    <w:p w14:paraId="0339C084">
      <w:pPr>
        <w:rPr>
          <w:rFonts w:hint="default"/>
        </w:rPr>
      </w:pPr>
    </w:p>
    <w:p w14:paraId="563707C2">
      <w:pPr>
        <w:rPr>
          <w:rFonts w:hint="default"/>
        </w:rPr>
      </w:pPr>
      <w:r>
        <w:rPr>
          <w:rFonts w:hint="default"/>
        </w:rPr>
        <w:t>**Externality:** Other triads may experience material consequences.</w:t>
      </w:r>
    </w:p>
    <w:p w14:paraId="211166DC">
      <w:pPr>
        <w:rPr>
          <w:rFonts w:hint="default"/>
        </w:rPr>
      </w:pPr>
    </w:p>
    <w:p w14:paraId="38EEF7C6">
      <w:pPr>
        <w:rPr>
          <w:rFonts w:hint="default"/>
        </w:rPr>
      </w:pPr>
      <w:r>
        <w:rPr>
          <w:rFonts w:hint="default"/>
        </w:rPr>
        <w:t>**Conflict:** The current triad has a conflict of interest.</w:t>
      </w:r>
    </w:p>
    <w:p w14:paraId="41F00336">
      <w:pPr>
        <w:rPr>
          <w:rFonts w:hint="default"/>
        </w:rPr>
      </w:pPr>
    </w:p>
    <w:p w14:paraId="6D577B25">
      <w:pPr>
        <w:rPr>
          <w:rFonts w:hint="default"/>
        </w:rPr>
      </w:pPr>
      <w:r>
        <w:rPr>
          <w:rFonts w:hint="default"/>
        </w:rPr>
        <w:t>**Uncertainty:** The consequences cannot be responsibly evaluated locally.</w:t>
      </w:r>
    </w:p>
    <w:p w14:paraId="0F1D3838">
      <w:pPr>
        <w:rPr>
          <w:rFonts w:hint="default"/>
        </w:rPr>
      </w:pPr>
    </w:p>
    <w:p w14:paraId="7661CBF3">
      <w:pPr>
        <w:rPr>
          <w:rFonts w:hint="default"/>
        </w:rPr>
      </w:pPr>
      <w:r>
        <w:rPr>
          <w:rFonts w:hint="default"/>
        </w:rPr>
        <w:t>**Constitutional significance:** The matter potentially affects constitutional principles.</w:t>
      </w:r>
    </w:p>
    <w:p w14:paraId="0CD6E7C4">
      <w:pPr>
        <w:rPr>
          <w:rFonts w:hint="default"/>
        </w:rPr>
      </w:pPr>
    </w:p>
    <w:p w14:paraId="2E30B266">
      <w:pPr>
        <w:rPr>
          <w:rFonts w:hint="default"/>
        </w:rPr>
      </w:pPr>
      <w:r>
        <w:rPr>
          <w:rFonts w:hint="default"/>
        </w:rPr>
        <w:t>**Systemic consequence:** The matter could materially alter the wider civilisation.</w:t>
      </w:r>
    </w:p>
    <w:p w14:paraId="1A34501A">
      <w:pPr>
        <w:rPr>
          <w:rFonts w:hint="default"/>
        </w:rPr>
      </w:pPr>
    </w:p>
    <w:p w14:paraId="6695F992">
      <w:pPr>
        <w:rPr>
          <w:rFonts w:hint="default"/>
        </w:rPr>
      </w:pPr>
      <w:r>
        <w:rPr>
          <w:rFonts w:hint="default"/>
        </w:rPr>
        <w:t>**Horizontal Expansion Trigger:**</w:t>
      </w:r>
    </w:p>
    <w:p w14:paraId="47808BCC">
      <w:pPr>
        <w:rPr>
          <w:rFonts w:hint="default"/>
        </w:rPr>
      </w:pPr>
    </w:p>
    <w:p w14:paraId="31B90D21">
      <w:pPr>
        <w:rPr>
          <w:rFonts w:hint="default"/>
        </w:rPr>
      </w:pPr>
      <w:r>
        <w:rPr>
          <w:rFonts w:hint="default"/>
        </w:rPr>
        <w:t>Horizontal expansion should be considered where: The decision remains conceptually local but its consequences cross the local boundary. For example, a local infrastructure proposal may affect neighbouring energy systems, water systems, transport, ecological conditions, or shared resources. In such cases, expanding horizontally may be more appropriate than escalating vertically.</w:t>
      </w:r>
    </w:p>
    <w:p w14:paraId="6E303007">
      <w:pPr>
        <w:rPr>
          <w:rFonts w:hint="default"/>
        </w:rPr>
      </w:pPr>
    </w:p>
    <w:p w14:paraId="14C83EA6">
      <w:pPr>
        <w:rPr>
          <w:rFonts w:hint="default"/>
        </w:rPr>
      </w:pPr>
      <w:r>
        <w:rPr>
          <w:rFonts w:hint="default"/>
        </w:rPr>
        <w:t>**Vertical Escalation Trigger:**</w:t>
      </w:r>
    </w:p>
    <w:p w14:paraId="677FC563">
      <w:pPr>
        <w:rPr>
          <w:rFonts w:hint="default"/>
        </w:rPr>
      </w:pPr>
    </w:p>
    <w:p w14:paraId="6FF2F7E2">
      <w:pPr>
        <w:rPr>
          <w:rFonts w:hint="default"/>
        </w:rPr>
      </w:pPr>
      <w:r>
        <w:rPr>
          <w:rFonts w:hint="default"/>
        </w:rPr>
        <w:t>Vertical escalation should be considered where: The issue cannot safely be resolved by the current abstraction layer. This may occur where the decision concerns regional policy, systemic allocation, constitutional rules, civilisation-wide metrics, or inter-layer dependencies.</w:t>
      </w:r>
    </w:p>
    <w:p w14:paraId="097210E9">
      <w:pPr>
        <w:rPr>
          <w:rFonts w:hint="default"/>
        </w:rPr>
      </w:pPr>
    </w:p>
    <w:p w14:paraId="22F1B9E6">
      <w:pPr>
        <w:rPr>
          <w:rFonts w:hint="default"/>
        </w:rPr>
      </w:pPr>
      <w:r>
        <w:rPr>
          <w:rFonts w:hint="default"/>
        </w:rPr>
        <w:t>**Horizontal Before Vertical Where Appropriate:**</w:t>
      </w:r>
    </w:p>
    <w:p w14:paraId="5B97F45D">
      <w:pPr>
        <w:rPr>
          <w:rFonts w:hint="default"/>
        </w:rPr>
      </w:pPr>
    </w:p>
    <w:p w14:paraId="4037E296">
      <w:pPr>
        <w:rPr>
          <w:rFonts w:hint="default"/>
        </w:rPr>
      </w:pPr>
      <w:r>
        <w:rPr>
          <w:rFonts w:hint="default"/>
        </w:rPr>
        <w:t>The existence of wider consequences does not automatically justify upward centralisation. Where neighbouring governance units possess the relevant knowledge and authority, horizontal expansion may be preferable. This preserves distributed governance. The sequence may therefore be: Local triad ↓ Horizontal expansion ↓ If still insufficient ↓ Vertical escalation. However, constitutional questions may bypass this sequence where necessary.</w:t>
      </w:r>
    </w:p>
    <w:p w14:paraId="53C7C2F3">
      <w:pPr>
        <w:rPr>
          <w:rFonts w:hint="default"/>
        </w:rPr>
      </w:pPr>
    </w:p>
    <w:p w14:paraId="1A81B75A">
      <w:pPr>
        <w:rPr>
          <w:rFonts w:hint="default"/>
        </w:rPr>
      </w:pPr>
      <w:r>
        <w:rPr>
          <w:rFonts w:hint="default"/>
        </w:rPr>
        <w:t>**Outward Escalation:**</w:t>
      </w:r>
    </w:p>
    <w:p w14:paraId="5326A44A">
      <w:pPr>
        <w:rPr>
          <w:rFonts w:hint="default"/>
        </w:rPr>
      </w:pPr>
    </w:p>
    <w:p w14:paraId="79F419A2">
      <w:pPr>
        <w:rPr>
          <w:rFonts w:hint="default"/>
        </w:rPr>
      </w:pPr>
      <w:r>
        <w:rPr>
          <w:rFonts w:hint="default"/>
        </w:rPr>
        <w:t>Horizontal expansion can also operate through neighbouring triads rather than through a central authority. This creates a form of network governance. The surrounding governance units collectively provide additional information, independent judgement, broader consequence assessment, and resistance to local capture. The geometry of the Concord therefore becomes relevant to governance procedure.</w:t>
      </w:r>
    </w:p>
    <w:p w14:paraId="4D43E3EA">
      <w:pPr>
        <w:rPr>
          <w:rFonts w:hint="default"/>
        </w:rPr>
      </w:pPr>
    </w:p>
    <w:p w14:paraId="47BDC89F">
      <w:pPr>
        <w:rPr>
          <w:rFonts w:hint="default"/>
        </w:rPr>
      </w:pPr>
      <w:r>
        <w:rPr>
          <w:rFonts w:hint="default"/>
        </w:rPr>
        <w:t>**Original-Triad Retention vs Exclusion:**</w:t>
      </w:r>
    </w:p>
    <w:p w14:paraId="1CDD518F">
      <w:pPr>
        <w:rPr>
          <w:rFonts w:hint="default"/>
        </w:rPr>
      </w:pPr>
    </w:p>
    <w:p w14:paraId="4AD7341D">
      <w:pPr>
        <w:rPr>
          <w:rFonts w:hint="default"/>
        </w:rPr>
      </w:pPr>
      <w:r>
        <w:rPr>
          <w:rFonts w:hint="default"/>
        </w:rPr>
        <w:t>The choice between the two horizontal mechanisms should depend primarily upon the reason for expansion.</w:t>
      </w:r>
    </w:p>
    <w:p w14:paraId="08454262">
      <w:pPr>
        <w:rPr>
          <w:rFonts w:hint="default"/>
        </w:rPr>
      </w:pPr>
    </w:p>
    <w:p w14:paraId="474C1DB1">
      <w:pPr>
        <w:rPr>
          <w:rFonts w:hint="default"/>
        </w:rPr>
      </w:pPr>
      <w:r>
        <w:rPr>
          <w:rFonts w:hint="default"/>
        </w:rPr>
        <w:t>**Retain the original triad when:** it possesses essential local knowledge, it has no material conflict, it remains a legitimate affected decision-maker, and wider participation is being added primarily for consequence assessment.</w:t>
      </w:r>
    </w:p>
    <w:p w14:paraId="7AE2D8CD">
      <w:pPr>
        <w:rPr>
          <w:rFonts w:hint="default"/>
        </w:rPr>
      </w:pPr>
    </w:p>
    <w:p w14:paraId="6D5D4EE5">
      <w:pPr>
        <w:rPr>
          <w:rFonts w:hint="default"/>
        </w:rPr>
      </w:pPr>
      <w:r>
        <w:rPr>
          <w:rFonts w:hint="default"/>
        </w:rPr>
        <w:t>**Exclude the original triad when:** it is conflicted, it is the subject of review, it has failed to resolve the matter, impartiality requires separation, or the decision has effectively become a dispute involving the originating triad.</w:t>
      </w:r>
    </w:p>
    <w:p w14:paraId="2B98894B">
      <w:pPr>
        <w:rPr>
          <w:rFonts w:hint="default"/>
        </w:rPr>
      </w:pPr>
    </w:p>
    <w:p w14:paraId="4D0DCFDD">
      <w:pPr>
        <w:rPr>
          <w:rFonts w:hint="default"/>
        </w:rPr>
      </w:pPr>
      <w:r>
        <w:rPr>
          <w:rFonts w:hint="default"/>
        </w:rPr>
        <w:t>**Escalation Should Be Reversible:**</w:t>
      </w:r>
    </w:p>
    <w:p w14:paraId="0C35906B">
      <w:pPr>
        <w:rPr>
          <w:rFonts w:hint="default"/>
        </w:rPr>
      </w:pPr>
    </w:p>
    <w:p w14:paraId="5DFB49D1">
      <w:pPr>
        <w:rPr>
          <w:rFonts w:hint="default"/>
        </w:rPr>
      </w:pPr>
      <w:r>
        <w:rPr>
          <w:rFonts w:hint="default"/>
        </w:rPr>
        <w:t>Escalation should not permanently alter the governance hierarchy. Once the reason for expansion disappears, the matter may return to its normal jurisdiction. The governance system should therefore distinguish temporary decision expansion from permanent constitutional restructuring. The former is an operating mechanism. The latter requires a different process.</w:t>
      </w:r>
    </w:p>
    <w:p w14:paraId="4AF70C23">
      <w:pPr>
        <w:rPr>
          <w:rFonts w:hint="default"/>
        </w:rPr>
      </w:pPr>
    </w:p>
    <w:p w14:paraId="790D4C92">
      <w:pPr>
        <w:rPr>
          <w:rFonts w:hint="default"/>
        </w:rPr>
      </w:pPr>
      <w:r>
        <w:rPr>
          <w:rFonts w:hint="default"/>
        </w:rPr>
        <w:t>**Information Should Expand Before Authority Where Possible:**</w:t>
      </w:r>
    </w:p>
    <w:p w14:paraId="699ECBA4">
      <w:pPr>
        <w:rPr>
          <w:rFonts w:hint="default"/>
        </w:rPr>
      </w:pPr>
    </w:p>
    <w:p w14:paraId="61C1F41F">
      <w:pPr>
        <w:rPr>
          <w:rFonts w:hint="default"/>
        </w:rPr>
      </w:pPr>
      <w:r>
        <w:rPr>
          <w:rFonts w:hint="default"/>
        </w:rPr>
        <w:t>A useful default principle is: Expand information before expanding authority. A local triad should first determine whether the problem can be resolved through additional evidence, specialist advice, neighbouring information, simulation, or consultation. Only when that proves insufficient should authority necessarily expand. This reduces unnecessary escalation.</w:t>
      </w:r>
    </w:p>
    <w:p w14:paraId="5596E779">
      <w:pPr>
        <w:rPr>
          <w:rFonts w:hint="default"/>
        </w:rPr>
      </w:pPr>
    </w:p>
    <w:p w14:paraId="0DF8AA26">
      <w:pPr>
        <w:rPr>
          <w:rFonts w:hint="default"/>
        </w:rPr>
      </w:pPr>
      <w:r>
        <w:rPr>
          <w:rFonts w:hint="default"/>
        </w:rPr>
        <w:t>**But Information Alone Cannot Resolve Every Problem:**</w:t>
      </w:r>
    </w:p>
    <w:p w14:paraId="3DF5F690">
      <w:pPr>
        <w:rPr>
          <w:rFonts w:hint="default"/>
        </w:rPr>
      </w:pPr>
    </w:p>
    <w:p w14:paraId="0F710B54">
      <w:pPr>
        <w:rPr>
          <w:rFonts w:hint="default"/>
        </w:rPr>
      </w:pPr>
      <w:r>
        <w:rPr>
          <w:rFonts w:hint="default"/>
        </w:rPr>
        <w:t>There are circumstances where additional information will not solve the jurisdiction problem. For example: Two neighbouring triads may possess sufficient information but have conflicting legitimate interests. The problem is then not informational. It is jurisdictional. In such cases, a wider decision mechanism may be necessary.</w:t>
      </w:r>
    </w:p>
    <w:p w14:paraId="5A4C521A">
      <w:pPr>
        <w:rPr>
          <w:rFonts w:hint="default"/>
        </w:rPr>
      </w:pPr>
    </w:p>
    <w:p w14:paraId="5D95704C">
      <w:pPr>
        <w:rPr>
          <w:rFonts w:hint="default"/>
        </w:rPr>
      </w:pPr>
      <w:r>
        <w:rPr>
          <w:rFonts w:hint="default"/>
        </w:rPr>
        <w:t>**Governance as a Feedback Network:**</w:t>
      </w:r>
    </w:p>
    <w:p w14:paraId="37311F67">
      <w:pPr>
        <w:rPr>
          <w:rFonts w:hint="default"/>
        </w:rPr>
      </w:pPr>
    </w:p>
    <w:p w14:paraId="5EEDEDAD">
      <w:pPr>
        <w:rPr>
          <w:rFonts w:hint="default"/>
        </w:rPr>
      </w:pPr>
      <w:r>
        <w:rPr>
          <w:rFonts w:hint="default"/>
        </w:rPr>
        <w:t>The complete architecture can therefore be viewed as a network:</w:t>
      </w:r>
    </w:p>
    <w:p w14:paraId="3D948154">
      <w:pPr>
        <w:rPr>
          <w:rFonts w:hint="default"/>
        </w:rPr>
      </w:pPr>
    </w:p>
    <w:p w14:paraId="52809EE4">
      <w:pPr>
        <w:rPr>
          <w:rFonts w:hint="default"/>
        </w:rPr>
      </w:pPr>
      <w:r>
        <w:rPr>
          <w:rFonts w:hint="default"/>
        </w:rPr>
        <w:t>**Higher Layer** ↑ ┌───────┴───────┐ │ │ Triad A ←→ Triad B ←→ Triad C ↕ ↕ Local network / spatial neighbours</w:t>
      </w:r>
    </w:p>
    <w:p w14:paraId="5C545024">
      <w:pPr>
        <w:rPr>
          <w:rFonts w:hint="default"/>
        </w:rPr>
      </w:pPr>
    </w:p>
    <w:p w14:paraId="76287294">
      <w:pPr>
        <w:rPr>
          <w:rFonts w:hint="default"/>
        </w:rPr>
      </w:pPr>
      <w:r>
        <w:rPr>
          <w:rFonts w:hint="default"/>
        </w:rPr>
        <w:t>Authority remains distributed. Information can move more freely than authority. Authority expands only when the problem requires it.</w:t>
      </w:r>
    </w:p>
    <w:p w14:paraId="2F4CE978">
      <w:pPr>
        <w:rPr>
          <w:rFonts w:hint="default"/>
        </w:rPr>
      </w:pPr>
    </w:p>
    <w:p w14:paraId="1177189D">
      <w:pPr>
        <w:rPr>
          <w:rFonts w:hint="default"/>
        </w:rPr>
      </w:pPr>
      <w:r>
        <w:rPr>
          <w:rFonts w:hint="default"/>
        </w:rPr>
        <w:t>**Relationship to Metrics:**</w:t>
      </w:r>
    </w:p>
    <w:p w14:paraId="77B4EDE9">
      <w:pPr>
        <w:rPr>
          <w:rFonts w:hint="default"/>
        </w:rPr>
      </w:pPr>
    </w:p>
    <w:p w14:paraId="3226A301">
      <w:pPr>
        <w:rPr>
          <w:rFonts w:hint="default"/>
        </w:rPr>
      </w:pPr>
      <w:r>
        <w:rPr>
          <w:rFonts w:hint="default"/>
        </w:rPr>
        <w:t>Metrics can assist prioritisation but should not replace judgement. The Metrics system can provide information about severity, trend, duration, systemic consequence, resource requirement, and civilisation impact. However: Metrics inform priority; they do not mechanically determine it. The governance triad remains responsible for interpreting the evidence.</w:t>
      </w:r>
    </w:p>
    <w:p w14:paraId="63D2AE4B">
      <w:pPr>
        <w:rPr>
          <w:rFonts w:hint="default"/>
        </w:rPr>
      </w:pPr>
    </w:p>
    <w:p w14:paraId="487B2968">
      <w:pPr>
        <w:rPr>
          <w:rFonts w:hint="default"/>
        </w:rPr>
      </w:pPr>
      <w:r>
        <w:rPr>
          <w:rFonts w:hint="default"/>
        </w:rPr>
        <w:t>**Relationship to Ratchet:**</w:t>
      </w:r>
    </w:p>
    <w:p w14:paraId="60CCF4D9">
      <w:pPr>
        <w:rPr>
          <w:rFonts w:hint="default"/>
        </w:rPr>
      </w:pPr>
    </w:p>
    <w:p w14:paraId="0058C5DE">
      <w:pPr>
        <w:rPr>
          <w:rFonts w:hint="default"/>
        </w:rPr>
      </w:pPr>
      <w:r>
        <w:rPr>
          <w:rFonts w:hint="default"/>
        </w:rPr>
        <w:t>Ratchet can provide useful supporting information for economic and civilisation-wide decisions. However, Ratchet metrics remain evidence. They do not independently acquire constitutional authority.</w:t>
      </w:r>
    </w:p>
    <w:p w14:paraId="69F24237">
      <w:pPr>
        <w:rPr>
          <w:rFonts w:hint="default"/>
        </w:rPr>
      </w:pPr>
    </w:p>
    <w:p w14:paraId="0C84161A">
      <w:pPr>
        <w:rPr>
          <w:rFonts w:hint="default"/>
        </w:rPr>
      </w:pPr>
      <w:r>
        <w:rPr>
          <w:rFonts w:hint="default"/>
        </w:rPr>
        <w:t>**Relationship to the Ratchet Vector:**</w:t>
      </w:r>
    </w:p>
    <w:p w14:paraId="40252ED3">
      <w:pPr>
        <w:rPr>
          <w:rFonts w:hint="default"/>
        </w:rPr>
      </w:pPr>
    </w:p>
    <w:p w14:paraId="79A6C656">
      <w:pPr>
        <w:rPr>
          <w:rFonts w:hint="default"/>
        </w:rPr>
      </w:pPr>
      <w:r>
        <w:rPr>
          <w:rFonts w:hint="default"/>
        </w:rPr>
        <w:t>The developing Ratchet vector concept may also assist governance prioritisation. A decision can be represented as movement between current state and proposed state. The difference represents the direction and amplitude of change. Governance may then ask: Is the movement desirable? Is the amplitude proportionate? What happens if the vector continues? What happens if it accelerates? What happens if it reverses? Does a future extension create a danger that is not visible in the present step?</w:t>
      </w:r>
    </w:p>
    <w:p w14:paraId="4092F395">
      <w:pPr>
        <w:rPr>
          <w:rFonts w:hint="default"/>
        </w:rPr>
      </w:pPr>
    </w:p>
    <w:p w14:paraId="61D5C94F">
      <w:pPr>
        <w:rPr>
          <w:rFonts w:hint="default"/>
        </w:rPr>
      </w:pPr>
      <w:r>
        <w:rPr>
          <w:rFonts w:hint="default"/>
        </w:rPr>
        <w:t>**Governance Brake:**</w:t>
      </w:r>
    </w:p>
    <w:p w14:paraId="6DFFEB5D">
      <w:pPr>
        <w:rPr>
          <w:rFonts w:hint="default"/>
        </w:rPr>
      </w:pPr>
    </w:p>
    <w:p w14:paraId="23C04319">
      <w:pPr>
        <w:rPr>
          <w:rFonts w:hint="default"/>
        </w:rPr>
      </w:pPr>
      <w:r>
        <w:rPr>
          <w:rFonts w:hint="default"/>
        </w:rPr>
        <w:t>Where predictive analysis identifies a future problem, governance may constrain the next step. For example:</w:t>
      </w:r>
    </w:p>
    <w:p w14:paraId="54C2A070">
      <w:pPr>
        <w:rPr>
          <w:rFonts w:hint="default"/>
        </w:rPr>
      </w:pPr>
    </w:p>
    <w:p w14:paraId="18116591">
      <w:pPr>
        <w:rPr>
          <w:rFonts w:hint="default"/>
        </w:rPr>
      </w:pPr>
      <w:r>
        <w:rPr>
          <w:rFonts w:hint="default"/>
        </w:rPr>
        <w:t>Step 1 amplitude 1.00 ↓ no immediate problem ↓ Predicted Step 2 ↓ future risk detected ↓ Step 2 limited to 0.75 ↓ reassessment ↓ Step 3 limited to 0.50</w:t>
      </w:r>
    </w:p>
    <w:p w14:paraId="149080AE">
      <w:pPr>
        <w:rPr>
          <w:rFonts w:hint="default"/>
        </w:rPr>
      </w:pPr>
    </w:p>
    <w:p w14:paraId="5FC60B09">
      <w:pPr>
        <w:rPr>
          <w:rFonts w:hint="default"/>
        </w:rPr>
      </w:pPr>
      <w:r>
        <w:rPr>
          <w:rFonts w:hint="default"/>
        </w:rPr>
        <w:t>The brake may eventually reduce movement to zero. This allows the Concord to distinguish: stopping because the objective is rejected from stopping because the current route is unsafe.</w:t>
      </w:r>
    </w:p>
    <w:p w14:paraId="26598908">
      <w:pPr>
        <w:rPr>
          <w:rFonts w:hint="default"/>
        </w:rPr>
      </w:pPr>
    </w:p>
    <w:p w14:paraId="54EF802F">
      <w:pPr>
        <w:rPr>
          <w:rFonts w:hint="default"/>
        </w:rPr>
      </w:pPr>
      <w:r>
        <w:rPr>
          <w:rFonts w:hint="default"/>
        </w:rPr>
        <w:t>**Alternative Routes:**</w:t>
      </w:r>
    </w:p>
    <w:p w14:paraId="470B0D52">
      <w:pPr>
        <w:rPr>
          <w:rFonts w:hint="default"/>
        </w:rPr>
      </w:pPr>
    </w:p>
    <w:p w14:paraId="3203C0A9">
      <w:pPr>
        <w:rPr>
          <w:rFonts w:hint="default"/>
        </w:rPr>
      </w:pPr>
      <w:r>
        <w:rPr>
          <w:rFonts w:hint="default"/>
        </w:rPr>
        <w:t>A brake should ideally trigger investigation of alternatives. A separate analytical or "think tank" function may investigate mitigations, alternate vectors, different technologies, different governance mechanisms, or entirely different routes toward the same objective. If an alternative route avoids the predicted problem, governance may redirect the vector.</w:t>
      </w:r>
    </w:p>
    <w:p w14:paraId="1659E854">
      <w:pPr>
        <w:rPr>
          <w:rFonts w:hint="default"/>
        </w:rPr>
      </w:pPr>
    </w:p>
    <w:p w14:paraId="2D623265">
      <w:pPr>
        <w:rPr>
          <w:rFonts w:hint="default"/>
        </w:rPr>
      </w:pPr>
      <w:r>
        <w:rPr>
          <w:rFonts w:hint="default"/>
        </w:rPr>
        <w:t>**Forking as a Governance Experiment:**</w:t>
      </w:r>
    </w:p>
    <w:p w14:paraId="618A2F75">
      <w:pPr>
        <w:rPr>
          <w:rFonts w:hint="default"/>
        </w:rPr>
      </w:pPr>
    </w:p>
    <w:p w14:paraId="41606B21">
      <w:pPr>
        <w:rPr>
          <w:rFonts w:hint="default"/>
        </w:rPr>
      </w:pPr>
      <w:r>
        <w:rPr>
          <w:rFonts w:hint="default"/>
        </w:rPr>
        <w:t>Where uncertainty remains high, a controlled experimental fork may be appropriate. One branch may continue along Route A while another tests Route B. The branches provide information about feasibility, consequences, transition effects, and hidden failure modes. Failure is therefore not necessarily wasted effort. A failed branch becomes information for the main system.</w:t>
      </w:r>
    </w:p>
    <w:p w14:paraId="17149F06">
      <w:pPr>
        <w:rPr>
          <w:rFonts w:hint="default"/>
        </w:rPr>
      </w:pPr>
    </w:p>
    <w:p w14:paraId="04A3408B">
      <w:pPr>
        <w:rPr>
          <w:rFonts w:hint="default"/>
        </w:rPr>
      </w:pPr>
      <w:r>
        <w:rPr>
          <w:rFonts w:hint="default"/>
        </w:rPr>
        <w:t>**Stagnation as a Safe State:**</w:t>
      </w:r>
    </w:p>
    <w:p w14:paraId="0D211285">
      <w:pPr>
        <w:rPr>
          <w:rFonts w:hint="default"/>
        </w:rPr>
      </w:pPr>
    </w:p>
    <w:p w14:paraId="5F8B5BE8">
      <w:pPr>
        <w:rPr>
          <w:rFonts w:hint="default"/>
        </w:rPr>
      </w:pPr>
      <w:r>
        <w:rPr>
          <w:rFonts w:hint="default"/>
        </w:rPr>
        <w:t>The system should acknowledge that a brake may produce temporary stagnation. That is not necessarily a failure. Where the alternatives are unsafe progress or safe stagnation, the latter may be preferable. The purpose of the Concord is not to maximise the rate of change. It is to maximise sustainable civilisation improvement.</w:t>
      </w:r>
    </w:p>
    <w:p w14:paraId="23AB48D9">
      <w:pPr>
        <w:rPr>
          <w:rFonts w:hint="default"/>
        </w:rPr>
      </w:pPr>
    </w:p>
    <w:p w14:paraId="52757A19">
      <w:pPr>
        <w:rPr>
          <w:rFonts w:hint="default"/>
        </w:rPr>
      </w:pPr>
      <w:r>
        <w:rPr>
          <w:rFonts w:hint="default"/>
        </w:rPr>
        <w:t>**The Civilisation Clock and Stagnation:**</w:t>
      </w:r>
    </w:p>
    <w:p w14:paraId="6493D113">
      <w:pPr>
        <w:rPr>
          <w:rFonts w:hint="default"/>
        </w:rPr>
      </w:pPr>
    </w:p>
    <w:p w14:paraId="23C25FD9">
      <w:pPr>
        <w:rPr>
          <w:rFonts w:hint="default"/>
        </w:rPr>
      </w:pPr>
      <w:r>
        <w:rPr>
          <w:rFonts w:hint="default"/>
        </w:rPr>
        <w:t>The Civilisation Clock provides an important counterbalance. A stalled proposal should accumulate waiting time, unresolved status, resource cost, and potentially increasing importance. This prevents "safe" indefinite postponement from becoming invisible stagnation. The system therefore has two competing safeguards: Ratchet brake prevents unsafe movement. Civilisation Clock prevents indefinite non-movement from becoming invisible.</w:t>
      </w:r>
    </w:p>
    <w:p w14:paraId="2FE56FEB">
      <w:pPr>
        <w:rPr>
          <w:rFonts w:hint="default"/>
        </w:rPr>
      </w:pPr>
    </w:p>
    <w:p w14:paraId="1DAA81BE">
      <w:pPr>
        <w:rPr>
          <w:rFonts w:hint="default"/>
        </w:rPr>
      </w:pPr>
      <w:r>
        <w:rPr>
          <w:rFonts w:hint="default"/>
        </w:rPr>
        <w:t>**The Priority--Clock--Risk Relationship:**</w:t>
      </w:r>
    </w:p>
    <w:p w14:paraId="610156A7">
      <w:pPr>
        <w:rPr>
          <w:rFonts w:hint="default"/>
        </w:rPr>
      </w:pPr>
    </w:p>
    <w:p w14:paraId="23CEBF7D">
      <w:pPr>
        <w:rPr>
          <w:rFonts w:hint="default"/>
        </w:rPr>
      </w:pPr>
      <w:r>
        <w:rPr>
          <w:rFonts w:hint="default"/>
        </w:rPr>
        <w:t>A mature governance system may therefore consider:</w:t>
      </w:r>
    </w:p>
    <w:p w14:paraId="45CF8091">
      <w:pPr>
        <w:rPr>
          <w:rFonts w:hint="default"/>
        </w:rPr>
      </w:pPr>
    </w:p>
    <w:p w14:paraId="674DEDE1">
      <w:pPr>
        <w:rPr>
          <w:rFonts w:hint="default"/>
        </w:rPr>
      </w:pPr>
      <w:r>
        <w:rPr>
          <w:rFonts w:hint="default"/>
        </w:rPr>
        <w:t>**Priority** ──────── **Age** │ Risk │ Urgency</w:t>
      </w:r>
    </w:p>
    <w:p w14:paraId="0A1F6944">
      <w:pPr>
        <w:rPr>
          <w:rFonts w:hint="default"/>
        </w:rPr>
      </w:pPr>
    </w:p>
    <w:p w14:paraId="336564AA">
      <w:pPr>
        <w:rPr>
          <w:rFonts w:hint="default"/>
        </w:rPr>
      </w:pPr>
      <w:r>
        <w:rPr>
          <w:rFonts w:hint="default"/>
        </w:rPr>
        <w:t>No single dimension should automatically determine the outcome. The triad interprets the combined evidence.</w:t>
      </w:r>
    </w:p>
    <w:p w14:paraId="646F38BC">
      <w:pPr>
        <w:rPr>
          <w:rFonts w:hint="default"/>
        </w:rPr>
      </w:pPr>
    </w:p>
    <w:p w14:paraId="36141B14">
      <w:pPr>
        <w:rPr>
          <w:rFonts w:hint="default"/>
        </w:rPr>
      </w:pPr>
      <w:r>
        <w:rPr>
          <w:rFonts w:hint="default"/>
        </w:rPr>
        <w:t>**Avoiding Bureaucratic Capture:**</w:t>
      </w:r>
    </w:p>
    <w:p w14:paraId="3F1A1C57">
      <w:pPr>
        <w:rPr>
          <w:rFonts w:hint="default"/>
        </w:rPr>
      </w:pPr>
    </w:p>
    <w:p w14:paraId="21BA3BEE">
      <w:pPr>
        <w:rPr>
          <w:rFonts w:hint="default"/>
        </w:rPr>
      </w:pPr>
      <w:r>
        <w:rPr>
          <w:rFonts w:hint="default"/>
        </w:rPr>
        <w:t>Any queueing system creates a potential failure mode: The procedure itself becomes more important than the problem. The Concord should explicitly guard against this. No governance protocol should permit procedural delay to override emergency action, paperwork to substitute for judgement, priority classifications to become permanent barriers, or administrative requirements to prevent legitimate action. Procedure exists to improve governance. Governance does not exist to serve procedure.</w:t>
      </w:r>
    </w:p>
    <w:p w14:paraId="0A5D5498">
      <w:pPr>
        <w:rPr>
          <w:rFonts w:hint="default"/>
        </w:rPr>
      </w:pPr>
    </w:p>
    <w:p w14:paraId="07449AC2">
      <w:pPr>
        <w:rPr>
          <w:rFonts w:hint="default"/>
        </w:rPr>
      </w:pPr>
      <w:r>
        <w:rPr>
          <w:rFonts w:hint="default"/>
        </w:rPr>
        <w:t>**Governance Cycle Summary:**</w:t>
      </w:r>
    </w:p>
    <w:p w14:paraId="5336DBDC">
      <w:pPr>
        <w:rPr>
          <w:rFonts w:hint="default"/>
        </w:rPr>
      </w:pPr>
    </w:p>
    <w:p w14:paraId="5A29BA1C">
      <w:pPr>
        <w:rPr>
          <w:rFonts w:hint="default"/>
        </w:rPr>
      </w:pPr>
      <w:r>
        <w:rPr>
          <w:rFonts w:hint="default"/>
        </w:rPr>
        <w:t>The resulting process is:</w:t>
      </w:r>
    </w:p>
    <w:p w14:paraId="19E9F9B9">
      <w:pPr>
        <w:rPr>
          <w:rFonts w:hint="default"/>
        </w:rPr>
      </w:pPr>
    </w:p>
    <w:p w14:paraId="4F7B0301">
      <w:pPr>
        <w:rPr>
          <w:rFonts w:hint="default"/>
        </w:rPr>
      </w:pPr>
      <w:r>
        <w:rPr>
          <w:rFonts w:hint="default"/>
        </w:rPr>
        <w:t>**Proposal** ↓ **Identify problem / advancement / compound effect** ↓ **Determine jurisdiction** ↓ **Assess local competence** ↓ **Check conflicts** ↓ **Gather evidence** ↓ **Consider horizontal expansion** ↓ **Consider vertical escalation** ↓ **Assign priority** ↓ **Place into decision batch** ↓ **Triadic deliberation** ↓ **Triadic vote** ↓ **Record decision** ↓ **Implement** ↓ **Measure** ↓ **Audit** ↓ **Review** ↓ **Return / escalate / expand / reverse / continue**</w:t>
      </w:r>
    </w:p>
    <w:p w14:paraId="554EFCDC">
      <w:pPr>
        <w:rPr>
          <w:rFonts w:hint="default"/>
        </w:rPr>
      </w:pPr>
    </w:p>
    <w:p w14:paraId="0C12CDF1">
      <w:pPr>
        <w:rPr>
          <w:rFonts w:hint="default"/>
        </w:rPr>
      </w:pPr>
      <w:r>
        <w:rPr>
          <w:rFonts w:hint="default"/>
        </w:rPr>
        <w:t>Emergency matters may enter this process through an emergency override.</w:t>
      </w:r>
    </w:p>
    <w:p w14:paraId="3B7D2F74">
      <w:pPr>
        <w:rPr>
          <w:rFonts w:hint="default"/>
        </w:rPr>
      </w:pPr>
    </w:p>
    <w:p w14:paraId="411B49FD">
      <w:pPr>
        <w:rPr>
          <w:rFonts w:hint="default"/>
        </w:rPr>
      </w:pPr>
      <w:r>
        <w:rPr>
          <w:rFonts w:hint="default"/>
        </w:rPr>
        <w:t>**Core Principles:**</w:t>
      </w:r>
    </w:p>
    <w:p w14:paraId="6F2B3978">
      <w:pPr>
        <w:rPr>
          <w:rFonts w:hint="default"/>
        </w:rPr>
      </w:pPr>
    </w:p>
    <w:p w14:paraId="39C0F53F">
      <w:pPr>
        <w:rPr>
          <w:rFonts w:hint="default"/>
        </w:rPr>
      </w:pPr>
      <w:r>
        <w:rPr>
          <w:rFonts w:hint="default"/>
        </w:rPr>
        <w:t>The following principles should form the current basis of G-004:</w:t>
      </w:r>
    </w:p>
    <w:p w14:paraId="0977A952">
      <w:pPr>
        <w:rPr>
          <w:rFonts w:hint="default"/>
        </w:rPr>
      </w:pPr>
    </w:p>
    <w:p w14:paraId="2A7E1783">
      <w:pPr>
        <w:rPr>
          <w:rFonts w:hint="default"/>
        </w:rPr>
      </w:pPr>
      <w:r>
        <w:rPr>
          <w:rFonts w:hint="default"/>
        </w:rPr>
        <w:t>&gt; **The triad is the default decision unit.**</w:t>
      </w:r>
    </w:p>
    <w:p w14:paraId="1144F57C">
      <w:pPr>
        <w:rPr>
          <w:rFonts w:hint="default"/>
        </w:rPr>
      </w:pPr>
      <w:r>
        <w:rPr>
          <w:rFonts w:hint="default"/>
        </w:rPr>
        <w:t>&gt;</w:t>
      </w:r>
    </w:p>
    <w:p w14:paraId="777FB9C8">
      <w:pPr>
        <w:rPr>
          <w:rFonts w:hint="default"/>
        </w:rPr>
      </w:pPr>
      <w:r>
        <w:rPr>
          <w:rFonts w:hint="default"/>
        </w:rPr>
        <w:t>&gt; **Authority should remain at the lowest competent layer.**</w:t>
      </w:r>
    </w:p>
    <w:p w14:paraId="4C5ABFC0">
      <w:pPr>
        <w:rPr>
          <w:rFonts w:hint="default"/>
        </w:rPr>
      </w:pPr>
      <w:r>
        <w:rPr>
          <w:rFonts w:hint="default"/>
        </w:rPr>
        <w:t>&gt;</w:t>
      </w:r>
    </w:p>
    <w:p w14:paraId="5A3D7CA2">
      <w:pPr>
        <w:rPr>
          <w:rFonts w:hint="default"/>
        </w:rPr>
      </w:pPr>
      <w:r>
        <w:rPr>
          <w:rFonts w:hint="default"/>
        </w:rPr>
        <w:t>&gt; **A decision may expand horizontally when its consequences cross local boundaries.**</w:t>
      </w:r>
    </w:p>
    <w:p w14:paraId="21FA2EB1">
      <w:pPr>
        <w:rPr>
          <w:rFonts w:hint="default"/>
        </w:rPr>
      </w:pPr>
      <w:r>
        <w:rPr>
          <w:rFonts w:hint="default"/>
        </w:rPr>
        <w:t>&gt;</w:t>
      </w:r>
    </w:p>
    <w:p w14:paraId="1EFEA814">
      <w:pPr>
        <w:rPr>
          <w:rFonts w:hint="default"/>
        </w:rPr>
      </w:pPr>
      <w:r>
        <w:rPr>
          <w:rFonts w:hint="default"/>
        </w:rPr>
        <w:t>&gt; **Horizontal expansion may retain or exclude the originating triad depending upon circumstances.**</w:t>
      </w:r>
    </w:p>
    <w:p w14:paraId="7BA906DB">
      <w:pPr>
        <w:rPr>
          <w:rFonts w:hint="default"/>
        </w:rPr>
      </w:pPr>
      <w:r>
        <w:rPr>
          <w:rFonts w:hint="default"/>
        </w:rPr>
        <w:t>&gt;</w:t>
      </w:r>
    </w:p>
    <w:p w14:paraId="1AEFDE57">
      <w:pPr>
        <w:rPr>
          <w:rFonts w:hint="default"/>
        </w:rPr>
      </w:pPr>
      <w:r>
        <w:rPr>
          <w:rFonts w:hint="default"/>
        </w:rPr>
        <w:t>&gt; **Vertical escalation should occur when the issue exceeds the current layer's safe authority or competence.**</w:t>
      </w:r>
    </w:p>
    <w:p w14:paraId="10552E02">
      <w:pPr>
        <w:rPr>
          <w:rFonts w:hint="default"/>
        </w:rPr>
      </w:pPr>
      <w:r>
        <w:rPr>
          <w:rFonts w:hint="default"/>
        </w:rPr>
        <w:t>&gt;</w:t>
      </w:r>
    </w:p>
    <w:p w14:paraId="461A7D16">
      <w:pPr>
        <w:rPr>
          <w:rFonts w:hint="default"/>
        </w:rPr>
      </w:pPr>
      <w:r>
        <w:rPr>
          <w:rFonts w:hint="default"/>
        </w:rPr>
        <w:t>&gt; **Information should generally expand before authority expands.**</w:t>
      </w:r>
    </w:p>
    <w:p w14:paraId="1675794F">
      <w:pPr>
        <w:rPr>
          <w:rFonts w:hint="default"/>
        </w:rPr>
      </w:pPr>
      <w:r>
        <w:rPr>
          <w:rFonts w:hint="default"/>
        </w:rPr>
        <w:t>&gt;</w:t>
      </w:r>
    </w:p>
    <w:p w14:paraId="1C8434CA">
      <w:pPr>
        <w:rPr>
          <w:rFonts w:hint="default"/>
        </w:rPr>
      </w:pPr>
      <w:r>
        <w:rPr>
          <w:rFonts w:hint="default"/>
        </w:rPr>
        <w:t>&gt; **Priority determines when a matter is considered, not how many votes it receives.**</w:t>
      </w:r>
    </w:p>
    <w:p w14:paraId="5B680176">
      <w:pPr>
        <w:rPr>
          <w:rFonts w:hint="default"/>
        </w:rPr>
      </w:pPr>
      <w:r>
        <w:rPr>
          <w:rFonts w:hint="default"/>
        </w:rPr>
        <w:t>&gt;</w:t>
      </w:r>
    </w:p>
    <w:p w14:paraId="6B4E47E0">
      <w:pPr>
        <w:rPr>
          <w:rFonts w:hint="default"/>
        </w:rPr>
      </w:pPr>
      <w:r>
        <w:rPr>
          <w:rFonts w:hint="default"/>
        </w:rPr>
        <w:t>&gt; **Existing problems normally receive priority over discretionary advancement.**</w:t>
      </w:r>
    </w:p>
    <w:p w14:paraId="0CF74551">
      <w:pPr>
        <w:rPr>
          <w:rFonts w:hint="default"/>
        </w:rPr>
      </w:pPr>
      <w:r>
        <w:rPr>
          <w:rFonts w:hint="default"/>
        </w:rPr>
        <w:t>&gt;</w:t>
      </w:r>
    </w:p>
    <w:p w14:paraId="3D0AA885">
      <w:pPr>
        <w:rPr>
          <w:rFonts w:hint="default"/>
        </w:rPr>
      </w:pPr>
      <w:r>
        <w:rPr>
          <w:rFonts w:hint="default"/>
        </w:rPr>
        <w:t>&gt; **Advancement that also solves a problem normally outranks advancement alone.**</w:t>
      </w:r>
    </w:p>
    <w:p w14:paraId="7C72F411">
      <w:pPr>
        <w:rPr>
          <w:rFonts w:hint="default"/>
        </w:rPr>
      </w:pPr>
      <w:r>
        <w:rPr>
          <w:rFonts w:hint="default"/>
        </w:rPr>
        <w:t>&gt;</w:t>
      </w:r>
    </w:p>
    <w:p w14:paraId="49B0C5AA">
      <w:pPr>
        <w:rPr>
          <w:rFonts w:hint="default"/>
        </w:rPr>
      </w:pPr>
      <w:r>
        <w:rPr>
          <w:rFonts w:hint="default"/>
        </w:rPr>
        <w:t>&gt; **Priority must remain flexible enough to prevent queue starvation.**</w:t>
      </w:r>
    </w:p>
    <w:p w14:paraId="3B3FE067">
      <w:pPr>
        <w:rPr>
          <w:rFonts w:hint="default"/>
        </w:rPr>
      </w:pPr>
      <w:r>
        <w:rPr>
          <w:rFonts w:hint="default"/>
        </w:rPr>
        <w:t>&gt;</w:t>
      </w:r>
    </w:p>
    <w:p w14:paraId="299EDEEC">
      <w:pPr>
        <w:rPr>
          <w:rFonts w:hint="default"/>
        </w:rPr>
      </w:pPr>
      <w:r>
        <w:rPr>
          <w:rFonts w:hint="default"/>
        </w:rPr>
        <w:t>&gt; **A decision batch should normally be protected from displacement by later arrivals.**</w:t>
      </w:r>
    </w:p>
    <w:p w14:paraId="31B785FD">
      <w:pPr>
        <w:rPr>
          <w:rFonts w:hint="default"/>
        </w:rPr>
      </w:pPr>
      <w:r>
        <w:rPr>
          <w:rFonts w:hint="default"/>
        </w:rPr>
        <w:t>&gt;</w:t>
      </w:r>
    </w:p>
    <w:p w14:paraId="7202E8F6">
      <w:pPr>
        <w:rPr>
          <w:rFonts w:hint="default"/>
        </w:rPr>
      </w:pPr>
      <w:r>
        <w:rPr>
          <w:rFonts w:hint="default"/>
        </w:rPr>
        <w:t>&gt; **The Civilisation Clock should make unresolved ageing visible.**</w:t>
      </w:r>
    </w:p>
    <w:p w14:paraId="3C587CAD">
      <w:pPr>
        <w:rPr>
          <w:rFonts w:hint="default"/>
        </w:rPr>
      </w:pPr>
      <w:r>
        <w:rPr>
          <w:rFonts w:hint="default"/>
        </w:rPr>
        <w:t>&gt;</w:t>
      </w:r>
    </w:p>
    <w:p w14:paraId="25762340">
      <w:pPr>
        <w:rPr>
          <w:rFonts w:hint="default"/>
        </w:rPr>
      </w:pPr>
      <w:r>
        <w:rPr>
          <w:rFonts w:hint="default"/>
        </w:rPr>
        <w:t>&gt; **Emergency threats override ordinary scheduling.**</w:t>
      </w:r>
    </w:p>
    <w:p w14:paraId="353D2308">
      <w:pPr>
        <w:rPr>
          <w:rFonts w:hint="default"/>
        </w:rPr>
      </w:pPr>
      <w:r>
        <w:rPr>
          <w:rFonts w:hint="default"/>
        </w:rPr>
        <w:t>&gt;</w:t>
      </w:r>
    </w:p>
    <w:p w14:paraId="7BC857A6">
      <w:pPr>
        <w:rPr>
          <w:rFonts w:hint="default"/>
        </w:rPr>
      </w:pPr>
      <w:r>
        <w:rPr>
          <w:rFonts w:hint="default"/>
        </w:rPr>
        <w:t>&gt; **Emergency authority must not become permanent by inertia.**</w:t>
      </w:r>
    </w:p>
    <w:p w14:paraId="3E48282C">
      <w:pPr>
        <w:rPr>
          <w:rFonts w:hint="default"/>
        </w:rPr>
      </w:pPr>
      <w:r>
        <w:rPr>
          <w:rFonts w:hint="default"/>
        </w:rPr>
        <w:t>&gt;</w:t>
      </w:r>
    </w:p>
    <w:p w14:paraId="3FDF4032">
      <w:pPr>
        <w:rPr>
          <w:rFonts w:hint="default"/>
        </w:rPr>
      </w:pPr>
      <w:r>
        <w:rPr>
          <w:rFonts w:hint="default"/>
        </w:rPr>
        <w:t>&gt; **Metrics inform governance but do not replace judgement.**</w:t>
      </w:r>
    </w:p>
    <w:p w14:paraId="61E35A69">
      <w:pPr>
        <w:rPr>
          <w:rFonts w:hint="default"/>
        </w:rPr>
      </w:pPr>
      <w:r>
        <w:rPr>
          <w:rFonts w:hint="default"/>
        </w:rPr>
        <w:t>&gt;</w:t>
      </w:r>
    </w:p>
    <w:p w14:paraId="68F56934">
      <w:pPr>
        <w:rPr>
          <w:rFonts w:hint="default"/>
        </w:rPr>
      </w:pPr>
      <w:r>
        <w:rPr>
          <w:rFonts w:hint="default"/>
        </w:rPr>
        <w:t>&gt; **Predictive analysis may justify a Ratchet brake.**</w:t>
      </w:r>
    </w:p>
    <w:p w14:paraId="5922BB84">
      <w:pPr>
        <w:rPr>
          <w:rFonts w:hint="default"/>
        </w:rPr>
      </w:pPr>
      <w:r>
        <w:rPr>
          <w:rFonts w:hint="default"/>
        </w:rPr>
        <w:t>&gt;</w:t>
      </w:r>
    </w:p>
    <w:p w14:paraId="330E8FC4">
      <w:pPr>
        <w:rPr>
          <w:rFonts w:hint="default"/>
        </w:rPr>
      </w:pPr>
      <w:r>
        <w:rPr>
          <w:rFonts w:hint="default"/>
        </w:rPr>
        <w:t>&gt; **A brake should encourage alternative-route development rather than automatically terminate the underlying objective.**</w:t>
      </w:r>
    </w:p>
    <w:p w14:paraId="12339B26">
      <w:pPr>
        <w:rPr>
          <w:rFonts w:hint="default"/>
        </w:rPr>
      </w:pPr>
      <w:r>
        <w:rPr>
          <w:rFonts w:hint="default"/>
        </w:rPr>
        <w:t>&gt;</w:t>
      </w:r>
    </w:p>
    <w:p w14:paraId="057EC167">
      <w:pPr>
        <w:rPr>
          <w:rFonts w:hint="default"/>
        </w:rPr>
      </w:pPr>
      <w:r>
        <w:rPr>
          <w:rFonts w:hint="default"/>
        </w:rPr>
        <w:t>&gt; **Controlled forks may be used to generate information.**</w:t>
      </w:r>
    </w:p>
    <w:p w14:paraId="662404BB">
      <w:pPr>
        <w:rPr>
          <w:rFonts w:hint="default"/>
        </w:rPr>
      </w:pPr>
      <w:r>
        <w:rPr>
          <w:rFonts w:hint="default"/>
        </w:rPr>
        <w:t>&gt;</w:t>
      </w:r>
    </w:p>
    <w:p w14:paraId="05AFBF36">
      <w:pPr>
        <w:rPr>
          <w:rFonts w:hint="default"/>
        </w:rPr>
      </w:pPr>
      <w:r>
        <w:rPr>
          <w:rFonts w:hint="default"/>
        </w:rPr>
        <w:t>&gt; **Safe stagnation may be preferable to unsafe progress.**</w:t>
      </w:r>
    </w:p>
    <w:p w14:paraId="1E6798F0">
      <w:pPr>
        <w:rPr>
          <w:rFonts w:hint="default"/>
        </w:rPr>
      </w:pPr>
      <w:r>
        <w:rPr>
          <w:rFonts w:hint="default"/>
        </w:rPr>
        <w:t>&gt;</w:t>
      </w:r>
    </w:p>
    <w:p w14:paraId="2298721E">
      <w:pPr>
        <w:rPr>
          <w:rFonts w:hint="default"/>
        </w:rPr>
      </w:pPr>
      <w:r>
        <w:rPr>
          <w:rFonts w:hint="default"/>
        </w:rPr>
        <w:t>&gt; **Procedure must never become more important than the purpose of governance.**</w:t>
      </w:r>
    </w:p>
    <w:p w14:paraId="5A838FB1">
      <w:pPr>
        <w:rPr>
          <w:rFonts w:hint="default"/>
        </w:rPr>
      </w:pPr>
    </w:p>
    <w:p w14:paraId="170CCCA6">
      <w:pPr>
        <w:rPr>
          <w:rFonts w:hint="default"/>
        </w:rPr>
      </w:pPr>
      <w:r>
        <w:rPr>
          <w:rFonts w:hint="default"/>
        </w:rPr>
        <w:t>---</w:t>
      </w:r>
    </w:p>
    <w:p w14:paraId="4B2AB1CF">
      <w:pPr>
        <w:rPr>
          <w:rFonts w:hint="default"/>
        </w:rPr>
      </w:pPr>
    </w:p>
    <w:p w14:paraId="6642C4F6">
      <w:pPr>
        <w:rPr>
          <w:rFonts w:hint="default"/>
        </w:rPr>
      </w:pPr>
      <w:r>
        <w:rPr>
          <w:rFonts w:hint="default"/>
        </w:rPr>
        <w:t>### Chapter 13: Delegation, Mandates, and Authority</w:t>
      </w:r>
    </w:p>
    <w:p w14:paraId="7EDAA9C7">
      <w:pPr>
        <w:rPr>
          <w:rFonts w:hint="default"/>
        </w:rPr>
      </w:pPr>
    </w:p>
    <w:p w14:paraId="39BB8FAB">
      <w:pPr>
        <w:rPr>
          <w:rFonts w:hint="default"/>
        </w:rPr>
      </w:pPr>
      <w:r>
        <w:rPr>
          <w:rFonts w:hint="default"/>
        </w:rPr>
        <w:t>#### 13.1 The Authority Lifecycle</w:t>
      </w:r>
    </w:p>
    <w:p w14:paraId="63B9B809">
      <w:pPr>
        <w:rPr>
          <w:rFonts w:hint="default"/>
        </w:rPr>
      </w:pPr>
    </w:p>
    <w:p w14:paraId="25DAA61F">
      <w:pPr>
        <w:rPr>
          <w:rFonts w:hint="default"/>
        </w:rPr>
      </w:pPr>
      <w:r>
        <w:rPr>
          <w:rFonts w:hint="default"/>
        </w:rPr>
        <w:t>G-004 establishes where decisions should be made, when decision-making should expand, and how governance matters should be prioritised and escalated. G-005 addresses the next question: Once authority has been entrusted to a steward, how is that authority defined, exercised, delegated, monitored, withdrawn and transferred?</w:t>
      </w:r>
    </w:p>
    <w:p w14:paraId="0F2EDD81">
      <w:pPr>
        <w:rPr>
          <w:rFonts w:hint="default"/>
        </w:rPr>
      </w:pPr>
    </w:p>
    <w:p w14:paraId="1B7F7414">
      <w:pPr>
        <w:rPr>
          <w:rFonts w:hint="default"/>
        </w:rPr>
      </w:pPr>
      <w:r>
        <w:rPr>
          <w:rFonts w:hint="default"/>
        </w:rPr>
        <w:t>The purpose of this chapter is to establish an authority lifecycle that prevents stewardship from becoming personal ownership of power. The central principle is:</w:t>
      </w:r>
    </w:p>
    <w:p w14:paraId="12F5ED8D">
      <w:pPr>
        <w:rPr>
          <w:rFonts w:hint="default"/>
        </w:rPr>
      </w:pPr>
    </w:p>
    <w:p w14:paraId="0AED5F45">
      <w:pPr>
        <w:rPr>
          <w:rFonts w:hint="default"/>
        </w:rPr>
      </w:pPr>
      <w:r>
        <w:rPr>
          <w:rFonts w:hint="default"/>
        </w:rPr>
        <w:t>&gt; **A steward holds authority in trust for a defined purpose.**</w:t>
      </w:r>
    </w:p>
    <w:p w14:paraId="5D6A84D8">
      <w:pPr>
        <w:rPr>
          <w:rFonts w:hint="default"/>
        </w:rPr>
      </w:pPr>
    </w:p>
    <w:p w14:paraId="4C05DB10">
      <w:pPr>
        <w:rPr>
          <w:rFonts w:hint="default"/>
        </w:rPr>
      </w:pPr>
      <w:r>
        <w:rPr>
          <w:rFonts w:hint="default"/>
        </w:rPr>
        <w:t>Authority therefore derives from a mandate rather than merely from possession of an office.</w:t>
      </w:r>
    </w:p>
    <w:p w14:paraId="5FC38BD5">
      <w:pPr>
        <w:rPr>
          <w:rFonts w:hint="default"/>
        </w:rPr>
      </w:pPr>
    </w:p>
    <w:p w14:paraId="0A412BBC">
      <w:pPr>
        <w:rPr>
          <w:rFonts w:hint="default"/>
        </w:rPr>
      </w:pPr>
      <w:r>
        <w:rPr>
          <w:rFonts w:hint="default"/>
        </w:rPr>
        <w:t>**Stewardship Is Not Ownership of Authority:**</w:t>
      </w:r>
    </w:p>
    <w:p w14:paraId="283CB97F">
      <w:pPr>
        <w:rPr>
          <w:rFonts w:hint="default"/>
        </w:rPr>
      </w:pPr>
    </w:p>
    <w:p w14:paraId="51B94B68">
      <w:pPr>
        <w:rPr>
          <w:rFonts w:hint="default"/>
        </w:rPr>
      </w:pPr>
      <w:r>
        <w:rPr>
          <w:rFonts w:hint="default"/>
        </w:rPr>
        <w:t>A steward occupies a governance position. That position does not make the steward the owner of the authority associated with it. The authority exists for the benefit of the governed system and is entrusted to the steward for a specified purpose.</w:t>
      </w:r>
    </w:p>
    <w:p w14:paraId="7EA39AB8">
      <w:pPr>
        <w:rPr>
          <w:rFonts w:hint="default"/>
        </w:rPr>
      </w:pPr>
    </w:p>
    <w:p w14:paraId="71C6AA65">
      <w:pPr>
        <w:rPr>
          <w:rFonts w:hint="default"/>
        </w:rPr>
      </w:pPr>
      <w:r>
        <w:rPr>
          <w:rFonts w:hint="default"/>
        </w:rPr>
        <w:t>This creates an important distinction:</w:t>
      </w:r>
    </w:p>
    <w:p w14:paraId="4120A86B">
      <w:pPr>
        <w:rPr>
          <w:rFonts w:hint="default"/>
        </w:rPr>
      </w:pPr>
    </w:p>
    <w:p w14:paraId="569D7620">
      <w:pPr>
        <w:rPr>
          <w:rFonts w:hint="default"/>
        </w:rPr>
      </w:pPr>
      <w:r>
        <w:rPr>
          <w:rFonts w:hint="default"/>
        </w:rPr>
        <w:t>**Position:** is the role occupied by the steward.</w:t>
      </w:r>
    </w:p>
    <w:p w14:paraId="7315AEB9">
      <w:pPr>
        <w:rPr>
          <w:rFonts w:hint="default"/>
        </w:rPr>
      </w:pPr>
    </w:p>
    <w:p w14:paraId="348B0EE3">
      <w:pPr>
        <w:rPr>
          <w:rFonts w:hint="default"/>
        </w:rPr>
      </w:pPr>
      <w:r>
        <w:rPr>
          <w:rFonts w:hint="default"/>
        </w:rPr>
        <w:t>**Mandate:** is the authority and responsibility attached to that position.</w:t>
      </w:r>
    </w:p>
    <w:p w14:paraId="33376342">
      <w:pPr>
        <w:rPr>
          <w:rFonts w:hint="default"/>
        </w:rPr>
      </w:pPr>
    </w:p>
    <w:p w14:paraId="10E99F37">
      <w:pPr>
        <w:rPr>
          <w:rFonts w:hint="default"/>
        </w:rPr>
      </w:pPr>
      <w:r>
        <w:rPr>
          <w:rFonts w:hint="default"/>
        </w:rPr>
        <w:t>**Action:** is the exercise of that authority.</w:t>
      </w:r>
    </w:p>
    <w:p w14:paraId="09586819">
      <w:pPr>
        <w:rPr>
          <w:rFonts w:hint="default"/>
        </w:rPr>
      </w:pPr>
    </w:p>
    <w:p w14:paraId="61677BD5">
      <w:pPr>
        <w:rPr>
          <w:rFonts w:hint="default"/>
        </w:rPr>
      </w:pPr>
      <w:r>
        <w:rPr>
          <w:rFonts w:hint="default"/>
        </w:rPr>
        <w:t>**Accountability:** is the requirement to explain and justify its exercise.</w:t>
      </w:r>
    </w:p>
    <w:p w14:paraId="1F94FCF6">
      <w:pPr>
        <w:rPr>
          <w:rFonts w:hint="default"/>
        </w:rPr>
      </w:pPr>
    </w:p>
    <w:p w14:paraId="68F05CA4">
      <w:pPr>
        <w:rPr>
          <w:rFonts w:hint="default"/>
        </w:rPr>
      </w:pPr>
      <w:r>
        <w:rPr>
          <w:rFonts w:hint="default"/>
        </w:rPr>
        <w:t>A steward should therefore be able to answer: What authority do I possess? From where does it derive? What decisions does it permit? What limits apply? To whom am I accountable? Under what circumstances can it be suspended or withdrawn?</w:t>
      </w:r>
    </w:p>
    <w:p w14:paraId="7C6EDF9F">
      <w:pPr>
        <w:rPr>
          <w:rFonts w:hint="default"/>
        </w:rPr>
      </w:pPr>
    </w:p>
    <w:p w14:paraId="627FA236">
      <w:pPr>
        <w:rPr>
          <w:rFonts w:hint="default"/>
        </w:rPr>
      </w:pPr>
      <w:r>
        <w:rPr>
          <w:rFonts w:hint="default"/>
        </w:rPr>
        <w:t>**The Authority Lifecycle:**</w:t>
      </w:r>
    </w:p>
    <w:p w14:paraId="1C862F80">
      <w:pPr>
        <w:rPr>
          <w:rFonts w:hint="default"/>
        </w:rPr>
      </w:pPr>
    </w:p>
    <w:p w14:paraId="29C1F8A4">
      <w:pPr>
        <w:rPr>
          <w:rFonts w:hint="default"/>
        </w:rPr>
      </w:pPr>
      <w:r>
        <w:rPr>
          <w:rFonts w:hint="default"/>
        </w:rPr>
        <w:t>The intended lifecycle is:</w:t>
      </w:r>
    </w:p>
    <w:p w14:paraId="3BCD2ABC">
      <w:pPr>
        <w:rPr>
          <w:rFonts w:hint="default"/>
        </w:rPr>
      </w:pPr>
    </w:p>
    <w:p w14:paraId="5BB3649E">
      <w:pPr>
        <w:rPr>
          <w:rFonts w:hint="default"/>
        </w:rPr>
      </w:pPr>
      <w:r>
        <w:rPr>
          <w:rFonts w:hint="default"/>
        </w:rPr>
        <w:t>**Selection** ↓ **Appointment** ↓ **Mandate** ↓ **Exercise of authority** ↓ **Delegation where appropriate** ↓ **Monitoring / audit** ↓ **Rotation / continuation** ↓ **Recall, suspension or removal where necessary** ↓ **Succession** ↓ **New mandate**</w:t>
      </w:r>
    </w:p>
    <w:p w14:paraId="2D2D48A2">
      <w:pPr>
        <w:rPr>
          <w:rFonts w:hint="default"/>
        </w:rPr>
      </w:pPr>
    </w:p>
    <w:p w14:paraId="2EEA4A8D">
      <w:pPr>
        <w:rPr>
          <w:rFonts w:hint="default"/>
        </w:rPr>
      </w:pPr>
      <w:r>
        <w:rPr>
          <w:rFonts w:hint="default"/>
        </w:rPr>
        <w:t>This should not be understood as a purely linear process. A steward may enter a conflict-of-interest process, be temporarily suspended, have authority narrowed, or have a mandate renewed without completing the full cycle.</w:t>
      </w:r>
    </w:p>
    <w:p w14:paraId="3F5334C8">
      <w:pPr>
        <w:rPr>
          <w:rFonts w:hint="default"/>
        </w:rPr>
      </w:pPr>
    </w:p>
    <w:p w14:paraId="20CA25C9">
      <w:pPr>
        <w:rPr>
          <w:rFonts w:hint="default"/>
        </w:rPr>
      </w:pPr>
      <w:r>
        <w:rPr>
          <w:rFonts w:hint="default"/>
        </w:rPr>
        <w:t>**Mandate Before Authority:**</w:t>
      </w:r>
    </w:p>
    <w:p w14:paraId="368C7B04">
      <w:pPr>
        <w:rPr>
          <w:rFonts w:hint="default"/>
        </w:rPr>
      </w:pPr>
    </w:p>
    <w:p w14:paraId="611C0CC0">
      <w:pPr>
        <w:rPr>
          <w:rFonts w:hint="default"/>
        </w:rPr>
      </w:pPr>
      <w:r>
        <w:rPr>
          <w:rFonts w:hint="default"/>
        </w:rPr>
        <w:t>A steward should not receive undefined discretionary authority merely because they have been selected. The mandate should define the purpose for which authority is granted. At minimum, a mandate should identify: the steward or stewardship body, the jurisdiction, the authority granted, the purpose, the duration, relevant limits, accountability requirements, delegation permissions, review requirements, and termination conditions.</w:t>
      </w:r>
    </w:p>
    <w:p w14:paraId="20E6B574">
      <w:pPr>
        <w:rPr>
          <w:rFonts w:hint="default"/>
        </w:rPr>
      </w:pPr>
    </w:p>
    <w:p w14:paraId="63B28F05">
      <w:pPr>
        <w:rPr>
          <w:rFonts w:hint="default"/>
        </w:rPr>
      </w:pPr>
      <w:r>
        <w:rPr>
          <w:rFonts w:hint="default"/>
        </w:rPr>
        <w:t>**TO BE COMPLETED:** The exact formal structure of a Concord governance mandate has not yet been fully specified. A future governance protocol should define whether mandates require a standard machine-readable format and what minimum fields are mandatory.</w:t>
      </w:r>
    </w:p>
    <w:p w14:paraId="29B0085D">
      <w:pPr>
        <w:rPr>
          <w:rFonts w:hint="default"/>
        </w:rPr>
      </w:pPr>
    </w:p>
    <w:p w14:paraId="67E47530">
      <w:pPr>
        <w:rPr>
          <w:rFonts w:hint="default"/>
        </w:rPr>
      </w:pPr>
      <w:r>
        <w:rPr>
          <w:rFonts w:hint="default"/>
        </w:rPr>
        <w:t>**Mandate Scope:**</w:t>
      </w:r>
    </w:p>
    <w:p w14:paraId="2864D068">
      <w:pPr>
        <w:rPr>
          <w:rFonts w:hint="default"/>
        </w:rPr>
      </w:pPr>
    </w:p>
    <w:p w14:paraId="202EA750">
      <w:pPr>
        <w:rPr>
          <w:rFonts w:hint="default"/>
        </w:rPr>
      </w:pPr>
      <w:r>
        <w:rPr>
          <w:rFonts w:hint="default"/>
        </w:rPr>
        <w:t>A mandate should have a defined scope. This may include:</w:t>
      </w:r>
    </w:p>
    <w:p w14:paraId="5B68722B">
      <w:pPr>
        <w:rPr>
          <w:rFonts w:hint="default"/>
        </w:rPr>
      </w:pPr>
    </w:p>
    <w:p w14:paraId="6069AF3A">
      <w:pPr>
        <w:rPr>
          <w:rFonts w:hint="default"/>
        </w:rPr>
      </w:pPr>
      <w:r>
        <w:rPr>
          <w:rFonts w:hint="default"/>
        </w:rPr>
        <w:t>**Spatial scope:** Where the authority applies.</w:t>
      </w:r>
    </w:p>
    <w:p w14:paraId="1C323870">
      <w:pPr>
        <w:rPr>
          <w:rFonts w:hint="default"/>
        </w:rPr>
      </w:pPr>
    </w:p>
    <w:p w14:paraId="2AC9AB50">
      <w:pPr>
        <w:rPr>
          <w:rFonts w:hint="default"/>
        </w:rPr>
      </w:pPr>
      <w:r>
        <w:rPr>
          <w:rFonts w:hint="default"/>
        </w:rPr>
        <w:t>**Functional scope:** What types of decisions the steward may make.</w:t>
      </w:r>
    </w:p>
    <w:p w14:paraId="6F84D776">
      <w:pPr>
        <w:rPr>
          <w:rFonts w:hint="default"/>
        </w:rPr>
      </w:pPr>
    </w:p>
    <w:p w14:paraId="0D703445">
      <w:pPr>
        <w:rPr>
          <w:rFonts w:hint="default"/>
        </w:rPr>
      </w:pPr>
      <w:r>
        <w:rPr>
          <w:rFonts w:hint="default"/>
        </w:rPr>
        <w:t>**Temporal scope:** How long the mandate remains valid.</w:t>
      </w:r>
    </w:p>
    <w:p w14:paraId="2DB7EB66">
      <w:pPr>
        <w:rPr>
          <w:rFonts w:hint="default"/>
        </w:rPr>
      </w:pPr>
    </w:p>
    <w:p w14:paraId="2D4CB090">
      <w:pPr>
        <w:rPr>
          <w:rFonts w:hint="default"/>
        </w:rPr>
      </w:pPr>
      <w:r>
        <w:rPr>
          <w:rFonts w:hint="default"/>
        </w:rPr>
        <w:t>**Resource scope:** What resources may be committed.</w:t>
      </w:r>
    </w:p>
    <w:p w14:paraId="45CC8F8C">
      <w:pPr>
        <w:rPr>
          <w:rFonts w:hint="default"/>
        </w:rPr>
      </w:pPr>
    </w:p>
    <w:p w14:paraId="21B731A1">
      <w:pPr>
        <w:rPr>
          <w:rFonts w:hint="default"/>
        </w:rPr>
      </w:pPr>
      <w:r>
        <w:rPr>
          <w:rFonts w:hint="default"/>
        </w:rPr>
        <w:t>**Financial scope:** What financial authority exists.</w:t>
      </w:r>
    </w:p>
    <w:p w14:paraId="5A4B54A1">
      <w:pPr>
        <w:rPr>
          <w:rFonts w:hint="default"/>
        </w:rPr>
      </w:pPr>
    </w:p>
    <w:p w14:paraId="0A20FE90">
      <w:pPr>
        <w:rPr>
          <w:rFonts w:hint="default"/>
        </w:rPr>
      </w:pPr>
      <w:r>
        <w:rPr>
          <w:rFonts w:hint="default"/>
        </w:rPr>
        <w:t>**Emergency scope:** What additional authority may become available under emergency conditions.</w:t>
      </w:r>
    </w:p>
    <w:p w14:paraId="0AC5984C">
      <w:pPr>
        <w:rPr>
          <w:rFonts w:hint="default"/>
        </w:rPr>
      </w:pPr>
    </w:p>
    <w:p w14:paraId="0A526B63">
      <w:pPr>
        <w:rPr>
          <w:rFonts w:hint="default"/>
        </w:rPr>
      </w:pPr>
      <w:r>
        <w:rPr>
          <w:rFonts w:hint="default"/>
        </w:rPr>
        <w:t>**Delegation scope:** What authority may be passed to others.</w:t>
      </w:r>
    </w:p>
    <w:p w14:paraId="7E45C5F9">
      <w:pPr>
        <w:rPr>
          <w:rFonts w:hint="default"/>
        </w:rPr>
      </w:pPr>
    </w:p>
    <w:p w14:paraId="34FDF63D">
      <w:pPr>
        <w:rPr>
          <w:rFonts w:hint="default"/>
        </w:rPr>
      </w:pPr>
      <w:r>
        <w:rPr>
          <w:rFonts w:hint="default"/>
        </w:rPr>
        <w:t>The purpose is to make authority legible.</w:t>
      </w:r>
    </w:p>
    <w:p w14:paraId="6E7C8598">
      <w:pPr>
        <w:rPr>
          <w:rFonts w:hint="default"/>
        </w:rPr>
      </w:pPr>
    </w:p>
    <w:p w14:paraId="6A0D3934">
      <w:pPr>
        <w:rPr>
          <w:rFonts w:hint="default"/>
        </w:rPr>
      </w:pPr>
      <w:r>
        <w:rPr>
          <w:rFonts w:hint="default"/>
        </w:rPr>
        <w:t>**Authority Should Be No Greater Than Necessary:**</w:t>
      </w:r>
    </w:p>
    <w:p w14:paraId="1EB638B7">
      <w:pPr>
        <w:rPr>
          <w:rFonts w:hint="default"/>
        </w:rPr>
      </w:pPr>
    </w:p>
    <w:p w14:paraId="7A2F836C">
      <w:pPr>
        <w:rPr>
          <w:rFonts w:hint="default"/>
        </w:rPr>
      </w:pPr>
      <w:r>
        <w:rPr>
          <w:rFonts w:hint="default"/>
        </w:rPr>
        <w:t>A steward should normally receive sufficient authority to perform the assigned function, but not unlimited authority merely because broader authority might occasionally be useful. The principle is: Grant the minimum authority necessary to perform the mandate safely and effectively. This reduces the consequences of error, corruption, capture, conflict of interest, accidental misuse, and institutional drift. It also makes accountability clearer.</w:t>
      </w:r>
    </w:p>
    <w:p w14:paraId="39090836">
      <w:pPr>
        <w:rPr>
          <w:rFonts w:hint="default"/>
        </w:rPr>
      </w:pPr>
    </w:p>
    <w:p w14:paraId="1E5B7B5F">
      <w:pPr>
        <w:rPr>
          <w:rFonts w:hint="default"/>
        </w:rPr>
      </w:pPr>
      <w:r>
        <w:rPr>
          <w:rFonts w:hint="default"/>
        </w:rPr>
        <w:t>**Authority Can Be Expanded:**</w:t>
      </w:r>
    </w:p>
    <w:p w14:paraId="062306DF">
      <w:pPr>
        <w:rPr>
          <w:rFonts w:hint="default"/>
        </w:rPr>
      </w:pPr>
    </w:p>
    <w:p w14:paraId="19A57077">
      <w:pPr>
        <w:rPr>
          <w:rFonts w:hint="default"/>
        </w:rPr>
      </w:pPr>
      <w:r>
        <w:rPr>
          <w:rFonts w:hint="default"/>
        </w:rPr>
        <w:t>A narrow mandate should not prevent legitimate action where circumstances change. Additional authority may therefore be granted where the original mandate proves insufficient, the decision scope expands, an emergency occurs, new responsibilities are assigned, or the steward demonstrates a legitimate need for additional authority. However, expansion should itself be recorded as a governance decision. A steward should not normally be able to expand their own mandate unilaterally.</w:t>
      </w:r>
    </w:p>
    <w:p w14:paraId="0FFB1178">
      <w:pPr>
        <w:rPr>
          <w:rFonts w:hint="default"/>
        </w:rPr>
      </w:pPr>
    </w:p>
    <w:p w14:paraId="201F5C39">
      <w:pPr>
        <w:rPr>
          <w:rFonts w:hint="default"/>
        </w:rPr>
      </w:pPr>
      <w:r>
        <w:rPr>
          <w:rFonts w:hint="default"/>
        </w:rPr>
        <w:t>**Authority Can Be Reduced:**</w:t>
      </w:r>
    </w:p>
    <w:p w14:paraId="2F21C9C4">
      <w:pPr>
        <w:rPr>
          <w:rFonts w:hint="default"/>
        </w:rPr>
      </w:pPr>
    </w:p>
    <w:p w14:paraId="46A7B2A3">
      <w:pPr>
        <w:rPr>
          <w:rFonts w:hint="default"/>
        </w:rPr>
      </w:pPr>
      <w:r>
        <w:rPr>
          <w:rFonts w:hint="default"/>
        </w:rPr>
        <w:t>The converse must also apply. Authority may be reduced where the original need disappears, responsibilities are transferred, risk increases, the steward's competence is insufficient for the expanded role, a conflict emerges, an audit identifies concerns, or a safer governance arrangement becomes available. The ability to reduce authority is an important safeguard against authority accumulation.</w:t>
      </w:r>
    </w:p>
    <w:p w14:paraId="2B127BD7">
      <w:pPr>
        <w:rPr>
          <w:rFonts w:hint="default"/>
        </w:rPr>
      </w:pPr>
    </w:p>
    <w:p w14:paraId="4BDF00B1">
      <w:pPr>
        <w:rPr>
          <w:rFonts w:hint="default"/>
        </w:rPr>
      </w:pPr>
      <w:r>
        <w:rPr>
          <w:rFonts w:hint="default"/>
        </w:rPr>
        <w:t>**Delegation:**</w:t>
      </w:r>
    </w:p>
    <w:p w14:paraId="5F0C1AFE">
      <w:pPr>
        <w:rPr>
          <w:rFonts w:hint="default"/>
        </w:rPr>
      </w:pPr>
    </w:p>
    <w:p w14:paraId="704DC09D">
      <w:pPr>
        <w:rPr>
          <w:rFonts w:hint="default"/>
        </w:rPr>
      </w:pPr>
      <w:r>
        <w:rPr>
          <w:rFonts w:hint="default"/>
        </w:rPr>
        <w:t>A steward may sometimes need to delegate part of their authority. Delegation is useful where specialist knowledge is required, workload exceeds individual capacity, a task is operational rather than strategic, local implementation requires additional participants, or the steward cannot personally perform every function. Delegation does not necessarily transfer ultimate accountability. The original steward may remain responsible for ensuring that delegated authority is exercised within the mandate.</w:t>
      </w:r>
    </w:p>
    <w:p w14:paraId="3156DB5A">
      <w:pPr>
        <w:rPr>
          <w:rFonts w:hint="default"/>
        </w:rPr>
      </w:pPr>
    </w:p>
    <w:p w14:paraId="4941E1CF">
      <w:pPr>
        <w:rPr>
          <w:rFonts w:hint="default"/>
        </w:rPr>
      </w:pPr>
      <w:r>
        <w:rPr>
          <w:rFonts w:hint="default"/>
        </w:rPr>
        <w:t>**Delegation Is Not Abdication:**</w:t>
      </w:r>
    </w:p>
    <w:p w14:paraId="0A0113C9">
      <w:pPr>
        <w:rPr>
          <w:rFonts w:hint="default"/>
        </w:rPr>
      </w:pPr>
    </w:p>
    <w:p w14:paraId="3DD4BE68">
      <w:pPr>
        <w:rPr>
          <w:rFonts w:hint="default"/>
        </w:rPr>
      </w:pPr>
      <w:r>
        <w:rPr>
          <w:rFonts w:hint="default"/>
        </w:rPr>
        <w:t>Delegating a task should not automatically mean abandoning responsibility for it. The distinction is: Delegation transfers specified authority to perform a specified function. It does not necessarily transfer constitutional responsibility, oversight, accountability, or responsibility for ensuring that delegation remains within its authorised limits. A steward therefore remains responsible for maintaining appropriate oversight of delegated authority.</w:t>
      </w:r>
    </w:p>
    <w:p w14:paraId="5698312D">
      <w:pPr>
        <w:rPr>
          <w:rFonts w:hint="default"/>
        </w:rPr>
      </w:pPr>
    </w:p>
    <w:p w14:paraId="65A6F953">
      <w:pPr>
        <w:rPr>
          <w:rFonts w:hint="default"/>
        </w:rPr>
      </w:pPr>
      <w:r>
        <w:rPr>
          <w:rFonts w:hint="default"/>
        </w:rPr>
        <w:t>**Delegation Should Be Explicit:**</w:t>
      </w:r>
    </w:p>
    <w:p w14:paraId="5CE9E255">
      <w:pPr>
        <w:rPr>
          <w:rFonts w:hint="default"/>
        </w:rPr>
      </w:pPr>
    </w:p>
    <w:p w14:paraId="7890233C">
      <w:pPr>
        <w:rPr>
          <w:rFonts w:hint="default"/>
        </w:rPr>
      </w:pPr>
      <w:r>
        <w:rPr>
          <w:rFonts w:hint="default"/>
        </w:rPr>
        <w:t>Delegated authority should be identifiable. At minimum, a delegation should specify who receives the authority, what authority is delegated, for what purpose, for how long, within what limits, and whether further delegation is permitted.</w:t>
      </w:r>
    </w:p>
    <w:p w14:paraId="3E5C07F9">
      <w:pPr>
        <w:rPr>
          <w:rFonts w:hint="default"/>
        </w:rPr>
      </w:pPr>
    </w:p>
    <w:p w14:paraId="77D938CF">
      <w:pPr>
        <w:rPr>
          <w:rFonts w:hint="default"/>
        </w:rPr>
      </w:pPr>
      <w:r>
        <w:rPr>
          <w:rFonts w:hint="default"/>
        </w:rPr>
        <w:t>**TO BE COMPLETED:** The exact formal delegation record, including whether it should be machine-checkable and cryptographically signed, requires later development with the Knowledge Control and governance information systems.</w:t>
      </w:r>
    </w:p>
    <w:p w14:paraId="5A87DCB6">
      <w:pPr>
        <w:rPr>
          <w:rFonts w:hint="default"/>
        </w:rPr>
      </w:pPr>
    </w:p>
    <w:p w14:paraId="0EE03A04">
      <w:pPr>
        <w:rPr>
          <w:rFonts w:hint="default"/>
        </w:rPr>
      </w:pPr>
      <w:r>
        <w:rPr>
          <w:rFonts w:hint="default"/>
        </w:rPr>
        <w:t>**Subdelegation:**</w:t>
      </w:r>
    </w:p>
    <w:p w14:paraId="12335018">
      <w:pPr>
        <w:rPr>
          <w:rFonts w:hint="default"/>
        </w:rPr>
      </w:pPr>
    </w:p>
    <w:p w14:paraId="5B15AFD1">
      <w:pPr>
        <w:rPr>
          <w:rFonts w:hint="default"/>
        </w:rPr>
      </w:pPr>
      <w:r>
        <w:rPr>
          <w:rFonts w:hint="default"/>
        </w:rPr>
        <w:t>Subdelegation introduces another layer of authority. For example: Concord ↓ Triad ↓ Steward ↓ Delegated steward ↓ Operational agent. Each additional layer creates a potential loss of clarity. The system should therefore normally require that: Delegated authority cannot exceed the authority possessed by the delegating party. A person cannot delegate authority they do not themselves possess.</w:t>
      </w:r>
    </w:p>
    <w:p w14:paraId="5FD27C3F">
      <w:pPr>
        <w:rPr>
          <w:rFonts w:hint="default"/>
        </w:rPr>
      </w:pPr>
    </w:p>
    <w:p w14:paraId="76A1A07F">
      <w:pPr>
        <w:rPr>
          <w:rFonts w:hint="default"/>
        </w:rPr>
      </w:pPr>
      <w:r>
        <w:rPr>
          <w:rFonts w:hint="default"/>
        </w:rPr>
        <w:t>**Delegation Chains:**</w:t>
      </w:r>
    </w:p>
    <w:p w14:paraId="66096F83">
      <w:pPr>
        <w:rPr>
          <w:rFonts w:hint="default"/>
        </w:rPr>
      </w:pPr>
    </w:p>
    <w:p w14:paraId="6F66DD67">
      <w:pPr>
        <w:rPr>
          <w:rFonts w:hint="default"/>
        </w:rPr>
      </w:pPr>
      <w:r>
        <w:rPr>
          <w:rFonts w:hint="default"/>
        </w:rPr>
        <w:t>Delegation chains should remain traceable. If an action is taken several levels below the original mandate, it should remain possible to determine where the authority originated, who delegated it, what was delegated, who exercised it, and under which mandate. This connects directly to the Concord's wider Provenance and Knowledge Control architecture.</w:t>
      </w:r>
    </w:p>
    <w:p w14:paraId="2089C82D">
      <w:pPr>
        <w:rPr>
          <w:rFonts w:hint="default"/>
        </w:rPr>
      </w:pPr>
    </w:p>
    <w:p w14:paraId="78405223">
      <w:pPr>
        <w:rPr>
          <w:rFonts w:hint="default"/>
        </w:rPr>
      </w:pPr>
      <w:r>
        <w:rPr>
          <w:rFonts w:hint="default"/>
        </w:rPr>
        <w:t>**Delegation Expiry:**</w:t>
      </w:r>
    </w:p>
    <w:p w14:paraId="55675E35">
      <w:pPr>
        <w:rPr>
          <w:rFonts w:hint="default"/>
        </w:rPr>
      </w:pPr>
    </w:p>
    <w:p w14:paraId="5AB3D0FC">
      <w:pPr>
        <w:rPr>
          <w:rFonts w:hint="default"/>
        </w:rPr>
      </w:pPr>
      <w:r>
        <w:rPr>
          <w:rFonts w:hint="default"/>
        </w:rPr>
        <w:t>Delegations should not necessarily remain permanent. Where appropriate, they should expire at a specified date, when the task is completed, when the originating mandate ends, when the authority is revoked, or when the underlying condition disappears. Temporary authority should normally remain temporary unless deliberately renewed. This prevents temporary arrangements becoming permanent through inertia.</w:t>
      </w:r>
    </w:p>
    <w:p w14:paraId="695AAD99">
      <w:pPr>
        <w:rPr>
          <w:rFonts w:hint="default"/>
        </w:rPr>
      </w:pPr>
    </w:p>
    <w:p w14:paraId="06C01E40">
      <w:pPr>
        <w:rPr>
          <w:rFonts w:hint="default"/>
        </w:rPr>
      </w:pPr>
      <w:r>
        <w:rPr>
          <w:rFonts w:hint="default"/>
        </w:rPr>
        <w:t>**Emergency Delegation:**</w:t>
      </w:r>
    </w:p>
    <w:p w14:paraId="4FD2700A">
      <w:pPr>
        <w:rPr>
          <w:rFonts w:hint="default"/>
        </w:rPr>
      </w:pPr>
    </w:p>
    <w:p w14:paraId="3DBB6DD6">
      <w:pPr>
        <w:rPr>
          <w:rFonts w:hint="default"/>
        </w:rPr>
      </w:pPr>
      <w:r>
        <w:rPr>
          <w:rFonts w:hint="default"/>
        </w:rPr>
        <w:t>Emergency circumstances may require rapid delegation. A steward may need to transfer operational authority immediately in order to respond to a threat, maintain infrastructure, protect people, preserve continuity, or prevent catastrophic delay. Emergency delegation should therefore be possible. However: Emergency delegation should remain subject to retrospective recording and review.</w:t>
      </w:r>
    </w:p>
    <w:p w14:paraId="49F67ED1">
      <w:pPr>
        <w:rPr>
          <w:rFonts w:hint="default"/>
        </w:rPr>
      </w:pPr>
    </w:p>
    <w:p w14:paraId="700FDB7A">
      <w:pPr>
        <w:rPr>
          <w:rFonts w:hint="default"/>
        </w:rPr>
      </w:pPr>
      <w:r>
        <w:rPr>
          <w:rFonts w:hint="default"/>
        </w:rPr>
        <w:t>**Accountability:**</w:t>
      </w:r>
    </w:p>
    <w:p w14:paraId="28D48BAF">
      <w:pPr>
        <w:rPr>
          <w:rFonts w:hint="default"/>
        </w:rPr>
      </w:pPr>
    </w:p>
    <w:p w14:paraId="4779A1A5">
      <w:pPr>
        <w:rPr>
          <w:rFonts w:hint="default"/>
        </w:rPr>
      </w:pPr>
      <w:r>
        <w:rPr>
          <w:rFonts w:hint="default"/>
        </w:rPr>
        <w:t>Every meaningful exercise of delegated or directly held authority should remain accountable. Accountability does not mean that every routine action requires a lengthy justification. Rather, the system should preserve enough information to reconstruct significant decisions. This may include decision, authority used, evidence considered, responsible steward, delegated authority where applicable, expected outcome, and actual outcome.</w:t>
      </w:r>
    </w:p>
    <w:p w14:paraId="72D7D342">
      <w:pPr>
        <w:rPr>
          <w:rFonts w:hint="default"/>
        </w:rPr>
      </w:pPr>
    </w:p>
    <w:p w14:paraId="5A5FE768">
      <w:pPr>
        <w:rPr>
          <w:rFonts w:hint="default"/>
        </w:rPr>
      </w:pPr>
      <w:r>
        <w:rPr>
          <w:rFonts w:hint="default"/>
        </w:rPr>
        <w:t>**Monitoring:**</w:t>
      </w:r>
    </w:p>
    <w:p w14:paraId="7C5CC354">
      <w:pPr>
        <w:rPr>
          <w:rFonts w:hint="default"/>
        </w:rPr>
      </w:pPr>
    </w:p>
    <w:p w14:paraId="011ED922">
      <w:pPr>
        <w:rPr>
          <w:rFonts w:hint="default"/>
        </w:rPr>
      </w:pPr>
      <w:r>
        <w:rPr>
          <w:rFonts w:hint="default"/>
        </w:rPr>
        <w:t>Authority should be monitored proportionately to its consequence. Low-risk routine authority may require light monitoring. High-risk authority may require continuous metrics, dual approval, audit, independent review, or mandatory reporting. The monitoring burden should therefore correspond to the potential consequence of misuse.</w:t>
      </w:r>
    </w:p>
    <w:p w14:paraId="02E30107">
      <w:pPr>
        <w:rPr>
          <w:rFonts w:hint="default"/>
        </w:rPr>
      </w:pPr>
    </w:p>
    <w:p w14:paraId="689F0CA9">
      <w:pPr>
        <w:rPr>
          <w:rFonts w:hint="default"/>
        </w:rPr>
      </w:pPr>
      <w:r>
        <w:rPr>
          <w:rFonts w:hint="default"/>
        </w:rPr>
        <w:t>**TO BE COMPLETED:** The Concord does not yet have a final authority-risk classification system specifying which forms of authority require which levels of oversight.</w:t>
      </w:r>
    </w:p>
    <w:p w14:paraId="2402906B">
      <w:pPr>
        <w:rPr>
          <w:rFonts w:hint="default"/>
        </w:rPr>
      </w:pPr>
    </w:p>
    <w:p w14:paraId="1DE3C622">
      <w:pPr>
        <w:rPr>
          <w:rFonts w:hint="default"/>
        </w:rPr>
      </w:pPr>
      <w:r>
        <w:rPr>
          <w:rFonts w:hint="default"/>
        </w:rPr>
        <w:t>**Conflict of Interest:**</w:t>
      </w:r>
    </w:p>
    <w:p w14:paraId="7AAE978C">
      <w:pPr>
        <w:rPr>
          <w:rFonts w:hint="default"/>
        </w:rPr>
      </w:pPr>
    </w:p>
    <w:p w14:paraId="1C5737E8">
      <w:pPr>
        <w:rPr>
          <w:rFonts w:hint="default"/>
        </w:rPr>
      </w:pPr>
      <w:r>
        <w:rPr>
          <w:rFonts w:hint="default"/>
        </w:rPr>
        <w:t>A steward should not exercise authority where they possess a material conflict of interest without appropriate safeguards. The existing Steward Selection, Rotation and Conflict of Interest chapter should remain the primary source for the detailed conflict-of-interest mechanism. G-005 establishes the authority consequence: Where a conflict materially affects impartial exercise of a mandate, the relevant authority should be capable of being suspended, delegated or transferred.</w:t>
      </w:r>
    </w:p>
    <w:p w14:paraId="61515339">
      <w:pPr>
        <w:rPr>
          <w:rFonts w:hint="default"/>
        </w:rPr>
      </w:pPr>
    </w:p>
    <w:p w14:paraId="3D752477">
      <w:pPr>
        <w:rPr>
          <w:rFonts w:hint="default"/>
        </w:rPr>
      </w:pPr>
      <w:r>
        <w:rPr>
          <w:rFonts w:hint="default"/>
        </w:rPr>
        <w:t>**Recusal:**</w:t>
      </w:r>
    </w:p>
    <w:p w14:paraId="39FB2FC7">
      <w:pPr>
        <w:rPr>
          <w:rFonts w:hint="default"/>
        </w:rPr>
      </w:pPr>
    </w:p>
    <w:p w14:paraId="1456A56E">
      <w:pPr>
        <w:rPr>
          <w:rFonts w:hint="default"/>
        </w:rPr>
      </w:pPr>
      <w:r>
        <w:rPr>
          <w:rFonts w:hint="default"/>
        </w:rPr>
        <w:t>Recusal is the temporary withdrawal of a steward from a particular decision. Recusal should not automatically terminate the steward's wider mandate. For example: Steward │ ├── Matter A → conflict → recusal │ ├── Matter B → no conflict → participates │ └── Matter C → no conflict → participates. This prevents a conflict in one matter from unnecessarily disabling an entire governance role.</w:t>
      </w:r>
    </w:p>
    <w:p w14:paraId="29F295D4">
      <w:pPr>
        <w:rPr>
          <w:rFonts w:hint="default"/>
        </w:rPr>
      </w:pPr>
    </w:p>
    <w:p w14:paraId="52A18FD2">
      <w:pPr>
        <w:rPr>
          <w:rFonts w:hint="default"/>
        </w:rPr>
      </w:pPr>
      <w:r>
        <w:rPr>
          <w:rFonts w:hint="default"/>
        </w:rPr>
        <w:t>**Temporary Suspension:**</w:t>
      </w:r>
    </w:p>
    <w:p w14:paraId="2214D261">
      <w:pPr>
        <w:rPr>
          <w:rFonts w:hint="default"/>
        </w:rPr>
      </w:pPr>
    </w:p>
    <w:p w14:paraId="2E2A4304">
      <w:pPr>
        <w:rPr>
          <w:rFonts w:hint="default"/>
        </w:rPr>
      </w:pPr>
      <w:r>
        <w:rPr>
          <w:rFonts w:hint="default"/>
        </w:rPr>
        <w:t>A steward may require temporary suspension from some or all authority. Possible reasons include serious conflict, suspected misconduct, inability to perform, security concerns, incapacity, investigation, or emergency continuity requirements. Suspension should be distinguished from removal. Suspension means: Authority is temporarily withheld pending resolution.</w:t>
      </w:r>
    </w:p>
    <w:p w14:paraId="0E735CF4">
      <w:pPr>
        <w:rPr>
          <w:rFonts w:hint="default"/>
        </w:rPr>
      </w:pPr>
    </w:p>
    <w:p w14:paraId="00D87695">
      <w:pPr>
        <w:rPr>
          <w:rFonts w:hint="default"/>
        </w:rPr>
      </w:pPr>
      <w:r>
        <w:rPr>
          <w:rFonts w:hint="default"/>
        </w:rPr>
        <w:t>**Suspension Should Be Proportionate:**</w:t>
      </w:r>
    </w:p>
    <w:p w14:paraId="54980C05">
      <w:pPr>
        <w:rPr>
          <w:rFonts w:hint="default"/>
        </w:rPr>
      </w:pPr>
    </w:p>
    <w:p w14:paraId="2A7A9AF3">
      <w:pPr>
        <w:rPr>
          <w:rFonts w:hint="default"/>
        </w:rPr>
      </w:pPr>
      <w:r>
        <w:rPr>
          <w:rFonts w:hint="default"/>
        </w:rPr>
        <w:t>Suspension should normally be limited to the authority actually affected. For example: A steward suspected of financial misconduct need not necessarily lose all non-financial governance authority if the system can safely isolate the relevant function. This reflects the broader Concord principle of minimising unnecessary intervention.</w:t>
      </w:r>
    </w:p>
    <w:p w14:paraId="1B8EDD9D">
      <w:pPr>
        <w:rPr>
          <w:rFonts w:hint="default"/>
        </w:rPr>
      </w:pPr>
    </w:p>
    <w:p w14:paraId="102E122A">
      <w:pPr>
        <w:rPr>
          <w:rFonts w:hint="default"/>
        </w:rPr>
      </w:pPr>
      <w:r>
        <w:rPr>
          <w:rFonts w:hint="default"/>
        </w:rPr>
        <w:t>**Recall:**</w:t>
      </w:r>
    </w:p>
    <w:p w14:paraId="2D60E5D9">
      <w:pPr>
        <w:rPr>
          <w:rFonts w:hint="default"/>
        </w:rPr>
      </w:pPr>
    </w:p>
    <w:p w14:paraId="250644D2">
      <w:pPr>
        <w:rPr>
          <w:rFonts w:hint="default"/>
        </w:rPr>
      </w:pPr>
      <w:r>
        <w:rPr>
          <w:rFonts w:hint="default"/>
        </w:rPr>
        <w:t>Recall is the withdrawal of a steward's mandate before its normal completion. Recall may be necessary where trust has materially failed, serious misconduct occurs, competence proves inadequate, the steward persistently violates the mandate, the steward becomes compromised, or the governance system determines that continuation is unsafe.</w:t>
      </w:r>
    </w:p>
    <w:p w14:paraId="1701A8F5">
      <w:pPr>
        <w:rPr>
          <w:rFonts w:hint="default"/>
        </w:rPr>
      </w:pPr>
    </w:p>
    <w:p w14:paraId="1C213B38">
      <w:pPr>
        <w:rPr>
          <w:rFonts w:hint="default"/>
        </w:rPr>
      </w:pPr>
      <w:r>
        <w:rPr>
          <w:rFonts w:hint="default"/>
        </w:rPr>
        <w:t>Recall should be a governance mechanism, not a punishment mechanism. Its purpose is: To remove authority when continued authority is no longer safe or appropriate.</w:t>
      </w:r>
    </w:p>
    <w:p w14:paraId="0F684E2B">
      <w:pPr>
        <w:rPr>
          <w:rFonts w:hint="default"/>
        </w:rPr>
      </w:pPr>
    </w:p>
    <w:p w14:paraId="3DEB03D0">
      <w:pPr>
        <w:rPr>
          <w:rFonts w:hint="default"/>
        </w:rPr>
      </w:pPr>
      <w:r>
        <w:rPr>
          <w:rFonts w:hint="default"/>
        </w:rPr>
        <w:t>**Recall Must Not Become Political Weaponry:**</w:t>
      </w:r>
    </w:p>
    <w:p w14:paraId="314C282C">
      <w:pPr>
        <w:rPr>
          <w:rFonts w:hint="default"/>
        </w:rPr>
      </w:pPr>
    </w:p>
    <w:p w14:paraId="27285ACD">
      <w:pPr>
        <w:rPr>
          <w:rFonts w:hint="default"/>
        </w:rPr>
      </w:pPr>
      <w:r>
        <w:rPr>
          <w:rFonts w:hint="default"/>
        </w:rPr>
        <w:t>A recall mechanism creates its own danger. If a steward can be removed merely because another group dislikes an unpopular decision, then independent stewardship becomes impossible. The system must therefore distinguish legitimate accountability from retaliatory removal.</w:t>
      </w:r>
    </w:p>
    <w:p w14:paraId="69F906FC">
      <w:pPr>
        <w:rPr>
          <w:rFonts w:hint="default"/>
        </w:rPr>
      </w:pPr>
    </w:p>
    <w:p w14:paraId="06BA883F">
      <w:pPr>
        <w:rPr>
          <w:rFonts w:hint="default"/>
        </w:rPr>
      </w:pPr>
      <w:r>
        <w:rPr>
          <w:rFonts w:hint="default"/>
        </w:rPr>
        <w:t>**TO BE COMPLETED:** The exact conditions, voting threshold, evidence requirements and procedural safeguards for recall have not yet been fully established. This should be developed alongside the Triadic Governance Decision Protocol and conflict-of-interest framework.</w:t>
      </w:r>
    </w:p>
    <w:p w14:paraId="532A293A">
      <w:pPr>
        <w:rPr>
          <w:rFonts w:hint="default"/>
        </w:rPr>
      </w:pPr>
    </w:p>
    <w:p w14:paraId="3575A109">
      <w:pPr>
        <w:rPr>
          <w:rFonts w:hint="default"/>
        </w:rPr>
      </w:pPr>
      <w:r>
        <w:rPr>
          <w:rFonts w:hint="default"/>
        </w:rPr>
        <w:t>**Recall and Minority Decisions:**</w:t>
      </w:r>
    </w:p>
    <w:p w14:paraId="340FF1EC">
      <w:pPr>
        <w:rPr>
          <w:rFonts w:hint="default"/>
        </w:rPr>
      </w:pPr>
    </w:p>
    <w:p w14:paraId="491FD356">
      <w:pPr>
        <w:rPr>
          <w:rFonts w:hint="default"/>
        </w:rPr>
      </w:pPr>
      <w:r>
        <w:rPr>
          <w:rFonts w:hint="default"/>
        </w:rPr>
        <w:t>A steward should not automatically be recalled merely for voting against the majority. Disagreement is an intended feature of triadic governance. A minority vote may represent legitimate alternative reasoning, identification of an overlooked risk, incomplete information, or principled disagreement. Therefore: Dissent alone is not evidence of failure of stewardship. Recall must concern the exercise of authority, not mere disagreement with the majority.</w:t>
      </w:r>
    </w:p>
    <w:p w14:paraId="64862ACC">
      <w:pPr>
        <w:rPr>
          <w:rFonts w:hint="default"/>
        </w:rPr>
      </w:pPr>
    </w:p>
    <w:p w14:paraId="0241271E">
      <w:pPr>
        <w:rPr>
          <w:rFonts w:hint="default"/>
        </w:rPr>
      </w:pPr>
      <w:r>
        <w:rPr>
          <w:rFonts w:hint="default"/>
        </w:rPr>
        <w:t>**Recall for Persistent Failure:**</w:t>
      </w:r>
    </w:p>
    <w:p w14:paraId="2A1D4772">
      <w:pPr>
        <w:rPr>
          <w:rFonts w:hint="default"/>
        </w:rPr>
      </w:pPr>
    </w:p>
    <w:p w14:paraId="6B5992D6">
      <w:pPr>
        <w:rPr>
          <w:rFonts w:hint="default"/>
        </w:rPr>
      </w:pPr>
      <w:r>
        <w:rPr>
          <w:rFonts w:hint="default"/>
        </w:rPr>
        <w:t>Persistent failure to perform the mandate is different. Examples may include repeated failure to attend required decisions, persistent refusal to exercise required responsibilities, repeated disregard of evidence, deliberate concealment, misuse of authority, or persistent violation of constitutional requirements. The exact distinction between poor performance and legitimate disagreement requires further development.</w:t>
      </w:r>
    </w:p>
    <w:p w14:paraId="2E3DC0BF">
      <w:pPr>
        <w:rPr>
          <w:rFonts w:hint="default"/>
        </w:rPr>
      </w:pPr>
    </w:p>
    <w:p w14:paraId="3778E771">
      <w:pPr>
        <w:rPr>
          <w:rFonts w:hint="default"/>
        </w:rPr>
      </w:pPr>
      <w:r>
        <w:rPr>
          <w:rFonts w:hint="default"/>
        </w:rPr>
        <w:t>**TO BE COMPLETED:** A future Steward Performance framework should establish objective and procedural safeguards against both negligent stewardship and politically motivated recall.</w:t>
      </w:r>
    </w:p>
    <w:p w14:paraId="6666C7F2">
      <w:pPr>
        <w:rPr>
          <w:rFonts w:hint="default"/>
        </w:rPr>
      </w:pPr>
    </w:p>
    <w:p w14:paraId="5CC5B4E6">
      <w:pPr>
        <w:rPr>
          <w:rFonts w:hint="default"/>
        </w:rPr>
      </w:pPr>
      <w:r>
        <w:rPr>
          <w:rFonts w:hint="default"/>
        </w:rPr>
        <w:t>**Succession:**</w:t>
      </w:r>
    </w:p>
    <w:p w14:paraId="7D2D7329">
      <w:pPr>
        <w:rPr>
          <w:rFonts w:hint="default"/>
        </w:rPr>
      </w:pPr>
    </w:p>
    <w:p w14:paraId="7DA85471">
      <w:pPr>
        <w:rPr>
          <w:rFonts w:hint="default"/>
        </w:rPr>
      </w:pPr>
      <w:r>
        <w:rPr>
          <w:rFonts w:hint="default"/>
        </w:rPr>
        <w:t>Every significant governance position should have a succession mechanism. The system should not depend upon the continued availability of one particular steward. Succession may become necessary through scheduled rotation, resignation, death, incapacity, recall, permanent conflict, disappearance, or other loss of availability.</w:t>
      </w:r>
    </w:p>
    <w:p w14:paraId="1E4D20E6">
      <w:pPr>
        <w:rPr>
          <w:rFonts w:hint="default"/>
        </w:rPr>
      </w:pPr>
    </w:p>
    <w:p w14:paraId="6D087E97">
      <w:pPr>
        <w:rPr>
          <w:rFonts w:hint="default"/>
        </w:rPr>
      </w:pPr>
      <w:r>
        <w:rPr>
          <w:rFonts w:hint="default"/>
        </w:rPr>
        <w:t>**Planned Succession:**</w:t>
      </w:r>
    </w:p>
    <w:p w14:paraId="4FE0A925">
      <w:pPr>
        <w:rPr>
          <w:rFonts w:hint="default"/>
        </w:rPr>
      </w:pPr>
    </w:p>
    <w:p w14:paraId="50DF137F">
      <w:pPr>
        <w:rPr>
          <w:rFonts w:hint="default"/>
        </w:rPr>
      </w:pPr>
      <w:r>
        <w:rPr>
          <w:rFonts w:hint="default"/>
        </w:rPr>
        <w:t>Where rotation is scheduled, succession should normally occur before the outgoing steward's mandate expires. This avoids gaps in authority. The transition should provide sufficient overlap for knowledge transfer, documentation, introduction to current matters, and verification of outstanding mandates.</w:t>
      </w:r>
    </w:p>
    <w:p w14:paraId="480EE01B">
      <w:pPr>
        <w:rPr>
          <w:rFonts w:hint="default"/>
        </w:rPr>
      </w:pPr>
    </w:p>
    <w:p w14:paraId="7756F113">
      <w:pPr>
        <w:rPr>
          <w:rFonts w:hint="default"/>
        </w:rPr>
      </w:pPr>
      <w:r>
        <w:rPr>
          <w:rFonts w:hint="default"/>
        </w:rPr>
        <w:t>**Emergency Succession:**</w:t>
      </w:r>
    </w:p>
    <w:p w14:paraId="2C1C4AD0">
      <w:pPr>
        <w:rPr>
          <w:rFonts w:hint="default"/>
        </w:rPr>
      </w:pPr>
    </w:p>
    <w:p w14:paraId="1BA24B1C">
      <w:pPr>
        <w:rPr>
          <w:rFonts w:hint="default"/>
        </w:rPr>
      </w:pPr>
      <w:r>
        <w:rPr>
          <w:rFonts w:hint="default"/>
        </w:rPr>
        <w:t>Emergency succession is required where a steward becomes unavailable suddenly. The system should therefore maintain a predetermined mechanism for temporary replacement. For example: Normal steward ↓ Unavailable ↓ Designated successor / temporary steward ↓ Continuity maintained ↓ Normal selection / succession process.</w:t>
      </w:r>
    </w:p>
    <w:p w14:paraId="245312B7">
      <w:pPr>
        <w:rPr>
          <w:rFonts w:hint="default"/>
        </w:rPr>
      </w:pPr>
    </w:p>
    <w:p w14:paraId="3773E202">
      <w:pPr>
        <w:rPr>
          <w:rFonts w:hint="default"/>
        </w:rPr>
      </w:pPr>
      <w:r>
        <w:rPr>
          <w:rFonts w:hint="default"/>
        </w:rPr>
        <w:t>**TO BE COMPLETED:** The exact order of succession, temporary authority limits and interaction with triadic voting remain to be specified.</w:t>
      </w:r>
    </w:p>
    <w:p w14:paraId="7F58C5B7">
      <w:pPr>
        <w:rPr>
          <w:rFonts w:hint="default"/>
        </w:rPr>
      </w:pPr>
    </w:p>
    <w:p w14:paraId="691F874A">
      <w:pPr>
        <w:rPr>
          <w:rFonts w:hint="default"/>
        </w:rPr>
      </w:pPr>
      <w:r>
        <w:rPr>
          <w:rFonts w:hint="default"/>
        </w:rPr>
        <w:t>**Succession Should Not Create Automatic Permanent Authority:**</w:t>
      </w:r>
    </w:p>
    <w:p w14:paraId="77B5B5F1">
      <w:pPr>
        <w:rPr>
          <w:rFonts w:hint="default"/>
        </w:rPr>
      </w:pPr>
    </w:p>
    <w:p w14:paraId="7BD37428">
      <w:pPr>
        <w:rPr>
          <w:rFonts w:hint="default"/>
        </w:rPr>
      </w:pPr>
      <w:r>
        <w:rPr>
          <w:rFonts w:hint="default"/>
        </w:rPr>
        <w:t>A temporary successor should not automatically become the permanent holder of the position merely because they have assumed emergency responsibility. Temporary continuity and permanent appointment are separate processes. This prevents emergency arrangements from becoming a backdoor mechanism for permanent power acquisition.</w:t>
      </w:r>
    </w:p>
    <w:p w14:paraId="68CB7897">
      <w:pPr>
        <w:rPr>
          <w:rFonts w:hint="default"/>
        </w:rPr>
      </w:pPr>
    </w:p>
    <w:p w14:paraId="0861CEFD">
      <w:pPr>
        <w:rPr>
          <w:rFonts w:hint="default"/>
        </w:rPr>
      </w:pPr>
      <w:r>
        <w:rPr>
          <w:rFonts w:hint="default"/>
        </w:rPr>
        <w:t>**Knowledge Transfer:**</w:t>
      </w:r>
    </w:p>
    <w:p w14:paraId="57EE9F66">
      <w:pPr>
        <w:rPr>
          <w:rFonts w:hint="default"/>
        </w:rPr>
      </w:pPr>
    </w:p>
    <w:p w14:paraId="442E134E">
      <w:pPr>
        <w:rPr>
          <w:rFonts w:hint="default"/>
        </w:rPr>
      </w:pPr>
      <w:r>
        <w:rPr>
          <w:rFonts w:hint="default"/>
        </w:rPr>
        <w:t>Succession requires transfer of institutional knowledge. A departing steward should, where possible, leave decision records, outstanding matters, active mandates, delegated authorities, known risks, unresolved disputes, relevant evidence, and expected future events. This is particularly important because the Concord treats knowledge continuity as a component of civilisation resilience.</w:t>
      </w:r>
    </w:p>
    <w:p w14:paraId="00231D7C">
      <w:pPr>
        <w:rPr>
          <w:rFonts w:hint="default"/>
        </w:rPr>
      </w:pPr>
    </w:p>
    <w:p w14:paraId="5DC6E636">
      <w:pPr>
        <w:rPr>
          <w:rFonts w:hint="default"/>
        </w:rPr>
      </w:pPr>
      <w:r>
        <w:rPr>
          <w:rFonts w:hint="default"/>
        </w:rPr>
        <w:t>**Succession and Provenance:**</w:t>
      </w:r>
    </w:p>
    <w:p w14:paraId="3C07C749">
      <w:pPr>
        <w:rPr>
          <w:rFonts w:hint="default"/>
        </w:rPr>
      </w:pPr>
    </w:p>
    <w:p w14:paraId="7463A9CF">
      <w:pPr>
        <w:rPr>
          <w:rFonts w:hint="default"/>
        </w:rPr>
      </w:pPr>
      <w:r>
        <w:rPr>
          <w:rFonts w:hint="default"/>
        </w:rPr>
        <w:t>The transfer of authority should itself have provenance. The record should establish: Previous steward ↓ Authority held ↓ Reason for transfer ↓ Transfer decision ↓ New steward ↓ New mandate. This prevents ambiguity about when authority changed hands.</w:t>
      </w:r>
    </w:p>
    <w:p w14:paraId="62A8A31A">
      <w:pPr>
        <w:rPr>
          <w:rFonts w:hint="default"/>
        </w:rPr>
      </w:pPr>
    </w:p>
    <w:p w14:paraId="44910D52">
      <w:pPr>
        <w:rPr>
          <w:rFonts w:hint="default"/>
        </w:rPr>
      </w:pPr>
      <w:r>
        <w:rPr>
          <w:rFonts w:hint="default"/>
        </w:rPr>
        <w:t>**Authority Revocation:**</w:t>
      </w:r>
    </w:p>
    <w:p w14:paraId="3F79B0CA">
      <w:pPr>
        <w:rPr>
          <w:rFonts w:hint="default"/>
        </w:rPr>
      </w:pPr>
    </w:p>
    <w:p w14:paraId="54F61937">
      <w:pPr>
        <w:rPr>
          <w:rFonts w:hint="default"/>
        </w:rPr>
      </w:pPr>
      <w:r>
        <w:rPr>
          <w:rFonts w:hint="default"/>
        </w:rPr>
        <w:t>Revocation should be possible at multiple levels. A mandate may be amended, narrowed, suspended, delegated, revoked, allowed to expire, or replaced through succession. These should be treated as distinct events. This distinction matters because: A change in authority is itself a governance action.</w:t>
      </w:r>
    </w:p>
    <w:p w14:paraId="22795998">
      <w:pPr>
        <w:rPr>
          <w:rFonts w:hint="default"/>
        </w:rPr>
      </w:pPr>
    </w:p>
    <w:p w14:paraId="3C569F4C">
      <w:pPr>
        <w:rPr>
          <w:rFonts w:hint="default"/>
        </w:rPr>
      </w:pPr>
      <w:r>
        <w:rPr>
          <w:rFonts w:hint="default"/>
        </w:rPr>
        <w:t>**The Authority State Model:**</w:t>
      </w:r>
    </w:p>
    <w:p w14:paraId="0DB04220">
      <w:pPr>
        <w:rPr>
          <w:rFonts w:hint="default"/>
        </w:rPr>
      </w:pPr>
    </w:p>
    <w:p w14:paraId="5D7D3A05">
      <w:pPr>
        <w:rPr>
          <w:rFonts w:hint="default"/>
        </w:rPr>
      </w:pPr>
      <w:r>
        <w:rPr>
          <w:rFonts w:hint="default"/>
        </w:rPr>
        <w:t>The authority lifecycle can therefore be represented as:</w:t>
      </w:r>
    </w:p>
    <w:p w14:paraId="76DD37A1">
      <w:pPr>
        <w:rPr>
          <w:rFonts w:hint="default"/>
        </w:rPr>
      </w:pPr>
    </w:p>
    <w:p w14:paraId="45D7B685">
      <w:pPr>
        <w:rPr>
          <w:rFonts w:hint="default"/>
        </w:rPr>
      </w:pPr>
      <w:r>
        <w:rPr>
          <w:rFonts w:hint="default"/>
        </w:rPr>
        <w:t>**PROPOSED** ↓ **GRANTED** ↓ **ACTIVE** ↓ ├── DELEGATED │ ├── RESTRICTED │ ├── SUSPENDED │ └── RECALLED ↓ **TERMINATED**</w:t>
      </w:r>
    </w:p>
    <w:p w14:paraId="7EF676CB">
      <w:pPr>
        <w:rPr>
          <w:rFonts w:hint="default"/>
        </w:rPr>
      </w:pPr>
    </w:p>
    <w:p w14:paraId="2A8473E2">
      <w:pPr>
        <w:rPr>
          <w:rFonts w:hint="default"/>
        </w:rPr>
      </w:pPr>
      <w:r>
        <w:rPr>
          <w:rFonts w:hint="default"/>
        </w:rPr>
        <w:t>**ACTIVE** ↓ **EXPIRED** ↓ **TERMINATED**</w:t>
      </w:r>
    </w:p>
    <w:p w14:paraId="7171A3A0">
      <w:pPr>
        <w:rPr>
          <w:rFonts w:hint="default"/>
        </w:rPr>
      </w:pPr>
    </w:p>
    <w:p w14:paraId="3F45B2C6">
      <w:pPr>
        <w:rPr>
          <w:rFonts w:hint="default"/>
        </w:rPr>
      </w:pPr>
      <w:r>
        <w:rPr>
          <w:rFonts w:hint="default"/>
        </w:rPr>
        <w:t>**ACTIVE** ↓ **ROTATED** ↓ **SUCCESSOR ACTIVE**</w:t>
      </w:r>
    </w:p>
    <w:p w14:paraId="54941963">
      <w:pPr>
        <w:rPr>
          <w:rFonts w:hint="default"/>
        </w:rPr>
      </w:pPr>
    </w:p>
    <w:p w14:paraId="36981EA1">
      <w:pPr>
        <w:rPr>
          <w:rFonts w:hint="default"/>
        </w:rPr>
      </w:pPr>
      <w:r>
        <w:rPr>
          <w:rFonts w:hint="default"/>
        </w:rPr>
        <w:t>**TO BE COMPLETED:** The final state model should be reconciled with the Concord's machine-checkable governance and Knowledge Control systems before implementation.</w:t>
      </w:r>
    </w:p>
    <w:p w14:paraId="3D7A2D99">
      <w:pPr>
        <w:rPr>
          <w:rFonts w:hint="default"/>
        </w:rPr>
      </w:pPr>
    </w:p>
    <w:p w14:paraId="40C529AF">
      <w:pPr>
        <w:rPr>
          <w:rFonts w:hint="default"/>
        </w:rPr>
      </w:pPr>
      <w:r>
        <w:rPr>
          <w:rFonts w:hint="default"/>
        </w:rPr>
        <w:t>**Authority and the Triad:**</w:t>
      </w:r>
    </w:p>
    <w:p w14:paraId="5D61A518">
      <w:pPr>
        <w:rPr>
          <w:rFonts w:hint="default"/>
        </w:rPr>
      </w:pPr>
    </w:p>
    <w:p w14:paraId="38FC4561">
      <w:pPr>
        <w:rPr>
          <w:rFonts w:hint="default"/>
        </w:rPr>
      </w:pPr>
      <w:r>
        <w:rPr>
          <w:rFonts w:hint="default"/>
        </w:rPr>
        <w:t>Individual steward authority must remain subordinate to the collective governance architecture. A steward should not be able to transform delegated operational authority into unilateral constitutional authority. The triad remains the normal collective decision mechanism. Individual authority exists primarily to allow the system to operate between collective decisions.</w:t>
      </w:r>
    </w:p>
    <w:p w14:paraId="18C3B098">
      <w:pPr>
        <w:rPr>
          <w:rFonts w:hint="default"/>
        </w:rPr>
      </w:pPr>
    </w:p>
    <w:p w14:paraId="3610A281">
      <w:pPr>
        <w:rPr>
          <w:rFonts w:hint="default"/>
        </w:rPr>
      </w:pPr>
      <w:r>
        <w:rPr>
          <w:rFonts w:hint="default"/>
        </w:rPr>
        <w:t>**Individual Action Within a Mandate:**</w:t>
      </w:r>
    </w:p>
    <w:p w14:paraId="53EA1990">
      <w:pPr>
        <w:rPr>
          <w:rFonts w:hint="default"/>
        </w:rPr>
      </w:pPr>
    </w:p>
    <w:p w14:paraId="6F269148">
      <w:pPr>
        <w:rPr>
          <w:rFonts w:hint="default"/>
        </w:rPr>
      </w:pPr>
      <w:r>
        <w:rPr>
          <w:rFonts w:hint="default"/>
        </w:rPr>
        <w:t>A steward may act without a new triadic vote where the action is clearly within an existing mandate, the action does not exceed defined limits, the action is reasonably foreseeable within the mandate, and no conflict or exceptional condition exists. This prevents governance from becoming impossibly bureaucratic. Not every operational action needs to return to the triad.</w:t>
      </w:r>
    </w:p>
    <w:p w14:paraId="1CD6F935">
      <w:pPr>
        <w:rPr>
          <w:rFonts w:hint="default"/>
        </w:rPr>
      </w:pPr>
    </w:p>
    <w:p w14:paraId="1CDA54B3">
      <w:pPr>
        <w:rPr>
          <w:rFonts w:hint="default"/>
        </w:rPr>
      </w:pPr>
      <w:r>
        <w:rPr>
          <w:rFonts w:hint="default"/>
        </w:rPr>
        <w:t>**Actions Outside the Mandate:**</w:t>
      </w:r>
    </w:p>
    <w:p w14:paraId="1F61694D">
      <w:pPr>
        <w:rPr>
          <w:rFonts w:hint="default"/>
        </w:rPr>
      </w:pPr>
    </w:p>
    <w:p w14:paraId="7E8AE2DB">
      <w:pPr>
        <w:rPr>
          <w:rFonts w:hint="default"/>
        </w:rPr>
      </w:pPr>
      <w:r>
        <w:rPr>
          <w:rFonts w:hint="default"/>
        </w:rPr>
        <w:t>Where a proposed action falls materially outside the mandate, the steward should not simply reinterpret the mandate to authorise themselves. The matter should instead be returned to the triad, escalated, delegated to an appropriate authority, or handled under an emergency mechanism where applicable. The principle is: A steward cannot create authority by asserting that authority exists.</w:t>
      </w:r>
    </w:p>
    <w:p w14:paraId="14BB8C84">
      <w:pPr>
        <w:rPr>
          <w:rFonts w:hint="default"/>
        </w:rPr>
      </w:pPr>
    </w:p>
    <w:p w14:paraId="21740CD4">
      <w:pPr>
        <w:rPr>
          <w:rFonts w:hint="default"/>
        </w:rPr>
      </w:pPr>
      <w:r>
        <w:rPr>
          <w:rFonts w:hint="default"/>
        </w:rPr>
        <w:t>**Delegation Does Not Override Constitutional Limits:**</w:t>
      </w:r>
    </w:p>
    <w:p w14:paraId="319B3184">
      <w:pPr>
        <w:rPr>
          <w:rFonts w:hint="default"/>
        </w:rPr>
      </w:pPr>
    </w:p>
    <w:p w14:paraId="45AE183E">
      <w:pPr>
        <w:rPr>
          <w:rFonts w:hint="default"/>
        </w:rPr>
      </w:pPr>
      <w:r>
        <w:rPr>
          <w:rFonts w:hint="default"/>
        </w:rPr>
        <w:t>A steward cannot delegate an action that would itself violate a higher-level constraint. For example: Constitution ↓ Governance mandate ↓ Steward authority ↓ Delegation ↓ Operational action. Every lower level remains subordinate to the constraints above it.</w:t>
      </w:r>
    </w:p>
    <w:p w14:paraId="125D9F83">
      <w:pPr>
        <w:rPr>
          <w:rFonts w:hint="default"/>
        </w:rPr>
      </w:pPr>
    </w:p>
    <w:p w14:paraId="2FA008D3">
      <w:pPr>
        <w:rPr>
          <w:rFonts w:hint="default"/>
        </w:rPr>
      </w:pPr>
      <w:r>
        <w:rPr>
          <w:rFonts w:hint="default"/>
        </w:rPr>
        <w:t>**Authority and Information:**</w:t>
      </w:r>
    </w:p>
    <w:p w14:paraId="6CA54EB9">
      <w:pPr>
        <w:rPr>
          <w:rFonts w:hint="default"/>
        </w:rPr>
      </w:pPr>
    </w:p>
    <w:p w14:paraId="59DF7CE2">
      <w:pPr>
        <w:rPr>
          <w:rFonts w:hint="default"/>
        </w:rPr>
      </w:pPr>
      <w:r>
        <w:rPr>
          <w:rFonts w:hint="default"/>
        </w:rPr>
        <w:t>Authority without sufficient information creates risk. A steward should therefore have access to the information reasonably necessary to exercise the mandate. Conversely, information access may itself require controls. This creates a relationship between authority and information privilege. A steward should not automatically receive unrestricted access to every piece of information merely because they possess some governance authority.</w:t>
      </w:r>
    </w:p>
    <w:p w14:paraId="2FF50FEC">
      <w:pPr>
        <w:rPr>
          <w:rFonts w:hint="default"/>
        </w:rPr>
      </w:pPr>
    </w:p>
    <w:p w14:paraId="4A9B2B40">
      <w:pPr>
        <w:rPr>
          <w:rFonts w:hint="default"/>
        </w:rPr>
      </w:pPr>
      <w:r>
        <w:rPr>
          <w:rFonts w:hint="default"/>
        </w:rPr>
        <w:t>Authority and knowledge are distinct dimensions. A governance body may possess sufficient formal authority but insufficient information. Conversely, it may possess extensive knowledge but lack authority to act. The two dimensions should therefore remain distinct: Authority to act and confidence to act.</w:t>
      </w:r>
    </w:p>
    <w:p w14:paraId="41ADC76D">
      <w:pPr>
        <w:rPr>
          <w:rFonts w:hint="default"/>
        </w:rPr>
      </w:pPr>
    </w:p>
    <w:p w14:paraId="09B90E67">
      <w:pPr>
        <w:rPr>
          <w:rFonts w:hint="default"/>
        </w:rPr>
      </w:pPr>
      <w:r>
        <w:rPr>
          <w:rFonts w:hint="default"/>
        </w:rPr>
        <w:t>This connects directly with Knowledge Control, Metrics, the Triadic Decision Protocol, and the developing predictive Ratchet architecture.</w:t>
      </w:r>
    </w:p>
    <w:p w14:paraId="6D603616">
      <w:pPr>
        <w:rPr>
          <w:rFonts w:hint="default"/>
        </w:rPr>
      </w:pPr>
    </w:p>
    <w:p w14:paraId="0091C51B">
      <w:pPr>
        <w:rPr>
          <w:rFonts w:hint="default"/>
        </w:rPr>
      </w:pPr>
      <w:r>
        <w:rPr>
          <w:rFonts w:hint="default"/>
        </w:rPr>
        <w:t>**TO BE COMPLETED:** The detailed relationship between mandate level, information access, privacy, security classification and Knowledge Control remains to be specified.</w:t>
      </w:r>
    </w:p>
    <w:p w14:paraId="7D5BB3D8">
      <w:pPr>
        <w:rPr>
          <w:rFonts w:hint="default"/>
        </w:rPr>
      </w:pPr>
    </w:p>
    <w:p w14:paraId="0EFAD6C8">
      <w:pPr>
        <w:rPr>
          <w:rFonts w:hint="default"/>
        </w:rPr>
      </w:pPr>
      <w:r>
        <w:rPr>
          <w:rFonts w:hint="default"/>
        </w:rPr>
        <w:t>**Authority and Accountability Must Be Paired:**</w:t>
      </w:r>
    </w:p>
    <w:p w14:paraId="72AB05B3">
      <w:pPr>
        <w:rPr>
          <w:rFonts w:hint="default"/>
        </w:rPr>
      </w:pPr>
    </w:p>
    <w:p w14:paraId="4CF69EF0">
      <w:pPr>
        <w:rPr>
          <w:rFonts w:hint="default"/>
        </w:rPr>
      </w:pPr>
      <w:r>
        <w:rPr>
          <w:rFonts w:hint="default"/>
        </w:rPr>
        <w:t>The Concord should avoid situations in which one person possesses authority, another person bears responsibility, and a third person possesses the relevant information. Whenever possible: Authority, responsibility and accountability should remain traceably connected. Where separation is necessary, the reason should be explicit.</w:t>
      </w:r>
    </w:p>
    <w:p w14:paraId="6B7A6E28">
      <w:pPr>
        <w:rPr>
          <w:rFonts w:hint="default"/>
        </w:rPr>
      </w:pPr>
    </w:p>
    <w:p w14:paraId="08E527DB">
      <w:pPr>
        <w:rPr>
          <w:rFonts w:hint="default"/>
        </w:rPr>
      </w:pPr>
      <w:r>
        <w:rPr>
          <w:rFonts w:hint="default"/>
        </w:rPr>
        <w:t>**Preventing Authority Drift:**</w:t>
      </w:r>
    </w:p>
    <w:p w14:paraId="7BBD7EDD">
      <w:pPr>
        <w:rPr>
          <w:rFonts w:hint="default"/>
        </w:rPr>
      </w:pPr>
    </w:p>
    <w:p w14:paraId="5B8EB94F">
      <w:pPr>
        <w:rPr>
          <w:rFonts w:hint="default"/>
        </w:rPr>
      </w:pPr>
      <w:r>
        <w:rPr>
          <w:rFonts w:hint="default"/>
        </w:rPr>
        <w:t>Authority can expand gradually without a deliberate decision. For example: Original mandate ↓ Additional task ↓ Additional authority ↓ Additional resource ↓ Additional responsibility ↓ Expanded interpretation ↓ Permanent expanded role. This is a form of governance drift.</w:t>
      </w:r>
    </w:p>
    <w:p w14:paraId="5BA43B59">
      <w:pPr>
        <w:rPr>
          <w:rFonts w:hint="default"/>
        </w:rPr>
      </w:pPr>
    </w:p>
    <w:p w14:paraId="18135929">
      <w:pPr>
        <w:rPr>
          <w:rFonts w:hint="default"/>
        </w:rPr>
      </w:pPr>
      <w:r>
        <w:rPr>
          <w:rFonts w:hint="default"/>
        </w:rPr>
        <w:t>G-005 therefore establishes: Material expansion of a mandate should itself be recognised as a governance decision. This creates a link to the wider Ratchet architecture.</w:t>
      </w:r>
    </w:p>
    <w:p w14:paraId="1BBD62F9">
      <w:pPr>
        <w:rPr>
          <w:rFonts w:hint="default"/>
        </w:rPr>
      </w:pPr>
    </w:p>
    <w:p w14:paraId="0A7509B8">
      <w:pPr>
        <w:rPr>
          <w:rFonts w:hint="default"/>
        </w:rPr>
      </w:pPr>
      <w:r>
        <w:rPr>
          <w:rFonts w:hint="default"/>
        </w:rPr>
        <w:t>**Authority as a Ratchet Risk:**</w:t>
      </w:r>
    </w:p>
    <w:p w14:paraId="5E57DAAE">
      <w:pPr>
        <w:rPr>
          <w:rFonts w:hint="default"/>
        </w:rPr>
      </w:pPr>
    </w:p>
    <w:p w14:paraId="57C46B83">
      <w:pPr>
        <w:rPr>
          <w:rFonts w:hint="default"/>
        </w:rPr>
      </w:pPr>
      <w:r>
        <w:rPr>
          <w:rFonts w:hint="default"/>
        </w:rPr>
        <w:t>A temporary expansion of authority may become permanent simply because reversing it becomes inconvenient. This is analogous to the broader Ratchet problem of incremental state change. Governance should therefore periodically ask: Is this authority still required? and: Would we grant this authority again if starting from the current state? If the answer is no, reduction or withdrawal should be considered.</w:t>
      </w:r>
    </w:p>
    <w:p w14:paraId="5C7DE1F5">
      <w:pPr>
        <w:rPr>
          <w:rFonts w:hint="default"/>
        </w:rPr>
      </w:pPr>
    </w:p>
    <w:p w14:paraId="3C3E3E74">
      <w:pPr>
        <w:rPr>
          <w:rFonts w:hint="default"/>
        </w:rPr>
      </w:pPr>
      <w:r>
        <w:rPr>
          <w:rFonts w:hint="default"/>
        </w:rPr>
        <w:t>**Authority Review:**</w:t>
      </w:r>
    </w:p>
    <w:p w14:paraId="4C74C8AB">
      <w:pPr>
        <w:rPr>
          <w:rFonts w:hint="default"/>
        </w:rPr>
      </w:pPr>
    </w:p>
    <w:p w14:paraId="391309DB">
      <w:pPr>
        <w:rPr>
          <w:rFonts w:hint="default"/>
        </w:rPr>
      </w:pPr>
      <w:r>
        <w:rPr>
          <w:rFonts w:hint="default"/>
        </w:rPr>
        <w:t>Significant mandates should therefore be reviewable. Review may ask: Is the mandate still necessary? Is its scope still appropriate? Has the risk changed? Has the steward performed adequately? Has delegated authority accumulated? Have emergency powers become normalised? Has the original purpose been completed? Should the authority be reduced?</w:t>
      </w:r>
    </w:p>
    <w:p w14:paraId="61CC1DA7">
      <w:pPr>
        <w:rPr>
          <w:rFonts w:hint="default"/>
        </w:rPr>
      </w:pPr>
    </w:p>
    <w:p w14:paraId="716D7C6A">
      <w:pPr>
        <w:rPr>
          <w:rFonts w:hint="default"/>
        </w:rPr>
      </w:pPr>
      <w:r>
        <w:rPr>
          <w:rFonts w:hint="default"/>
        </w:rPr>
        <w:t>**Sunset Principles:**</w:t>
      </w:r>
    </w:p>
    <w:p w14:paraId="74254767">
      <w:pPr>
        <w:rPr>
          <w:rFonts w:hint="default"/>
        </w:rPr>
      </w:pPr>
    </w:p>
    <w:p w14:paraId="7B29D267">
      <w:pPr>
        <w:rPr>
          <w:rFonts w:hint="default"/>
        </w:rPr>
      </w:pPr>
      <w:r>
        <w:rPr>
          <w:rFonts w:hint="default"/>
        </w:rPr>
        <w:t>Where appropriate, new or exceptional authority should include a sunset condition. A sunset condition means: Authority expires unless deliberately renewed. This is particularly useful for emergency authority, exceptional financial powers, experimental governance mechanisms, temporary jurisdiction, and newly created delegated authority. However, permanent core offices may require continuing mandates.</w:t>
      </w:r>
    </w:p>
    <w:p w14:paraId="5BACFBE8">
      <w:pPr>
        <w:rPr>
          <w:rFonts w:hint="default"/>
        </w:rPr>
      </w:pPr>
    </w:p>
    <w:p w14:paraId="2C216D00">
      <w:pPr>
        <w:rPr>
          <w:rFonts w:hint="default"/>
        </w:rPr>
      </w:pPr>
      <w:r>
        <w:rPr>
          <w:rFonts w:hint="default"/>
        </w:rPr>
        <w:t>**TO BE COMPLETED:** The Concord has not yet determined which classes of authority should automatically sunset and which should continue until explicitly revoked.</w:t>
      </w:r>
    </w:p>
    <w:p w14:paraId="4F4DDFD5">
      <w:pPr>
        <w:rPr>
          <w:rFonts w:hint="default"/>
        </w:rPr>
      </w:pPr>
    </w:p>
    <w:p w14:paraId="58C7055F">
      <w:pPr>
        <w:rPr>
          <w:rFonts w:hint="default"/>
        </w:rPr>
      </w:pPr>
      <w:r>
        <w:rPr>
          <w:rFonts w:hint="default"/>
        </w:rPr>
        <w:t>**Continuity Versus Restraint:**</w:t>
      </w:r>
    </w:p>
    <w:p w14:paraId="2B86D9D9">
      <w:pPr>
        <w:rPr>
          <w:rFonts w:hint="default"/>
        </w:rPr>
      </w:pPr>
    </w:p>
    <w:p w14:paraId="42A535BC">
      <w:pPr>
        <w:rPr>
          <w:rFonts w:hint="default"/>
        </w:rPr>
      </w:pPr>
      <w:r>
        <w:rPr>
          <w:rFonts w:hint="default"/>
        </w:rPr>
        <w:t>The system must balance two competing dangers.</w:t>
      </w:r>
    </w:p>
    <w:p w14:paraId="43289412">
      <w:pPr>
        <w:rPr>
          <w:rFonts w:hint="default"/>
        </w:rPr>
      </w:pPr>
    </w:p>
    <w:p w14:paraId="6F7D705C">
      <w:pPr>
        <w:rPr>
          <w:rFonts w:hint="default"/>
        </w:rPr>
      </w:pPr>
      <w:r>
        <w:rPr>
          <w:rFonts w:hint="default"/>
        </w:rPr>
        <w:t>**Too little continuity:** Authority disappears whenever a steward becomes unavailable. This can produce paralysis, fragmented responsibility, emergency improvisation, and institutional instability.</w:t>
      </w:r>
    </w:p>
    <w:p w14:paraId="0EA4AE96">
      <w:pPr>
        <w:rPr>
          <w:rFonts w:hint="default"/>
        </w:rPr>
      </w:pPr>
    </w:p>
    <w:p w14:paraId="5E843A16">
      <w:pPr>
        <w:rPr>
          <w:rFonts w:hint="default"/>
        </w:rPr>
      </w:pPr>
      <w:r>
        <w:rPr>
          <w:rFonts w:hint="default"/>
        </w:rPr>
        <w:t>**Too much continuity:** Authority remains attached to individuals indefinitely. This can produce entrenchment, concentration, capture, and resistance to succession.</w:t>
      </w:r>
    </w:p>
    <w:p w14:paraId="27F753E9">
      <w:pPr>
        <w:rPr>
          <w:rFonts w:hint="default"/>
        </w:rPr>
      </w:pPr>
    </w:p>
    <w:p w14:paraId="06DCFF56">
      <w:pPr>
        <w:rPr>
          <w:rFonts w:hint="default"/>
        </w:rPr>
      </w:pPr>
      <w:r>
        <w:rPr>
          <w:rFonts w:hint="default"/>
        </w:rPr>
        <w:t>The governance architecture must therefore provide continuity without permanent personalisation of authority.</w:t>
      </w:r>
    </w:p>
    <w:p w14:paraId="4A1FCEB5">
      <w:pPr>
        <w:rPr>
          <w:rFonts w:hint="default"/>
        </w:rPr>
      </w:pPr>
    </w:p>
    <w:p w14:paraId="2B4E5B6C">
      <w:pPr>
        <w:rPr>
          <w:rFonts w:hint="default"/>
        </w:rPr>
      </w:pPr>
      <w:r>
        <w:rPr>
          <w:rFonts w:hint="default"/>
        </w:rPr>
        <w:t>**Steward Rotation:**</w:t>
      </w:r>
    </w:p>
    <w:p w14:paraId="1C4C8852">
      <w:pPr>
        <w:rPr>
          <w:rFonts w:hint="default"/>
        </w:rPr>
      </w:pPr>
    </w:p>
    <w:p w14:paraId="01CDE3B8">
      <w:pPr>
        <w:rPr>
          <w:rFonts w:hint="default"/>
        </w:rPr>
      </w:pPr>
      <w:r>
        <w:rPr>
          <w:rFonts w:hint="default"/>
        </w:rPr>
        <w:t>Rotation is one mechanism for achieving this balance. Rotation reduces personal entrenchment, concentration of institutional power, dependency on individual personalities, and long-term capture. However, excessive rotation can destroy institutional memory.</w:t>
      </w:r>
    </w:p>
    <w:p w14:paraId="3DDB7F1B">
      <w:pPr>
        <w:rPr>
          <w:rFonts w:hint="default"/>
        </w:rPr>
      </w:pPr>
    </w:p>
    <w:p w14:paraId="7655BB66">
      <w:pPr>
        <w:rPr>
          <w:rFonts w:hint="default"/>
        </w:rPr>
      </w:pPr>
      <w:r>
        <w:rPr>
          <w:rFonts w:hint="default"/>
        </w:rPr>
        <w:t>Rotation normally terminates the outgoing steward's mandate and establishes a successor mandate.</w:t>
      </w:r>
    </w:p>
    <w:p w14:paraId="1F0C1FF0">
      <w:pPr>
        <w:rPr>
          <w:rFonts w:hint="default"/>
        </w:rPr>
      </w:pPr>
    </w:p>
    <w:p w14:paraId="11304336">
      <w:pPr>
        <w:rPr>
          <w:rFonts w:hint="default"/>
        </w:rPr>
      </w:pPr>
      <w:r>
        <w:rPr>
          <w:rFonts w:hint="default"/>
        </w:rPr>
        <w:t>**Overlap During Rotation:**</w:t>
      </w:r>
    </w:p>
    <w:p w14:paraId="4694D9F1">
      <w:pPr>
        <w:rPr>
          <w:rFonts w:hint="default"/>
        </w:rPr>
      </w:pPr>
    </w:p>
    <w:p w14:paraId="517CD833">
      <w:pPr>
        <w:rPr>
          <w:rFonts w:hint="default"/>
        </w:rPr>
      </w:pPr>
      <w:r>
        <w:rPr>
          <w:rFonts w:hint="default"/>
        </w:rPr>
        <w:t>A controlled overlap may be useful. For example: Outgoing steward │ ├── knowledge transfer │ ├── current decisions │ └── handover ↓ Incoming steward. The outgoing steward should not necessarily retain unrestricted authority simply because they remain physically present during transition.</w:t>
      </w:r>
    </w:p>
    <w:p w14:paraId="1177552D">
      <w:pPr>
        <w:rPr>
          <w:rFonts w:hint="default"/>
        </w:rPr>
      </w:pPr>
    </w:p>
    <w:p w14:paraId="564A334B">
      <w:pPr>
        <w:rPr>
          <w:rFonts w:hint="default"/>
        </w:rPr>
      </w:pPr>
      <w:r>
        <w:rPr>
          <w:rFonts w:hint="default"/>
        </w:rPr>
        <w:t>**TO BE COMPLETED:** The exact length and authority limits of transition overlap require integration with the Steward Rotation framework.</w:t>
      </w:r>
    </w:p>
    <w:p w14:paraId="7FB57D0C">
      <w:pPr>
        <w:rPr>
          <w:rFonts w:hint="default"/>
        </w:rPr>
      </w:pPr>
    </w:p>
    <w:p w14:paraId="3D238C7F">
      <w:pPr>
        <w:rPr>
          <w:rFonts w:hint="default"/>
        </w:rPr>
      </w:pPr>
      <w:r>
        <w:rPr>
          <w:rFonts w:hint="default"/>
        </w:rPr>
        <w:t>**Resignation:**</w:t>
      </w:r>
    </w:p>
    <w:p w14:paraId="4606E53D">
      <w:pPr>
        <w:rPr>
          <w:rFonts w:hint="default"/>
        </w:rPr>
      </w:pPr>
    </w:p>
    <w:p w14:paraId="3EF75AC4">
      <w:pPr>
        <w:rPr>
          <w:rFonts w:hint="default"/>
        </w:rPr>
      </w:pPr>
      <w:r>
        <w:rPr>
          <w:rFonts w:hint="default"/>
        </w:rPr>
        <w:t>A steward should be able to resign. Resignation should trigger recording of the resignation, continuity assessment, succession, transfer of active mandates, and transfer of relevant knowledge. A steward should not ordinarily be able to resign in a manner that deliberately disables a critical governance function without triggering continuity safeguards.</w:t>
      </w:r>
    </w:p>
    <w:p w14:paraId="2F8CDA08">
      <w:pPr>
        <w:rPr>
          <w:rFonts w:hint="default"/>
        </w:rPr>
      </w:pPr>
    </w:p>
    <w:p w14:paraId="0BDCCBA4">
      <w:pPr>
        <w:rPr>
          <w:rFonts w:hint="default"/>
        </w:rPr>
      </w:pPr>
      <w:r>
        <w:rPr>
          <w:rFonts w:hint="default"/>
        </w:rPr>
        <w:t>**Incapacity:**</w:t>
      </w:r>
    </w:p>
    <w:p w14:paraId="2E51F732">
      <w:pPr>
        <w:rPr>
          <w:rFonts w:hint="default"/>
        </w:rPr>
      </w:pPr>
    </w:p>
    <w:p w14:paraId="60DAE158">
      <w:pPr>
        <w:rPr>
          <w:rFonts w:hint="default"/>
        </w:rPr>
      </w:pPr>
      <w:r>
        <w:rPr>
          <w:rFonts w:hint="default"/>
        </w:rPr>
        <w:t>The system should also account for temporary or permanent incapacity. Examples include illness, loss of communications, disappearance, cognitive impairment, physical incapacity, or other inability to perform the mandate. The response should be proportionate. Temporary incapacity may require temporary delegation. Permanent incapacity may require succession.</w:t>
      </w:r>
    </w:p>
    <w:p w14:paraId="4046716C">
      <w:pPr>
        <w:rPr>
          <w:rFonts w:hint="default"/>
        </w:rPr>
      </w:pPr>
    </w:p>
    <w:p w14:paraId="32075C89">
      <w:pPr>
        <w:rPr>
          <w:rFonts w:hint="default"/>
        </w:rPr>
      </w:pPr>
      <w:r>
        <w:rPr>
          <w:rFonts w:hint="default"/>
        </w:rPr>
        <w:t>**TO BE COMPLETED:** The governance system requires a fair mechanism for determining when incapacity justifies temporary suspension or permanent succession, while protecting the steward against arbitrary removal.</w:t>
      </w:r>
    </w:p>
    <w:p w14:paraId="019AB800">
      <w:pPr>
        <w:rPr>
          <w:rFonts w:hint="default"/>
        </w:rPr>
      </w:pPr>
    </w:p>
    <w:p w14:paraId="258D4C9E">
      <w:pPr>
        <w:rPr>
          <w:rFonts w:hint="default"/>
        </w:rPr>
      </w:pPr>
      <w:r>
        <w:rPr>
          <w:rFonts w:hint="default"/>
        </w:rPr>
        <w:t>**Death or Permanent Loss:**</w:t>
      </w:r>
    </w:p>
    <w:p w14:paraId="1C77BA9F">
      <w:pPr>
        <w:rPr>
          <w:rFonts w:hint="default"/>
        </w:rPr>
      </w:pPr>
    </w:p>
    <w:p w14:paraId="3E63F1A3">
      <w:pPr>
        <w:rPr>
          <w:rFonts w:hint="default"/>
        </w:rPr>
      </w:pPr>
      <w:r>
        <w:rPr>
          <w:rFonts w:hint="default"/>
        </w:rPr>
        <w:t>Where a steward dies or becomes permanently unavailable, the authority associated with the position should not simply disappear. The succession mechanism should activate automatically where possible. This is particularly important for financial authority, infrastructure authority, security functions, information custodianship, and other critical roles.</w:t>
      </w:r>
    </w:p>
    <w:p w14:paraId="3AA694B5">
      <w:pPr>
        <w:rPr>
          <w:rFonts w:hint="default"/>
        </w:rPr>
      </w:pPr>
    </w:p>
    <w:p w14:paraId="38E0A32B">
      <w:pPr>
        <w:rPr>
          <w:rFonts w:hint="default"/>
        </w:rPr>
      </w:pPr>
      <w:r>
        <w:rPr>
          <w:rFonts w:hint="default"/>
        </w:rPr>
        <w:t>**No Single Point of Governance Failure:**</w:t>
      </w:r>
    </w:p>
    <w:p w14:paraId="5766B4B0">
      <w:pPr>
        <w:rPr>
          <w:rFonts w:hint="default"/>
        </w:rPr>
      </w:pPr>
    </w:p>
    <w:p w14:paraId="59FDEB15">
      <w:pPr>
        <w:rPr>
          <w:rFonts w:hint="default"/>
        </w:rPr>
      </w:pPr>
      <w:r>
        <w:rPr>
          <w:rFonts w:hint="default"/>
        </w:rPr>
        <w:t>A fundamental resilience objective is: The loss of one steward should not produce the loss of the governance function. This follows naturally from triadic architecture.</w:t>
      </w:r>
    </w:p>
    <w:p w14:paraId="2BB32704">
      <w:pPr>
        <w:rPr>
          <w:rFonts w:hint="default"/>
        </w:rPr>
      </w:pPr>
    </w:p>
    <w:p w14:paraId="54E8742C">
      <w:pPr>
        <w:rPr>
          <w:rFonts w:hint="default"/>
        </w:rPr>
      </w:pPr>
      <w:r>
        <w:rPr>
          <w:rFonts w:hint="default"/>
        </w:rPr>
        <w:t>A further objective is: The loss of an entire triad should not produce irreversible governance failure where neighbouring or higher layers remain functional.</w:t>
      </w:r>
    </w:p>
    <w:p w14:paraId="2C06AF09">
      <w:pPr>
        <w:rPr>
          <w:rFonts w:hint="default"/>
        </w:rPr>
      </w:pPr>
    </w:p>
    <w:p w14:paraId="4712F4A6">
      <w:pPr>
        <w:rPr>
          <w:rFonts w:hint="default"/>
        </w:rPr>
      </w:pPr>
      <w:r>
        <w:rPr>
          <w:rFonts w:hint="default"/>
        </w:rPr>
        <w:t>**Succession Across Triads:**</w:t>
      </w:r>
    </w:p>
    <w:p w14:paraId="67300D0A">
      <w:pPr>
        <w:rPr>
          <w:rFonts w:hint="default"/>
        </w:rPr>
      </w:pPr>
    </w:p>
    <w:p w14:paraId="1CA6E6F7">
      <w:pPr>
        <w:rPr>
          <w:rFonts w:hint="default"/>
        </w:rPr>
      </w:pPr>
      <w:r>
        <w:rPr>
          <w:rFonts w:hint="default"/>
        </w:rPr>
        <w:t>Where a whole triad becomes unavailable, governance may need to activate neighbouring triads, horizontal expansion, temporary replacement stewards, vertical escalation, or emergency governance. The appropriate mechanism depends upon the circumstances.</w:t>
      </w:r>
    </w:p>
    <w:p w14:paraId="52538B75">
      <w:pPr>
        <w:rPr>
          <w:rFonts w:hint="default"/>
        </w:rPr>
      </w:pPr>
    </w:p>
    <w:p w14:paraId="4C8D92CB">
      <w:pPr>
        <w:rPr>
          <w:rFonts w:hint="default"/>
        </w:rPr>
      </w:pPr>
      <w:r>
        <w:rPr>
          <w:rFonts w:hint="default"/>
        </w:rPr>
        <w:t>**Authority During Escalation:**</w:t>
      </w:r>
    </w:p>
    <w:p w14:paraId="267C3624">
      <w:pPr>
        <w:rPr>
          <w:rFonts w:hint="default"/>
        </w:rPr>
      </w:pPr>
    </w:p>
    <w:p w14:paraId="73B4B1BF">
      <w:pPr>
        <w:rPr>
          <w:rFonts w:hint="default"/>
        </w:rPr>
      </w:pPr>
      <w:r>
        <w:rPr>
          <w:rFonts w:hint="default"/>
        </w:rPr>
        <w:t>When a matter is escalated, the original steward does not automatically lose all authority. The receiving layer should define what authority remains local, what authority transfers, what authority is suspended, and who controls implementation. This avoids unnecessary paralysis during escalation.</w:t>
      </w:r>
    </w:p>
    <w:p w14:paraId="7ACDA6E8">
      <w:pPr>
        <w:rPr>
          <w:rFonts w:hint="default"/>
        </w:rPr>
      </w:pPr>
    </w:p>
    <w:p w14:paraId="497D29B0">
      <w:pPr>
        <w:rPr>
          <w:rFonts w:hint="default"/>
        </w:rPr>
      </w:pPr>
      <w:r>
        <w:rPr>
          <w:rFonts w:hint="default"/>
        </w:rPr>
        <w:t>**TO BE COMPLETED:** The exact relationship between local mandate and expanded/vertical decision authority should be specified in conjunction with G-004.</w:t>
      </w:r>
    </w:p>
    <w:p w14:paraId="57D82C23">
      <w:pPr>
        <w:rPr>
          <w:rFonts w:hint="default"/>
        </w:rPr>
      </w:pPr>
    </w:p>
    <w:p w14:paraId="12D61120">
      <w:pPr>
        <w:rPr>
          <w:rFonts w:hint="default"/>
        </w:rPr>
      </w:pPr>
      <w:r>
        <w:rPr>
          <w:rFonts w:hint="default"/>
        </w:rPr>
        <w:t>**Authority During Horizontal Expansion:**</w:t>
      </w:r>
    </w:p>
    <w:p w14:paraId="39A029C0">
      <w:pPr>
        <w:rPr>
          <w:rFonts w:hint="default"/>
        </w:rPr>
      </w:pPr>
    </w:p>
    <w:p w14:paraId="1847CBAA">
      <w:pPr>
        <w:rPr>
          <w:rFonts w:hint="default"/>
        </w:rPr>
      </w:pPr>
      <w:r>
        <w:rPr>
          <w:rFonts w:hint="default"/>
        </w:rPr>
        <w:t>The same principle applies to horizontal expansion. Expansion of the decision field does not automatically mean that every local authority disappears. The governance record should identify originating authority, expanded decision authority, retained local authority, and implementation authority. This is particularly important where the original triad remains involved.</w:t>
      </w:r>
    </w:p>
    <w:p w14:paraId="674609BB">
      <w:pPr>
        <w:rPr>
          <w:rFonts w:hint="default"/>
        </w:rPr>
      </w:pPr>
    </w:p>
    <w:p w14:paraId="4F25496E">
      <w:pPr>
        <w:rPr>
          <w:rFonts w:hint="default"/>
        </w:rPr>
      </w:pPr>
      <w:r>
        <w:rPr>
          <w:rFonts w:hint="default"/>
        </w:rPr>
        <w:t>**Authority During Recusal:**</w:t>
      </w:r>
    </w:p>
    <w:p w14:paraId="749422FC">
      <w:pPr>
        <w:rPr>
          <w:rFonts w:hint="default"/>
        </w:rPr>
      </w:pPr>
    </w:p>
    <w:p w14:paraId="419B12DC">
      <w:pPr>
        <w:rPr>
          <w:rFonts w:hint="default"/>
        </w:rPr>
      </w:pPr>
      <w:r>
        <w:rPr>
          <w:rFonts w:hint="default"/>
        </w:rPr>
        <w:t>Where one steward recuses themselves, the remaining governance structure must remain capable of functioning. Possible mechanisms include replacement steward, neighbouring steward, expanded triad, temporary abstention, or escalation.</w:t>
      </w:r>
    </w:p>
    <w:p w14:paraId="3C7E0485">
      <w:pPr>
        <w:rPr>
          <w:rFonts w:hint="default"/>
        </w:rPr>
      </w:pPr>
    </w:p>
    <w:p w14:paraId="37A3E7B6">
      <w:pPr>
        <w:rPr>
          <w:rFonts w:hint="default"/>
        </w:rPr>
      </w:pPr>
      <w:r>
        <w:rPr>
          <w:rFonts w:hint="default"/>
        </w:rPr>
        <w:t>**TO BE COMPLETED:** The interaction between recusal and the triadic voting denominator requires explicit specification.</w:t>
      </w:r>
    </w:p>
    <w:p w14:paraId="4E4F1691">
      <w:pPr>
        <w:rPr>
          <w:rFonts w:hint="default"/>
        </w:rPr>
      </w:pPr>
    </w:p>
    <w:p w14:paraId="4ED4565B">
      <w:pPr>
        <w:rPr>
          <w:rFonts w:hint="default"/>
        </w:rPr>
      </w:pPr>
      <w:r>
        <w:rPr>
          <w:rFonts w:hint="default"/>
        </w:rPr>
        <w:t>**The Principle of Least Irreversible Authority:**</w:t>
      </w:r>
    </w:p>
    <w:p w14:paraId="4183A14A">
      <w:pPr>
        <w:rPr>
          <w:rFonts w:hint="default"/>
        </w:rPr>
      </w:pPr>
    </w:p>
    <w:p w14:paraId="34692A6E">
      <w:pPr>
        <w:rPr>
          <w:rFonts w:hint="default"/>
        </w:rPr>
      </w:pPr>
      <w:r>
        <w:rPr>
          <w:rFonts w:hint="default"/>
        </w:rPr>
        <w:t>A useful developing principle is: Where two mechanisms can achieve the same legitimate objective, prefer the mechanism that creates the least irreversible concentration of authority. For example: Temporary delegation may be preferable to permanent transfer. Limited mandate may be preferable to unrestricted mandate. Reviewable authority may be preferable to indefinite authority. This principle should not prevent effective action. It exists to reduce unnecessary institutional lock-in.</w:t>
      </w:r>
    </w:p>
    <w:p w14:paraId="1D675EA9">
      <w:pPr>
        <w:rPr>
          <w:rFonts w:hint="default"/>
        </w:rPr>
      </w:pPr>
    </w:p>
    <w:p w14:paraId="51D0D46A">
      <w:pPr>
        <w:rPr>
          <w:rFonts w:hint="default"/>
        </w:rPr>
      </w:pPr>
      <w:r>
        <w:rPr>
          <w:rFonts w:hint="default"/>
        </w:rPr>
        <w:t>**Governance Authority Is a State:**</w:t>
      </w:r>
    </w:p>
    <w:p w14:paraId="19895D39">
      <w:pPr>
        <w:rPr>
          <w:rFonts w:hint="default"/>
        </w:rPr>
      </w:pPr>
    </w:p>
    <w:p w14:paraId="778E36C9">
      <w:pPr>
        <w:rPr>
          <w:rFonts w:hint="default"/>
        </w:rPr>
      </w:pPr>
      <w:r>
        <w:rPr>
          <w:rFonts w:hint="default"/>
        </w:rPr>
        <w:t>Authority itself can be understood as a state that changes through governance actions. For example: No authority ↓ Mandate granted ↓ Authority active ↓ Authority expanded ↓ Authority delegated ↓ Authority restricted ↓ Authority restored ↓ Authority rotated ↓ Authority terminated. Each state transition should be attributable to a legitimate governance event. This makes authority itself auditable.</w:t>
      </w:r>
    </w:p>
    <w:p w14:paraId="006EE2B8">
      <w:pPr>
        <w:rPr>
          <w:rFonts w:hint="default"/>
        </w:rPr>
      </w:pPr>
    </w:p>
    <w:p w14:paraId="61237846">
      <w:pPr>
        <w:rPr>
          <w:rFonts w:hint="default"/>
        </w:rPr>
      </w:pPr>
      <w:r>
        <w:rPr>
          <w:rFonts w:hint="default"/>
        </w:rPr>
        <w:t>**Machine-Checkability:**</w:t>
      </w:r>
    </w:p>
    <w:p w14:paraId="70EAFEB1">
      <w:pPr>
        <w:rPr>
          <w:rFonts w:hint="default"/>
        </w:rPr>
      </w:pPr>
    </w:p>
    <w:p w14:paraId="063AFDFA">
      <w:pPr>
        <w:rPr>
          <w:rFonts w:hint="default"/>
        </w:rPr>
      </w:pPr>
      <w:r>
        <w:rPr>
          <w:rFonts w:hint="default"/>
        </w:rPr>
        <w:t>The Concord's longer-term architecture favours machine-checkable governance. G-005 is compatible with that approach. A future implementation could potentially verify whether a steward currently holds a mandate, whether the mandate is active, whether the requested action lies within its scope, whether delegation is valid, whether authority has expired, whether a conflict restriction exists, and whether the actor remains authorised. This should not yet be treated as a finished technical specification.</w:t>
      </w:r>
    </w:p>
    <w:p w14:paraId="1CCBDF71">
      <w:pPr>
        <w:rPr>
          <w:rFonts w:hint="default"/>
        </w:rPr>
      </w:pPr>
    </w:p>
    <w:p w14:paraId="60D95ABF">
      <w:pPr>
        <w:rPr>
          <w:rFonts w:hint="default"/>
        </w:rPr>
      </w:pPr>
      <w:r>
        <w:rPr>
          <w:rFonts w:hint="default"/>
        </w:rPr>
        <w:t>**TO BE COMPLETED:** The formal data model linking constitutional authority, mandates, delegation and executable permissions remains a future technical workstream.</w:t>
      </w:r>
    </w:p>
    <w:p w14:paraId="52485ED0">
      <w:pPr>
        <w:rPr>
          <w:rFonts w:hint="default"/>
        </w:rPr>
      </w:pPr>
    </w:p>
    <w:p w14:paraId="23BD25F4">
      <w:pPr>
        <w:rPr>
          <w:rFonts w:hint="default"/>
        </w:rPr>
      </w:pPr>
      <w:r>
        <w:rPr>
          <w:rFonts w:hint="default"/>
        </w:rPr>
        <w:t>**Authority Provenance:**</w:t>
      </w:r>
    </w:p>
    <w:p w14:paraId="73B11315">
      <w:pPr>
        <w:rPr>
          <w:rFonts w:hint="default"/>
        </w:rPr>
      </w:pPr>
    </w:p>
    <w:p w14:paraId="7D1666F0">
      <w:pPr>
        <w:rPr>
          <w:rFonts w:hint="default"/>
        </w:rPr>
      </w:pPr>
      <w:r>
        <w:rPr>
          <w:rFonts w:hint="default"/>
        </w:rPr>
        <w:t>Every significant authority transition should be traceable to its originating governance decision. This creates an authority provenance chain: Constitution ↓ Governance rule ↓ Decision ↓ Mandate ↓ Delegation ↓ Action ↓ Outcome ↓ Review. This is important because governance cannot reliably be audited if authority itself cannot be traced.</w:t>
      </w:r>
    </w:p>
    <w:p w14:paraId="61CA47F9">
      <w:pPr>
        <w:rPr>
          <w:rFonts w:hint="default"/>
        </w:rPr>
      </w:pPr>
    </w:p>
    <w:p w14:paraId="3D4C5F51">
      <w:pPr>
        <w:rPr>
          <w:rFonts w:hint="default"/>
        </w:rPr>
      </w:pPr>
      <w:r>
        <w:rPr>
          <w:rFonts w:hint="default"/>
        </w:rPr>
        <w:t>**Relationship to the Judiciary:**</w:t>
      </w:r>
    </w:p>
    <w:p w14:paraId="1F20BFC2">
      <w:pPr>
        <w:rPr>
          <w:rFonts w:hint="default"/>
        </w:rPr>
      </w:pPr>
    </w:p>
    <w:p w14:paraId="7E794F79">
      <w:pPr>
        <w:rPr>
          <w:rFonts w:hint="default"/>
        </w:rPr>
      </w:pPr>
      <w:r>
        <w:rPr>
          <w:rFonts w:hint="default"/>
        </w:rPr>
        <w:t>G-005 does not define judicial procedure. However, the Judiciary may review whether authority was legitimately granted, properly exercised, exceeded, improperly delegated, or improperly retained. The boundary established in G-001 therefore remains important. Governance determines authority. Judiciary may determine whether the exercise of authority complied with the applicable constitutional and legal framework.</w:t>
      </w:r>
    </w:p>
    <w:p w14:paraId="784FEE96">
      <w:pPr>
        <w:rPr>
          <w:rFonts w:hint="default"/>
        </w:rPr>
      </w:pPr>
    </w:p>
    <w:p w14:paraId="5A7A5D91">
      <w:pPr>
        <w:rPr>
          <w:rFonts w:hint="default"/>
        </w:rPr>
      </w:pPr>
      <w:r>
        <w:rPr>
          <w:rFonts w:hint="default"/>
        </w:rPr>
        <w:t>**Relationship to Metrics:**</w:t>
      </w:r>
    </w:p>
    <w:p w14:paraId="7C15428D">
      <w:pPr>
        <w:rPr>
          <w:rFonts w:hint="default"/>
        </w:rPr>
      </w:pPr>
    </w:p>
    <w:p w14:paraId="41163B95">
      <w:pPr>
        <w:rPr>
          <w:rFonts w:hint="default"/>
        </w:rPr>
      </w:pPr>
      <w:r>
        <w:rPr>
          <w:rFonts w:hint="default"/>
        </w:rPr>
        <w:t>Metrics may be used to evaluate workload, performance, mandate outcomes, resource use, decision quality, continuity, and governance health. However: Metrics should inform authority review, not automatically determine it. A poor metric result may indicate a problem requiring investigation rather than automatically proving steward failure.</w:t>
      </w:r>
    </w:p>
    <w:p w14:paraId="4C891F83">
      <w:pPr>
        <w:rPr>
          <w:rFonts w:hint="default"/>
        </w:rPr>
      </w:pPr>
    </w:p>
    <w:p w14:paraId="5B7A37D4">
      <w:pPr>
        <w:rPr>
          <w:rFonts w:hint="default"/>
        </w:rPr>
      </w:pPr>
      <w:r>
        <w:rPr>
          <w:rFonts w:hint="default"/>
        </w:rPr>
        <w:t>**Relationship to the Ratchet:**</w:t>
      </w:r>
    </w:p>
    <w:p w14:paraId="1F36CECC">
      <w:pPr>
        <w:rPr>
          <w:rFonts w:hint="default"/>
        </w:rPr>
      </w:pPr>
    </w:p>
    <w:p w14:paraId="6E870692">
      <w:pPr>
        <w:rPr>
          <w:rFonts w:hint="default"/>
        </w:rPr>
      </w:pPr>
      <w:r>
        <w:rPr>
          <w:rFonts w:hint="default"/>
        </w:rPr>
        <w:t>Ratchet analysis may identify situations where authority is gradually expanding beyond its original intended state. Governance should therefore monitor for scope creep, emergency powers becoming permanent, temporary delegations becoming permanent, informal authority exceeding formal authority, and repeated exceptions becoming normal procedure. The Ratchet system may provide predictive analysis of such drift.</w:t>
      </w:r>
    </w:p>
    <w:p w14:paraId="1DBB1495">
      <w:pPr>
        <w:rPr>
          <w:rFonts w:hint="default"/>
        </w:rPr>
      </w:pPr>
    </w:p>
    <w:p w14:paraId="7CFE51C9">
      <w:pPr>
        <w:rPr>
          <w:rFonts w:hint="default"/>
        </w:rPr>
      </w:pPr>
      <w:r>
        <w:rPr>
          <w:rFonts w:hint="default"/>
        </w:rPr>
        <w:t>**Authority Review Cycle:**</w:t>
      </w:r>
    </w:p>
    <w:p w14:paraId="3F701DE7">
      <w:pPr>
        <w:rPr>
          <w:rFonts w:hint="default"/>
        </w:rPr>
      </w:pPr>
    </w:p>
    <w:p w14:paraId="3C1C2F86">
      <w:pPr>
        <w:rPr>
          <w:rFonts w:hint="default"/>
        </w:rPr>
      </w:pPr>
      <w:r>
        <w:rPr>
          <w:rFonts w:hint="default"/>
        </w:rPr>
        <w:t>A mature governance system may therefore use: Mandate granted ↓ Authority exercised ↓ Outcomes measured ↓ Evidence reviewed ↓ Mandate still justified? │ ┌──┴──┐ YES NO │ │ Continue Reduce / modify / terminate. This makes authority adaptive rather than permanent.</w:t>
      </w:r>
    </w:p>
    <w:p w14:paraId="25049094">
      <w:pPr>
        <w:rPr>
          <w:rFonts w:hint="default"/>
        </w:rPr>
      </w:pPr>
    </w:p>
    <w:p w14:paraId="68F7BF6E">
      <w:pPr>
        <w:rPr>
          <w:rFonts w:hint="default"/>
        </w:rPr>
      </w:pPr>
      <w:r>
        <w:rPr>
          <w:rFonts w:hint="default"/>
        </w:rPr>
        <w:t>**Core Principles:**</w:t>
      </w:r>
    </w:p>
    <w:p w14:paraId="00B0F3BB">
      <w:pPr>
        <w:rPr>
          <w:rFonts w:hint="default"/>
        </w:rPr>
      </w:pPr>
    </w:p>
    <w:p w14:paraId="7333B33F">
      <w:pPr>
        <w:rPr>
          <w:rFonts w:hint="default"/>
        </w:rPr>
      </w:pPr>
      <w:r>
        <w:rPr>
          <w:rFonts w:hint="default"/>
        </w:rPr>
        <w:t>The current G-005 principles are:</w:t>
      </w:r>
    </w:p>
    <w:p w14:paraId="20EFDE77">
      <w:pPr>
        <w:rPr>
          <w:rFonts w:hint="default"/>
        </w:rPr>
      </w:pPr>
    </w:p>
    <w:p w14:paraId="1B5579B0">
      <w:pPr>
        <w:rPr>
          <w:rFonts w:hint="default"/>
        </w:rPr>
      </w:pPr>
      <w:r>
        <w:rPr>
          <w:rFonts w:hint="default"/>
        </w:rPr>
        <w:t>&gt; **Authority is entrusted, not owned.**</w:t>
      </w:r>
    </w:p>
    <w:p w14:paraId="32C26A0E">
      <w:pPr>
        <w:rPr>
          <w:rFonts w:hint="default"/>
        </w:rPr>
      </w:pPr>
      <w:r>
        <w:rPr>
          <w:rFonts w:hint="default"/>
        </w:rPr>
        <w:t>&gt;</w:t>
      </w:r>
    </w:p>
    <w:p w14:paraId="525954C3">
      <w:pPr>
        <w:rPr>
          <w:rFonts w:hint="default"/>
        </w:rPr>
      </w:pPr>
      <w:r>
        <w:rPr>
          <w:rFonts w:hint="default"/>
        </w:rPr>
        <w:t>&gt; **Every significant authority should derive from a defined mandate.**</w:t>
      </w:r>
    </w:p>
    <w:p w14:paraId="2FB3E055">
      <w:pPr>
        <w:rPr>
          <w:rFonts w:hint="default"/>
        </w:rPr>
      </w:pPr>
      <w:r>
        <w:rPr>
          <w:rFonts w:hint="default"/>
        </w:rPr>
        <w:t>&gt;</w:t>
      </w:r>
    </w:p>
    <w:p w14:paraId="143EFE07">
      <w:pPr>
        <w:rPr>
          <w:rFonts w:hint="default"/>
        </w:rPr>
      </w:pPr>
      <w:r>
        <w:rPr>
          <w:rFonts w:hint="default"/>
        </w:rPr>
        <w:t>&gt; **Mandates should be sufficiently specific to make authority understandable and auditable.**</w:t>
      </w:r>
    </w:p>
    <w:p w14:paraId="705293D8">
      <w:pPr>
        <w:rPr>
          <w:rFonts w:hint="default"/>
        </w:rPr>
      </w:pPr>
      <w:r>
        <w:rPr>
          <w:rFonts w:hint="default"/>
        </w:rPr>
        <w:t>&gt;</w:t>
      </w:r>
    </w:p>
    <w:p w14:paraId="670E7B56">
      <w:pPr>
        <w:rPr>
          <w:rFonts w:hint="default"/>
        </w:rPr>
      </w:pPr>
      <w:r>
        <w:rPr>
          <w:rFonts w:hint="default"/>
        </w:rPr>
        <w:t>&gt; **Authority should normally be no greater than necessary for the assigned function.**</w:t>
      </w:r>
    </w:p>
    <w:p w14:paraId="380EA130">
      <w:pPr>
        <w:rPr>
          <w:rFonts w:hint="default"/>
        </w:rPr>
      </w:pPr>
      <w:r>
        <w:rPr>
          <w:rFonts w:hint="default"/>
        </w:rPr>
        <w:t>&gt;</w:t>
      </w:r>
    </w:p>
    <w:p w14:paraId="1BF38967">
      <w:pPr>
        <w:rPr>
          <w:rFonts w:hint="default"/>
        </w:rPr>
      </w:pPr>
      <w:r>
        <w:rPr>
          <w:rFonts w:hint="default"/>
        </w:rPr>
        <w:t>&gt; **Material expansion of authority should itself require legitimate governance action.**</w:t>
      </w:r>
    </w:p>
    <w:p w14:paraId="75C0C51C">
      <w:pPr>
        <w:rPr>
          <w:rFonts w:hint="default"/>
        </w:rPr>
      </w:pPr>
      <w:r>
        <w:rPr>
          <w:rFonts w:hint="default"/>
        </w:rPr>
        <w:t>&gt;</w:t>
      </w:r>
    </w:p>
    <w:p w14:paraId="4B924B81">
      <w:pPr>
        <w:rPr>
          <w:rFonts w:hint="default"/>
        </w:rPr>
      </w:pPr>
      <w:r>
        <w:rPr>
          <w:rFonts w:hint="default"/>
        </w:rPr>
        <w:t>&gt; **Delegation transfers specified authority, not necessarily ultimate accountability.**</w:t>
      </w:r>
    </w:p>
    <w:p w14:paraId="32907249">
      <w:pPr>
        <w:rPr>
          <w:rFonts w:hint="default"/>
        </w:rPr>
      </w:pPr>
      <w:r>
        <w:rPr>
          <w:rFonts w:hint="default"/>
        </w:rPr>
        <w:t>&gt;</w:t>
      </w:r>
    </w:p>
    <w:p w14:paraId="0C8146CE">
      <w:pPr>
        <w:rPr>
          <w:rFonts w:hint="default"/>
        </w:rPr>
      </w:pPr>
      <w:r>
        <w:rPr>
          <w:rFonts w:hint="default"/>
        </w:rPr>
        <w:t>&gt; **Delegated authority cannot exceed the authority of the delegating party.**</w:t>
      </w:r>
    </w:p>
    <w:p w14:paraId="09477AE2">
      <w:pPr>
        <w:rPr>
          <w:rFonts w:hint="default"/>
        </w:rPr>
      </w:pPr>
      <w:r>
        <w:rPr>
          <w:rFonts w:hint="default"/>
        </w:rPr>
        <w:t>&gt;</w:t>
      </w:r>
    </w:p>
    <w:p w14:paraId="47DA58CD">
      <w:pPr>
        <w:rPr>
          <w:rFonts w:hint="default"/>
        </w:rPr>
      </w:pPr>
      <w:r>
        <w:rPr>
          <w:rFonts w:hint="default"/>
        </w:rPr>
        <w:t>&gt; **Delegation chains should remain traceable.**</w:t>
      </w:r>
    </w:p>
    <w:p w14:paraId="4A9501D4">
      <w:pPr>
        <w:rPr>
          <w:rFonts w:hint="default"/>
        </w:rPr>
      </w:pPr>
      <w:r>
        <w:rPr>
          <w:rFonts w:hint="default"/>
        </w:rPr>
        <w:t>&gt;</w:t>
      </w:r>
    </w:p>
    <w:p w14:paraId="544631D0">
      <w:pPr>
        <w:rPr>
          <w:rFonts w:hint="default"/>
        </w:rPr>
      </w:pPr>
      <w:r>
        <w:rPr>
          <w:rFonts w:hint="default"/>
        </w:rPr>
        <w:t>&gt; **Temporary authority should not become permanent merely through inertia.**</w:t>
      </w:r>
    </w:p>
    <w:p w14:paraId="6D204CC0">
      <w:pPr>
        <w:rPr>
          <w:rFonts w:hint="default"/>
        </w:rPr>
      </w:pPr>
      <w:r>
        <w:rPr>
          <w:rFonts w:hint="default"/>
        </w:rPr>
        <w:t>&gt;</w:t>
      </w:r>
    </w:p>
    <w:p w14:paraId="750A1EA8">
      <w:pPr>
        <w:rPr>
          <w:rFonts w:hint="default"/>
        </w:rPr>
      </w:pPr>
      <w:r>
        <w:rPr>
          <w:rFonts w:hint="default"/>
        </w:rPr>
        <w:t>&gt; **Conflict should be capable of producing recusal, restriction, delegation or transfer of authority.**</w:t>
      </w:r>
    </w:p>
    <w:p w14:paraId="3ECED783">
      <w:pPr>
        <w:rPr>
          <w:rFonts w:hint="default"/>
        </w:rPr>
      </w:pPr>
      <w:r>
        <w:rPr>
          <w:rFonts w:hint="default"/>
        </w:rPr>
        <w:t>&gt;</w:t>
      </w:r>
    </w:p>
    <w:p w14:paraId="53DEB939">
      <w:pPr>
        <w:rPr>
          <w:rFonts w:hint="default"/>
        </w:rPr>
      </w:pPr>
      <w:r>
        <w:rPr>
          <w:rFonts w:hint="default"/>
        </w:rPr>
        <w:t>&gt; **Suspension and recall should be distinct from ordinary disagreement.**</w:t>
      </w:r>
    </w:p>
    <w:p w14:paraId="47B876B0">
      <w:pPr>
        <w:rPr>
          <w:rFonts w:hint="default"/>
        </w:rPr>
      </w:pPr>
      <w:r>
        <w:rPr>
          <w:rFonts w:hint="default"/>
        </w:rPr>
        <w:t>&gt;</w:t>
      </w:r>
    </w:p>
    <w:p w14:paraId="7EA563D3">
      <w:pPr>
        <w:rPr>
          <w:rFonts w:hint="default"/>
        </w:rPr>
      </w:pPr>
      <w:r>
        <w:rPr>
          <w:rFonts w:hint="default"/>
        </w:rPr>
        <w:t>&gt; **Dissent is not itself evidence of failed stewardship.**</w:t>
      </w:r>
    </w:p>
    <w:p w14:paraId="53929F2A">
      <w:pPr>
        <w:rPr>
          <w:rFonts w:hint="default"/>
        </w:rPr>
      </w:pPr>
      <w:r>
        <w:rPr>
          <w:rFonts w:hint="default"/>
        </w:rPr>
        <w:t>&gt;</w:t>
      </w:r>
    </w:p>
    <w:p w14:paraId="1DA78862">
      <w:pPr>
        <w:rPr>
          <w:rFonts w:hint="default"/>
        </w:rPr>
      </w:pPr>
      <w:r>
        <w:rPr>
          <w:rFonts w:hint="default"/>
        </w:rPr>
        <w:t>&gt; **Recall must be protected against political or personal retaliation.**</w:t>
      </w:r>
    </w:p>
    <w:p w14:paraId="51EC384B">
      <w:pPr>
        <w:rPr>
          <w:rFonts w:hint="default"/>
        </w:rPr>
      </w:pPr>
      <w:r>
        <w:rPr>
          <w:rFonts w:hint="default"/>
        </w:rPr>
        <w:t>&gt;</w:t>
      </w:r>
    </w:p>
    <w:p w14:paraId="11229CD5">
      <w:pPr>
        <w:rPr>
          <w:rFonts w:hint="default"/>
        </w:rPr>
      </w:pPr>
      <w:r>
        <w:rPr>
          <w:rFonts w:hint="default"/>
        </w:rPr>
        <w:t>&gt; **Succession must preserve continuity without creating permanent personalisation of authority.**</w:t>
      </w:r>
    </w:p>
    <w:p w14:paraId="31EF93E2">
      <w:pPr>
        <w:rPr>
          <w:rFonts w:hint="default"/>
        </w:rPr>
      </w:pPr>
      <w:r>
        <w:rPr>
          <w:rFonts w:hint="default"/>
        </w:rPr>
        <w:t>&gt;</w:t>
      </w:r>
    </w:p>
    <w:p w14:paraId="2D671EA8">
      <w:pPr>
        <w:rPr>
          <w:rFonts w:hint="default"/>
        </w:rPr>
      </w:pPr>
      <w:r>
        <w:rPr>
          <w:rFonts w:hint="default"/>
        </w:rPr>
        <w:t>&gt; **The loss of one steward should not create a single point of governance failure.**</w:t>
      </w:r>
    </w:p>
    <w:p w14:paraId="739E51D5">
      <w:pPr>
        <w:rPr>
          <w:rFonts w:hint="default"/>
        </w:rPr>
      </w:pPr>
      <w:r>
        <w:rPr>
          <w:rFonts w:hint="default"/>
        </w:rPr>
        <w:t>&gt;</w:t>
      </w:r>
    </w:p>
    <w:p w14:paraId="3C6AA26C">
      <w:pPr>
        <w:rPr>
          <w:rFonts w:hint="default"/>
        </w:rPr>
      </w:pPr>
      <w:r>
        <w:rPr>
          <w:rFonts w:hint="default"/>
        </w:rPr>
        <w:t>&gt; **Authority transitions should themselves be auditable governance events.**</w:t>
      </w:r>
    </w:p>
    <w:p w14:paraId="73D141CB">
      <w:pPr>
        <w:rPr>
          <w:rFonts w:hint="default"/>
        </w:rPr>
      </w:pPr>
      <w:r>
        <w:rPr>
          <w:rFonts w:hint="default"/>
        </w:rPr>
        <w:t>&gt;</w:t>
      </w:r>
    </w:p>
    <w:p w14:paraId="16D28C08">
      <w:pPr>
        <w:rPr>
          <w:rFonts w:hint="default"/>
        </w:rPr>
      </w:pPr>
      <w:r>
        <w:rPr>
          <w:rFonts w:hint="default"/>
        </w:rPr>
        <w:t>&gt; **Emergency authority should remain subject to retrospective review.**</w:t>
      </w:r>
    </w:p>
    <w:p w14:paraId="110F9136">
      <w:pPr>
        <w:rPr>
          <w:rFonts w:hint="default"/>
        </w:rPr>
      </w:pPr>
      <w:r>
        <w:rPr>
          <w:rFonts w:hint="default"/>
        </w:rPr>
        <w:t>&gt;</w:t>
      </w:r>
    </w:p>
    <w:p w14:paraId="03822974">
      <w:pPr>
        <w:rPr>
          <w:rFonts w:hint="default"/>
        </w:rPr>
      </w:pPr>
      <w:r>
        <w:rPr>
          <w:rFonts w:hint="default"/>
        </w:rPr>
        <w:t>&gt; **Metrics inform authority review but do not mechanically determine it.**</w:t>
      </w:r>
    </w:p>
    <w:p w14:paraId="6F935F1F">
      <w:pPr>
        <w:rPr>
          <w:rFonts w:hint="default"/>
        </w:rPr>
      </w:pPr>
      <w:r>
        <w:rPr>
          <w:rFonts w:hint="default"/>
        </w:rPr>
        <w:t>&gt;</w:t>
      </w:r>
    </w:p>
    <w:p w14:paraId="7BC4B2D5">
      <w:pPr>
        <w:rPr>
          <w:rFonts w:hint="default"/>
        </w:rPr>
      </w:pPr>
      <w:r>
        <w:rPr>
          <w:rFonts w:hint="default"/>
        </w:rPr>
        <w:t>&gt; **Predictive analysis may identify authority drift before it becomes entrenched.**</w:t>
      </w:r>
    </w:p>
    <w:p w14:paraId="7BBA1A7B">
      <w:pPr>
        <w:rPr>
          <w:rFonts w:hint="default"/>
        </w:rPr>
      </w:pPr>
      <w:r>
        <w:rPr>
          <w:rFonts w:hint="default"/>
        </w:rPr>
        <w:t>&gt;</w:t>
      </w:r>
    </w:p>
    <w:p w14:paraId="6212FD5E">
      <w:pPr>
        <w:rPr>
          <w:rFonts w:hint="default"/>
        </w:rPr>
      </w:pPr>
      <w:r>
        <w:rPr>
          <w:rFonts w:hint="default"/>
        </w:rPr>
        <w:t>&gt; **The least irreversible sufficient authority should normally be preferred.**</w:t>
      </w:r>
    </w:p>
    <w:p w14:paraId="55252B4F">
      <w:pPr>
        <w:rPr>
          <w:rFonts w:hint="default"/>
        </w:rPr>
      </w:pPr>
    </w:p>
    <w:p w14:paraId="55300864">
      <w:pPr>
        <w:rPr>
          <w:rFonts w:hint="default"/>
        </w:rPr>
      </w:pPr>
      <w:r>
        <w:rPr>
          <w:rFonts w:hint="default"/>
        </w:rPr>
        <w:t>---</w:t>
      </w:r>
    </w:p>
    <w:p w14:paraId="352F09AB">
      <w:pPr>
        <w:rPr>
          <w:rFonts w:hint="default"/>
        </w:rPr>
      </w:pPr>
    </w:p>
    <w:p w14:paraId="7B5DAAB8">
      <w:pPr>
        <w:rPr>
          <w:rFonts w:hint="default"/>
        </w:rPr>
      </w:pPr>
      <w:r>
        <w:rPr>
          <w:rFonts w:hint="default"/>
        </w:rPr>
        <w:t>### Chapter 14: Governance Failure, Emergency and Recovery</w:t>
      </w:r>
    </w:p>
    <w:p w14:paraId="5BAEFD1A">
      <w:pPr>
        <w:rPr>
          <w:rFonts w:hint="default"/>
        </w:rPr>
      </w:pPr>
    </w:p>
    <w:p w14:paraId="3275A67D">
      <w:pPr>
        <w:rPr>
          <w:rFonts w:hint="default"/>
        </w:rPr>
      </w:pPr>
      <w:r>
        <w:rPr>
          <w:rFonts w:hint="default"/>
        </w:rPr>
        <w:t>#### 14.1 Detecting, Containing and Recovering from Governance Dysfunction</w:t>
      </w:r>
    </w:p>
    <w:p w14:paraId="119D0C5C">
      <w:pPr>
        <w:rPr>
          <w:rFonts w:hint="default"/>
        </w:rPr>
      </w:pPr>
    </w:p>
    <w:p w14:paraId="75840C4E">
      <w:pPr>
        <w:rPr>
          <w:rFonts w:hint="default"/>
        </w:rPr>
      </w:pPr>
      <w:r>
        <w:rPr>
          <w:rFonts w:hint="default"/>
        </w:rPr>
        <w:t>A distributed governance system requires mechanisms not only for making decisions, but for recognising when the governance mechanism itself is beginning to malfunction. The Concord's governance architecture is intended to resist concentration of authority, institutional drift, capture, information distortion, persistent decision failure, and uncontrolled propagation of governance errors.</w:t>
      </w:r>
    </w:p>
    <w:p w14:paraId="621D3EF7">
      <w:pPr>
        <w:rPr>
          <w:rFonts w:hint="default"/>
        </w:rPr>
      </w:pPr>
    </w:p>
    <w:p w14:paraId="4561E327">
      <w:pPr>
        <w:rPr>
          <w:rFonts w:hint="default"/>
        </w:rPr>
      </w:pPr>
      <w:r>
        <w:rPr>
          <w:rFonts w:hint="default"/>
        </w:rPr>
        <w:t>This section develops a provisional framework for identifying, containing and recovering from such conditions. It is deliberately separate from Constitutional Emergency. The present section concerns governance dysfunction that can potentially be handled within the ordinary constitutional architecture. A genuinely exceptional constitutional crisis belongs to the emergency framework.</w:t>
      </w:r>
    </w:p>
    <w:p w14:paraId="7178D458">
      <w:pPr>
        <w:rPr>
          <w:rFonts w:hint="default"/>
        </w:rPr>
      </w:pPr>
    </w:p>
    <w:p w14:paraId="231FA002">
      <w:pPr>
        <w:rPr>
          <w:rFonts w:hint="default"/>
        </w:rPr>
      </w:pPr>
      <w:r>
        <w:rPr>
          <w:rFonts w:hint="default"/>
        </w:rPr>
        <w:t>**Governance Failure Is a System Condition:**</w:t>
      </w:r>
    </w:p>
    <w:p w14:paraId="79827A42">
      <w:pPr>
        <w:rPr>
          <w:rFonts w:hint="default"/>
        </w:rPr>
      </w:pPr>
    </w:p>
    <w:p w14:paraId="2B42D282">
      <w:pPr>
        <w:rPr>
          <w:rFonts w:hint="default"/>
        </w:rPr>
      </w:pPr>
      <w:r>
        <w:rPr>
          <w:rFonts w:hint="default"/>
        </w:rPr>
        <w:t>A governance failure should not automatically be interpreted as individual misconduct. A malfunction may arise from a steward, a triad, a governance layer, an information system, a metric, an authority boundary, an escalation mechanism, or an interaction between several otherwise functioning components.</w:t>
      </w:r>
    </w:p>
    <w:p w14:paraId="5F0E5B36">
      <w:pPr>
        <w:rPr>
          <w:rFonts w:hint="default"/>
        </w:rPr>
      </w:pPr>
    </w:p>
    <w:p w14:paraId="04C0B466">
      <w:pPr>
        <w:rPr>
          <w:rFonts w:hint="default"/>
        </w:rPr>
      </w:pPr>
      <w:r>
        <w:rPr>
          <w:rFonts w:hint="default"/>
        </w:rPr>
        <w:t>The system should therefore distinguish individual failure from institutional failure and from architectural failure. This distinction is important because replacing an individual cannot solve a structural problem.</w:t>
      </w:r>
    </w:p>
    <w:p w14:paraId="4E045B61">
      <w:pPr>
        <w:rPr>
          <w:rFonts w:hint="default"/>
        </w:rPr>
      </w:pPr>
    </w:p>
    <w:p w14:paraId="120899AE">
      <w:pPr>
        <w:rPr>
          <w:rFonts w:hint="default"/>
        </w:rPr>
      </w:pPr>
      <w:r>
        <w:rPr>
          <w:rFonts w:hint="default"/>
        </w:rPr>
        <w:t>**Governance Drift:**</w:t>
      </w:r>
    </w:p>
    <w:p w14:paraId="64B67C11">
      <w:pPr>
        <w:rPr>
          <w:rFonts w:hint="default"/>
        </w:rPr>
      </w:pPr>
    </w:p>
    <w:p w14:paraId="61647B1C">
      <w:pPr>
        <w:rPr>
          <w:rFonts w:hint="default"/>
        </w:rPr>
      </w:pPr>
      <w:r>
        <w:rPr>
          <w:rFonts w:hint="default"/>
        </w:rPr>
        <w:t>Governance drift occurs when the practical behaviour of a governance system gradually diverges from its intended constitutional architecture. Examples might include authority gradually expanding beyond its original scope, exceptions becoming normal practice, temporary powers becoming permanent, local decisions increasingly being centralised, accountability becoming weaker over time, evidence requirements being progressively relaxed, or a governance layer beginning to exercise functions never formally delegated to it. Drift may be gradual enough that no individual decision appears obviously problematic. This makes cumulative monitoring important.</w:t>
      </w:r>
    </w:p>
    <w:p w14:paraId="60299334">
      <w:pPr>
        <w:rPr>
          <w:rFonts w:hint="default"/>
        </w:rPr>
      </w:pPr>
    </w:p>
    <w:p w14:paraId="051CD45B">
      <w:pPr>
        <w:rPr>
          <w:rFonts w:hint="default"/>
        </w:rPr>
      </w:pPr>
      <w:r>
        <w:rPr>
          <w:rFonts w:hint="default"/>
        </w:rPr>
        <w:t>**Capture:**</w:t>
      </w:r>
    </w:p>
    <w:p w14:paraId="34337306">
      <w:pPr>
        <w:rPr>
          <w:rFonts w:hint="default"/>
        </w:rPr>
      </w:pPr>
    </w:p>
    <w:p w14:paraId="27696DD7">
      <w:pPr>
        <w:rPr>
          <w:rFonts w:hint="default"/>
        </w:rPr>
      </w:pPr>
      <w:r>
        <w:rPr>
          <w:rFonts w:hint="default"/>
        </w:rPr>
        <w:t>Capture occurs when a governance mechanism becomes substantially influenced or controlled by an interest that it is supposed to govern independently. Potential forms include individual steward capture, triad capture, factional capture, institutional capture, information capture, resource capture, or higher-layer capture. Capture does not necessarily require malicious intent. A system can become captured through dependency, social pressure, financial incentives, information asymmetry, repeated selection of similar decision-makers, or excessive reliance on one source of expertise.</w:t>
      </w:r>
    </w:p>
    <w:p w14:paraId="763F8242">
      <w:pPr>
        <w:rPr>
          <w:rFonts w:hint="default"/>
        </w:rPr>
      </w:pPr>
    </w:p>
    <w:p w14:paraId="63FBC6EA">
      <w:pPr>
        <w:rPr>
          <w:rFonts w:hint="default"/>
        </w:rPr>
      </w:pPr>
      <w:r>
        <w:rPr>
          <w:rFonts w:hint="default"/>
        </w:rPr>
        <w:t>**Indicators of Capture or Dysfunction:**</w:t>
      </w:r>
    </w:p>
    <w:p w14:paraId="4E332165">
      <w:pPr>
        <w:rPr>
          <w:rFonts w:hint="default"/>
        </w:rPr>
      </w:pPr>
    </w:p>
    <w:p w14:paraId="552839BE">
      <w:pPr>
        <w:rPr>
          <w:rFonts w:hint="default"/>
        </w:rPr>
      </w:pPr>
      <w:r>
        <w:rPr>
          <w:rFonts w:hint="default"/>
        </w:rPr>
        <w:t>No single indicator should automatically establish capture. However, combinations of indicators may warrant investigation. Possible indicators include:</w:t>
      </w:r>
    </w:p>
    <w:p w14:paraId="0366293C">
      <w:pPr>
        <w:rPr>
          <w:rFonts w:hint="default"/>
        </w:rPr>
      </w:pPr>
    </w:p>
    <w:p w14:paraId="4C56EEBC">
      <w:pPr>
        <w:rPr>
          <w:rFonts w:hint="default"/>
        </w:rPr>
      </w:pPr>
      <w:r>
        <w:rPr>
          <w:rFonts w:hint="default"/>
        </w:rPr>
        <w:t>- repeated decisions benefiting the same interest;</w:t>
      </w:r>
    </w:p>
    <w:p w14:paraId="4002EAB3">
      <w:pPr>
        <w:rPr>
          <w:rFonts w:hint="default"/>
        </w:rPr>
      </w:pPr>
      <w:r>
        <w:rPr>
          <w:rFonts w:hint="default"/>
        </w:rPr>
        <w:t>- unexplained concentration of authority;</w:t>
      </w:r>
    </w:p>
    <w:p w14:paraId="305C4684">
      <w:pPr>
        <w:rPr>
          <w:rFonts w:hint="default"/>
        </w:rPr>
      </w:pPr>
      <w:r>
        <w:rPr>
          <w:rFonts w:hint="default"/>
        </w:rPr>
        <w:t>- repeated override of lower governance layers;</w:t>
      </w:r>
    </w:p>
    <w:p w14:paraId="1A11D12B">
      <w:pPr>
        <w:rPr>
          <w:rFonts w:hint="default"/>
        </w:rPr>
      </w:pPr>
      <w:r>
        <w:rPr>
          <w:rFonts w:hint="default"/>
        </w:rPr>
        <w:t>- unexplained refusal to escalate;</w:t>
      </w:r>
    </w:p>
    <w:p w14:paraId="4FB3B7FC">
      <w:pPr>
        <w:rPr>
          <w:rFonts w:hint="default"/>
        </w:rPr>
      </w:pPr>
      <w:r>
        <w:rPr>
          <w:rFonts w:hint="default"/>
        </w:rPr>
        <w:t>- excessive escalation of otherwise local matters;</w:t>
      </w:r>
    </w:p>
    <w:p w14:paraId="4EFFF851">
      <w:pPr>
        <w:rPr>
          <w:rFonts w:hint="default"/>
        </w:rPr>
      </w:pPr>
      <w:r>
        <w:rPr>
          <w:rFonts w:hint="default"/>
        </w:rPr>
        <w:t>- systematic suppression of dissenting evidence;</w:t>
      </w:r>
    </w:p>
    <w:p w14:paraId="34DDE232">
      <w:pPr>
        <w:rPr>
          <w:rFonts w:hint="default"/>
        </w:rPr>
      </w:pPr>
      <w:r>
        <w:rPr>
          <w:rFonts w:hint="default"/>
        </w:rPr>
        <w:t>- unusual patterns of abstention;</w:t>
      </w:r>
    </w:p>
    <w:p w14:paraId="00836B40">
      <w:pPr>
        <w:rPr>
          <w:rFonts w:hint="default"/>
        </w:rPr>
      </w:pPr>
      <w:r>
        <w:rPr>
          <w:rFonts w:hint="default"/>
        </w:rPr>
        <w:t>- persistent conflicts of interest;</w:t>
      </w:r>
    </w:p>
    <w:p w14:paraId="313527DA">
      <w:pPr>
        <w:rPr>
          <w:rFonts w:hint="default"/>
        </w:rPr>
      </w:pPr>
      <w:r>
        <w:rPr>
          <w:rFonts w:hint="default"/>
        </w:rPr>
        <w:t>- unexplained changes to decision procedures;</w:t>
      </w:r>
    </w:p>
    <w:p w14:paraId="6D391753">
      <w:pPr>
        <w:rPr>
          <w:rFonts w:hint="default"/>
        </w:rPr>
      </w:pPr>
      <w:r>
        <w:rPr>
          <w:rFonts w:hint="default"/>
        </w:rPr>
        <w:t>- repeated failure to comply with audit requirements;</w:t>
      </w:r>
    </w:p>
    <w:p w14:paraId="618FE211">
      <w:pPr>
        <w:rPr>
          <w:rFonts w:hint="default"/>
        </w:rPr>
      </w:pPr>
      <w:r>
        <w:rPr>
          <w:rFonts w:hint="default"/>
        </w:rPr>
        <w:t>- unexplained alteration of metrics;</w:t>
      </w:r>
    </w:p>
    <w:p w14:paraId="043FE0FD">
      <w:pPr>
        <w:rPr>
          <w:rFonts w:hint="default"/>
        </w:rPr>
      </w:pPr>
      <w:r>
        <w:rPr>
          <w:rFonts w:hint="default"/>
        </w:rPr>
        <w:t>- restriction of relevant information;</w:t>
      </w:r>
    </w:p>
    <w:p w14:paraId="24AA8E1A">
      <w:pPr>
        <w:rPr>
          <w:rFonts w:hint="default"/>
        </w:rPr>
      </w:pPr>
      <w:r>
        <w:rPr>
          <w:rFonts w:hint="default"/>
        </w:rPr>
        <w:t>- or increasing dependence upon one steward or institution.</w:t>
      </w:r>
    </w:p>
    <w:p w14:paraId="4112C287">
      <w:pPr>
        <w:rPr>
          <w:rFonts w:hint="default"/>
        </w:rPr>
      </w:pPr>
    </w:p>
    <w:p w14:paraId="0F39215C">
      <w:pPr>
        <w:rPr>
          <w:rFonts w:hint="default"/>
        </w:rPr>
      </w:pPr>
      <w:r>
        <w:rPr>
          <w:rFonts w:hint="default"/>
        </w:rPr>
        <w:t>The purpose of such indicators is to trigger examination, not automatically determine guilt.</w:t>
      </w:r>
    </w:p>
    <w:p w14:paraId="0CDBFFD2">
      <w:pPr>
        <w:rPr>
          <w:rFonts w:hint="default"/>
        </w:rPr>
      </w:pPr>
    </w:p>
    <w:p w14:paraId="5FC1CAC3">
      <w:pPr>
        <w:rPr>
          <w:rFonts w:hint="default"/>
        </w:rPr>
      </w:pPr>
      <w:r>
        <w:rPr>
          <w:rFonts w:hint="default"/>
        </w:rPr>
        <w:t>**The Abstention Signal:**</w:t>
      </w:r>
    </w:p>
    <w:p w14:paraId="4855CE2E">
      <w:pPr>
        <w:rPr>
          <w:rFonts w:hint="default"/>
        </w:rPr>
      </w:pPr>
    </w:p>
    <w:p w14:paraId="0150C0D9">
      <w:pPr>
        <w:rPr>
          <w:rFonts w:hint="default"/>
        </w:rPr>
      </w:pPr>
      <w:r>
        <w:rPr>
          <w:rFonts w:hint="default"/>
        </w:rPr>
        <w:t>The Triadic Governance Decision Protocol identifies abstention as distinct from a positive or negative vote. An abstention may indicate insufficient information, uncertainty, inability to participate, refusal to participate, conflict of interest, or another underlying problem. Repeated or unusual abstention patterns may therefore provide a governance-health signal.</w:t>
      </w:r>
    </w:p>
    <w:p w14:paraId="234A8441">
      <w:pPr>
        <w:rPr>
          <w:rFonts w:hint="default"/>
        </w:rPr>
      </w:pPr>
    </w:p>
    <w:p w14:paraId="18AD8349">
      <w:pPr>
        <w:rPr>
          <w:rFonts w:hint="default"/>
        </w:rPr>
      </w:pPr>
      <w:r>
        <w:rPr>
          <w:rFonts w:hint="default"/>
        </w:rPr>
        <w:t>For example: One isolated abstention may be normal. Repeated abstention by one steward may indicate a problem affecting that steward. Repeated abstention across a whole triad may indicate inadequate information. Widespread abstention across several layers may indicate a systemic information or legitimacy problem. Abstention should therefore remain analytically visible rather than simply being discarded as a non-vote.</w:t>
      </w:r>
    </w:p>
    <w:p w14:paraId="0356E701">
      <w:pPr>
        <w:rPr>
          <w:rFonts w:hint="default"/>
        </w:rPr>
      </w:pPr>
    </w:p>
    <w:p w14:paraId="62F280B1">
      <w:pPr>
        <w:rPr>
          <w:rFonts w:hint="default"/>
        </w:rPr>
      </w:pPr>
      <w:r>
        <w:rPr>
          <w:rFonts w:hint="default"/>
        </w:rPr>
        <w:t>**Failure to Reach a Majority:**</w:t>
      </w:r>
    </w:p>
    <w:p w14:paraId="7911A017">
      <w:pPr>
        <w:rPr>
          <w:rFonts w:hint="default"/>
        </w:rPr>
      </w:pPr>
    </w:p>
    <w:p w14:paraId="304E860C">
      <w:pPr>
        <w:rPr>
          <w:rFonts w:hint="default"/>
        </w:rPr>
      </w:pPr>
      <w:r>
        <w:rPr>
          <w:rFonts w:hint="default"/>
        </w:rPr>
        <w:t>Under the triadic decision architecture, failure to achieve a majority means that the proposed state change does not occur. This provides an inherent conservative mechanism. Where a decision receives one for, one against, one abstention, there is no majority. The default result is therefore: No state change. This can function as an initial safety boundary.</w:t>
      </w:r>
    </w:p>
    <w:p w14:paraId="2793F8E0">
      <w:pPr>
        <w:rPr>
          <w:rFonts w:hint="default"/>
        </w:rPr>
      </w:pPr>
    </w:p>
    <w:p w14:paraId="24492D38">
      <w:pPr>
        <w:rPr>
          <w:rFonts w:hint="default"/>
        </w:rPr>
      </w:pPr>
      <w:r>
        <w:rPr>
          <w:rFonts w:hint="default"/>
        </w:rPr>
        <w:t>However, repeated inability to reach decisions should itself become a measurable governance condition. A system that cannot act when action is genuinely required may be failing just as surely as a system that acts recklessly.</w:t>
      </w:r>
    </w:p>
    <w:p w14:paraId="457DD517">
      <w:pPr>
        <w:rPr>
          <w:rFonts w:hint="default"/>
        </w:rPr>
      </w:pPr>
    </w:p>
    <w:p w14:paraId="0AE954AA">
      <w:pPr>
        <w:rPr>
          <w:rFonts w:hint="default"/>
        </w:rPr>
      </w:pPr>
      <w:r>
        <w:rPr>
          <w:rFonts w:hint="default"/>
        </w:rPr>
        <w:t>**Two Classes of Governance Failure:**</w:t>
      </w:r>
    </w:p>
    <w:p w14:paraId="3BAAD9DF">
      <w:pPr>
        <w:rPr>
          <w:rFonts w:hint="default"/>
        </w:rPr>
      </w:pPr>
    </w:p>
    <w:p w14:paraId="65006912">
      <w:pPr>
        <w:rPr>
          <w:rFonts w:hint="default"/>
        </w:rPr>
      </w:pPr>
      <w:r>
        <w:rPr>
          <w:rFonts w:hint="default"/>
        </w:rPr>
        <w:t>A useful distinction is:</w:t>
      </w:r>
    </w:p>
    <w:p w14:paraId="478F638A">
      <w:pPr>
        <w:rPr>
          <w:rFonts w:hint="default"/>
        </w:rPr>
      </w:pPr>
    </w:p>
    <w:p w14:paraId="61000015">
      <w:pPr>
        <w:rPr>
          <w:rFonts w:hint="default"/>
        </w:rPr>
      </w:pPr>
      <w:r>
        <w:rPr>
          <w:rFonts w:hint="default"/>
        </w:rPr>
        <w:t>**Failure to act:** The system cannot achieve sufficient confidence or agreement to implement a necessary change.</w:t>
      </w:r>
    </w:p>
    <w:p w14:paraId="57130457">
      <w:pPr>
        <w:rPr>
          <w:rFonts w:hint="default"/>
        </w:rPr>
      </w:pPr>
    </w:p>
    <w:p w14:paraId="73FB174C">
      <w:pPr>
        <w:rPr>
          <w:rFonts w:hint="default"/>
        </w:rPr>
      </w:pPr>
      <w:r>
        <w:rPr>
          <w:rFonts w:hint="default"/>
        </w:rPr>
        <w:t>**Failure of restraint:** The system repeatedly acts despite insufficient evidence, authority or constitutional confidence.</w:t>
      </w:r>
    </w:p>
    <w:p w14:paraId="07D4B379">
      <w:pPr>
        <w:rPr>
          <w:rFonts w:hint="default"/>
        </w:rPr>
      </w:pPr>
    </w:p>
    <w:p w14:paraId="1A52230E">
      <w:pPr>
        <w:rPr>
          <w:rFonts w:hint="default"/>
        </w:rPr>
      </w:pPr>
      <w:r>
        <w:rPr>
          <w:rFonts w:hint="default"/>
        </w:rPr>
        <w:t>The first creates potential stagnation. The second creates potential drift or harm. A healthy governance architecture therefore needs mechanisms addressing both.</w:t>
      </w:r>
    </w:p>
    <w:p w14:paraId="6705AA32">
      <w:pPr>
        <w:rPr>
          <w:rFonts w:hint="default"/>
        </w:rPr>
      </w:pPr>
    </w:p>
    <w:p w14:paraId="0848C801">
      <w:pPr>
        <w:rPr>
          <w:rFonts w:hint="default"/>
        </w:rPr>
      </w:pPr>
      <w:r>
        <w:rPr>
          <w:rFonts w:hint="default"/>
        </w:rPr>
        <w:t>**Local Containment:**</w:t>
      </w:r>
    </w:p>
    <w:p w14:paraId="27CF3DB4">
      <w:pPr>
        <w:rPr>
          <w:rFonts w:hint="default"/>
        </w:rPr>
      </w:pPr>
    </w:p>
    <w:p w14:paraId="7A2F1374">
      <w:pPr>
        <w:rPr>
          <w:rFonts w:hint="default"/>
        </w:rPr>
      </w:pPr>
      <w:r>
        <w:rPr>
          <w:rFonts w:hint="default"/>
        </w:rPr>
        <w:t>Where possible, governance problems should first be contained at the lowest competent layer. For example, if one triad becomes dysfunctional, the problem should not automatically destabilise the entire governance system. Possible responses include review, additional evidence, temporary assistance, horizontal expansion, temporary delegation, replacement of a conflicted steward, or escalation. The objective should be: Contain the problem without unnecessarily propagating it.</w:t>
      </w:r>
    </w:p>
    <w:p w14:paraId="568628FE">
      <w:pPr>
        <w:rPr>
          <w:rFonts w:hint="default"/>
        </w:rPr>
      </w:pPr>
    </w:p>
    <w:p w14:paraId="5884D1C8">
      <w:pPr>
        <w:rPr>
          <w:rFonts w:hint="default"/>
        </w:rPr>
      </w:pPr>
      <w:r>
        <w:rPr>
          <w:rFonts w:hint="default"/>
        </w:rPr>
        <w:t>**Temporary Suspension of Authority:**</w:t>
      </w:r>
    </w:p>
    <w:p w14:paraId="1C00F33C">
      <w:pPr>
        <w:rPr>
          <w:rFonts w:hint="default"/>
        </w:rPr>
      </w:pPr>
    </w:p>
    <w:p w14:paraId="7FC45980">
      <w:pPr>
        <w:rPr>
          <w:rFonts w:hint="default"/>
        </w:rPr>
      </w:pPr>
      <w:r>
        <w:rPr>
          <w:rFonts w:hint="default"/>
        </w:rPr>
        <w:t>Where a governance unit is demonstrably unable to operate safely, its authority may need to be temporarily constrained. This should not be equivalent to permanently removing its constitutional status. A temporary suspension might restrict new state changes, resource commitments, delegated authority, or specific categories of decision. Routine functions that remain safe may continue. This allows the system to isolate the malfunction rather than shutting down the entire unit.</w:t>
      </w:r>
    </w:p>
    <w:p w14:paraId="6C0C2CE6">
      <w:pPr>
        <w:rPr>
          <w:rFonts w:hint="default"/>
        </w:rPr>
      </w:pPr>
    </w:p>
    <w:p w14:paraId="5DEA4C69">
      <w:pPr>
        <w:rPr>
          <w:rFonts w:hint="default"/>
        </w:rPr>
      </w:pPr>
      <w:r>
        <w:rPr>
          <w:rFonts w:hint="default"/>
        </w:rPr>
        <w:t>**Preservation of Existing State:**</w:t>
      </w:r>
    </w:p>
    <w:p w14:paraId="1D6FF22D">
      <w:pPr>
        <w:rPr>
          <w:rFonts w:hint="default"/>
        </w:rPr>
      </w:pPr>
    </w:p>
    <w:p w14:paraId="0D798BA1">
      <w:pPr>
        <w:rPr>
          <w:rFonts w:hint="default"/>
        </w:rPr>
      </w:pPr>
      <w:r>
        <w:rPr>
          <w:rFonts w:hint="default"/>
        </w:rPr>
        <w:t>Where governance authority is temporarily suspended, the default should normally be preservation of the existing state unless immediate action is required to prevent harm. This follows naturally from the triadic decision principle: A failure to obtain sufficient authority for a state change should not itself authorise the change. This provides continuity during periods of uncertainty.</w:t>
      </w:r>
    </w:p>
    <w:p w14:paraId="7BAAC5EF">
      <w:pPr>
        <w:rPr>
          <w:rFonts w:hint="default"/>
        </w:rPr>
      </w:pPr>
    </w:p>
    <w:p w14:paraId="5C0296A9">
      <w:pPr>
        <w:rPr>
          <w:rFonts w:hint="default"/>
        </w:rPr>
      </w:pPr>
      <w:r>
        <w:rPr>
          <w:rFonts w:hint="default"/>
        </w:rPr>
        <w:t>**Temporary Steward Replacement:**</w:t>
      </w:r>
    </w:p>
    <w:p w14:paraId="79102BC4">
      <w:pPr>
        <w:rPr>
          <w:rFonts w:hint="default"/>
        </w:rPr>
      </w:pPr>
    </w:p>
    <w:p w14:paraId="4C63C513">
      <w:pPr>
        <w:rPr>
          <w:rFonts w:hint="default"/>
        </w:rPr>
      </w:pPr>
      <w:r>
        <w:rPr>
          <w:rFonts w:hint="default"/>
        </w:rPr>
        <w:t>Where the problem appears to originate with an individual steward, temporary replacement may be appropriate. Potential triggers include conflict of interest, incapacity, persistent failure to perform the stewardship function, evidence manipulation, refusal to comply with constitutional requirements, or inability to participate meaningfully. Replacement should ideally be temporary, recorded, reviewable, proportionate, and subject to restoration where the underlying problem is resolved. The purpose is restoration of governance function, not punishment.</w:t>
      </w:r>
    </w:p>
    <w:p w14:paraId="11E123D5">
      <w:pPr>
        <w:rPr>
          <w:rFonts w:hint="default"/>
        </w:rPr>
      </w:pPr>
    </w:p>
    <w:p w14:paraId="1B2C3634">
      <w:pPr>
        <w:rPr>
          <w:rFonts w:hint="default"/>
        </w:rPr>
      </w:pPr>
      <w:r>
        <w:rPr>
          <w:rFonts w:hint="default"/>
        </w:rPr>
        <w:t>**Independent Review:**</w:t>
      </w:r>
    </w:p>
    <w:p w14:paraId="749921C6">
      <w:pPr>
        <w:rPr>
          <w:rFonts w:hint="default"/>
        </w:rPr>
      </w:pPr>
    </w:p>
    <w:p w14:paraId="43025592">
      <w:pPr>
        <w:rPr>
          <w:rFonts w:hint="default"/>
        </w:rPr>
      </w:pPr>
      <w:r>
        <w:rPr>
          <w:rFonts w:hint="default"/>
        </w:rPr>
        <w:t>Where a governance unit is suspected of capture or serious dysfunction, review should ideally be performed by a body sufficiently independent from the matter under investigation. This may involve neighbouring triads, a higher governance layer, specialist auditors, judicial review, or another defined oversight mechanism. The precise mechanism should depend upon the severity and nature of the alleged failure. This creates a separation between governance decision-making and governance-health assessment.</w:t>
      </w:r>
    </w:p>
    <w:p w14:paraId="2FD15202">
      <w:pPr>
        <w:rPr>
          <w:rFonts w:hint="default"/>
        </w:rPr>
      </w:pPr>
    </w:p>
    <w:p w14:paraId="37CA04C6">
      <w:pPr>
        <w:rPr>
          <w:rFonts w:hint="default"/>
        </w:rPr>
      </w:pPr>
      <w:r>
        <w:rPr>
          <w:rFonts w:hint="default"/>
        </w:rPr>
        <w:t>**The Judiciary Interface:**</w:t>
      </w:r>
    </w:p>
    <w:p w14:paraId="6D84AB76">
      <w:pPr>
        <w:rPr>
          <w:rFonts w:hint="default"/>
        </w:rPr>
      </w:pPr>
    </w:p>
    <w:p w14:paraId="12DAD434">
      <w:pPr>
        <w:rPr>
          <w:rFonts w:hint="default"/>
        </w:rPr>
      </w:pPr>
      <w:r>
        <w:rPr>
          <w:rFonts w:hint="default"/>
        </w:rPr>
        <w:t>Some governance failures may become matters for the Judiciary. Examples could include alleged constitutional violations, abuse of delegated authority, serious conflicts of interest, deliberate evidence manipulation, unlawful deprivation of rights, or disputes regarding constitutional boundaries. The Governance system should therefore recognise when a matter has crossed from governance dysfunction into constitutional or judicial dispute. The Governance system should not attempt to replace the Judiciary.</w:t>
      </w:r>
    </w:p>
    <w:p w14:paraId="3C79D33D">
      <w:pPr>
        <w:rPr>
          <w:rFonts w:hint="default"/>
        </w:rPr>
      </w:pPr>
    </w:p>
    <w:p w14:paraId="62725417">
      <w:pPr>
        <w:rPr>
          <w:rFonts w:hint="default"/>
        </w:rPr>
      </w:pPr>
      <w:r>
        <w:rPr>
          <w:rFonts w:hint="default"/>
        </w:rPr>
        <w:t>**The Metrics Interface:**</w:t>
      </w:r>
    </w:p>
    <w:p w14:paraId="160231FF">
      <w:pPr>
        <w:rPr>
          <w:rFonts w:hint="default"/>
        </w:rPr>
      </w:pPr>
    </w:p>
    <w:p w14:paraId="7002C6E4">
      <w:pPr>
        <w:rPr>
          <w:rFonts w:hint="default"/>
        </w:rPr>
      </w:pPr>
      <w:r>
        <w:rPr>
          <w:rFonts w:hint="default"/>
        </w:rPr>
        <w:t>Metrics provide another important safeguard. A governance unit should potentially be monitored for indicators such as decision frequency, reversal frequency, escalation frequency, abstention patterns, authority expansion, resource concentration, audit findings, deviation from expected outcomes, and predictive risk. Metrics should identify anomalies rather than automatically determine misconduct. An unusual metric should generate a question: Why is this happening? rather than: This proves failure.</w:t>
      </w:r>
    </w:p>
    <w:p w14:paraId="2262C34F">
      <w:pPr>
        <w:rPr>
          <w:rFonts w:hint="default"/>
        </w:rPr>
      </w:pPr>
    </w:p>
    <w:p w14:paraId="4F7EAA25">
      <w:pPr>
        <w:rPr>
          <w:rFonts w:hint="default"/>
        </w:rPr>
      </w:pPr>
      <w:r>
        <w:rPr>
          <w:rFonts w:hint="default"/>
        </w:rPr>
        <w:t>**The Knowledge Control Interface:**</w:t>
      </w:r>
    </w:p>
    <w:p w14:paraId="2F82D677">
      <w:pPr>
        <w:rPr>
          <w:rFonts w:hint="default"/>
        </w:rPr>
      </w:pPr>
    </w:p>
    <w:p w14:paraId="131715BC">
      <w:pPr>
        <w:rPr>
          <w:rFonts w:hint="default"/>
        </w:rPr>
      </w:pPr>
      <w:r>
        <w:rPr>
          <w:rFonts w:hint="default"/>
        </w:rPr>
        <w:t>Governance depends upon information. A governance mechanism can therefore be compromised without any direct manipulation of its voting process if relevant information is unavailable, selectively presented, delayed, distorted, incorrectly classified, or inaccessible to some decision-makers. This means governance-health monitoring must include the information environment. A triad making a perfectly valid decision from incomplete or manipulated information may nevertheless produce a defective outcome. The failure may therefore lie upstream in Knowledge Control rather than within the triad.</w:t>
      </w:r>
    </w:p>
    <w:p w14:paraId="71794BA7">
      <w:pPr>
        <w:rPr>
          <w:rFonts w:hint="default"/>
        </w:rPr>
      </w:pPr>
    </w:p>
    <w:p w14:paraId="2E8B2897">
      <w:pPr>
        <w:rPr>
          <w:rFonts w:hint="default"/>
        </w:rPr>
      </w:pPr>
      <w:r>
        <w:rPr>
          <w:rFonts w:hint="default"/>
        </w:rPr>
        <w:t>**Ratchet Interaction:**</w:t>
      </w:r>
    </w:p>
    <w:p w14:paraId="5605FB40">
      <w:pPr>
        <w:rPr>
          <w:rFonts w:hint="default"/>
        </w:rPr>
      </w:pPr>
    </w:p>
    <w:p w14:paraId="2D8DDDB2">
      <w:pPr>
        <w:rPr>
          <w:rFonts w:hint="default"/>
        </w:rPr>
      </w:pPr>
      <w:r>
        <w:rPr>
          <w:rFonts w:hint="default"/>
        </w:rPr>
        <w:t>The Ratchet provides a particularly important containment mechanism. If predictive evaluation identifies a potential future governance failure, the system may reduce the size of the next change, delay implementation, require additional evidence, impose a temporary brake, or stop the transition entirely. This creates a distinction between current governance health and predicted future governance health. A governance mechanism may appear healthy today while modelling indicates that continued movement in the current direction will produce instability. The Ratchet can therefore act before failure becomes visible.</w:t>
      </w:r>
    </w:p>
    <w:p w14:paraId="1C98D838">
      <w:pPr>
        <w:rPr>
          <w:rFonts w:hint="default"/>
        </w:rPr>
      </w:pPr>
    </w:p>
    <w:p w14:paraId="435F2891">
      <w:pPr>
        <w:rPr>
          <w:rFonts w:hint="default"/>
        </w:rPr>
      </w:pPr>
      <w:r>
        <w:rPr>
          <w:rFonts w:hint="default"/>
        </w:rPr>
        <w:t>**Governance Brake:**</w:t>
      </w:r>
    </w:p>
    <w:p w14:paraId="3303A567">
      <w:pPr>
        <w:rPr>
          <w:rFonts w:hint="default"/>
        </w:rPr>
      </w:pPr>
    </w:p>
    <w:p w14:paraId="322EA6A6">
      <w:pPr>
        <w:rPr>
          <w:rFonts w:hint="default"/>
        </w:rPr>
      </w:pPr>
      <w:r>
        <w:rPr>
          <w:rFonts w:hint="default"/>
        </w:rPr>
        <w:t>A governance brake should not necessarily mean complete suspension. Possible levels include:</w:t>
      </w:r>
    </w:p>
    <w:p w14:paraId="0F99EA13">
      <w:pPr>
        <w:rPr>
          <w:rFonts w:hint="default"/>
        </w:rPr>
      </w:pPr>
    </w:p>
    <w:p w14:paraId="5780532A">
      <w:pPr>
        <w:rPr>
          <w:rFonts w:hint="default"/>
        </w:rPr>
      </w:pPr>
      <w:r>
        <w:rPr>
          <w:rFonts w:hint="default"/>
        </w:rPr>
        <w:t>**Normal:** Proceed at ordinary authority.</w:t>
      </w:r>
    </w:p>
    <w:p w14:paraId="5DCA8ACC">
      <w:pPr>
        <w:rPr>
          <w:rFonts w:hint="default"/>
        </w:rPr>
      </w:pPr>
    </w:p>
    <w:p w14:paraId="0B7471B9">
      <w:pPr>
        <w:rPr>
          <w:rFonts w:hint="default"/>
        </w:rPr>
      </w:pPr>
      <w:r>
        <w:rPr>
          <w:rFonts w:hint="default"/>
        </w:rPr>
        <w:t>**Caution:** Require additional evidence or monitoring.</w:t>
      </w:r>
    </w:p>
    <w:p w14:paraId="3F5DC10B">
      <w:pPr>
        <w:rPr>
          <w:rFonts w:hint="default"/>
        </w:rPr>
      </w:pPr>
    </w:p>
    <w:p w14:paraId="2C7888D5">
      <w:pPr>
        <w:rPr>
          <w:rFonts w:hint="default"/>
        </w:rPr>
      </w:pPr>
      <w:r>
        <w:rPr>
          <w:rFonts w:hint="default"/>
        </w:rPr>
        <w:t>**Reduced amplitude:** Permit only a smaller state change.</w:t>
      </w:r>
    </w:p>
    <w:p w14:paraId="4A9BE225">
      <w:pPr>
        <w:rPr>
          <w:rFonts w:hint="default"/>
        </w:rPr>
      </w:pPr>
    </w:p>
    <w:p w14:paraId="12CC3BCD">
      <w:pPr>
        <w:rPr>
          <w:rFonts w:hint="default"/>
        </w:rPr>
      </w:pPr>
      <w:r>
        <w:rPr>
          <w:rFonts w:hint="default"/>
        </w:rPr>
        <w:t>**Hold:** Maintain the existing state while investigation occurs.</w:t>
      </w:r>
    </w:p>
    <w:p w14:paraId="2EE762E4">
      <w:pPr>
        <w:rPr>
          <w:rFonts w:hint="default"/>
        </w:rPr>
      </w:pPr>
    </w:p>
    <w:p w14:paraId="6B97591D">
      <w:pPr>
        <w:rPr>
          <w:rFonts w:hint="default"/>
        </w:rPr>
      </w:pPr>
      <w:r>
        <w:rPr>
          <w:rFonts w:hint="default"/>
        </w:rPr>
        <w:t>**Full brake:** Prevent further changes within the affected domain.</w:t>
      </w:r>
    </w:p>
    <w:p w14:paraId="20AFD37B">
      <w:pPr>
        <w:rPr>
          <w:rFonts w:hint="default"/>
        </w:rPr>
      </w:pPr>
    </w:p>
    <w:p w14:paraId="44FABC39">
      <w:pPr>
        <w:rPr>
          <w:rFonts w:hint="default"/>
        </w:rPr>
      </w:pPr>
      <w:r>
        <w:rPr>
          <w:rFonts w:hint="default"/>
        </w:rPr>
        <w:t>The objective is not to prevent change permanently. It is to prevent the system from crossing a known danger threshold while a solution is developed.</w:t>
      </w:r>
    </w:p>
    <w:p w14:paraId="7BC9EF51">
      <w:pPr>
        <w:rPr>
          <w:rFonts w:hint="default"/>
        </w:rPr>
      </w:pPr>
    </w:p>
    <w:p w14:paraId="61453AC7">
      <w:pPr>
        <w:rPr>
          <w:rFonts w:hint="default"/>
        </w:rPr>
      </w:pPr>
      <w:r>
        <w:rPr>
          <w:rFonts w:hint="default"/>
        </w:rPr>
        <w:t>**Think-Tank / Pathfinding Function:**</w:t>
      </w:r>
    </w:p>
    <w:p w14:paraId="3AF0B901">
      <w:pPr>
        <w:rPr>
          <w:rFonts w:hint="default"/>
        </w:rPr>
      </w:pPr>
    </w:p>
    <w:p w14:paraId="7947B1D4">
      <w:pPr>
        <w:rPr>
          <w:rFonts w:hint="default"/>
        </w:rPr>
      </w:pPr>
      <w:r>
        <w:rPr>
          <w:rFonts w:hint="default"/>
        </w:rPr>
        <w:t>Where a brake is imposed because a future problem has been identified, a separate planning or research function may work on solutions. This creates a useful separation: Governance decides whether the system should proceed. Predictive modelling identifies potential future problems. Pathfinding / research searches for solutions or alternative routes. Ratchet controls the rate or direction of change while uncertainty remains. This prevents the governance system from being pressured into continuing simply because no immediate alternative exists.</w:t>
      </w:r>
    </w:p>
    <w:p w14:paraId="38C0ECF6">
      <w:pPr>
        <w:rPr>
          <w:rFonts w:hint="default"/>
        </w:rPr>
      </w:pPr>
    </w:p>
    <w:p w14:paraId="1E87B186">
      <w:pPr>
        <w:rPr>
          <w:rFonts w:hint="default"/>
        </w:rPr>
      </w:pPr>
      <w:r>
        <w:rPr>
          <w:rFonts w:hint="default"/>
        </w:rPr>
        <w:t>**Forking as Recovery and Experiment:**</w:t>
      </w:r>
    </w:p>
    <w:p w14:paraId="0803D8B7">
      <w:pPr>
        <w:rPr>
          <w:rFonts w:hint="default"/>
        </w:rPr>
      </w:pPr>
    </w:p>
    <w:p w14:paraId="2AE70DBE">
      <w:pPr>
        <w:rPr>
          <w:rFonts w:hint="default"/>
        </w:rPr>
      </w:pPr>
      <w:r>
        <w:rPr>
          <w:rFonts w:hint="default"/>
        </w:rPr>
        <w:t>A governance problem may sometimes be addressed through controlled experimentation. A governance branch could test an alternative approach without immediately changing the entire system. For example: Current pathway → predicted problem → brake → experimental branch → evidence → evaluation. The branch may fail, succeed, reveal that the predicted danger was transitional, identify a safer direction, or reveal a previously unknown problem. Failure therefore becomes information. The key requirement is containment. An experimental branch should not be allowed to impose untested consequences upon the entire Concord automatically.</w:t>
      </w:r>
    </w:p>
    <w:p w14:paraId="15727411">
      <w:pPr>
        <w:rPr>
          <w:rFonts w:hint="default"/>
        </w:rPr>
      </w:pPr>
    </w:p>
    <w:p w14:paraId="36C87E74">
      <w:pPr>
        <w:rPr>
          <w:rFonts w:hint="default"/>
        </w:rPr>
      </w:pPr>
      <w:r>
        <w:rPr>
          <w:rFonts w:hint="default"/>
        </w:rPr>
        <w:t>**Recovery:**</w:t>
      </w:r>
    </w:p>
    <w:p w14:paraId="04EF2AF0">
      <w:pPr>
        <w:rPr>
          <w:rFonts w:hint="default"/>
        </w:rPr>
      </w:pPr>
    </w:p>
    <w:p w14:paraId="5850A3BC">
      <w:pPr>
        <w:rPr>
          <w:rFonts w:hint="default"/>
        </w:rPr>
      </w:pPr>
      <w:r>
        <w:rPr>
          <w:rFonts w:hint="default"/>
        </w:rPr>
        <w:t>Recovery should be treated as a defined process rather than an assumption. A possible sequence is:</w:t>
      </w:r>
    </w:p>
    <w:p w14:paraId="285C6444">
      <w:pPr>
        <w:rPr>
          <w:rFonts w:hint="default"/>
        </w:rPr>
      </w:pPr>
    </w:p>
    <w:p w14:paraId="7AD7F071">
      <w:pPr>
        <w:rPr>
          <w:rFonts w:hint="default"/>
        </w:rPr>
      </w:pPr>
      <w:r>
        <w:rPr>
          <w:rFonts w:hint="default"/>
        </w:rPr>
        <w:t>**Failure detected** ↓ **Contain** ↓ **Preserve existing safe state** ↓ **Investigate** ↓ **Identify cause** ↓ **Correct** ↓ **Test** ↓ **Restore authority gradually** ↓ **Monitor**</w:t>
      </w:r>
    </w:p>
    <w:p w14:paraId="631B55C4">
      <w:pPr>
        <w:rPr>
          <w:rFonts w:hint="default"/>
        </w:rPr>
      </w:pPr>
    </w:p>
    <w:p w14:paraId="2A4B8A1A">
      <w:pPr>
        <w:rPr>
          <w:rFonts w:hint="default"/>
        </w:rPr>
      </w:pPr>
      <w:r>
        <w:rPr>
          <w:rFonts w:hint="default"/>
        </w:rPr>
        <w:t>This prevents the system from moving directly from crisis to unrestricted normal operation.</w:t>
      </w:r>
    </w:p>
    <w:p w14:paraId="0E20F51D">
      <w:pPr>
        <w:rPr>
          <w:rFonts w:hint="default"/>
        </w:rPr>
      </w:pPr>
    </w:p>
    <w:p w14:paraId="3332CDA5">
      <w:pPr>
        <w:rPr>
          <w:rFonts w:hint="default"/>
        </w:rPr>
      </w:pPr>
      <w:r>
        <w:rPr>
          <w:rFonts w:hint="default"/>
        </w:rPr>
        <w:t>**Restoration Should Be Incremental:**</w:t>
      </w:r>
    </w:p>
    <w:p w14:paraId="2137DC22">
      <w:pPr>
        <w:rPr>
          <w:rFonts w:hint="default"/>
        </w:rPr>
      </w:pPr>
    </w:p>
    <w:p w14:paraId="21FA20C8">
      <w:pPr>
        <w:rPr>
          <w:rFonts w:hint="default"/>
        </w:rPr>
      </w:pPr>
      <w:r>
        <w:rPr>
          <w:rFonts w:hint="default"/>
        </w:rPr>
        <w:t>Where a governance mechanism has suffered significant dysfunction, authority should not necessarily be restored to maximum scope immediately. The Ratchet principle suggests: Restoration can itself be incremental. For example: 25% authority ↓ 50% ↓ 75% ↓ 100% with evaluation between stages. If problems reappear, the system can reduce authority again. This creates a reversible recovery pathway.</w:t>
      </w:r>
    </w:p>
    <w:p w14:paraId="02CCA304">
      <w:pPr>
        <w:rPr>
          <w:rFonts w:hint="default"/>
        </w:rPr>
      </w:pPr>
    </w:p>
    <w:p w14:paraId="61DB02F8">
      <w:pPr>
        <w:rPr>
          <w:rFonts w:hint="default"/>
        </w:rPr>
      </w:pPr>
      <w:r>
        <w:rPr>
          <w:rFonts w:hint="default"/>
        </w:rPr>
        <w:t>**Avoiding Permanent Emergency Governance:**</w:t>
      </w:r>
    </w:p>
    <w:p w14:paraId="5849893A">
      <w:pPr>
        <w:rPr>
          <w:rFonts w:hint="default"/>
        </w:rPr>
      </w:pPr>
    </w:p>
    <w:p w14:paraId="7F1AA9E4">
      <w:pPr>
        <w:rPr>
          <w:rFonts w:hint="default"/>
        </w:rPr>
      </w:pPr>
      <w:r>
        <w:rPr>
          <w:rFonts w:hint="default"/>
        </w:rPr>
        <w:t>A serious danger exists if temporary governance restrictions become permanent. Therefore, every significant intervention should ideally have a reason, a defined scope, a review point, an exit condition, and a responsible body for determining whether normal authority can return. Otherwise the recovery mechanism itself can become a source of governance drift.</w:t>
      </w:r>
    </w:p>
    <w:p w14:paraId="1093B681">
      <w:pPr>
        <w:rPr>
          <w:rFonts w:hint="default"/>
        </w:rPr>
      </w:pPr>
    </w:p>
    <w:p w14:paraId="65C6AC03">
      <w:pPr>
        <w:rPr>
          <w:rFonts w:hint="default"/>
        </w:rPr>
      </w:pPr>
      <w:r>
        <w:rPr>
          <w:rFonts w:hint="default"/>
        </w:rPr>
        <w:t>**Failure of the Recovery Mechanism:**</w:t>
      </w:r>
    </w:p>
    <w:p w14:paraId="2CC9E1AA">
      <w:pPr>
        <w:rPr>
          <w:rFonts w:hint="default"/>
        </w:rPr>
      </w:pPr>
    </w:p>
    <w:p w14:paraId="3AA47F2C">
      <w:pPr>
        <w:rPr>
          <w:rFonts w:hint="default"/>
        </w:rPr>
      </w:pPr>
      <w:r>
        <w:rPr>
          <w:rFonts w:hint="default"/>
        </w:rPr>
        <w:t>The architecture must also recognise that the body responsible for fixing a governance failure may itself become compromised. This creates recursive oversight. For significant interventions, there should therefore be the possibility of independent review, secondary escalation, neighbouring oversight, judicial review, or constitutional review. No recovery mechanism should become completely immune from scrutiny.</w:t>
      </w:r>
    </w:p>
    <w:p w14:paraId="63626D9A">
      <w:pPr>
        <w:rPr>
          <w:rFonts w:hint="default"/>
        </w:rPr>
      </w:pPr>
    </w:p>
    <w:p w14:paraId="3347CE08">
      <w:pPr>
        <w:rPr>
          <w:rFonts w:hint="default"/>
        </w:rPr>
      </w:pPr>
      <w:r>
        <w:rPr>
          <w:rFonts w:hint="default"/>
        </w:rPr>
        <w:t>**Provisional Governance Health Cycle:**</w:t>
      </w:r>
    </w:p>
    <w:p w14:paraId="5937C6C1">
      <w:pPr>
        <w:rPr>
          <w:rFonts w:hint="default"/>
        </w:rPr>
      </w:pPr>
    </w:p>
    <w:p w14:paraId="6F6DA8D2">
      <w:pPr>
        <w:rPr>
          <w:rFonts w:hint="default"/>
        </w:rPr>
      </w:pPr>
      <w:r>
        <w:rPr>
          <w:rFonts w:hint="default"/>
        </w:rPr>
        <w:t>The emerging model can be represented as:</w:t>
      </w:r>
    </w:p>
    <w:p w14:paraId="637F8482">
      <w:pPr>
        <w:rPr>
          <w:rFonts w:hint="default"/>
        </w:rPr>
      </w:pPr>
    </w:p>
    <w:p w14:paraId="182A05F2">
      <w:pPr>
        <w:rPr>
          <w:rFonts w:hint="default"/>
        </w:rPr>
      </w:pPr>
      <w:r>
        <w:rPr>
          <w:rFonts w:hint="default"/>
        </w:rPr>
        <w:t>**Govern** ↓ **Measure** ↓ **Audit** ↓ **Detect anomaly** ↓ **Classify** ↓ **Contain** ↓ **Investigate** ↓ **Correct / redesign** ↓ **Test** ↓ **Restore gradually** ↓ **Monitor** ↓ **Govern**</w:t>
      </w:r>
    </w:p>
    <w:p w14:paraId="242FD4B6">
      <w:pPr>
        <w:rPr>
          <w:rFonts w:hint="default"/>
        </w:rPr>
      </w:pPr>
    </w:p>
    <w:p w14:paraId="729F07F3">
      <w:pPr>
        <w:rPr>
          <w:rFonts w:hint="default"/>
        </w:rPr>
      </w:pPr>
      <w:r>
        <w:rPr>
          <w:rFonts w:hint="default"/>
        </w:rPr>
        <w:t>This creates a recursive feedback loop rather than treating governance as a static institution.</w:t>
      </w:r>
    </w:p>
    <w:p w14:paraId="173E8BE7">
      <w:pPr>
        <w:rPr>
          <w:rFonts w:hint="default"/>
        </w:rPr>
      </w:pPr>
    </w:p>
    <w:p w14:paraId="76A66110">
      <w:pPr>
        <w:rPr>
          <w:rFonts w:hint="default"/>
        </w:rPr>
      </w:pPr>
      <w:r>
        <w:rPr>
          <w:rFonts w:hint="default"/>
        </w:rPr>
        <w:t>**Distinguishing Ordinary Failure From Constitutional Emergency:**</w:t>
      </w:r>
    </w:p>
    <w:p w14:paraId="1EA3C2FE">
      <w:pPr>
        <w:rPr>
          <w:rFonts w:hint="default"/>
        </w:rPr>
      </w:pPr>
    </w:p>
    <w:p w14:paraId="50A7085C">
      <w:pPr>
        <w:rPr>
          <w:rFonts w:hint="default"/>
        </w:rPr>
      </w:pPr>
      <w:r>
        <w:rPr>
          <w:rFonts w:hint="default"/>
        </w:rPr>
        <w:t>Not every serious governance problem should trigger emergency powers. A useful provisional distinction is:</w:t>
      </w:r>
    </w:p>
    <w:p w14:paraId="7FDC72EB">
      <w:pPr>
        <w:rPr>
          <w:rFonts w:hint="default"/>
        </w:rPr>
      </w:pPr>
    </w:p>
    <w:p w14:paraId="0C32F0A9">
      <w:pPr>
        <w:rPr>
          <w:rFonts w:hint="default"/>
        </w:rPr>
      </w:pPr>
      <w:r>
        <w:rPr>
          <w:rFonts w:hint="default"/>
        </w:rPr>
        <w:t>**Ordinary governance failure:** Can be contained through audit, review, delegation changes, temporary authority restriction, judicial intervention, horizontal expansion, or Ratchet braking.</w:t>
      </w:r>
    </w:p>
    <w:p w14:paraId="24FD7151">
      <w:pPr>
        <w:rPr>
          <w:rFonts w:hint="default"/>
        </w:rPr>
      </w:pPr>
    </w:p>
    <w:p w14:paraId="55480F95">
      <w:pPr>
        <w:rPr>
          <w:rFonts w:hint="default"/>
        </w:rPr>
      </w:pPr>
      <w:r>
        <w:rPr>
          <w:rFonts w:hint="default"/>
        </w:rPr>
        <w:t>**Constitutional emergency:** Threatens the functioning or survival of the constitutional system itself and requires exceptional mechanisms. The latter is addressed in Section 14.2.</w:t>
      </w:r>
    </w:p>
    <w:p w14:paraId="1E96FCB4">
      <w:pPr>
        <w:rPr>
          <w:rFonts w:hint="default"/>
        </w:rPr>
      </w:pPr>
    </w:p>
    <w:p w14:paraId="379251E7">
      <w:pPr>
        <w:rPr>
          <w:rFonts w:hint="default"/>
        </w:rPr>
      </w:pPr>
      <w:r>
        <w:rPr>
          <w:rFonts w:hint="default"/>
        </w:rPr>
        <w:t>This separation is important because excessive use of emergency mechanisms can itself become a governance failure.</w:t>
      </w:r>
    </w:p>
    <w:p w14:paraId="7AC86DB3">
      <w:pPr>
        <w:rPr>
          <w:rFonts w:hint="default"/>
        </w:rPr>
      </w:pPr>
    </w:p>
    <w:p w14:paraId="4591F610">
      <w:pPr>
        <w:rPr>
          <w:rFonts w:hint="default"/>
        </w:rPr>
      </w:pPr>
      <w:r>
        <w:rPr>
          <w:rFonts w:hint="default"/>
        </w:rPr>
        <w:t>**Provisional Principles:**</w:t>
      </w:r>
    </w:p>
    <w:p w14:paraId="0DB516F5">
      <w:pPr>
        <w:rPr>
          <w:rFonts w:hint="default"/>
        </w:rPr>
      </w:pPr>
    </w:p>
    <w:p w14:paraId="42887914">
      <w:pPr>
        <w:rPr>
          <w:rFonts w:hint="default"/>
        </w:rPr>
      </w:pPr>
      <w:r>
        <w:rPr>
          <w:rFonts w:hint="default"/>
        </w:rPr>
        <w:t>The current developmental position can be summarised as:</w:t>
      </w:r>
    </w:p>
    <w:p w14:paraId="7E9D7BEF">
      <w:pPr>
        <w:rPr>
          <w:rFonts w:hint="default"/>
        </w:rPr>
      </w:pPr>
    </w:p>
    <w:p w14:paraId="059450D8">
      <w:pPr>
        <w:rPr>
          <w:rFonts w:hint="default"/>
        </w:rPr>
      </w:pPr>
      <w:r>
        <w:rPr>
          <w:rFonts w:hint="default"/>
        </w:rPr>
        <w:t>&gt; **Governance failure should be treated as a system condition requiring diagnosis, not automatically as individual misconduct.**</w:t>
      </w:r>
    </w:p>
    <w:p w14:paraId="18AFE2D2">
      <w:pPr>
        <w:rPr>
          <w:rFonts w:hint="default"/>
        </w:rPr>
      </w:pPr>
      <w:r>
        <w:rPr>
          <w:rFonts w:hint="default"/>
        </w:rPr>
        <w:t>&gt;</w:t>
      </w:r>
    </w:p>
    <w:p w14:paraId="51A9EE49">
      <w:pPr>
        <w:rPr>
          <w:rFonts w:hint="default"/>
        </w:rPr>
      </w:pPr>
      <w:r>
        <w:rPr>
          <w:rFonts w:hint="default"/>
        </w:rPr>
        <w:t>&gt; **The system should distinguish individual, institutional and architectural failure.**</w:t>
      </w:r>
    </w:p>
    <w:p w14:paraId="050F5657">
      <w:pPr>
        <w:rPr>
          <w:rFonts w:hint="default"/>
        </w:rPr>
      </w:pPr>
      <w:r>
        <w:rPr>
          <w:rFonts w:hint="default"/>
        </w:rPr>
        <w:t>&gt;</w:t>
      </w:r>
    </w:p>
    <w:p w14:paraId="0F501920">
      <w:pPr>
        <w:rPr>
          <w:rFonts w:hint="default"/>
        </w:rPr>
      </w:pPr>
      <w:r>
        <w:rPr>
          <w:rFonts w:hint="default"/>
        </w:rPr>
        <w:t>&gt; **Problems should be contained at the lowest competent layer wherever possible.**</w:t>
      </w:r>
    </w:p>
    <w:p w14:paraId="69BBF49A">
      <w:pPr>
        <w:rPr>
          <w:rFonts w:hint="default"/>
        </w:rPr>
      </w:pPr>
      <w:r>
        <w:rPr>
          <w:rFonts w:hint="default"/>
        </w:rPr>
        <w:t>&gt;</w:t>
      </w:r>
    </w:p>
    <w:p w14:paraId="25A1189B">
      <w:pPr>
        <w:rPr>
          <w:rFonts w:hint="default"/>
        </w:rPr>
      </w:pPr>
      <w:r>
        <w:rPr>
          <w:rFonts w:hint="default"/>
        </w:rPr>
        <w:t>&gt; **Failure to obtain a majority should normally preserve the existing state rather than authorise change.**</w:t>
      </w:r>
    </w:p>
    <w:p w14:paraId="0872434B">
      <w:pPr>
        <w:rPr>
          <w:rFonts w:hint="default"/>
        </w:rPr>
      </w:pPr>
      <w:r>
        <w:rPr>
          <w:rFonts w:hint="default"/>
        </w:rPr>
        <w:t>&gt;</w:t>
      </w:r>
    </w:p>
    <w:p w14:paraId="60ABC203">
      <w:pPr>
        <w:rPr>
          <w:rFonts w:hint="default"/>
        </w:rPr>
      </w:pPr>
      <w:r>
        <w:rPr>
          <w:rFonts w:hint="default"/>
        </w:rPr>
        <w:t>&gt; **Repeated inability to decide should itself become a measurable governance condition.**</w:t>
      </w:r>
    </w:p>
    <w:p w14:paraId="11C74E5C">
      <w:pPr>
        <w:rPr>
          <w:rFonts w:hint="default"/>
        </w:rPr>
      </w:pPr>
      <w:r>
        <w:rPr>
          <w:rFonts w:hint="default"/>
        </w:rPr>
        <w:t>&gt;</w:t>
      </w:r>
    </w:p>
    <w:p w14:paraId="5F560C5E">
      <w:pPr>
        <w:rPr>
          <w:rFonts w:hint="default"/>
        </w:rPr>
      </w:pPr>
      <w:r>
        <w:rPr>
          <w:rFonts w:hint="default"/>
        </w:rPr>
        <w:t>&gt; **Authority may be temporarily restricted without permanently removing constitutional status.**</w:t>
      </w:r>
    </w:p>
    <w:p w14:paraId="7253B8D2">
      <w:pPr>
        <w:rPr>
          <w:rFonts w:hint="default"/>
        </w:rPr>
      </w:pPr>
      <w:r>
        <w:rPr>
          <w:rFonts w:hint="default"/>
        </w:rPr>
        <w:t>&gt;</w:t>
      </w:r>
    </w:p>
    <w:p w14:paraId="7881B852">
      <w:pPr>
        <w:rPr>
          <w:rFonts w:hint="default"/>
        </w:rPr>
      </w:pPr>
      <w:r>
        <w:rPr>
          <w:rFonts w:hint="default"/>
        </w:rPr>
        <w:t>&gt; **Intervention should be proportionate to the identified failure.**</w:t>
      </w:r>
    </w:p>
    <w:p w14:paraId="3FE0D6F7">
      <w:pPr>
        <w:rPr>
          <w:rFonts w:hint="default"/>
        </w:rPr>
      </w:pPr>
      <w:r>
        <w:rPr>
          <w:rFonts w:hint="default"/>
        </w:rPr>
        <w:t>&gt;</w:t>
      </w:r>
    </w:p>
    <w:p w14:paraId="68B17996">
      <w:pPr>
        <w:rPr>
          <w:rFonts w:hint="default"/>
        </w:rPr>
      </w:pPr>
      <w:r>
        <w:rPr>
          <w:rFonts w:hint="default"/>
        </w:rPr>
        <w:t>&gt; **Metrics should identify anomalies rather than automatically determine guilt.**</w:t>
      </w:r>
    </w:p>
    <w:p w14:paraId="34A5DD1E">
      <w:pPr>
        <w:rPr>
          <w:rFonts w:hint="default"/>
        </w:rPr>
      </w:pPr>
      <w:r>
        <w:rPr>
          <w:rFonts w:hint="default"/>
        </w:rPr>
        <w:t>&gt;</w:t>
      </w:r>
    </w:p>
    <w:p w14:paraId="7D8874C3">
      <w:pPr>
        <w:rPr>
          <w:rFonts w:hint="default"/>
        </w:rPr>
      </w:pPr>
      <w:r>
        <w:rPr>
          <w:rFonts w:hint="default"/>
        </w:rPr>
        <w:t>&gt; **Knowledge integrity is a prerequisite for meaningful governance.**</w:t>
      </w:r>
    </w:p>
    <w:p w14:paraId="272632DC">
      <w:pPr>
        <w:rPr>
          <w:rFonts w:hint="default"/>
        </w:rPr>
      </w:pPr>
      <w:r>
        <w:rPr>
          <w:rFonts w:hint="default"/>
        </w:rPr>
        <w:t>&gt;</w:t>
      </w:r>
    </w:p>
    <w:p w14:paraId="780607B3">
      <w:pPr>
        <w:rPr>
          <w:rFonts w:hint="default"/>
        </w:rPr>
      </w:pPr>
      <w:r>
        <w:rPr>
          <w:rFonts w:hint="default"/>
        </w:rPr>
        <w:t>&gt; **The Judiciary remains independent of ordinary governance correction mechanisms.**</w:t>
      </w:r>
    </w:p>
    <w:p w14:paraId="61B4E970">
      <w:pPr>
        <w:rPr>
          <w:rFonts w:hint="default"/>
        </w:rPr>
      </w:pPr>
      <w:r>
        <w:rPr>
          <w:rFonts w:hint="default"/>
        </w:rPr>
        <w:t>&gt;</w:t>
      </w:r>
    </w:p>
    <w:p w14:paraId="69E689CC">
      <w:pPr>
        <w:rPr>
          <w:rFonts w:hint="default"/>
        </w:rPr>
      </w:pPr>
      <w:r>
        <w:rPr>
          <w:rFonts w:hint="default"/>
        </w:rPr>
        <w:t>&gt; **Predictive Ratchet braking may intervene before a predicted governance failure becomes actual failure.**</w:t>
      </w:r>
    </w:p>
    <w:p w14:paraId="6BE66A27">
      <w:pPr>
        <w:rPr>
          <w:rFonts w:hint="default"/>
        </w:rPr>
      </w:pPr>
      <w:r>
        <w:rPr>
          <w:rFonts w:hint="default"/>
        </w:rPr>
        <w:t>&gt;</w:t>
      </w:r>
    </w:p>
    <w:p w14:paraId="611C7824">
      <w:pPr>
        <w:rPr>
          <w:rFonts w:hint="default"/>
        </w:rPr>
      </w:pPr>
      <w:r>
        <w:rPr>
          <w:rFonts w:hint="default"/>
        </w:rPr>
        <w:t>&gt; **Recovery should be incremental and reversible where practical.**</w:t>
      </w:r>
    </w:p>
    <w:p w14:paraId="1D73B610">
      <w:pPr>
        <w:rPr>
          <w:rFonts w:hint="default"/>
        </w:rPr>
      </w:pPr>
      <w:r>
        <w:rPr>
          <w:rFonts w:hint="default"/>
        </w:rPr>
        <w:t>&gt;</w:t>
      </w:r>
    </w:p>
    <w:p w14:paraId="205FD071">
      <w:pPr>
        <w:rPr>
          <w:rFonts w:hint="default"/>
        </w:rPr>
      </w:pPr>
      <w:r>
        <w:rPr>
          <w:rFonts w:hint="default"/>
        </w:rPr>
        <w:t>&gt; **Temporary restrictions must contain defined review and exit mechanisms.**</w:t>
      </w:r>
    </w:p>
    <w:p w14:paraId="04D874B0">
      <w:pPr>
        <w:rPr>
          <w:rFonts w:hint="default"/>
        </w:rPr>
      </w:pPr>
      <w:r>
        <w:rPr>
          <w:rFonts w:hint="default"/>
        </w:rPr>
        <w:t>&gt;</w:t>
      </w:r>
    </w:p>
    <w:p w14:paraId="6FA5F61E">
      <w:pPr>
        <w:rPr>
          <w:rFonts w:hint="default"/>
        </w:rPr>
      </w:pPr>
      <w:r>
        <w:rPr>
          <w:rFonts w:hint="default"/>
        </w:rPr>
        <w:t>&gt; **No recovery mechanism should become immune from oversight.**</w:t>
      </w:r>
    </w:p>
    <w:p w14:paraId="5F04302F">
      <w:pPr>
        <w:rPr>
          <w:rFonts w:hint="default"/>
        </w:rPr>
      </w:pPr>
      <w:r>
        <w:rPr>
          <w:rFonts w:hint="default"/>
        </w:rPr>
        <w:t>&gt;</w:t>
      </w:r>
    </w:p>
    <w:p w14:paraId="545F98EA">
      <w:pPr>
        <w:rPr>
          <w:rFonts w:hint="default"/>
        </w:rPr>
      </w:pPr>
      <w:r>
        <w:rPr>
          <w:rFonts w:hint="default"/>
        </w:rPr>
        <w:t>&gt; **Constitutional emergency powers should remain distinct from ordinary governance recovery.**</w:t>
      </w:r>
    </w:p>
    <w:p w14:paraId="52C9AB6B">
      <w:pPr>
        <w:rPr>
          <w:rFonts w:hint="default"/>
        </w:rPr>
      </w:pPr>
    </w:p>
    <w:p w14:paraId="6359ABD3">
      <w:pPr>
        <w:rPr>
          <w:rFonts w:hint="default"/>
        </w:rPr>
      </w:pPr>
      <w:r>
        <w:rPr>
          <w:rFonts w:hint="default"/>
        </w:rPr>
        <w:t>#### 14.2 Emergency Governance and Constitutional Continuity</w:t>
      </w:r>
    </w:p>
    <w:p w14:paraId="5FD5E94C">
      <w:pPr>
        <w:rPr>
          <w:rFonts w:hint="default"/>
        </w:rPr>
      </w:pPr>
    </w:p>
    <w:p w14:paraId="0A490868">
      <w:pPr>
        <w:rPr>
          <w:rFonts w:hint="default"/>
        </w:rPr>
      </w:pPr>
      <w:r>
        <w:rPr>
          <w:rFonts w:hint="default"/>
        </w:rPr>
        <w:t>##### 14.2.1 Purpose</w:t>
      </w:r>
    </w:p>
    <w:p w14:paraId="2BA87157">
      <w:pPr>
        <w:rPr>
          <w:rFonts w:hint="default"/>
        </w:rPr>
      </w:pPr>
    </w:p>
    <w:p w14:paraId="01A8826D">
      <w:pPr>
        <w:rPr>
          <w:rFonts w:hint="default"/>
        </w:rPr>
      </w:pPr>
      <w:r>
        <w:rPr>
          <w:rFonts w:hint="default"/>
        </w:rPr>
        <w:t>Normal governance is designed for conditions in which:</w:t>
      </w:r>
    </w:p>
    <w:p w14:paraId="61744815">
      <w:pPr>
        <w:rPr>
          <w:rFonts w:hint="default"/>
        </w:rPr>
      </w:pPr>
    </w:p>
    <w:p w14:paraId="68E98855">
      <w:pPr>
        <w:rPr>
          <w:rFonts w:hint="default"/>
        </w:rPr>
      </w:pPr>
      <w:r>
        <w:rPr>
          <w:rFonts w:hint="default"/>
        </w:rPr>
        <w:t>- information can be gathered;</w:t>
      </w:r>
    </w:p>
    <w:p w14:paraId="59ABBC34">
      <w:pPr>
        <w:rPr>
          <w:rFonts w:hint="default"/>
        </w:rPr>
      </w:pPr>
      <w:r>
        <w:rPr>
          <w:rFonts w:hint="default"/>
        </w:rPr>
        <w:t>- deliberation can occur;</w:t>
      </w:r>
    </w:p>
    <w:p w14:paraId="64CAC84A">
      <w:pPr>
        <w:rPr>
          <w:rFonts w:hint="default"/>
        </w:rPr>
      </w:pPr>
      <w:r>
        <w:rPr>
          <w:rFonts w:hint="default"/>
        </w:rPr>
        <w:t>- stewards can communicate;</w:t>
      </w:r>
    </w:p>
    <w:p w14:paraId="6ED49D59">
      <w:pPr>
        <w:rPr>
          <w:rFonts w:hint="default"/>
        </w:rPr>
      </w:pPr>
      <w:r>
        <w:rPr>
          <w:rFonts w:hint="default"/>
        </w:rPr>
        <w:t>- ordinary decision procedures can operate;</w:t>
      </w:r>
    </w:p>
    <w:p w14:paraId="5DFAF921">
      <w:pPr>
        <w:rPr>
          <w:rFonts w:hint="default"/>
        </w:rPr>
      </w:pPr>
      <w:r>
        <w:rPr>
          <w:rFonts w:hint="default"/>
        </w:rPr>
        <w:t>- and decisions can be reviewed through established mechanisms.</w:t>
      </w:r>
    </w:p>
    <w:p w14:paraId="2D2688C7">
      <w:pPr>
        <w:rPr>
          <w:rFonts w:hint="default"/>
        </w:rPr>
      </w:pPr>
    </w:p>
    <w:p w14:paraId="7BCF409F">
      <w:pPr>
        <w:rPr>
          <w:rFonts w:hint="default"/>
        </w:rPr>
      </w:pPr>
      <w:r>
        <w:rPr>
          <w:rFonts w:hint="default"/>
        </w:rPr>
        <w:t>Civilisation will nevertheless encounter circumstances in which normal procedures are too slow, temporarily unavailable, or themselves threatened.</w:t>
      </w:r>
    </w:p>
    <w:p w14:paraId="05EF81F2">
      <w:pPr>
        <w:rPr>
          <w:rFonts w:hint="default"/>
        </w:rPr>
      </w:pPr>
    </w:p>
    <w:p w14:paraId="759AD48E">
      <w:pPr>
        <w:rPr>
          <w:rFonts w:hint="default"/>
        </w:rPr>
      </w:pPr>
      <w:r>
        <w:rPr>
          <w:rFonts w:hint="default"/>
        </w:rPr>
        <w:t>Examples include:</w:t>
      </w:r>
    </w:p>
    <w:p w14:paraId="5BF47242">
      <w:pPr>
        <w:rPr>
          <w:rFonts w:hint="default"/>
        </w:rPr>
      </w:pPr>
    </w:p>
    <w:p w14:paraId="7545D3FD">
      <w:pPr>
        <w:rPr>
          <w:rFonts w:hint="default"/>
        </w:rPr>
      </w:pPr>
      <w:r>
        <w:rPr>
          <w:rFonts w:hint="default"/>
        </w:rPr>
        <w:t>- catastrophic infrastructure failure;</w:t>
      </w:r>
    </w:p>
    <w:p w14:paraId="65E89FA0">
      <w:pPr>
        <w:rPr>
          <w:rFonts w:hint="default"/>
        </w:rPr>
      </w:pPr>
      <w:r>
        <w:rPr>
          <w:rFonts w:hint="default"/>
        </w:rPr>
        <w:t>- major cyberattack;</w:t>
      </w:r>
    </w:p>
    <w:p w14:paraId="7415807A">
      <w:pPr>
        <w:rPr>
          <w:rFonts w:hint="default"/>
        </w:rPr>
      </w:pPr>
      <w:r>
        <w:rPr>
          <w:rFonts w:hint="default"/>
        </w:rPr>
        <w:t>- severe communications failure;</w:t>
      </w:r>
    </w:p>
    <w:p w14:paraId="1DF5F9E3">
      <w:pPr>
        <w:rPr>
          <w:rFonts w:hint="default"/>
        </w:rPr>
      </w:pPr>
      <w:r>
        <w:rPr>
          <w:rFonts w:hint="default"/>
        </w:rPr>
        <w:t>- systemic financial or treasury compromise;</w:t>
      </w:r>
    </w:p>
    <w:p w14:paraId="34B3592A">
      <w:pPr>
        <w:rPr>
          <w:rFonts w:hint="default"/>
        </w:rPr>
      </w:pPr>
      <w:r>
        <w:rPr>
          <w:rFonts w:hint="default"/>
        </w:rPr>
        <w:t>- rapidly developing physical disaster;</w:t>
      </w:r>
    </w:p>
    <w:p w14:paraId="256866EA">
      <w:pPr>
        <w:rPr>
          <w:rFonts w:hint="default"/>
        </w:rPr>
      </w:pPr>
      <w:r>
        <w:rPr>
          <w:rFonts w:hint="default"/>
        </w:rPr>
        <w:t>- dangerous technological failure;</w:t>
      </w:r>
    </w:p>
    <w:p w14:paraId="02E6AEA3">
      <w:pPr>
        <w:rPr>
          <w:rFonts w:hint="default"/>
        </w:rPr>
      </w:pPr>
      <w:r>
        <w:rPr>
          <w:rFonts w:hint="default"/>
        </w:rPr>
        <w:t>- biological or environmental emergencies;</w:t>
      </w:r>
    </w:p>
    <w:p w14:paraId="3FF6319D">
      <w:pPr>
        <w:rPr>
          <w:rFonts w:hint="default"/>
        </w:rPr>
      </w:pPr>
      <w:r>
        <w:rPr>
          <w:rFonts w:hint="default"/>
        </w:rPr>
        <w:t>- coordinated attacks on governance infrastructure;</w:t>
      </w:r>
    </w:p>
    <w:p w14:paraId="0B5C2632">
      <w:pPr>
        <w:rPr>
          <w:rFonts w:hint="default"/>
        </w:rPr>
      </w:pPr>
      <w:r>
        <w:rPr>
          <w:rFonts w:hint="default"/>
        </w:rPr>
        <w:t>- loss or incapacitation of key stewards;</w:t>
      </w:r>
    </w:p>
    <w:p w14:paraId="456FFFA0">
      <w:pPr>
        <w:rPr>
          <w:rFonts w:hint="default"/>
        </w:rPr>
      </w:pPr>
      <w:r>
        <w:rPr>
          <w:rFonts w:hint="default"/>
        </w:rPr>
        <w:t>- or other circumstances threatening constitutional continuity.</w:t>
      </w:r>
    </w:p>
    <w:p w14:paraId="6D760A36">
      <w:pPr>
        <w:rPr>
          <w:rFonts w:hint="default"/>
        </w:rPr>
      </w:pPr>
    </w:p>
    <w:p w14:paraId="4726ADEA">
      <w:pPr>
        <w:rPr>
          <w:rFonts w:hint="default"/>
        </w:rPr>
      </w:pPr>
      <w:r>
        <w:rPr>
          <w:rFonts w:hint="default"/>
        </w:rPr>
        <w:t>The purpose of emergency governance is therefore:</w:t>
      </w:r>
    </w:p>
    <w:p w14:paraId="728A365F">
      <w:pPr>
        <w:rPr>
          <w:rFonts w:hint="default"/>
        </w:rPr>
      </w:pPr>
    </w:p>
    <w:p w14:paraId="6FA0768B">
      <w:pPr>
        <w:rPr>
          <w:rFonts w:hint="default"/>
        </w:rPr>
      </w:pPr>
      <w:r>
        <w:rPr>
          <w:rFonts w:hint="default"/>
        </w:rPr>
        <w:t>&gt; **To preserve the ability of the Concord to act during abnormal conditions without allowing the emergency itself to become a mechanism for permanent concentration of power.**</w:t>
      </w:r>
    </w:p>
    <w:p w14:paraId="24909889">
      <w:pPr>
        <w:rPr>
          <w:rFonts w:hint="default"/>
        </w:rPr>
      </w:pPr>
    </w:p>
    <w:p w14:paraId="176AFE92">
      <w:pPr>
        <w:rPr>
          <w:rFonts w:hint="default"/>
        </w:rPr>
      </w:pPr>
      <w:r>
        <w:rPr>
          <w:rFonts w:hint="default"/>
        </w:rPr>
        <w:t>##### 14.2.2 Emergency Governance Is Not a Separate Constitutional Order</w:t>
      </w:r>
    </w:p>
    <w:p w14:paraId="34EBB3AC">
      <w:pPr>
        <w:rPr>
          <w:rFonts w:hint="default"/>
        </w:rPr>
      </w:pPr>
    </w:p>
    <w:p w14:paraId="2C7C1060">
      <w:pPr>
        <w:rPr>
          <w:rFonts w:hint="default"/>
        </w:rPr>
      </w:pPr>
      <w:r>
        <w:rPr>
          <w:rFonts w:hint="default"/>
        </w:rPr>
        <w:t>An emergency does not suspend the Constitution merely because ordinary governance has become difficult.</w:t>
      </w:r>
    </w:p>
    <w:p w14:paraId="38085830">
      <w:pPr>
        <w:rPr>
          <w:rFonts w:hint="default"/>
        </w:rPr>
      </w:pPr>
    </w:p>
    <w:p w14:paraId="705ED022">
      <w:pPr>
        <w:rPr>
          <w:rFonts w:hint="default"/>
        </w:rPr>
      </w:pPr>
      <w:r>
        <w:rPr>
          <w:rFonts w:hint="default"/>
        </w:rPr>
        <w:t>Emergency governance remains subordinate to:</w:t>
      </w:r>
    </w:p>
    <w:p w14:paraId="02903CE5">
      <w:pPr>
        <w:rPr>
          <w:rFonts w:hint="default"/>
        </w:rPr>
      </w:pPr>
    </w:p>
    <w:p w14:paraId="4A7AFB40">
      <w:pPr>
        <w:rPr>
          <w:rFonts w:hint="default"/>
        </w:rPr>
      </w:pPr>
      <w:r>
        <w:rPr>
          <w:rFonts w:hint="default"/>
        </w:rPr>
        <w:t>1. the Constitution;</w:t>
      </w:r>
    </w:p>
    <w:p w14:paraId="699ADE7B">
      <w:pPr>
        <w:rPr>
          <w:rFonts w:hint="default"/>
        </w:rPr>
      </w:pPr>
      <w:r>
        <w:rPr>
          <w:rFonts w:hint="default"/>
        </w:rPr>
        <w:t>2. applicable law;</w:t>
      </w:r>
    </w:p>
    <w:p w14:paraId="195BAAEC">
      <w:pPr>
        <w:rPr>
          <w:rFonts w:hint="default"/>
        </w:rPr>
      </w:pPr>
      <w:r>
        <w:rPr>
          <w:rFonts w:hint="default"/>
        </w:rPr>
        <w:t>3. fundamental rights and protections;</w:t>
      </w:r>
    </w:p>
    <w:p w14:paraId="1A95F943">
      <w:pPr>
        <w:rPr>
          <w:rFonts w:hint="default"/>
        </w:rPr>
      </w:pPr>
      <w:r>
        <w:rPr>
          <w:rFonts w:hint="default"/>
        </w:rPr>
        <w:t>4. judicial authority;</w:t>
      </w:r>
    </w:p>
    <w:p w14:paraId="475FF049">
      <w:pPr>
        <w:rPr>
          <w:rFonts w:hint="default"/>
        </w:rPr>
      </w:pPr>
      <w:r>
        <w:rPr>
          <w:rFonts w:hint="default"/>
        </w:rPr>
        <w:t>5. and the principle of minimum necessary intervention.</w:t>
      </w:r>
    </w:p>
    <w:p w14:paraId="586D78AD">
      <w:pPr>
        <w:rPr>
          <w:rFonts w:hint="default"/>
        </w:rPr>
      </w:pPr>
    </w:p>
    <w:p w14:paraId="4692BB55">
      <w:pPr>
        <w:rPr>
          <w:rFonts w:hint="default"/>
        </w:rPr>
      </w:pPr>
      <w:r>
        <w:rPr>
          <w:rFonts w:hint="default"/>
        </w:rPr>
        <w:t>The emergency changes **how quickly and under what constrained procedures authority may be exercised**.</w:t>
      </w:r>
    </w:p>
    <w:p w14:paraId="1D539DFD">
      <w:pPr>
        <w:rPr>
          <w:rFonts w:hint="default"/>
        </w:rPr>
      </w:pPr>
    </w:p>
    <w:p w14:paraId="1B78DDA1">
      <w:pPr>
        <w:rPr>
          <w:rFonts w:hint="default"/>
        </w:rPr>
      </w:pPr>
      <w:r>
        <w:rPr>
          <w:rFonts w:hint="default"/>
        </w:rPr>
        <w:t>It does not create unlimited authority.</w:t>
      </w:r>
    </w:p>
    <w:p w14:paraId="7D9B0CD5">
      <w:pPr>
        <w:rPr>
          <w:rFonts w:hint="default"/>
        </w:rPr>
      </w:pPr>
    </w:p>
    <w:p w14:paraId="2E332443">
      <w:pPr>
        <w:rPr>
          <w:rFonts w:hint="default"/>
        </w:rPr>
      </w:pPr>
      <w:r>
        <w:rPr>
          <w:rFonts w:hint="default"/>
        </w:rPr>
        <w:t>##### 14.2.3 The Emergency Principle</w:t>
      </w:r>
    </w:p>
    <w:p w14:paraId="5A4AC826">
      <w:pPr>
        <w:rPr>
          <w:rFonts w:hint="default"/>
        </w:rPr>
      </w:pPr>
    </w:p>
    <w:p w14:paraId="0808FE3F">
      <w:pPr>
        <w:rPr>
          <w:rFonts w:hint="default"/>
        </w:rPr>
      </w:pPr>
      <w:r>
        <w:rPr>
          <w:rFonts w:hint="default"/>
        </w:rPr>
        <w:t>The fundamental principle is:</w:t>
      </w:r>
    </w:p>
    <w:p w14:paraId="10A4C5E1">
      <w:pPr>
        <w:rPr>
          <w:rFonts w:hint="default"/>
        </w:rPr>
      </w:pPr>
    </w:p>
    <w:p w14:paraId="41E67558">
      <w:pPr>
        <w:rPr>
          <w:rFonts w:hint="default"/>
        </w:rPr>
      </w:pPr>
      <w:r>
        <w:rPr>
          <w:rFonts w:hint="default"/>
        </w:rPr>
        <w:t>&gt; **Use the minimum additional authority necessary to preserve the system, for the minimum time necessary, with the maximum practicable transparency and subsequent accountability.**</w:t>
      </w:r>
    </w:p>
    <w:p w14:paraId="6CC8F890">
      <w:pPr>
        <w:rPr>
          <w:rFonts w:hint="default"/>
        </w:rPr>
      </w:pPr>
    </w:p>
    <w:p w14:paraId="52411C1F">
      <w:pPr>
        <w:rPr>
          <w:rFonts w:hint="default"/>
        </w:rPr>
      </w:pPr>
      <w:r>
        <w:rPr>
          <w:rFonts w:hint="default"/>
        </w:rPr>
        <w:t>Emergency authority should therefore be:</w:t>
      </w:r>
    </w:p>
    <w:p w14:paraId="31C4F5B0">
      <w:pPr>
        <w:rPr>
          <w:rFonts w:hint="default"/>
        </w:rPr>
      </w:pPr>
    </w:p>
    <w:p w14:paraId="2F0A79F3">
      <w:pPr>
        <w:rPr>
          <w:rFonts w:hint="default"/>
        </w:rPr>
      </w:pPr>
      <w:r>
        <w:rPr>
          <w:rFonts w:hint="default"/>
        </w:rPr>
        <w:t>- necessary;</w:t>
      </w:r>
    </w:p>
    <w:p w14:paraId="724D6C73">
      <w:pPr>
        <w:rPr>
          <w:rFonts w:hint="default"/>
        </w:rPr>
      </w:pPr>
      <w:r>
        <w:rPr>
          <w:rFonts w:hint="default"/>
        </w:rPr>
        <w:t>- proportionate;</w:t>
      </w:r>
    </w:p>
    <w:p w14:paraId="24C83DE8">
      <w:pPr>
        <w:rPr>
          <w:rFonts w:hint="default"/>
        </w:rPr>
      </w:pPr>
      <w:r>
        <w:rPr>
          <w:rFonts w:hint="default"/>
        </w:rPr>
        <w:t>- specific;</w:t>
      </w:r>
    </w:p>
    <w:p w14:paraId="74DED693">
      <w:pPr>
        <w:rPr>
          <w:rFonts w:hint="default"/>
        </w:rPr>
      </w:pPr>
      <w:r>
        <w:rPr>
          <w:rFonts w:hint="default"/>
        </w:rPr>
        <w:t>- temporary;</w:t>
      </w:r>
    </w:p>
    <w:p w14:paraId="4D07F168">
      <w:pPr>
        <w:rPr>
          <w:rFonts w:hint="default"/>
        </w:rPr>
      </w:pPr>
      <w:r>
        <w:rPr>
          <w:rFonts w:hint="default"/>
        </w:rPr>
        <w:t>- reviewable;</w:t>
      </w:r>
    </w:p>
    <w:p w14:paraId="3AC425AB">
      <w:pPr>
        <w:rPr>
          <w:rFonts w:hint="default"/>
        </w:rPr>
      </w:pPr>
      <w:r>
        <w:rPr>
          <w:rFonts w:hint="default"/>
        </w:rPr>
        <w:t>- auditable;</w:t>
      </w:r>
    </w:p>
    <w:p w14:paraId="51EE2A78">
      <w:pPr>
        <w:rPr>
          <w:rFonts w:hint="default"/>
        </w:rPr>
      </w:pPr>
      <w:r>
        <w:rPr>
          <w:rFonts w:hint="default"/>
        </w:rPr>
        <w:t>- and automatically terminated unless properly renewed.</w:t>
      </w:r>
    </w:p>
    <w:p w14:paraId="0C42FB89">
      <w:pPr>
        <w:rPr>
          <w:rFonts w:hint="default"/>
        </w:rPr>
      </w:pPr>
    </w:p>
    <w:p w14:paraId="456DE1D6">
      <w:pPr>
        <w:rPr>
          <w:rFonts w:hint="default"/>
        </w:rPr>
      </w:pPr>
      <w:r>
        <w:rPr>
          <w:rFonts w:hint="default"/>
        </w:rPr>
        <w:t>This follows the existing Ratchet position that emergency powers must be limited in duration and scope and subject to automatic review.</w:t>
      </w:r>
    </w:p>
    <w:p w14:paraId="71D55A69">
      <w:pPr>
        <w:rPr>
          <w:rFonts w:hint="default"/>
        </w:rPr>
      </w:pPr>
    </w:p>
    <w:p w14:paraId="70621A9C">
      <w:pPr>
        <w:rPr>
          <w:rFonts w:hint="default"/>
        </w:rPr>
      </w:pPr>
      <w:r>
        <w:rPr>
          <w:rFonts w:hint="default"/>
        </w:rPr>
        <w:t>##### 14.2.4 What Constitutes an Emergency?</w:t>
      </w:r>
    </w:p>
    <w:p w14:paraId="1C99625A">
      <w:pPr>
        <w:rPr>
          <w:rFonts w:hint="default"/>
        </w:rPr>
      </w:pPr>
    </w:p>
    <w:p w14:paraId="6ED59FB6">
      <w:pPr>
        <w:rPr>
          <w:rFonts w:hint="default"/>
        </w:rPr>
      </w:pPr>
      <w:r>
        <w:rPr>
          <w:rFonts w:hint="default"/>
        </w:rPr>
        <w:t>An emergency should not simply mean:</w:t>
      </w:r>
    </w:p>
    <w:p w14:paraId="05A3029A">
      <w:pPr>
        <w:rPr>
          <w:rFonts w:hint="default"/>
        </w:rPr>
      </w:pPr>
    </w:p>
    <w:p w14:paraId="0B111E24">
      <w:pPr>
        <w:rPr>
          <w:rFonts w:hint="default"/>
        </w:rPr>
      </w:pPr>
      <w:r>
        <w:rPr>
          <w:rFonts w:hint="default"/>
        </w:rPr>
        <w:t>&gt; "A situation in which ordinary governance is inconvenient."</w:t>
      </w:r>
    </w:p>
    <w:p w14:paraId="3622D442">
      <w:pPr>
        <w:rPr>
          <w:rFonts w:hint="default"/>
        </w:rPr>
      </w:pPr>
    </w:p>
    <w:p w14:paraId="1E8EE4F3">
      <w:pPr>
        <w:rPr>
          <w:rFonts w:hint="default"/>
        </w:rPr>
      </w:pPr>
      <w:r>
        <w:rPr>
          <w:rFonts w:hint="default"/>
        </w:rPr>
        <w:t>An emergency exists where delay caused by ordinary procedures creates a material risk that cannot reasonably be addressed through those procedures.</w:t>
      </w:r>
    </w:p>
    <w:p w14:paraId="2913E6B0">
      <w:pPr>
        <w:rPr>
          <w:rFonts w:hint="default"/>
        </w:rPr>
      </w:pPr>
    </w:p>
    <w:p w14:paraId="11D5A8BE">
      <w:pPr>
        <w:rPr>
          <w:rFonts w:hint="default"/>
        </w:rPr>
      </w:pPr>
      <w:r>
        <w:rPr>
          <w:rFonts w:hint="default"/>
        </w:rPr>
        <w:t>Potential categories include:</w:t>
      </w:r>
    </w:p>
    <w:p w14:paraId="066998DC">
      <w:pPr>
        <w:rPr>
          <w:rFonts w:hint="default"/>
        </w:rPr>
      </w:pPr>
    </w:p>
    <w:p w14:paraId="56EF4D02">
      <w:pPr>
        <w:rPr>
          <w:rFonts w:hint="default"/>
        </w:rPr>
      </w:pPr>
      <w:r>
        <w:rPr>
          <w:rFonts w:hint="default"/>
        </w:rPr>
        <w:t>**Physical emergency**</w:t>
      </w:r>
    </w:p>
    <w:p w14:paraId="2424EA0C">
      <w:pPr>
        <w:rPr>
          <w:rFonts w:hint="default"/>
        </w:rPr>
      </w:pPr>
    </w:p>
    <w:p w14:paraId="1BADC30E">
      <w:pPr>
        <w:rPr>
          <w:rFonts w:hint="default"/>
        </w:rPr>
      </w:pPr>
      <w:r>
        <w:rPr>
          <w:rFonts w:hint="default"/>
        </w:rPr>
        <w:t>Threat to life, critical infrastructure or physical continuity.</w:t>
      </w:r>
    </w:p>
    <w:p w14:paraId="7D667967">
      <w:pPr>
        <w:rPr>
          <w:rFonts w:hint="default"/>
        </w:rPr>
      </w:pPr>
    </w:p>
    <w:p w14:paraId="34FD6A9E">
      <w:pPr>
        <w:rPr>
          <w:rFonts w:hint="default"/>
        </w:rPr>
      </w:pPr>
      <w:r>
        <w:rPr>
          <w:rFonts w:hint="default"/>
        </w:rPr>
        <w:t>**Digital emergency**</w:t>
      </w:r>
    </w:p>
    <w:p w14:paraId="36F151A2">
      <w:pPr>
        <w:rPr>
          <w:rFonts w:hint="default"/>
        </w:rPr>
      </w:pPr>
    </w:p>
    <w:p w14:paraId="115B648B">
      <w:pPr>
        <w:rPr>
          <w:rFonts w:hint="default"/>
        </w:rPr>
      </w:pPr>
      <w:r>
        <w:rPr>
          <w:rFonts w:hint="default"/>
        </w:rPr>
        <w:t>Cyberattack, catastrophic software failure, compromise of critical systems or loss of essential data.</w:t>
      </w:r>
    </w:p>
    <w:p w14:paraId="2A9450BC">
      <w:pPr>
        <w:rPr>
          <w:rFonts w:hint="default"/>
        </w:rPr>
      </w:pPr>
    </w:p>
    <w:p w14:paraId="1FF60B61">
      <w:pPr>
        <w:rPr>
          <w:rFonts w:hint="default"/>
        </w:rPr>
      </w:pPr>
      <w:r>
        <w:rPr>
          <w:rFonts w:hint="default"/>
        </w:rPr>
        <w:t>**Financial emergency**</w:t>
      </w:r>
    </w:p>
    <w:p w14:paraId="6D6DBFE4">
      <w:pPr>
        <w:rPr>
          <w:rFonts w:hint="default"/>
        </w:rPr>
      </w:pPr>
    </w:p>
    <w:p w14:paraId="232EBC1A">
      <w:pPr>
        <w:rPr>
          <w:rFonts w:hint="default"/>
        </w:rPr>
      </w:pPr>
      <w:r>
        <w:rPr>
          <w:rFonts w:hint="default"/>
        </w:rPr>
        <w:t>Severe treasury compromise, systemic financial failure or sudden loss of essential liquidity.</w:t>
      </w:r>
    </w:p>
    <w:p w14:paraId="3BD442D1">
      <w:pPr>
        <w:rPr>
          <w:rFonts w:hint="default"/>
        </w:rPr>
      </w:pPr>
    </w:p>
    <w:p w14:paraId="4F209639">
      <w:pPr>
        <w:rPr>
          <w:rFonts w:hint="default"/>
        </w:rPr>
      </w:pPr>
      <w:r>
        <w:rPr>
          <w:rFonts w:hint="default"/>
        </w:rPr>
        <w:t>**Constitutional emergency**</w:t>
      </w:r>
    </w:p>
    <w:p w14:paraId="61D621BC">
      <w:pPr>
        <w:rPr>
          <w:rFonts w:hint="default"/>
        </w:rPr>
      </w:pPr>
    </w:p>
    <w:p w14:paraId="514476DD">
      <w:pPr>
        <w:rPr>
          <w:rFonts w:hint="default"/>
        </w:rPr>
      </w:pPr>
      <w:r>
        <w:rPr>
          <w:rFonts w:hint="default"/>
        </w:rPr>
        <w:t>A condition in which normal constitutional institutions themselves are unable to operate.</w:t>
      </w:r>
    </w:p>
    <w:p w14:paraId="6C1BD565">
      <w:pPr>
        <w:rPr>
          <w:rFonts w:hint="default"/>
        </w:rPr>
      </w:pPr>
    </w:p>
    <w:p w14:paraId="3F01E243">
      <w:pPr>
        <w:rPr>
          <w:rFonts w:hint="default"/>
        </w:rPr>
      </w:pPr>
      <w:r>
        <w:rPr>
          <w:rFonts w:hint="default"/>
        </w:rPr>
        <w:t>**Governance emergency**</w:t>
      </w:r>
    </w:p>
    <w:p w14:paraId="66101469">
      <w:pPr>
        <w:rPr>
          <w:rFonts w:hint="default"/>
        </w:rPr>
      </w:pPr>
    </w:p>
    <w:p w14:paraId="331043D0">
      <w:pPr>
        <w:rPr>
          <w:rFonts w:hint="default"/>
        </w:rPr>
      </w:pPr>
      <w:r>
        <w:rPr>
          <w:rFonts w:hint="default"/>
        </w:rPr>
        <w:t>Loss, incapacitation or compromise of sufficient governance capacity to perform essential functions.</w:t>
      </w:r>
    </w:p>
    <w:p w14:paraId="1E7EB664">
      <w:pPr>
        <w:rPr>
          <w:rFonts w:hint="default"/>
        </w:rPr>
      </w:pPr>
    </w:p>
    <w:p w14:paraId="0B5D724F">
      <w:pPr>
        <w:rPr>
          <w:rFonts w:hint="default"/>
        </w:rPr>
      </w:pPr>
      <w:r>
        <w:rPr>
          <w:rFonts w:hint="default"/>
        </w:rPr>
        <w:t>**Information emergency**</w:t>
      </w:r>
    </w:p>
    <w:p w14:paraId="5FCDE7FB">
      <w:pPr>
        <w:rPr>
          <w:rFonts w:hint="default"/>
        </w:rPr>
      </w:pPr>
    </w:p>
    <w:p w14:paraId="0EAEDC6C">
      <w:pPr>
        <w:rPr>
          <w:rFonts w:hint="default"/>
        </w:rPr>
      </w:pPr>
      <w:r>
        <w:rPr>
          <w:rFonts w:hint="default"/>
        </w:rPr>
        <w:t>A severe breakdown in the evidence, communications or information systems required for safe decision-making.</w:t>
      </w:r>
    </w:p>
    <w:p w14:paraId="68FC9380">
      <w:pPr>
        <w:rPr>
          <w:rFonts w:hint="default"/>
        </w:rPr>
      </w:pPr>
    </w:p>
    <w:p w14:paraId="428AD21B">
      <w:pPr>
        <w:rPr>
          <w:rFonts w:hint="default"/>
        </w:rPr>
      </w:pPr>
      <w:r>
        <w:rPr>
          <w:rFonts w:hint="default"/>
        </w:rPr>
        <w:t>These categories are illustrative rather than exhaustive.</w:t>
      </w:r>
    </w:p>
    <w:p w14:paraId="59AA639C">
      <w:pPr>
        <w:rPr>
          <w:rFonts w:hint="default"/>
        </w:rPr>
      </w:pPr>
    </w:p>
    <w:p w14:paraId="1BD92041">
      <w:pPr>
        <w:rPr>
          <w:rFonts w:hint="default"/>
        </w:rPr>
      </w:pPr>
      <w:r>
        <w:rPr>
          <w:rFonts w:hint="default"/>
        </w:rPr>
        <w:t>##### 14.2.5 Emergency Declaration</w:t>
      </w:r>
    </w:p>
    <w:p w14:paraId="243ECF1B">
      <w:pPr>
        <w:rPr>
          <w:rFonts w:hint="default"/>
        </w:rPr>
      </w:pPr>
    </w:p>
    <w:p w14:paraId="4F4FBC65">
      <w:pPr>
        <w:rPr>
          <w:rFonts w:hint="default"/>
        </w:rPr>
      </w:pPr>
      <w:r>
        <w:rPr>
          <w:rFonts w:hint="default"/>
        </w:rPr>
        <w:t>An emergency should require a formal declaration.</w:t>
      </w:r>
    </w:p>
    <w:p w14:paraId="7707D698">
      <w:pPr>
        <w:rPr>
          <w:rFonts w:hint="default"/>
        </w:rPr>
      </w:pPr>
    </w:p>
    <w:p w14:paraId="0DCAC057">
      <w:pPr>
        <w:rPr>
          <w:rFonts w:hint="default"/>
        </w:rPr>
      </w:pPr>
      <w:r>
        <w:rPr>
          <w:rFonts w:hint="default"/>
        </w:rPr>
        <w:t>The declaration should identify:</w:t>
      </w:r>
    </w:p>
    <w:p w14:paraId="3D734067">
      <w:pPr>
        <w:rPr>
          <w:rFonts w:hint="default"/>
        </w:rPr>
      </w:pPr>
    </w:p>
    <w:p w14:paraId="5122B31F">
      <w:pPr>
        <w:rPr>
          <w:rFonts w:hint="default"/>
        </w:rPr>
      </w:pPr>
      <w:r>
        <w:rPr>
          <w:rFonts w:hint="default"/>
        </w:rPr>
        <w:t>- the emergency;</w:t>
      </w:r>
    </w:p>
    <w:p w14:paraId="79725583">
      <w:pPr>
        <w:rPr>
          <w:rFonts w:hint="default"/>
        </w:rPr>
      </w:pPr>
      <w:r>
        <w:rPr>
          <w:rFonts w:hint="default"/>
        </w:rPr>
        <w:t>- the evidence supporting the declaration;</w:t>
      </w:r>
    </w:p>
    <w:p w14:paraId="67A52EC2">
      <w:pPr>
        <w:rPr>
          <w:rFonts w:hint="default"/>
        </w:rPr>
      </w:pPr>
      <w:r>
        <w:rPr>
          <w:rFonts w:hint="default"/>
        </w:rPr>
        <w:t>- the affected systems or territory;</w:t>
      </w:r>
    </w:p>
    <w:p w14:paraId="425D83D4">
      <w:pPr>
        <w:rPr>
          <w:rFonts w:hint="default"/>
        </w:rPr>
      </w:pPr>
      <w:r>
        <w:rPr>
          <w:rFonts w:hint="default"/>
        </w:rPr>
        <w:t>- the authority being activated;</w:t>
      </w:r>
    </w:p>
    <w:p w14:paraId="2328D8BC">
      <w:pPr>
        <w:rPr>
          <w:rFonts w:hint="default"/>
        </w:rPr>
      </w:pPr>
      <w:r>
        <w:rPr>
          <w:rFonts w:hint="default"/>
        </w:rPr>
        <w:t>- the specific additional powers required;</w:t>
      </w:r>
    </w:p>
    <w:p w14:paraId="1CAC972A">
      <w:pPr>
        <w:rPr>
          <w:rFonts w:hint="default"/>
        </w:rPr>
      </w:pPr>
      <w:r>
        <w:rPr>
          <w:rFonts w:hint="default"/>
        </w:rPr>
        <w:t>- the expected duration;</w:t>
      </w:r>
    </w:p>
    <w:p w14:paraId="419E94B7">
      <w:pPr>
        <w:rPr>
          <w:rFonts w:hint="default"/>
        </w:rPr>
      </w:pPr>
      <w:r>
        <w:rPr>
          <w:rFonts w:hint="default"/>
        </w:rPr>
        <w:t>- the responsible stewards;</w:t>
      </w:r>
    </w:p>
    <w:p w14:paraId="1BADD7FD">
      <w:pPr>
        <w:rPr>
          <w:rFonts w:hint="default"/>
        </w:rPr>
      </w:pPr>
      <w:r>
        <w:rPr>
          <w:rFonts w:hint="default"/>
        </w:rPr>
        <w:t>- the review mechanism;</w:t>
      </w:r>
    </w:p>
    <w:p w14:paraId="15942F2C">
      <w:pPr>
        <w:rPr>
          <w:rFonts w:hint="default"/>
        </w:rPr>
      </w:pPr>
      <w:r>
        <w:rPr>
          <w:rFonts w:hint="default"/>
        </w:rPr>
        <w:t>- and the conditions for termination.</w:t>
      </w:r>
    </w:p>
    <w:p w14:paraId="69A95CAF">
      <w:pPr>
        <w:rPr>
          <w:rFonts w:hint="default"/>
        </w:rPr>
      </w:pPr>
    </w:p>
    <w:p w14:paraId="24EAAA5E">
      <w:pPr>
        <w:rPr>
          <w:rFonts w:hint="default"/>
        </w:rPr>
      </w:pPr>
      <w:r>
        <w:rPr>
          <w:rFonts w:hint="default"/>
        </w:rPr>
        <w:t>The declaration itself becomes part of the permanent constitutional record.</w:t>
      </w:r>
    </w:p>
    <w:p w14:paraId="4F273FCE">
      <w:pPr>
        <w:rPr>
          <w:rFonts w:hint="default"/>
        </w:rPr>
      </w:pPr>
    </w:p>
    <w:p w14:paraId="627CCC61">
      <w:pPr>
        <w:rPr>
          <w:rFonts w:hint="default"/>
        </w:rPr>
      </w:pPr>
      <w:r>
        <w:rPr>
          <w:rFonts w:hint="default"/>
        </w:rPr>
        <w:t>Where immediate publication would materially increase danger, information may temporarily be withheld where constitutionally permitted.</w:t>
      </w:r>
    </w:p>
    <w:p w14:paraId="75F5DA13">
      <w:pPr>
        <w:rPr>
          <w:rFonts w:hint="default"/>
        </w:rPr>
      </w:pPr>
    </w:p>
    <w:p w14:paraId="1A96CDD9">
      <w:pPr>
        <w:rPr>
          <w:rFonts w:hint="default"/>
        </w:rPr>
      </w:pPr>
      <w:r>
        <w:rPr>
          <w:rFonts w:hint="default"/>
        </w:rPr>
        <w:t>Such withholding must itself be recorded and subsequently reviewed.</w:t>
      </w:r>
    </w:p>
    <w:p w14:paraId="3578E06E">
      <w:pPr>
        <w:rPr>
          <w:rFonts w:hint="default"/>
        </w:rPr>
      </w:pPr>
    </w:p>
    <w:p w14:paraId="6FC12AE6">
      <w:pPr>
        <w:rPr>
          <w:rFonts w:hint="default"/>
        </w:rPr>
      </w:pPr>
      <w:r>
        <w:rPr>
          <w:rFonts w:hint="default"/>
        </w:rPr>
        <w:t>##### 14.2.6 Emergency Authority Must Be Specific</w:t>
      </w:r>
    </w:p>
    <w:p w14:paraId="62553A5E">
      <w:pPr>
        <w:rPr>
          <w:rFonts w:hint="default"/>
        </w:rPr>
      </w:pPr>
    </w:p>
    <w:p w14:paraId="4F517F8F">
      <w:pPr>
        <w:rPr>
          <w:rFonts w:hint="default"/>
        </w:rPr>
      </w:pPr>
      <w:r>
        <w:rPr>
          <w:rFonts w:hint="default"/>
        </w:rPr>
        <w:t>Emergency authority should never be expressed as:</w:t>
      </w:r>
    </w:p>
    <w:p w14:paraId="7D2601FD">
      <w:pPr>
        <w:rPr>
          <w:rFonts w:hint="default"/>
        </w:rPr>
      </w:pPr>
    </w:p>
    <w:p w14:paraId="0EC7D59A">
      <w:pPr>
        <w:rPr>
          <w:rFonts w:hint="default"/>
        </w:rPr>
      </w:pPr>
      <w:r>
        <w:rPr>
          <w:rFonts w:hint="default"/>
        </w:rPr>
        <w:t>&gt; "The emergency authority may do whatever is necessary."</w:t>
      </w:r>
    </w:p>
    <w:p w14:paraId="02554FBD">
      <w:pPr>
        <w:rPr>
          <w:rFonts w:hint="default"/>
        </w:rPr>
      </w:pPr>
    </w:p>
    <w:p w14:paraId="19E326A6">
      <w:pPr>
        <w:rPr>
          <w:rFonts w:hint="default"/>
        </w:rPr>
      </w:pPr>
      <w:r>
        <w:rPr>
          <w:rFonts w:hint="default"/>
        </w:rPr>
        <w:t>Instead, the declaration should specify what authority is being temporarily granted.</w:t>
      </w:r>
    </w:p>
    <w:p w14:paraId="04D1EC8C">
      <w:pPr>
        <w:rPr>
          <w:rFonts w:hint="default"/>
        </w:rPr>
      </w:pPr>
    </w:p>
    <w:p w14:paraId="4F7F3213">
      <w:pPr>
        <w:rPr>
          <w:rFonts w:hint="default"/>
        </w:rPr>
      </w:pPr>
      <w:r>
        <w:rPr>
          <w:rFonts w:hint="default"/>
        </w:rPr>
        <w:t>For example:</w:t>
      </w:r>
    </w:p>
    <w:p w14:paraId="78AB8DDF">
      <w:pPr>
        <w:rPr>
          <w:rFonts w:hint="default"/>
        </w:rPr>
      </w:pPr>
    </w:p>
    <w:p w14:paraId="5911F3CA">
      <w:pPr>
        <w:rPr>
          <w:rFonts w:hint="default"/>
        </w:rPr>
      </w:pPr>
      <w:r>
        <w:rPr>
          <w:rFonts w:hint="default"/>
        </w:rPr>
        <w:t>- temporarily suspend a particular procedural deadline;</w:t>
      </w:r>
    </w:p>
    <w:p w14:paraId="3C22835C">
      <w:pPr>
        <w:rPr>
          <w:rFonts w:hint="default"/>
        </w:rPr>
      </w:pPr>
      <w:r>
        <w:rPr>
          <w:rFonts w:hint="default"/>
        </w:rPr>
        <w:t>- authorise emergency expenditure within a defined limit;</w:t>
      </w:r>
    </w:p>
    <w:p w14:paraId="2ECCBF0E">
      <w:pPr>
        <w:rPr>
          <w:rFonts w:hint="default"/>
        </w:rPr>
      </w:pPr>
      <w:r>
        <w:rPr>
          <w:rFonts w:hint="default"/>
        </w:rPr>
        <w:t>- activate backup infrastructure;</w:t>
      </w:r>
    </w:p>
    <w:p w14:paraId="20052CED">
      <w:pPr>
        <w:rPr>
          <w:rFonts w:hint="default"/>
        </w:rPr>
      </w:pPr>
      <w:r>
        <w:rPr>
          <w:rFonts w:hint="default"/>
        </w:rPr>
        <w:t>- isolate compromised systems;</w:t>
      </w:r>
    </w:p>
    <w:p w14:paraId="36A84119">
      <w:pPr>
        <w:rPr>
          <w:rFonts w:hint="default"/>
        </w:rPr>
      </w:pPr>
      <w:r>
        <w:rPr>
          <w:rFonts w:hint="default"/>
        </w:rPr>
        <w:t>- redirect predefined emergency resources;</w:t>
      </w:r>
    </w:p>
    <w:p w14:paraId="6A1A2E4A">
      <w:pPr>
        <w:rPr>
          <w:rFonts w:hint="default"/>
        </w:rPr>
      </w:pPr>
      <w:r>
        <w:rPr>
          <w:rFonts w:hint="default"/>
        </w:rPr>
        <w:t>- temporarily appoint replacement stewards;</w:t>
      </w:r>
    </w:p>
    <w:p w14:paraId="628A17ED">
      <w:pPr>
        <w:rPr>
          <w:rFonts w:hint="default"/>
        </w:rPr>
      </w:pPr>
      <w:r>
        <w:rPr>
          <w:rFonts w:hint="default"/>
        </w:rPr>
        <w:t>- or activate predefined continuity systems.</w:t>
      </w:r>
    </w:p>
    <w:p w14:paraId="13F955CF">
      <w:pPr>
        <w:rPr>
          <w:rFonts w:hint="default"/>
        </w:rPr>
      </w:pPr>
    </w:p>
    <w:p w14:paraId="5DEB7278">
      <w:pPr>
        <w:rPr>
          <w:rFonts w:hint="default"/>
        </w:rPr>
      </w:pPr>
      <w:r>
        <w:rPr>
          <w:rFonts w:hint="default"/>
        </w:rPr>
        <w:t>The narrower the emergency, the narrower the authority should be.</w:t>
      </w:r>
    </w:p>
    <w:p w14:paraId="635ACB41">
      <w:pPr>
        <w:rPr>
          <w:rFonts w:hint="default"/>
        </w:rPr>
      </w:pPr>
    </w:p>
    <w:p w14:paraId="452A487A">
      <w:pPr>
        <w:rPr>
          <w:rFonts w:hint="default"/>
        </w:rPr>
      </w:pPr>
      <w:r>
        <w:rPr>
          <w:rFonts w:hint="default"/>
        </w:rPr>
        <w:t>##### 14.2.7 Minimum Necessary Authority</w:t>
      </w:r>
    </w:p>
    <w:p w14:paraId="203CB584">
      <w:pPr>
        <w:rPr>
          <w:rFonts w:hint="default"/>
        </w:rPr>
      </w:pPr>
    </w:p>
    <w:p w14:paraId="008DDA09">
      <w:pPr>
        <w:rPr>
          <w:rFonts w:hint="default"/>
        </w:rPr>
      </w:pPr>
      <w:r>
        <w:rPr>
          <w:rFonts w:hint="default"/>
        </w:rPr>
        <w:t>Emergency governance should follow a principle of **minimum sufficient intervention**.</w:t>
      </w:r>
    </w:p>
    <w:p w14:paraId="13470300">
      <w:pPr>
        <w:rPr>
          <w:rFonts w:hint="default"/>
        </w:rPr>
      </w:pPr>
    </w:p>
    <w:p w14:paraId="04A0880B">
      <w:pPr>
        <w:rPr>
          <w:rFonts w:hint="default"/>
        </w:rPr>
      </w:pPr>
      <w:r>
        <w:rPr>
          <w:rFonts w:hint="default"/>
        </w:rPr>
        <w:t>If a problem can be solved by:</w:t>
      </w:r>
    </w:p>
    <w:p w14:paraId="40E0BAEC">
      <w:pPr>
        <w:rPr>
          <w:rFonts w:hint="default"/>
        </w:rPr>
      </w:pPr>
    </w:p>
    <w:p w14:paraId="229A1F8F">
      <w:pPr>
        <w:rPr>
          <w:rFonts w:hint="default"/>
        </w:rPr>
      </w:pPr>
      <w:r>
        <w:rPr>
          <w:rFonts w:hint="default"/>
        </w:rPr>
        <w:t>- one decision;</w:t>
      </w:r>
    </w:p>
    <w:p w14:paraId="0DE3ADD7">
      <w:pPr>
        <w:rPr>
          <w:rFonts w:hint="default"/>
        </w:rPr>
      </w:pPr>
      <w:r>
        <w:rPr>
          <w:rFonts w:hint="default"/>
        </w:rPr>
        <w:t>- one temporary authority;</w:t>
      </w:r>
    </w:p>
    <w:p w14:paraId="439DB3DB">
      <w:pPr>
        <w:rPr>
          <w:rFonts w:hint="default"/>
        </w:rPr>
      </w:pPr>
      <w:r>
        <w:rPr>
          <w:rFonts w:hint="default"/>
        </w:rPr>
        <w:t>- one infrastructure isolation;</w:t>
      </w:r>
    </w:p>
    <w:p w14:paraId="7F1D400F">
      <w:pPr>
        <w:rPr>
          <w:rFonts w:hint="default"/>
        </w:rPr>
      </w:pPr>
      <w:r>
        <w:rPr>
          <w:rFonts w:hint="default"/>
        </w:rPr>
        <w:t>- or one expenditure,</w:t>
      </w:r>
    </w:p>
    <w:p w14:paraId="754C8975">
      <w:pPr>
        <w:rPr>
          <w:rFonts w:hint="default"/>
        </w:rPr>
      </w:pPr>
    </w:p>
    <w:p w14:paraId="7602C29E">
      <w:pPr>
        <w:rPr>
          <w:rFonts w:hint="default"/>
        </w:rPr>
      </w:pPr>
      <w:r>
        <w:rPr>
          <w:rFonts w:hint="default"/>
        </w:rPr>
        <w:t>there should be no justification for granting broad additional powers.</w:t>
      </w:r>
    </w:p>
    <w:p w14:paraId="5EA73AA5">
      <w:pPr>
        <w:rPr>
          <w:rFonts w:hint="default"/>
        </w:rPr>
      </w:pPr>
    </w:p>
    <w:p w14:paraId="7ABFF7BD">
      <w:pPr>
        <w:rPr>
          <w:rFonts w:hint="default"/>
        </w:rPr>
      </w:pPr>
      <w:r>
        <w:rPr>
          <w:rFonts w:hint="default"/>
        </w:rPr>
        <w:t>Emergency authority should expand only where evidence demonstrates that existing emergency authority is insufficient.</w:t>
      </w:r>
    </w:p>
    <w:p w14:paraId="45A6F392">
      <w:pPr>
        <w:rPr>
          <w:rFonts w:hint="default"/>
        </w:rPr>
      </w:pPr>
    </w:p>
    <w:p w14:paraId="1EBFED11">
      <w:pPr>
        <w:rPr>
          <w:rFonts w:hint="default"/>
        </w:rPr>
      </w:pPr>
      <w:r>
        <w:rPr>
          <w:rFonts w:hint="default"/>
        </w:rPr>
        <w:t>This creates a natural relationship with the Ratchet concept of controlled incremental change.</w:t>
      </w:r>
    </w:p>
    <w:p w14:paraId="4D3D9001">
      <w:pPr>
        <w:rPr>
          <w:rFonts w:hint="default"/>
        </w:rPr>
      </w:pPr>
    </w:p>
    <w:p w14:paraId="3D695909">
      <w:pPr>
        <w:rPr>
          <w:rFonts w:hint="default"/>
        </w:rPr>
      </w:pPr>
      <w:r>
        <w:rPr>
          <w:rFonts w:hint="default"/>
        </w:rPr>
        <w:t>##### 14.2.8 Emergency Powers Expire Automatically</w:t>
      </w:r>
    </w:p>
    <w:p w14:paraId="6B7DA720">
      <w:pPr>
        <w:rPr>
          <w:rFonts w:hint="default"/>
        </w:rPr>
      </w:pPr>
    </w:p>
    <w:p w14:paraId="34EA371B">
      <w:pPr>
        <w:rPr>
          <w:rFonts w:hint="default"/>
        </w:rPr>
      </w:pPr>
      <w:r>
        <w:rPr>
          <w:rFonts w:hint="default"/>
        </w:rPr>
        <w:t>Emergency authority should have an expiry mechanism from the moment it is created.</w:t>
      </w:r>
    </w:p>
    <w:p w14:paraId="47D4B103">
      <w:pPr>
        <w:rPr>
          <w:rFonts w:hint="default"/>
        </w:rPr>
      </w:pPr>
    </w:p>
    <w:p w14:paraId="0A5A6882">
      <w:pPr>
        <w:rPr>
          <w:rFonts w:hint="default"/>
        </w:rPr>
      </w:pPr>
      <w:r>
        <w:rPr>
          <w:rFonts w:hint="default"/>
        </w:rPr>
        <w:t>It should not continue indefinitely simply because nobody formally remembers to terminate it.</w:t>
      </w:r>
    </w:p>
    <w:p w14:paraId="2A1777C9">
      <w:pPr>
        <w:rPr>
          <w:rFonts w:hint="default"/>
        </w:rPr>
      </w:pPr>
    </w:p>
    <w:p w14:paraId="3490FA41">
      <w:pPr>
        <w:rPr>
          <w:rFonts w:hint="default"/>
        </w:rPr>
      </w:pPr>
      <w:r>
        <w:rPr>
          <w:rFonts w:hint="default"/>
        </w:rPr>
        <w:t>The default state should therefore be:</w:t>
      </w:r>
    </w:p>
    <w:p w14:paraId="78F15148">
      <w:pPr>
        <w:rPr>
          <w:rFonts w:hint="default"/>
        </w:rPr>
      </w:pPr>
    </w:p>
    <w:p w14:paraId="0F20EE07">
      <w:pPr>
        <w:rPr>
          <w:rFonts w:hint="default"/>
        </w:rPr>
      </w:pPr>
      <w:r>
        <w:rPr>
          <w:rFonts w:hint="default"/>
        </w:rPr>
        <w:t>&gt; **Emergency powers expire unless actively renewed.**</w:t>
      </w:r>
    </w:p>
    <w:p w14:paraId="0098B6B7">
      <w:pPr>
        <w:rPr>
          <w:rFonts w:hint="default"/>
        </w:rPr>
      </w:pPr>
    </w:p>
    <w:p w14:paraId="61167F32">
      <w:pPr>
        <w:rPr>
          <w:rFonts w:hint="default"/>
        </w:rPr>
      </w:pPr>
      <w:r>
        <w:rPr>
          <w:rFonts w:hint="default"/>
        </w:rPr>
        <w:t>Renewal should require:</w:t>
      </w:r>
    </w:p>
    <w:p w14:paraId="5C0A8C85">
      <w:pPr>
        <w:rPr>
          <w:rFonts w:hint="default"/>
        </w:rPr>
      </w:pPr>
    </w:p>
    <w:p w14:paraId="274E6C8F">
      <w:pPr>
        <w:rPr>
          <w:rFonts w:hint="default"/>
        </w:rPr>
      </w:pPr>
      <w:r>
        <w:rPr>
          <w:rFonts w:hint="default"/>
        </w:rPr>
        <w:t>- a new assessment;</w:t>
      </w:r>
    </w:p>
    <w:p w14:paraId="3ED3B94B">
      <w:pPr>
        <w:rPr>
          <w:rFonts w:hint="default"/>
        </w:rPr>
      </w:pPr>
      <w:r>
        <w:rPr>
          <w:rFonts w:hint="default"/>
        </w:rPr>
        <w:t>- updated evidence;</w:t>
      </w:r>
    </w:p>
    <w:p w14:paraId="6D5BCB3C">
      <w:pPr>
        <w:rPr>
          <w:rFonts w:hint="default"/>
        </w:rPr>
      </w:pPr>
      <w:r>
        <w:rPr>
          <w:rFonts w:hint="default"/>
        </w:rPr>
        <w:t>- renewed justification;</w:t>
      </w:r>
    </w:p>
    <w:p w14:paraId="03EE3010">
      <w:pPr>
        <w:rPr>
          <w:rFonts w:hint="default"/>
        </w:rPr>
      </w:pPr>
      <w:r>
        <w:rPr>
          <w:rFonts w:hint="default"/>
        </w:rPr>
        <w:t>- and the appropriate governance approval.</w:t>
      </w:r>
    </w:p>
    <w:p w14:paraId="63E8B106">
      <w:pPr>
        <w:rPr>
          <w:rFonts w:hint="default"/>
        </w:rPr>
      </w:pPr>
    </w:p>
    <w:p w14:paraId="5565A4A0">
      <w:pPr>
        <w:rPr>
          <w:rFonts w:hint="default"/>
        </w:rPr>
      </w:pPr>
      <w:r>
        <w:rPr>
          <w:rFonts w:hint="default"/>
        </w:rPr>
        <w:t>This directly preserves the existing Ratchet requirement that emergency powers expire automatically unless renewed through normal governance.</w:t>
      </w:r>
    </w:p>
    <w:p w14:paraId="05BF7C44">
      <w:pPr>
        <w:rPr>
          <w:rFonts w:hint="default"/>
        </w:rPr>
      </w:pPr>
    </w:p>
    <w:p w14:paraId="3A712F69">
      <w:pPr>
        <w:rPr>
          <w:rFonts w:hint="default"/>
        </w:rPr>
      </w:pPr>
      <w:r>
        <w:rPr>
          <w:rFonts w:hint="default"/>
        </w:rPr>
        <w:t>##### 14.2.9 Emergency Powers Should Not Become Permanent Through Repetition</w:t>
      </w:r>
    </w:p>
    <w:p w14:paraId="15B3686E">
      <w:pPr>
        <w:rPr>
          <w:rFonts w:hint="default"/>
        </w:rPr>
      </w:pPr>
    </w:p>
    <w:p w14:paraId="23C5831D">
      <w:pPr>
        <w:rPr>
          <w:rFonts w:hint="default"/>
        </w:rPr>
      </w:pPr>
      <w:r>
        <w:rPr>
          <w:rFonts w:hint="default"/>
        </w:rPr>
        <w:t>Repeated emergencies present a particular danger.</w:t>
      </w:r>
    </w:p>
    <w:p w14:paraId="18914A23">
      <w:pPr>
        <w:rPr>
          <w:rFonts w:hint="default"/>
        </w:rPr>
      </w:pPr>
    </w:p>
    <w:p w14:paraId="097AB818">
      <w:pPr>
        <w:rPr>
          <w:rFonts w:hint="default"/>
        </w:rPr>
      </w:pPr>
      <w:r>
        <w:rPr>
          <w:rFonts w:hint="default"/>
        </w:rPr>
        <w:t>A temporary power may gradually become treated as normal authority simply because it has been repeatedly renewed.</w:t>
      </w:r>
    </w:p>
    <w:p w14:paraId="519D8A8A">
      <w:pPr>
        <w:rPr>
          <w:rFonts w:hint="default"/>
        </w:rPr>
      </w:pPr>
    </w:p>
    <w:p w14:paraId="27AC6AC3">
      <w:pPr>
        <w:rPr>
          <w:rFonts w:hint="default"/>
        </w:rPr>
      </w:pPr>
      <w:r>
        <w:rPr>
          <w:rFonts w:hint="default"/>
        </w:rPr>
        <w:t>This is a form of institutional drift.</w:t>
      </w:r>
    </w:p>
    <w:p w14:paraId="0D9964D0">
      <w:pPr>
        <w:rPr>
          <w:rFonts w:hint="default"/>
        </w:rPr>
      </w:pPr>
    </w:p>
    <w:p w14:paraId="38935FCA">
      <w:pPr>
        <w:rPr>
          <w:rFonts w:hint="default"/>
        </w:rPr>
      </w:pPr>
      <w:r>
        <w:rPr>
          <w:rFonts w:hint="default"/>
        </w:rPr>
        <w:t>The Ratchet architecture should therefore distinguish between:</w:t>
      </w:r>
    </w:p>
    <w:p w14:paraId="1665449F">
      <w:pPr>
        <w:rPr>
          <w:rFonts w:hint="default"/>
        </w:rPr>
      </w:pPr>
    </w:p>
    <w:p w14:paraId="2302A277">
      <w:pPr>
        <w:rPr>
          <w:rFonts w:hint="default"/>
        </w:rPr>
      </w:pPr>
      <w:r>
        <w:rPr>
          <w:rFonts w:hint="default"/>
        </w:rPr>
        <w:t>**temporary emergency response**</w:t>
      </w:r>
    </w:p>
    <w:p w14:paraId="6A4EB002">
      <w:pPr>
        <w:rPr>
          <w:rFonts w:hint="default"/>
        </w:rPr>
      </w:pPr>
    </w:p>
    <w:p w14:paraId="2F3E4F2F">
      <w:pPr>
        <w:rPr>
          <w:rFonts w:hint="default"/>
        </w:rPr>
      </w:pPr>
      <w:r>
        <w:rPr>
          <w:rFonts w:hint="default"/>
        </w:rPr>
        <w:t>and</w:t>
      </w:r>
    </w:p>
    <w:p w14:paraId="236D4921">
      <w:pPr>
        <w:rPr>
          <w:rFonts w:hint="default"/>
        </w:rPr>
      </w:pPr>
    </w:p>
    <w:p w14:paraId="20897AC3">
      <w:pPr>
        <w:rPr>
          <w:rFonts w:hint="default"/>
        </w:rPr>
      </w:pPr>
      <w:r>
        <w:rPr>
          <w:rFonts w:hint="default"/>
        </w:rPr>
        <w:t>**permanent constitutional or governance change.**</w:t>
      </w:r>
    </w:p>
    <w:p w14:paraId="5DB80354">
      <w:pPr>
        <w:rPr>
          <w:rFonts w:hint="default"/>
        </w:rPr>
      </w:pPr>
    </w:p>
    <w:p w14:paraId="76C6466A">
      <w:pPr>
        <w:rPr>
          <w:rFonts w:hint="default"/>
        </w:rPr>
      </w:pPr>
      <w:r>
        <w:rPr>
          <w:rFonts w:hint="default"/>
        </w:rPr>
        <w:t>If a power appears to be permanently necessary, the solution should normally be to consider whether the ordinary constitutional or governance architecture requires deliberate amendment.</w:t>
      </w:r>
    </w:p>
    <w:p w14:paraId="045230E3">
      <w:pPr>
        <w:rPr>
          <w:rFonts w:hint="default"/>
        </w:rPr>
      </w:pPr>
    </w:p>
    <w:p w14:paraId="0513B32F">
      <w:pPr>
        <w:rPr>
          <w:rFonts w:hint="default"/>
        </w:rPr>
      </w:pPr>
      <w:r>
        <w:rPr>
          <w:rFonts w:hint="default"/>
        </w:rPr>
        <w:t>It should not become permanent merely through repeated emergency declarations.</w:t>
      </w:r>
    </w:p>
    <w:p w14:paraId="78E12488">
      <w:pPr>
        <w:rPr>
          <w:rFonts w:hint="default"/>
        </w:rPr>
      </w:pPr>
    </w:p>
    <w:p w14:paraId="0E7FB77A">
      <w:pPr>
        <w:rPr>
          <w:rFonts w:hint="default"/>
        </w:rPr>
      </w:pPr>
      <w:r>
        <w:rPr>
          <w:rFonts w:hint="default"/>
        </w:rPr>
        <w:t>##### 14.2.10 Emergency Governance and the Ratchet</w:t>
      </w:r>
    </w:p>
    <w:p w14:paraId="421761AB">
      <w:pPr>
        <w:rPr>
          <w:rFonts w:hint="default"/>
        </w:rPr>
      </w:pPr>
    </w:p>
    <w:p w14:paraId="2BB7DAC9">
      <w:pPr>
        <w:rPr>
          <w:rFonts w:hint="default"/>
        </w:rPr>
      </w:pPr>
      <w:r>
        <w:rPr>
          <w:rFonts w:hint="default"/>
        </w:rPr>
        <w:t>Emergency governance creates an important Ratchet interaction.</w:t>
      </w:r>
    </w:p>
    <w:p w14:paraId="471A35CD">
      <w:pPr>
        <w:rPr>
          <w:rFonts w:hint="default"/>
        </w:rPr>
      </w:pPr>
    </w:p>
    <w:p w14:paraId="641E6D73">
      <w:pPr>
        <w:rPr>
          <w:rFonts w:hint="default"/>
        </w:rPr>
      </w:pPr>
      <w:r>
        <w:rPr>
          <w:rFonts w:hint="default"/>
        </w:rPr>
        <w:t>A genuine emergency may justify a temporary departure from normal operational procedure.</w:t>
      </w:r>
    </w:p>
    <w:p w14:paraId="7E263772">
      <w:pPr>
        <w:rPr>
          <w:rFonts w:hint="default"/>
        </w:rPr>
      </w:pPr>
    </w:p>
    <w:p w14:paraId="22D304D9">
      <w:pPr>
        <w:rPr>
          <w:rFonts w:hint="default"/>
        </w:rPr>
      </w:pPr>
      <w:r>
        <w:rPr>
          <w:rFonts w:hint="default"/>
        </w:rPr>
        <w:t>However:</w:t>
      </w:r>
    </w:p>
    <w:p w14:paraId="6F9E70B5">
      <w:pPr>
        <w:rPr>
          <w:rFonts w:hint="default"/>
        </w:rPr>
      </w:pPr>
    </w:p>
    <w:p w14:paraId="3D1B6FB0">
      <w:pPr>
        <w:rPr>
          <w:rFonts w:hint="default"/>
        </w:rPr>
      </w:pPr>
      <w:r>
        <w:rPr>
          <w:rFonts w:hint="default"/>
        </w:rPr>
        <w:t>&gt; **Emergency necessity does not automatically justify permanent constitutional change.**</w:t>
      </w:r>
    </w:p>
    <w:p w14:paraId="1F17C4AE">
      <w:pPr>
        <w:rPr>
          <w:rFonts w:hint="default"/>
        </w:rPr>
      </w:pPr>
    </w:p>
    <w:p w14:paraId="607ABDA5">
      <w:pPr>
        <w:rPr>
          <w:rFonts w:hint="default"/>
        </w:rPr>
      </w:pPr>
      <w:r>
        <w:rPr>
          <w:rFonts w:hint="default"/>
        </w:rPr>
        <w:t>After the emergency, the system should ask:</w:t>
      </w:r>
    </w:p>
    <w:p w14:paraId="4B650158">
      <w:pPr>
        <w:rPr>
          <w:rFonts w:hint="default"/>
        </w:rPr>
      </w:pPr>
    </w:p>
    <w:p w14:paraId="41410CDB">
      <w:pPr>
        <w:rPr>
          <w:rFonts w:hint="default"/>
        </w:rPr>
      </w:pPr>
      <w:r>
        <w:rPr>
          <w:rFonts w:hint="default"/>
        </w:rPr>
        <w:t>- What happened?</w:t>
      </w:r>
    </w:p>
    <w:p w14:paraId="7E1C195D">
      <w:pPr>
        <w:rPr>
          <w:rFonts w:hint="default"/>
        </w:rPr>
      </w:pPr>
      <w:r>
        <w:rPr>
          <w:rFonts w:hint="default"/>
        </w:rPr>
        <w:t>- Why were normal procedures insufficient?</w:t>
      </w:r>
    </w:p>
    <w:p w14:paraId="12D160C5">
      <w:pPr>
        <w:rPr>
          <w:rFonts w:hint="default"/>
        </w:rPr>
      </w:pPr>
      <w:r>
        <w:rPr>
          <w:rFonts w:hint="default"/>
        </w:rPr>
        <w:t>- Which emergency powers were used?</w:t>
      </w:r>
    </w:p>
    <w:p w14:paraId="7EC98E9C">
      <w:pPr>
        <w:rPr>
          <w:rFonts w:hint="default"/>
        </w:rPr>
      </w:pPr>
      <w:r>
        <w:rPr>
          <w:rFonts w:hint="default"/>
        </w:rPr>
        <w:t>- Were they necessary?</w:t>
      </w:r>
    </w:p>
    <w:p w14:paraId="7EDFC2C3">
      <w:pPr>
        <w:rPr>
          <w:rFonts w:hint="default"/>
        </w:rPr>
      </w:pPr>
      <w:r>
        <w:rPr>
          <w:rFonts w:hint="default"/>
        </w:rPr>
        <w:t>- Were they proportionate?</w:t>
      </w:r>
    </w:p>
    <w:p w14:paraId="5B9E3D56">
      <w:pPr>
        <w:rPr>
          <w:rFonts w:hint="default"/>
        </w:rPr>
      </w:pPr>
      <w:r>
        <w:rPr>
          <w:rFonts w:hint="default"/>
        </w:rPr>
        <w:t>- What unintended consequences occurred?</w:t>
      </w:r>
    </w:p>
    <w:p w14:paraId="61ED3B2F">
      <w:pPr>
        <w:rPr>
          <w:rFonts w:hint="default"/>
        </w:rPr>
      </w:pPr>
      <w:r>
        <w:rPr>
          <w:rFonts w:hint="default"/>
        </w:rPr>
        <w:t>- Did any temporary power persist beyond necessity?</w:t>
      </w:r>
    </w:p>
    <w:p w14:paraId="2AEBBF46">
      <w:pPr>
        <w:rPr>
          <w:rFonts w:hint="default"/>
        </w:rPr>
      </w:pPr>
      <w:r>
        <w:rPr>
          <w:rFonts w:hint="default"/>
        </w:rPr>
        <w:t>- Should ordinary procedures be improved?</w:t>
      </w:r>
    </w:p>
    <w:p w14:paraId="12AF9E91">
      <w:pPr>
        <w:rPr>
          <w:rFonts w:hint="default"/>
        </w:rPr>
      </w:pPr>
      <w:r>
        <w:rPr>
          <w:rFonts w:hint="default"/>
        </w:rPr>
        <w:t>- Is a constitutional change actually justified?</w:t>
      </w:r>
    </w:p>
    <w:p w14:paraId="25B56ED4">
      <w:pPr>
        <w:rPr>
          <w:rFonts w:hint="default"/>
        </w:rPr>
      </w:pPr>
    </w:p>
    <w:p w14:paraId="7436A79C">
      <w:pPr>
        <w:rPr>
          <w:rFonts w:hint="default"/>
        </w:rPr>
      </w:pPr>
      <w:r>
        <w:rPr>
          <w:rFonts w:hint="default"/>
        </w:rPr>
        <w:t>This converts emergency experience into constitutional learning rather than automatically ratcheting emergency powers into permanence.</w:t>
      </w:r>
    </w:p>
    <w:p w14:paraId="2EE93E40">
      <w:pPr>
        <w:rPr>
          <w:rFonts w:hint="default"/>
        </w:rPr>
      </w:pPr>
    </w:p>
    <w:p w14:paraId="7AC68FA8">
      <w:pPr>
        <w:rPr>
          <w:rFonts w:hint="default"/>
        </w:rPr>
      </w:pPr>
      <w:r>
        <w:rPr>
          <w:rFonts w:hint="default"/>
        </w:rPr>
        <w:t>##### 14.2.11 Emergency Governance and Predictive Braking</w:t>
      </w:r>
    </w:p>
    <w:p w14:paraId="7A8A0497">
      <w:pPr>
        <w:rPr>
          <w:rFonts w:hint="default"/>
        </w:rPr>
      </w:pPr>
    </w:p>
    <w:p w14:paraId="0DAFAA8B">
      <w:pPr>
        <w:rPr>
          <w:rFonts w:hint="default"/>
        </w:rPr>
      </w:pPr>
      <w:r>
        <w:rPr>
          <w:rFonts w:hint="default"/>
        </w:rPr>
        <w:t>The developing Ratchet vector model provides an additional safeguard.</w:t>
      </w:r>
    </w:p>
    <w:p w14:paraId="711D6756">
      <w:pPr>
        <w:rPr>
          <w:rFonts w:hint="default"/>
        </w:rPr>
      </w:pPr>
    </w:p>
    <w:p w14:paraId="65BCB813">
      <w:pPr>
        <w:rPr>
          <w:rFonts w:hint="default"/>
        </w:rPr>
      </w:pPr>
      <w:r>
        <w:rPr>
          <w:rFonts w:hint="default"/>
        </w:rPr>
        <w:t>An emergency measure may produce an immediate beneficial result while creating a dangerous future trajectory.</w:t>
      </w:r>
    </w:p>
    <w:p w14:paraId="2A421763">
      <w:pPr>
        <w:rPr>
          <w:rFonts w:hint="default"/>
        </w:rPr>
      </w:pPr>
    </w:p>
    <w:p w14:paraId="33B94698">
      <w:pPr>
        <w:rPr>
          <w:rFonts w:hint="default"/>
        </w:rPr>
      </w:pPr>
      <w:r>
        <w:rPr>
          <w:rFonts w:hint="default"/>
        </w:rPr>
        <w:t>For example:</w:t>
      </w:r>
    </w:p>
    <w:p w14:paraId="0DD7AD00">
      <w:pPr>
        <w:rPr>
          <w:rFonts w:hint="default"/>
        </w:rPr>
      </w:pPr>
    </w:p>
    <w:p w14:paraId="347CB5F0">
      <w:pPr>
        <w:rPr>
          <w:rFonts w:hint="default"/>
        </w:rPr>
      </w:pPr>
      <w:r>
        <w:rPr>
          <w:rFonts w:hint="default"/>
        </w:rPr>
        <w:t>**State A**</w:t>
      </w:r>
    </w:p>
    <w:p w14:paraId="31BB9E4C">
      <w:pPr>
        <w:rPr>
          <w:rFonts w:hint="default"/>
        </w:rPr>
      </w:pPr>
    </w:p>
    <w:p w14:paraId="2474C7D1">
      <w:pPr>
        <w:rPr>
          <w:rFonts w:hint="default"/>
        </w:rPr>
      </w:pPr>
      <w:r>
        <w:rPr>
          <w:rFonts w:hint="default"/>
        </w:rPr>
        <w:t>→ emergency restriction</w:t>
      </w:r>
    </w:p>
    <w:p w14:paraId="447E58B3">
      <w:pPr>
        <w:rPr>
          <w:rFonts w:hint="default"/>
        </w:rPr>
      </w:pPr>
    </w:p>
    <w:p w14:paraId="671F9238">
      <w:pPr>
        <w:rPr>
          <w:rFonts w:hint="default"/>
        </w:rPr>
      </w:pPr>
      <w:r>
        <w:rPr>
          <w:rFonts w:hint="default"/>
        </w:rPr>
        <w:t>→ **State B**</w:t>
      </w:r>
    </w:p>
    <w:p w14:paraId="02716B96">
      <w:pPr>
        <w:rPr>
          <w:rFonts w:hint="default"/>
        </w:rPr>
      </w:pPr>
    </w:p>
    <w:p w14:paraId="42A50052">
      <w:pPr>
        <w:rPr>
          <w:rFonts w:hint="default"/>
        </w:rPr>
      </w:pPr>
      <w:r>
        <w:rPr>
          <w:rFonts w:hint="default"/>
        </w:rPr>
        <w:t>may appear acceptable.</w:t>
      </w:r>
    </w:p>
    <w:p w14:paraId="508802F7">
      <w:pPr>
        <w:rPr>
          <w:rFonts w:hint="default"/>
        </w:rPr>
      </w:pPr>
    </w:p>
    <w:p w14:paraId="4BA812E7">
      <w:pPr>
        <w:rPr>
          <w:rFonts w:hint="default"/>
        </w:rPr>
      </w:pPr>
      <w:r>
        <w:rPr>
          <w:rFonts w:hint="default"/>
        </w:rPr>
        <w:t>But predictive modelling may show that continuing the same direction could eventually produce:</w:t>
      </w:r>
    </w:p>
    <w:p w14:paraId="7AF77FEB">
      <w:pPr>
        <w:rPr>
          <w:rFonts w:hint="default"/>
        </w:rPr>
      </w:pPr>
    </w:p>
    <w:p w14:paraId="1E3A07CF">
      <w:pPr>
        <w:rPr>
          <w:rFonts w:hint="default"/>
        </w:rPr>
      </w:pPr>
      <w:r>
        <w:rPr>
          <w:rFonts w:hint="default"/>
        </w:rPr>
        <w:t>→ **State C**</w:t>
      </w:r>
    </w:p>
    <w:p w14:paraId="1C5B5D3C">
      <w:pPr>
        <w:rPr>
          <w:rFonts w:hint="default"/>
        </w:rPr>
      </w:pPr>
    </w:p>
    <w:p w14:paraId="39E50A3A">
      <w:pPr>
        <w:rPr>
          <w:rFonts w:hint="default"/>
        </w:rPr>
      </w:pPr>
      <w:r>
        <w:rPr>
          <w:rFonts w:hint="default"/>
        </w:rPr>
        <w:t>→ **State D**</w:t>
      </w:r>
    </w:p>
    <w:p w14:paraId="0BF0F38D">
      <w:pPr>
        <w:rPr>
          <w:rFonts w:hint="default"/>
        </w:rPr>
      </w:pPr>
    </w:p>
    <w:p w14:paraId="084F08D9">
      <w:pPr>
        <w:rPr>
          <w:rFonts w:hint="default"/>
        </w:rPr>
      </w:pPr>
      <w:r>
        <w:rPr>
          <w:rFonts w:hint="default"/>
        </w:rPr>
        <w:t>where serious constitutional or systemic harm becomes likely.</w:t>
      </w:r>
    </w:p>
    <w:p w14:paraId="16C5AC17">
      <w:pPr>
        <w:rPr>
          <w:rFonts w:hint="default"/>
        </w:rPr>
      </w:pPr>
    </w:p>
    <w:p w14:paraId="426B26F5">
      <w:pPr>
        <w:rPr>
          <w:rFonts w:hint="default"/>
        </w:rPr>
      </w:pPr>
      <w:r>
        <w:rPr>
          <w:rFonts w:hint="default"/>
        </w:rPr>
        <w:t>The system should therefore evaluate not only:</w:t>
      </w:r>
    </w:p>
    <w:p w14:paraId="03544D30">
      <w:pPr>
        <w:rPr>
          <w:rFonts w:hint="default"/>
        </w:rPr>
      </w:pPr>
    </w:p>
    <w:p w14:paraId="271D547D">
      <w:pPr>
        <w:rPr>
          <w:rFonts w:hint="default"/>
        </w:rPr>
      </w:pPr>
      <w:r>
        <w:rPr>
          <w:rFonts w:hint="default"/>
        </w:rPr>
        <w:t>&gt; "Does this emergency measure solve the immediate problem?"</w:t>
      </w:r>
    </w:p>
    <w:p w14:paraId="0B837616">
      <w:pPr>
        <w:rPr>
          <w:rFonts w:hint="default"/>
        </w:rPr>
      </w:pPr>
    </w:p>
    <w:p w14:paraId="47C1DA90">
      <w:pPr>
        <w:rPr>
          <w:rFonts w:hint="default"/>
        </w:rPr>
      </w:pPr>
      <w:r>
        <w:rPr>
          <w:rFonts w:hint="default"/>
        </w:rPr>
        <w:t>but also:</w:t>
      </w:r>
    </w:p>
    <w:p w14:paraId="18B9E45F">
      <w:pPr>
        <w:rPr>
          <w:rFonts w:hint="default"/>
        </w:rPr>
      </w:pPr>
    </w:p>
    <w:p w14:paraId="27A93749">
      <w:pPr>
        <w:rPr>
          <w:rFonts w:hint="default"/>
        </w:rPr>
      </w:pPr>
      <w:r>
        <w:rPr>
          <w:rFonts w:hint="default"/>
        </w:rPr>
        <w:t>&gt; "What direction does this measure establish?"</w:t>
      </w:r>
    </w:p>
    <w:p w14:paraId="52D87F61">
      <w:pPr>
        <w:rPr>
          <w:rFonts w:hint="default"/>
        </w:rPr>
      </w:pPr>
    </w:p>
    <w:p w14:paraId="5B4DCCEA">
      <w:pPr>
        <w:rPr>
          <w:rFonts w:hint="default"/>
        </w:rPr>
      </w:pPr>
      <w:r>
        <w:rPr>
          <w:rFonts w:hint="default"/>
        </w:rPr>
        <w:t>This is particularly important where emergency powers create precedent.</w:t>
      </w:r>
    </w:p>
    <w:p w14:paraId="3B1BB3AC">
      <w:pPr>
        <w:rPr>
          <w:rFonts w:hint="default"/>
        </w:rPr>
      </w:pPr>
    </w:p>
    <w:p w14:paraId="554F9D27">
      <w:pPr>
        <w:rPr>
          <w:rFonts w:hint="default"/>
        </w:rPr>
      </w:pPr>
      <w:r>
        <w:rPr>
          <w:rFonts w:hint="default"/>
        </w:rPr>
        <w:t>##### 14.2.12 Emergency Authority and the Judiciary</w:t>
      </w:r>
    </w:p>
    <w:p w14:paraId="669351C7">
      <w:pPr>
        <w:rPr>
          <w:rFonts w:hint="default"/>
        </w:rPr>
      </w:pPr>
    </w:p>
    <w:p w14:paraId="59CE8BAB">
      <w:pPr>
        <w:rPr>
          <w:rFonts w:hint="default"/>
        </w:rPr>
      </w:pPr>
      <w:r>
        <w:rPr>
          <w:rFonts w:hint="default"/>
        </w:rPr>
        <w:t>The G-001 boundary remains in force.</w:t>
      </w:r>
    </w:p>
    <w:p w14:paraId="744D7476">
      <w:pPr>
        <w:rPr>
          <w:rFonts w:hint="default"/>
        </w:rPr>
      </w:pPr>
    </w:p>
    <w:p w14:paraId="5C81EADE">
      <w:pPr>
        <w:rPr>
          <w:rFonts w:hint="default"/>
        </w:rPr>
      </w:pPr>
      <w:r>
        <w:rPr>
          <w:rFonts w:hint="default"/>
        </w:rPr>
        <w:t>Emergency Governance does not eliminate judicial authority.</w:t>
      </w:r>
    </w:p>
    <w:p w14:paraId="055ADC84">
      <w:pPr>
        <w:rPr>
          <w:rFonts w:hint="default"/>
        </w:rPr>
      </w:pPr>
    </w:p>
    <w:p w14:paraId="6D03F2BD">
      <w:pPr>
        <w:rPr>
          <w:rFonts w:hint="default"/>
        </w:rPr>
      </w:pPr>
      <w:r>
        <w:rPr>
          <w:rFonts w:hint="default"/>
        </w:rPr>
        <w:t>Where practicable:</w:t>
      </w:r>
    </w:p>
    <w:p w14:paraId="7AC616D0">
      <w:pPr>
        <w:rPr>
          <w:rFonts w:hint="default"/>
        </w:rPr>
      </w:pPr>
    </w:p>
    <w:p w14:paraId="66D64424">
      <w:pPr>
        <w:rPr>
          <w:rFonts w:hint="default"/>
        </w:rPr>
      </w:pPr>
      <w:r>
        <w:rPr>
          <w:rFonts w:hint="default"/>
        </w:rPr>
        <w:t>**Governance declares and administers the emergency.**</w:t>
      </w:r>
    </w:p>
    <w:p w14:paraId="22837634">
      <w:pPr>
        <w:rPr>
          <w:rFonts w:hint="default"/>
        </w:rPr>
      </w:pPr>
    </w:p>
    <w:p w14:paraId="0DBCA604">
      <w:pPr>
        <w:rPr>
          <w:rFonts w:hint="default"/>
        </w:rPr>
      </w:pPr>
      <w:r>
        <w:rPr>
          <w:rFonts w:hint="default"/>
        </w:rPr>
        <w:t>**Judiciary reviews legality and constitutional compliance.**</w:t>
      </w:r>
    </w:p>
    <w:p w14:paraId="08437E3A">
      <w:pPr>
        <w:rPr>
          <w:rFonts w:hint="default"/>
        </w:rPr>
      </w:pPr>
    </w:p>
    <w:p w14:paraId="46832EE0">
      <w:pPr>
        <w:rPr>
          <w:rFonts w:hint="default"/>
        </w:rPr>
      </w:pPr>
      <w:r>
        <w:rPr>
          <w:rFonts w:hint="default"/>
        </w:rPr>
        <w:t>**Audit verifies emergency use.**</w:t>
      </w:r>
    </w:p>
    <w:p w14:paraId="6304D968">
      <w:pPr>
        <w:rPr>
          <w:rFonts w:hint="default"/>
        </w:rPr>
      </w:pPr>
    </w:p>
    <w:p w14:paraId="50F49367">
      <w:pPr>
        <w:rPr>
          <w:rFonts w:hint="default"/>
        </w:rPr>
      </w:pPr>
      <w:r>
        <w:rPr>
          <w:rFonts w:hint="default"/>
        </w:rPr>
        <w:t>**Knowledge Control preserves the record.**</w:t>
      </w:r>
    </w:p>
    <w:p w14:paraId="3E6138EB">
      <w:pPr>
        <w:rPr>
          <w:rFonts w:hint="default"/>
        </w:rPr>
      </w:pPr>
    </w:p>
    <w:p w14:paraId="440DAB83">
      <w:pPr>
        <w:rPr>
          <w:rFonts w:hint="default"/>
        </w:rPr>
      </w:pPr>
      <w:r>
        <w:rPr>
          <w:rFonts w:hint="default"/>
        </w:rPr>
        <w:t>**Metrics monitors system effects.**</w:t>
      </w:r>
    </w:p>
    <w:p w14:paraId="36460BC5">
      <w:pPr>
        <w:rPr>
          <w:rFonts w:hint="default"/>
        </w:rPr>
      </w:pPr>
    </w:p>
    <w:p w14:paraId="5AD0D93F">
      <w:pPr>
        <w:rPr>
          <w:rFonts w:hint="default"/>
        </w:rPr>
      </w:pPr>
      <w:r>
        <w:rPr>
          <w:rFonts w:hint="default"/>
        </w:rPr>
        <w:t>**Ratchet evaluates longer-term trajectory.**</w:t>
      </w:r>
    </w:p>
    <w:p w14:paraId="36DD629D">
      <w:pPr>
        <w:rPr>
          <w:rFonts w:hint="default"/>
        </w:rPr>
      </w:pPr>
    </w:p>
    <w:p w14:paraId="6A341546">
      <w:pPr>
        <w:rPr>
          <w:rFonts w:hint="default"/>
        </w:rPr>
      </w:pPr>
      <w:r>
        <w:rPr>
          <w:rFonts w:hint="default"/>
        </w:rPr>
        <w:t>In circumstances where ordinary judicial operation itself is impaired, predefined continuity mechanisms should provide the minimum necessary temporary alternative.</w:t>
      </w:r>
    </w:p>
    <w:p w14:paraId="421BB69B">
      <w:pPr>
        <w:rPr>
          <w:rFonts w:hint="default"/>
        </w:rPr>
      </w:pPr>
    </w:p>
    <w:p w14:paraId="35701A18">
      <w:pPr>
        <w:rPr>
          <w:rFonts w:hint="default"/>
        </w:rPr>
      </w:pPr>
      <w:r>
        <w:rPr>
          <w:rFonts w:hint="default"/>
        </w:rPr>
        <w:t>Such mechanisms should themselves remain subject to later judicial review.</w:t>
      </w:r>
    </w:p>
    <w:p w14:paraId="72A3AB02">
      <w:pPr>
        <w:rPr>
          <w:rFonts w:hint="default"/>
        </w:rPr>
      </w:pPr>
    </w:p>
    <w:p w14:paraId="5A05CF12">
      <w:pPr>
        <w:rPr>
          <w:rFonts w:hint="default"/>
        </w:rPr>
      </w:pPr>
      <w:r>
        <w:rPr>
          <w:rFonts w:hint="default"/>
        </w:rPr>
        <w:t>##### 14.2.13 Emergency Judicial Review</w:t>
      </w:r>
    </w:p>
    <w:p w14:paraId="08CE8C3C">
      <w:pPr>
        <w:rPr>
          <w:rFonts w:hint="default"/>
        </w:rPr>
      </w:pPr>
    </w:p>
    <w:p w14:paraId="52D58EC6">
      <w:pPr>
        <w:rPr>
          <w:rFonts w:hint="default"/>
        </w:rPr>
      </w:pPr>
      <w:r>
        <w:rPr>
          <w:rFonts w:hint="default"/>
        </w:rPr>
        <w:t>Emergency circumstances may require accelerated judicial procedures.</w:t>
      </w:r>
    </w:p>
    <w:p w14:paraId="08B4464C">
      <w:pPr>
        <w:rPr>
          <w:rFonts w:hint="default"/>
        </w:rPr>
      </w:pPr>
    </w:p>
    <w:p w14:paraId="6217D590">
      <w:pPr>
        <w:rPr>
          <w:rFonts w:hint="default"/>
        </w:rPr>
      </w:pPr>
      <w:r>
        <w:rPr>
          <w:rFonts w:hint="default"/>
        </w:rPr>
        <w:t>Potential mechanisms include:</w:t>
      </w:r>
    </w:p>
    <w:p w14:paraId="209BAD2E">
      <w:pPr>
        <w:rPr>
          <w:rFonts w:hint="default"/>
        </w:rPr>
      </w:pPr>
    </w:p>
    <w:p w14:paraId="2608C6A8">
      <w:pPr>
        <w:rPr>
          <w:rFonts w:hint="default"/>
        </w:rPr>
      </w:pPr>
      <w:r>
        <w:rPr>
          <w:rFonts w:hint="default"/>
        </w:rPr>
        <w:t>- expedited review;</w:t>
      </w:r>
    </w:p>
    <w:p w14:paraId="6DED41E1">
      <w:pPr>
        <w:rPr>
          <w:rFonts w:hint="default"/>
        </w:rPr>
      </w:pPr>
      <w:r>
        <w:rPr>
          <w:rFonts w:hint="default"/>
        </w:rPr>
        <w:t>- emergency Constitutional Court sessions;</w:t>
      </w:r>
    </w:p>
    <w:p w14:paraId="63A3F199">
      <w:pPr>
        <w:rPr>
          <w:rFonts w:hint="default"/>
        </w:rPr>
      </w:pPr>
      <w:r>
        <w:rPr>
          <w:rFonts w:hint="default"/>
        </w:rPr>
        <w:t>- temporary substitute judicial stewards;</w:t>
      </w:r>
    </w:p>
    <w:p w14:paraId="7B65638E">
      <w:pPr>
        <w:rPr>
          <w:rFonts w:hint="default"/>
        </w:rPr>
      </w:pPr>
      <w:r>
        <w:rPr>
          <w:rFonts w:hint="default"/>
        </w:rPr>
        <w:t>- remote adjudication;</w:t>
      </w:r>
    </w:p>
    <w:p w14:paraId="259D37AF">
      <w:pPr>
        <w:rPr>
          <w:rFonts w:hint="default"/>
        </w:rPr>
      </w:pPr>
      <w:r>
        <w:rPr>
          <w:rFonts w:hint="default"/>
        </w:rPr>
        <w:t>- predefined emergency standing;</w:t>
      </w:r>
    </w:p>
    <w:p w14:paraId="0690F8F1">
      <w:pPr>
        <w:rPr>
          <w:rFonts w:hint="default"/>
        </w:rPr>
      </w:pPr>
      <w:r>
        <w:rPr>
          <w:rFonts w:hint="default"/>
        </w:rPr>
        <w:t>- accelerated appeals.</w:t>
      </w:r>
    </w:p>
    <w:p w14:paraId="3FE69BAF">
      <w:pPr>
        <w:rPr>
          <w:rFonts w:hint="default"/>
        </w:rPr>
      </w:pPr>
    </w:p>
    <w:p w14:paraId="498894D1">
      <w:pPr>
        <w:rPr>
          <w:rFonts w:hint="default"/>
        </w:rPr>
      </w:pPr>
      <w:r>
        <w:rPr>
          <w:rFonts w:hint="default"/>
        </w:rPr>
        <w:t>The precise design belongs to the Judiciary operating architecture.</w:t>
      </w:r>
    </w:p>
    <w:p w14:paraId="29698742">
      <w:pPr>
        <w:rPr>
          <w:rFonts w:hint="default"/>
        </w:rPr>
      </w:pPr>
    </w:p>
    <w:p w14:paraId="4D5C1C7D">
      <w:pPr>
        <w:rPr>
          <w:rFonts w:hint="default"/>
        </w:rPr>
      </w:pPr>
      <w:r>
        <w:rPr>
          <w:rFonts w:hint="default"/>
        </w:rPr>
        <w:t>The Governance principle is simply:</w:t>
      </w:r>
    </w:p>
    <w:p w14:paraId="579A1B80">
      <w:pPr>
        <w:rPr>
          <w:rFonts w:hint="default"/>
        </w:rPr>
      </w:pPr>
    </w:p>
    <w:p w14:paraId="0DC762C0">
      <w:pPr>
        <w:rPr>
          <w:rFonts w:hint="default"/>
        </w:rPr>
      </w:pPr>
      <w:r>
        <w:rPr>
          <w:rFonts w:hint="default"/>
        </w:rPr>
        <w:t>&gt; **Emergency conditions may require faster judicial review, not the elimination of judicial review.**</w:t>
      </w:r>
    </w:p>
    <w:p w14:paraId="5B405EB8">
      <w:pPr>
        <w:rPr>
          <w:rFonts w:hint="default"/>
        </w:rPr>
      </w:pPr>
    </w:p>
    <w:p w14:paraId="19925C27">
      <w:pPr>
        <w:rPr>
          <w:rFonts w:hint="default"/>
        </w:rPr>
      </w:pPr>
      <w:r>
        <w:rPr>
          <w:rFonts w:hint="default"/>
        </w:rPr>
        <w:t>##### 14.2.14 Emergency Stewardship</w:t>
      </w:r>
    </w:p>
    <w:p w14:paraId="60B21ED9">
      <w:pPr>
        <w:rPr>
          <w:rFonts w:hint="default"/>
        </w:rPr>
      </w:pPr>
    </w:p>
    <w:p w14:paraId="1E14B5EC">
      <w:pPr>
        <w:rPr>
          <w:rFonts w:hint="default"/>
        </w:rPr>
      </w:pPr>
      <w:r>
        <w:rPr>
          <w:rFonts w:hint="default"/>
        </w:rPr>
        <w:t>Emergency conditions may incapacitate ordinary stewards.</w:t>
      </w:r>
    </w:p>
    <w:p w14:paraId="6DFE8A97">
      <w:pPr>
        <w:rPr>
          <w:rFonts w:hint="default"/>
        </w:rPr>
      </w:pPr>
    </w:p>
    <w:p w14:paraId="1995033B">
      <w:pPr>
        <w:rPr>
          <w:rFonts w:hint="default"/>
        </w:rPr>
      </w:pPr>
      <w:r>
        <w:rPr>
          <w:rFonts w:hint="default"/>
        </w:rPr>
        <w:t>Possible causes include:</w:t>
      </w:r>
    </w:p>
    <w:p w14:paraId="30BE72CA">
      <w:pPr>
        <w:rPr>
          <w:rFonts w:hint="default"/>
        </w:rPr>
      </w:pPr>
    </w:p>
    <w:p w14:paraId="5FC3CBC9">
      <w:pPr>
        <w:rPr>
          <w:rFonts w:hint="default"/>
        </w:rPr>
      </w:pPr>
      <w:r>
        <w:rPr>
          <w:rFonts w:hint="default"/>
        </w:rPr>
        <w:t>- death;</w:t>
      </w:r>
    </w:p>
    <w:p w14:paraId="0DD90455">
      <w:pPr>
        <w:rPr>
          <w:rFonts w:hint="default"/>
        </w:rPr>
      </w:pPr>
      <w:r>
        <w:rPr>
          <w:rFonts w:hint="default"/>
        </w:rPr>
        <w:t>- illness;</w:t>
      </w:r>
    </w:p>
    <w:p w14:paraId="5563CF2C">
      <w:pPr>
        <w:rPr>
          <w:rFonts w:hint="default"/>
        </w:rPr>
      </w:pPr>
      <w:r>
        <w:rPr>
          <w:rFonts w:hint="default"/>
        </w:rPr>
        <w:t>- isolation;</w:t>
      </w:r>
    </w:p>
    <w:p w14:paraId="4E09DE6D">
      <w:pPr>
        <w:rPr>
          <w:rFonts w:hint="default"/>
        </w:rPr>
      </w:pPr>
      <w:r>
        <w:rPr>
          <w:rFonts w:hint="default"/>
        </w:rPr>
        <w:t>- communications failure;</w:t>
      </w:r>
    </w:p>
    <w:p w14:paraId="2ADBB14F">
      <w:pPr>
        <w:rPr>
          <w:rFonts w:hint="default"/>
        </w:rPr>
      </w:pPr>
      <w:r>
        <w:rPr>
          <w:rFonts w:hint="default"/>
        </w:rPr>
        <w:t>- physical displacement;</w:t>
      </w:r>
    </w:p>
    <w:p w14:paraId="59C00493">
      <w:pPr>
        <w:rPr>
          <w:rFonts w:hint="default"/>
        </w:rPr>
      </w:pPr>
      <w:r>
        <w:rPr>
          <w:rFonts w:hint="default"/>
        </w:rPr>
        <w:t>- compromised credentials;</w:t>
      </w:r>
    </w:p>
    <w:p w14:paraId="37B4FB59">
      <w:pPr>
        <w:rPr>
          <w:rFonts w:hint="default"/>
        </w:rPr>
      </w:pPr>
      <w:r>
        <w:rPr>
          <w:rFonts w:hint="default"/>
        </w:rPr>
        <w:t>- cyberattack;</w:t>
      </w:r>
    </w:p>
    <w:p w14:paraId="127FC901">
      <w:pPr>
        <w:rPr>
          <w:rFonts w:hint="default"/>
        </w:rPr>
      </w:pPr>
      <w:r>
        <w:rPr>
          <w:rFonts w:hint="default"/>
        </w:rPr>
        <w:t>- or inability to participate safely.</w:t>
      </w:r>
    </w:p>
    <w:p w14:paraId="75B12407">
      <w:pPr>
        <w:rPr>
          <w:rFonts w:hint="default"/>
        </w:rPr>
      </w:pPr>
    </w:p>
    <w:p w14:paraId="677C9FBD">
      <w:pPr>
        <w:rPr>
          <w:rFonts w:hint="default"/>
        </w:rPr>
      </w:pPr>
      <w:r>
        <w:rPr>
          <w:rFonts w:hint="default"/>
        </w:rPr>
        <w:t>Continuity therefore requires predefined succession mechanisms.</w:t>
      </w:r>
    </w:p>
    <w:p w14:paraId="6083CF7B">
      <w:pPr>
        <w:rPr>
          <w:rFonts w:hint="default"/>
        </w:rPr>
      </w:pPr>
    </w:p>
    <w:p w14:paraId="00A09393">
      <w:pPr>
        <w:rPr>
          <w:rFonts w:hint="default"/>
        </w:rPr>
      </w:pPr>
      <w:r>
        <w:rPr>
          <w:rFonts w:hint="default"/>
        </w:rPr>
        <w:t>These should activate only to the extent necessary.</w:t>
      </w:r>
    </w:p>
    <w:p w14:paraId="4608BDC2">
      <w:pPr>
        <w:rPr>
          <w:rFonts w:hint="default"/>
        </w:rPr>
      </w:pPr>
    </w:p>
    <w:p w14:paraId="2489D869">
      <w:pPr>
        <w:rPr>
          <w:rFonts w:hint="default"/>
        </w:rPr>
      </w:pPr>
      <w:r>
        <w:rPr>
          <w:rFonts w:hint="default"/>
        </w:rPr>
        <w:t>The replacement steward inherits the **defined authority**, not an unlimited mandate.</w:t>
      </w:r>
    </w:p>
    <w:p w14:paraId="3927C531">
      <w:pPr>
        <w:rPr>
          <w:rFonts w:hint="default"/>
        </w:rPr>
      </w:pPr>
    </w:p>
    <w:p w14:paraId="5FCF9589">
      <w:pPr>
        <w:rPr>
          <w:rFonts w:hint="default"/>
        </w:rPr>
      </w:pPr>
      <w:r>
        <w:rPr>
          <w:rFonts w:hint="default"/>
        </w:rPr>
        <w:t>##### 14.2.15 Triadic Governance During Emergencies</w:t>
      </w:r>
    </w:p>
    <w:p w14:paraId="00BA09FD">
      <w:pPr>
        <w:rPr>
          <w:rFonts w:hint="default"/>
        </w:rPr>
      </w:pPr>
    </w:p>
    <w:p w14:paraId="46294639">
      <w:pPr>
        <w:rPr>
          <w:rFonts w:hint="default"/>
        </w:rPr>
      </w:pPr>
      <w:r>
        <w:rPr>
          <w:rFonts w:hint="default"/>
        </w:rPr>
        <w:t>The triadic model remains the default decision architecture.</w:t>
      </w:r>
    </w:p>
    <w:p w14:paraId="3FFDA39D">
      <w:pPr>
        <w:rPr>
          <w:rFonts w:hint="default"/>
        </w:rPr>
      </w:pPr>
    </w:p>
    <w:p w14:paraId="1C5AE41F">
      <w:pPr>
        <w:rPr>
          <w:rFonts w:hint="default"/>
        </w:rPr>
      </w:pPr>
      <w:r>
        <w:rPr>
          <w:rFonts w:hint="default"/>
        </w:rPr>
        <w:t>However, emergency conditions may prevent a complete triad from operating.</w:t>
      </w:r>
    </w:p>
    <w:p w14:paraId="1CB52964">
      <w:pPr>
        <w:rPr>
          <w:rFonts w:hint="default"/>
        </w:rPr>
      </w:pPr>
    </w:p>
    <w:p w14:paraId="001ABE14">
      <w:pPr>
        <w:rPr>
          <w:rFonts w:hint="default"/>
        </w:rPr>
      </w:pPr>
      <w:r>
        <w:rPr>
          <w:rFonts w:hint="default"/>
        </w:rPr>
        <w:t>This creates several possible states.</w:t>
      </w:r>
    </w:p>
    <w:p w14:paraId="78FC87EA">
      <w:pPr>
        <w:rPr>
          <w:rFonts w:hint="default"/>
        </w:rPr>
      </w:pPr>
    </w:p>
    <w:p w14:paraId="69683A96">
      <w:pPr>
        <w:rPr>
          <w:rFonts w:hint="default"/>
        </w:rPr>
      </w:pPr>
      <w:r>
        <w:rPr>
          <w:rFonts w:hint="default"/>
        </w:rPr>
        <w:t>**Full triad**</w:t>
      </w:r>
    </w:p>
    <w:p w14:paraId="46FBB793">
      <w:pPr>
        <w:rPr>
          <w:rFonts w:hint="default"/>
        </w:rPr>
      </w:pPr>
    </w:p>
    <w:p w14:paraId="1A3D0B91">
      <w:pPr>
        <w:rPr>
          <w:rFonts w:hint="default"/>
        </w:rPr>
      </w:pPr>
      <w:r>
        <w:rPr>
          <w:rFonts w:hint="default"/>
        </w:rPr>
        <w:t>Normal triadic decision.</w:t>
      </w:r>
    </w:p>
    <w:p w14:paraId="18C5208B">
      <w:pPr>
        <w:rPr>
          <w:rFonts w:hint="default"/>
        </w:rPr>
      </w:pPr>
    </w:p>
    <w:p w14:paraId="46E72B50">
      <w:pPr>
        <w:rPr>
          <w:rFonts w:hint="default"/>
        </w:rPr>
      </w:pPr>
      <w:r>
        <w:rPr>
          <w:rFonts w:hint="default"/>
        </w:rPr>
        <w:t>**Reduced participation**</w:t>
      </w:r>
    </w:p>
    <w:p w14:paraId="0502B0E9">
      <w:pPr>
        <w:rPr>
          <w:rFonts w:hint="default"/>
        </w:rPr>
      </w:pPr>
    </w:p>
    <w:p w14:paraId="26D3D0F0">
      <w:pPr>
        <w:rPr>
          <w:rFonts w:hint="default"/>
        </w:rPr>
      </w:pPr>
      <w:r>
        <w:rPr>
          <w:rFonts w:hint="default"/>
        </w:rPr>
        <w:t>One steward temporarily unavailable.</w:t>
      </w:r>
    </w:p>
    <w:p w14:paraId="0F4AE0F7">
      <w:pPr>
        <w:rPr>
          <w:rFonts w:hint="default"/>
        </w:rPr>
      </w:pPr>
    </w:p>
    <w:p w14:paraId="29071774">
      <w:pPr>
        <w:rPr>
          <w:rFonts w:hint="default"/>
        </w:rPr>
      </w:pPr>
      <w:r>
        <w:rPr>
          <w:rFonts w:hint="default"/>
        </w:rPr>
        <w:t>The system should determine whether the matter can safely wait for restoration of the triad.</w:t>
      </w:r>
    </w:p>
    <w:p w14:paraId="41F6D46D">
      <w:pPr>
        <w:rPr>
          <w:rFonts w:hint="default"/>
        </w:rPr>
      </w:pPr>
    </w:p>
    <w:p w14:paraId="75FC38E2">
      <w:pPr>
        <w:rPr>
          <w:rFonts w:hint="default"/>
        </w:rPr>
      </w:pPr>
      <w:r>
        <w:rPr>
          <w:rFonts w:hint="default"/>
        </w:rPr>
        <w:t>**Emergency substitute**</w:t>
      </w:r>
    </w:p>
    <w:p w14:paraId="28693AF3">
      <w:pPr>
        <w:rPr>
          <w:rFonts w:hint="default"/>
        </w:rPr>
      </w:pPr>
    </w:p>
    <w:p w14:paraId="63C2A753">
      <w:pPr>
        <w:rPr>
          <w:rFonts w:hint="default"/>
        </w:rPr>
      </w:pPr>
      <w:r>
        <w:rPr>
          <w:rFonts w:hint="default"/>
        </w:rPr>
        <w:t>A predefined substitute steward temporarily fills the unavailable position.</w:t>
      </w:r>
    </w:p>
    <w:p w14:paraId="05BFDB2C">
      <w:pPr>
        <w:rPr>
          <w:rFonts w:hint="default"/>
        </w:rPr>
      </w:pPr>
    </w:p>
    <w:p w14:paraId="1386F1D1">
      <w:pPr>
        <w:rPr>
          <w:rFonts w:hint="default"/>
        </w:rPr>
      </w:pPr>
      <w:r>
        <w:rPr>
          <w:rFonts w:hint="default"/>
        </w:rPr>
        <w:t>**Higher-layer escalation**</w:t>
      </w:r>
    </w:p>
    <w:p w14:paraId="3F7A9412">
      <w:pPr>
        <w:rPr>
          <w:rFonts w:hint="default"/>
        </w:rPr>
      </w:pPr>
    </w:p>
    <w:p w14:paraId="546CE03B">
      <w:pPr>
        <w:rPr>
          <w:rFonts w:hint="default"/>
        </w:rPr>
      </w:pPr>
      <w:r>
        <w:rPr>
          <w:rFonts w:hint="default"/>
        </w:rPr>
        <w:t>If a complete decision cannot safely be made at the current layer, the matter may escalate to the next appropriate abstraction layer.</w:t>
      </w:r>
    </w:p>
    <w:p w14:paraId="5C2C0052">
      <w:pPr>
        <w:rPr>
          <w:rFonts w:hint="default"/>
        </w:rPr>
      </w:pPr>
    </w:p>
    <w:p w14:paraId="4D9DAF8E">
      <w:pPr>
        <w:rPr>
          <w:rFonts w:hint="default"/>
        </w:rPr>
      </w:pPr>
      <w:r>
        <w:rPr>
          <w:rFonts w:hint="default"/>
        </w:rPr>
        <w:t>**Emergency non-action**</w:t>
      </w:r>
    </w:p>
    <w:p w14:paraId="56807D67">
      <w:pPr>
        <w:rPr>
          <w:rFonts w:hint="default"/>
        </w:rPr>
      </w:pPr>
    </w:p>
    <w:p w14:paraId="37B2DB0F">
      <w:pPr>
        <w:rPr>
          <w:rFonts w:hint="default"/>
        </w:rPr>
      </w:pPr>
      <w:r>
        <w:rPr>
          <w:rFonts w:hint="default"/>
        </w:rPr>
        <w:t>If insufficient authority or evidence exists to justify action, the system should default to preserving the current state where doing so is safer than speculative intervention.</w:t>
      </w:r>
    </w:p>
    <w:p w14:paraId="590DBF1B">
      <w:pPr>
        <w:rPr>
          <w:rFonts w:hint="default"/>
        </w:rPr>
      </w:pPr>
    </w:p>
    <w:p w14:paraId="100C433D">
      <w:pPr>
        <w:rPr>
          <w:rFonts w:hint="default"/>
        </w:rPr>
      </w:pPr>
      <w:r>
        <w:rPr>
          <w:rFonts w:hint="default"/>
        </w:rPr>
        <w:t>This connects directly with the developing triadic rule:</w:t>
      </w:r>
    </w:p>
    <w:p w14:paraId="40C80230">
      <w:pPr>
        <w:rPr>
          <w:rFonts w:hint="default"/>
        </w:rPr>
      </w:pPr>
    </w:p>
    <w:p w14:paraId="00746D19">
      <w:pPr>
        <w:rPr>
          <w:rFonts w:hint="default"/>
        </w:rPr>
      </w:pPr>
      <w:r>
        <w:rPr>
          <w:rFonts w:hint="default"/>
        </w:rPr>
        <w:t>&gt; **A majority decision is required to create a state change.**</w:t>
      </w:r>
    </w:p>
    <w:p w14:paraId="4C45E97F">
      <w:pPr>
        <w:rPr>
          <w:rFonts w:hint="default"/>
        </w:rPr>
      </w:pPr>
    </w:p>
    <w:p w14:paraId="313B7539">
      <w:pPr>
        <w:rPr>
          <w:rFonts w:hint="default"/>
        </w:rPr>
      </w:pPr>
      <w:r>
        <w:rPr>
          <w:rFonts w:hint="default"/>
        </w:rPr>
        <w:t>##### 14.2.16 Abstention During an Emergency</w:t>
      </w:r>
    </w:p>
    <w:p w14:paraId="378013E1">
      <w:pPr>
        <w:rPr>
          <w:rFonts w:hint="default"/>
        </w:rPr>
      </w:pPr>
    </w:p>
    <w:p w14:paraId="07369537">
      <w:pPr>
        <w:rPr>
          <w:rFonts w:hint="default"/>
        </w:rPr>
      </w:pPr>
      <w:r>
        <w:rPr>
          <w:rFonts w:hint="default"/>
        </w:rPr>
        <w:t>Abstention becomes especially important during emergencies.</w:t>
      </w:r>
    </w:p>
    <w:p w14:paraId="0FD3E894">
      <w:pPr>
        <w:rPr>
          <w:rFonts w:hint="default"/>
        </w:rPr>
      </w:pPr>
    </w:p>
    <w:p w14:paraId="6E9424A9">
      <w:pPr>
        <w:rPr>
          <w:rFonts w:hint="default"/>
        </w:rPr>
      </w:pPr>
      <w:r>
        <w:rPr>
          <w:rFonts w:hint="default"/>
        </w:rPr>
        <w:t>An abstention may mean:</w:t>
      </w:r>
    </w:p>
    <w:p w14:paraId="4C574D02">
      <w:pPr>
        <w:rPr>
          <w:rFonts w:hint="default"/>
        </w:rPr>
      </w:pPr>
    </w:p>
    <w:p w14:paraId="610E4E66">
      <w:pPr>
        <w:rPr>
          <w:rFonts w:hint="default"/>
        </w:rPr>
      </w:pPr>
      <w:r>
        <w:rPr>
          <w:rFonts w:hint="default"/>
        </w:rPr>
        <w:t>- insufficient information;</w:t>
      </w:r>
    </w:p>
    <w:p w14:paraId="55857F12">
      <w:pPr>
        <w:rPr>
          <w:rFonts w:hint="default"/>
        </w:rPr>
      </w:pPr>
      <w:r>
        <w:rPr>
          <w:rFonts w:hint="default"/>
        </w:rPr>
        <w:t>- inability to evaluate safely;</w:t>
      </w:r>
    </w:p>
    <w:p w14:paraId="4A571352">
      <w:pPr>
        <w:rPr>
          <w:rFonts w:hint="default"/>
        </w:rPr>
      </w:pPr>
      <w:r>
        <w:rPr>
          <w:rFonts w:hint="default"/>
        </w:rPr>
        <w:t>- conflict of interest;</w:t>
      </w:r>
    </w:p>
    <w:p w14:paraId="082009CF">
      <w:pPr>
        <w:rPr>
          <w:rFonts w:hint="default"/>
        </w:rPr>
      </w:pPr>
      <w:r>
        <w:rPr>
          <w:rFonts w:hint="default"/>
        </w:rPr>
        <w:t>- refusal to participate;</w:t>
      </w:r>
    </w:p>
    <w:p w14:paraId="1D2C95BC">
      <w:pPr>
        <w:rPr>
          <w:rFonts w:hint="default"/>
        </w:rPr>
      </w:pPr>
      <w:r>
        <w:rPr>
          <w:rFonts w:hint="default"/>
        </w:rPr>
        <w:t>- uncertainty;</w:t>
      </w:r>
    </w:p>
    <w:p w14:paraId="49705860">
      <w:pPr>
        <w:rPr>
          <w:rFonts w:hint="default"/>
        </w:rPr>
      </w:pPr>
      <w:r>
        <w:rPr>
          <w:rFonts w:hint="default"/>
        </w:rPr>
        <w:t>- compromised steward;</w:t>
      </w:r>
    </w:p>
    <w:p w14:paraId="0166D042">
      <w:pPr>
        <w:rPr>
          <w:rFonts w:hint="default"/>
        </w:rPr>
      </w:pPr>
      <w:r>
        <w:rPr>
          <w:rFonts w:hint="default"/>
        </w:rPr>
        <w:t>- or another reason.</w:t>
      </w:r>
    </w:p>
    <w:p w14:paraId="316596C5">
      <w:pPr>
        <w:rPr>
          <w:rFonts w:hint="default"/>
        </w:rPr>
      </w:pPr>
    </w:p>
    <w:p w14:paraId="0E5A8A15">
      <w:pPr>
        <w:rPr>
          <w:rFonts w:hint="default"/>
        </w:rPr>
      </w:pPr>
      <w:r>
        <w:rPr>
          <w:rFonts w:hint="default"/>
        </w:rPr>
        <w:t>The reason should therefore be recorded wherever practicable.</w:t>
      </w:r>
    </w:p>
    <w:p w14:paraId="1FBB2628">
      <w:pPr>
        <w:rPr>
          <w:rFonts w:hint="default"/>
        </w:rPr>
      </w:pPr>
    </w:p>
    <w:p w14:paraId="64A484DB">
      <w:pPr>
        <w:rPr>
          <w:rFonts w:hint="default"/>
        </w:rPr>
      </w:pPr>
      <w:r>
        <w:rPr>
          <w:rFonts w:hint="default"/>
        </w:rPr>
        <w:t>An emergency should not transform:</w:t>
      </w:r>
    </w:p>
    <w:p w14:paraId="7469F0B7">
      <w:pPr>
        <w:rPr>
          <w:rFonts w:hint="default"/>
        </w:rPr>
      </w:pPr>
    </w:p>
    <w:p w14:paraId="3EA1E4DC">
      <w:pPr>
        <w:rPr>
          <w:rFonts w:hint="default"/>
        </w:rPr>
      </w:pPr>
      <w:r>
        <w:rPr>
          <w:rFonts w:hint="default"/>
        </w:rPr>
        <w:t>&gt; "I do not know"</w:t>
      </w:r>
    </w:p>
    <w:p w14:paraId="2A49DC29">
      <w:pPr>
        <w:rPr>
          <w:rFonts w:hint="default"/>
        </w:rPr>
      </w:pPr>
    </w:p>
    <w:p w14:paraId="2D85F59A">
      <w:pPr>
        <w:rPr>
          <w:rFonts w:hint="default"/>
        </w:rPr>
      </w:pPr>
      <w:r>
        <w:rPr>
          <w:rFonts w:hint="default"/>
        </w:rPr>
        <w:t>into:</w:t>
      </w:r>
    </w:p>
    <w:p w14:paraId="148FD260">
      <w:pPr>
        <w:rPr>
          <w:rFonts w:hint="default"/>
        </w:rPr>
      </w:pPr>
    </w:p>
    <w:p w14:paraId="41F5F13D">
      <w:pPr>
        <w:rPr>
          <w:rFonts w:hint="default"/>
        </w:rPr>
      </w:pPr>
      <w:r>
        <w:rPr>
          <w:rFonts w:hint="default"/>
        </w:rPr>
        <w:t>&gt; "I approve."</w:t>
      </w:r>
    </w:p>
    <w:p w14:paraId="6A1F6149">
      <w:pPr>
        <w:rPr>
          <w:rFonts w:hint="default"/>
        </w:rPr>
      </w:pPr>
    </w:p>
    <w:p w14:paraId="59CAA160">
      <w:pPr>
        <w:rPr>
          <w:rFonts w:hint="default"/>
        </w:rPr>
      </w:pPr>
      <w:r>
        <w:rPr>
          <w:rFonts w:hint="default"/>
        </w:rPr>
        <w:t>Nor should absence of information be interpreted as positive authority.</w:t>
      </w:r>
    </w:p>
    <w:p w14:paraId="2C08002F">
      <w:pPr>
        <w:rPr>
          <w:rFonts w:hint="default"/>
        </w:rPr>
      </w:pPr>
    </w:p>
    <w:p w14:paraId="30F8E2A8">
      <w:pPr>
        <w:rPr>
          <w:rFonts w:hint="default"/>
        </w:rPr>
      </w:pPr>
      <w:r>
        <w:rPr>
          <w:rFonts w:hint="default"/>
        </w:rPr>
        <w:t>##### 14.2.17 Emergency Action Versus Emergency Inaction</w:t>
      </w:r>
    </w:p>
    <w:p w14:paraId="2D62495D">
      <w:pPr>
        <w:rPr>
          <w:rFonts w:hint="default"/>
        </w:rPr>
      </w:pPr>
    </w:p>
    <w:p w14:paraId="404B3E37">
      <w:pPr>
        <w:rPr>
          <w:rFonts w:hint="default"/>
        </w:rPr>
      </w:pPr>
      <w:r>
        <w:rPr>
          <w:rFonts w:hint="default"/>
        </w:rPr>
        <w:t>There is an important distinction between:</w:t>
      </w:r>
    </w:p>
    <w:p w14:paraId="788FDE44">
      <w:pPr>
        <w:rPr>
          <w:rFonts w:hint="default"/>
        </w:rPr>
      </w:pPr>
    </w:p>
    <w:p w14:paraId="2D803E5E">
      <w:pPr>
        <w:rPr>
          <w:rFonts w:hint="default"/>
        </w:rPr>
      </w:pPr>
      <w:r>
        <w:rPr>
          <w:rFonts w:hint="default"/>
        </w:rPr>
        <w:t>**acting to change state**</w:t>
      </w:r>
    </w:p>
    <w:p w14:paraId="698B94FB">
      <w:pPr>
        <w:rPr>
          <w:rFonts w:hint="default"/>
        </w:rPr>
      </w:pPr>
    </w:p>
    <w:p w14:paraId="4D3B92B9">
      <w:pPr>
        <w:rPr>
          <w:rFonts w:hint="default"/>
        </w:rPr>
      </w:pPr>
      <w:r>
        <w:rPr>
          <w:rFonts w:hint="default"/>
        </w:rPr>
        <w:t>and</w:t>
      </w:r>
    </w:p>
    <w:p w14:paraId="65041C2B">
      <w:pPr>
        <w:rPr>
          <w:rFonts w:hint="default"/>
        </w:rPr>
      </w:pPr>
    </w:p>
    <w:p w14:paraId="624F41D6">
      <w:pPr>
        <w:rPr>
          <w:rFonts w:hint="default"/>
        </w:rPr>
      </w:pPr>
      <w:r>
        <w:rPr>
          <w:rFonts w:hint="default"/>
        </w:rPr>
        <w:t>**acting to preserve state.**</w:t>
      </w:r>
    </w:p>
    <w:p w14:paraId="07BECA4B">
      <w:pPr>
        <w:rPr>
          <w:rFonts w:hint="default"/>
        </w:rPr>
      </w:pPr>
    </w:p>
    <w:p w14:paraId="642B5965">
      <w:pPr>
        <w:rPr>
          <w:rFonts w:hint="default"/>
        </w:rPr>
      </w:pPr>
      <w:r>
        <w:rPr>
          <w:rFonts w:hint="default"/>
        </w:rPr>
        <w:t>The Concord's triadic model treats a vote itself as an action.</w:t>
      </w:r>
    </w:p>
    <w:p w14:paraId="09E39686">
      <w:pPr>
        <w:rPr>
          <w:rFonts w:hint="default"/>
        </w:rPr>
      </w:pPr>
    </w:p>
    <w:p w14:paraId="675358CD">
      <w:pPr>
        <w:rPr>
          <w:rFonts w:hint="default"/>
        </w:rPr>
      </w:pPr>
      <w:r>
        <w:rPr>
          <w:rFonts w:hint="default"/>
        </w:rPr>
        <w:t>Therefore an explicit decision to maintain the current state may constitute an action where the proposal would otherwise change the system.</w:t>
      </w:r>
    </w:p>
    <w:p w14:paraId="675B1091">
      <w:pPr>
        <w:rPr>
          <w:rFonts w:hint="default"/>
        </w:rPr>
      </w:pPr>
    </w:p>
    <w:p w14:paraId="67A8020F">
      <w:pPr>
        <w:rPr>
          <w:rFonts w:hint="default"/>
        </w:rPr>
      </w:pPr>
      <w:r>
        <w:rPr>
          <w:rFonts w:hint="default"/>
        </w:rPr>
        <w:t>This is particularly important during emergencies.</w:t>
      </w:r>
    </w:p>
    <w:p w14:paraId="26CB13EA">
      <w:pPr>
        <w:rPr>
          <w:rFonts w:hint="default"/>
        </w:rPr>
      </w:pPr>
    </w:p>
    <w:p w14:paraId="464C6C76">
      <w:pPr>
        <w:rPr>
          <w:rFonts w:hint="default"/>
        </w:rPr>
      </w:pPr>
      <w:r>
        <w:rPr>
          <w:rFonts w:hint="default"/>
        </w:rPr>
        <w:t>Sometimes:</w:t>
      </w:r>
    </w:p>
    <w:p w14:paraId="049794DF">
      <w:pPr>
        <w:rPr>
          <w:rFonts w:hint="default"/>
        </w:rPr>
      </w:pPr>
    </w:p>
    <w:p w14:paraId="2023A65D">
      <w:pPr>
        <w:rPr>
          <w:rFonts w:hint="default"/>
        </w:rPr>
      </w:pPr>
      <w:r>
        <w:rPr>
          <w:rFonts w:hint="default"/>
        </w:rPr>
        <w:t>&gt; **The safest emergency action is deliberately to do nothing.**</w:t>
      </w:r>
    </w:p>
    <w:p w14:paraId="1AAD786A">
      <w:pPr>
        <w:rPr>
          <w:rFonts w:hint="default"/>
        </w:rPr>
      </w:pPr>
    </w:p>
    <w:p w14:paraId="2FAD1A68">
      <w:pPr>
        <w:rPr>
          <w:rFonts w:hint="default"/>
        </w:rPr>
      </w:pPr>
      <w:r>
        <w:rPr>
          <w:rFonts w:hint="default"/>
        </w:rPr>
        <w:t>The decision should nevertheless be recorded as a conscious governance decision rather than treated as an absence of governance.</w:t>
      </w:r>
    </w:p>
    <w:p w14:paraId="21763320">
      <w:pPr>
        <w:rPr>
          <w:rFonts w:hint="default"/>
        </w:rPr>
      </w:pPr>
    </w:p>
    <w:p w14:paraId="7DD0D4CC">
      <w:pPr>
        <w:rPr>
          <w:rFonts w:hint="default"/>
        </w:rPr>
      </w:pPr>
      <w:r>
        <w:rPr>
          <w:rFonts w:hint="default"/>
        </w:rPr>
        <w:t>##### 14.2.18 Emergency Financial Authority</w:t>
      </w:r>
    </w:p>
    <w:p w14:paraId="5448B2E6">
      <w:pPr>
        <w:rPr>
          <w:rFonts w:hint="default"/>
        </w:rPr>
      </w:pPr>
    </w:p>
    <w:p w14:paraId="09BFA550">
      <w:pPr>
        <w:rPr>
          <w:rFonts w:hint="default"/>
        </w:rPr>
      </w:pPr>
      <w:r>
        <w:rPr>
          <w:rFonts w:hint="default"/>
        </w:rPr>
        <w:t>Emergency financial powers already have a precedent within the Ratchet architecture.</w:t>
      </w:r>
    </w:p>
    <w:p w14:paraId="231F87F2">
      <w:pPr>
        <w:rPr>
          <w:rFonts w:hint="default"/>
        </w:rPr>
      </w:pPr>
    </w:p>
    <w:p w14:paraId="53968ED0">
      <w:pPr>
        <w:rPr>
          <w:rFonts w:hint="default"/>
        </w:rPr>
      </w:pPr>
      <w:r>
        <w:rPr>
          <w:rFonts w:hint="default"/>
        </w:rPr>
        <w:t>The existing model requires:</w:t>
      </w:r>
    </w:p>
    <w:p w14:paraId="5FDAD22E">
      <w:pPr>
        <w:rPr>
          <w:rFonts w:hint="default"/>
        </w:rPr>
      </w:pPr>
    </w:p>
    <w:p w14:paraId="765FCB25">
      <w:pPr>
        <w:rPr>
          <w:rFonts w:hint="default"/>
        </w:rPr>
      </w:pPr>
      <w:r>
        <w:rPr>
          <w:rFonts w:hint="default"/>
        </w:rPr>
        <w:t>- public declaration;</w:t>
      </w:r>
    </w:p>
    <w:p w14:paraId="6B7ABB5F">
      <w:pPr>
        <w:rPr>
          <w:rFonts w:hint="default"/>
        </w:rPr>
      </w:pPr>
      <w:r>
        <w:rPr>
          <w:rFonts w:hint="default"/>
        </w:rPr>
        <w:t>- governance approval;</w:t>
      </w:r>
    </w:p>
    <w:p w14:paraId="40D31C55">
      <w:pPr>
        <w:rPr>
          <w:rFonts w:hint="default"/>
        </w:rPr>
      </w:pPr>
      <w:r>
        <w:rPr>
          <w:rFonts w:hint="default"/>
        </w:rPr>
        <w:t>- published justification;</w:t>
      </w:r>
    </w:p>
    <w:p w14:paraId="40AC3F25">
      <w:pPr>
        <w:rPr>
          <w:rFonts w:hint="default"/>
        </w:rPr>
      </w:pPr>
      <w:r>
        <w:rPr>
          <w:rFonts w:hint="default"/>
        </w:rPr>
        <w:t>- independent audit;</w:t>
      </w:r>
    </w:p>
    <w:p w14:paraId="77A0D652">
      <w:pPr>
        <w:rPr>
          <w:rFonts w:hint="default"/>
        </w:rPr>
      </w:pPr>
      <w:r>
        <w:rPr>
          <w:rFonts w:hint="default"/>
        </w:rPr>
        <w:t>- automatic review after the emergency;</w:t>
      </w:r>
    </w:p>
    <w:p w14:paraId="71F2014F">
      <w:pPr>
        <w:rPr>
          <w:rFonts w:hint="default"/>
        </w:rPr>
      </w:pPr>
      <w:r>
        <w:rPr>
          <w:rFonts w:hint="default"/>
        </w:rPr>
        <w:t>- and automatic expiry unless normally renewed.</w:t>
      </w:r>
    </w:p>
    <w:p w14:paraId="0D31E28B">
      <w:pPr>
        <w:rPr>
          <w:rFonts w:hint="default"/>
        </w:rPr>
      </w:pPr>
    </w:p>
    <w:p w14:paraId="07DC768C">
      <w:pPr>
        <w:rPr>
          <w:rFonts w:hint="default"/>
        </w:rPr>
      </w:pPr>
      <w:r>
        <w:rPr>
          <w:rFonts w:hint="default"/>
        </w:rPr>
        <w:t>The wider emergency governance architecture should use the same pattern.</w:t>
      </w:r>
    </w:p>
    <w:p w14:paraId="16E798F9">
      <w:pPr>
        <w:rPr>
          <w:rFonts w:hint="default"/>
        </w:rPr>
      </w:pPr>
    </w:p>
    <w:p w14:paraId="12D1120A">
      <w:pPr>
        <w:rPr>
          <w:rFonts w:hint="default"/>
        </w:rPr>
      </w:pPr>
      <w:r>
        <w:rPr>
          <w:rFonts w:hint="default"/>
        </w:rPr>
        <w:t>Emergency treasury authority should therefore never become an unrestricted discretionary fund.</w:t>
      </w:r>
    </w:p>
    <w:p w14:paraId="4564E6C0">
      <w:pPr>
        <w:rPr>
          <w:rFonts w:hint="default"/>
        </w:rPr>
      </w:pPr>
    </w:p>
    <w:p w14:paraId="6586C11C">
      <w:pPr>
        <w:rPr>
          <w:rFonts w:hint="default"/>
        </w:rPr>
      </w:pPr>
      <w:r>
        <w:rPr>
          <w:rFonts w:hint="default"/>
        </w:rPr>
        <w:t>##### 14.2.19 Emergency Infrastructure</w:t>
      </w:r>
    </w:p>
    <w:p w14:paraId="32DBA43E">
      <w:pPr>
        <w:rPr>
          <w:rFonts w:hint="default"/>
        </w:rPr>
      </w:pPr>
    </w:p>
    <w:p w14:paraId="732EF459">
      <w:pPr>
        <w:rPr>
          <w:rFonts w:hint="default"/>
        </w:rPr>
      </w:pPr>
      <w:r>
        <w:rPr>
          <w:rFonts w:hint="default"/>
        </w:rPr>
        <w:t>Emergency continuity should protect critical infrastructure such as:</w:t>
      </w:r>
    </w:p>
    <w:p w14:paraId="34003667">
      <w:pPr>
        <w:rPr>
          <w:rFonts w:hint="default"/>
        </w:rPr>
      </w:pPr>
    </w:p>
    <w:p w14:paraId="0C070043">
      <w:pPr>
        <w:rPr>
          <w:rFonts w:hint="default"/>
        </w:rPr>
      </w:pPr>
      <w:r>
        <w:rPr>
          <w:rFonts w:hint="default"/>
        </w:rPr>
        <w:t>- energy;</w:t>
      </w:r>
    </w:p>
    <w:p w14:paraId="4D7947DD">
      <w:pPr>
        <w:rPr>
          <w:rFonts w:hint="default"/>
        </w:rPr>
      </w:pPr>
      <w:r>
        <w:rPr>
          <w:rFonts w:hint="default"/>
        </w:rPr>
        <w:t>- communications;</w:t>
      </w:r>
    </w:p>
    <w:p w14:paraId="70BCD91B">
      <w:pPr>
        <w:rPr>
          <w:rFonts w:hint="default"/>
        </w:rPr>
      </w:pPr>
      <w:r>
        <w:rPr>
          <w:rFonts w:hint="default"/>
        </w:rPr>
        <w:t>- data storage;</w:t>
      </w:r>
    </w:p>
    <w:p w14:paraId="75889ABF">
      <w:pPr>
        <w:rPr>
          <w:rFonts w:hint="default"/>
        </w:rPr>
      </w:pPr>
      <w:r>
        <w:rPr>
          <w:rFonts w:hint="default"/>
        </w:rPr>
        <w:t>- governance systems;</w:t>
      </w:r>
    </w:p>
    <w:p w14:paraId="060FBDED">
      <w:pPr>
        <w:rPr>
          <w:rFonts w:hint="default"/>
        </w:rPr>
      </w:pPr>
      <w:r>
        <w:rPr>
          <w:rFonts w:hint="default"/>
        </w:rPr>
        <w:t>- financial systems;</w:t>
      </w:r>
    </w:p>
    <w:p w14:paraId="2B77C6AD">
      <w:pPr>
        <w:rPr>
          <w:rFonts w:hint="default"/>
        </w:rPr>
      </w:pPr>
      <w:r>
        <w:rPr>
          <w:rFonts w:hint="default"/>
        </w:rPr>
        <w:t>- water;</w:t>
      </w:r>
    </w:p>
    <w:p w14:paraId="3EAE6893">
      <w:pPr>
        <w:rPr>
          <w:rFonts w:hint="default"/>
        </w:rPr>
      </w:pPr>
      <w:r>
        <w:rPr>
          <w:rFonts w:hint="default"/>
        </w:rPr>
        <w:t>- food;</w:t>
      </w:r>
    </w:p>
    <w:p w14:paraId="65BA660A">
      <w:pPr>
        <w:rPr>
          <w:rFonts w:hint="default"/>
        </w:rPr>
      </w:pPr>
      <w:r>
        <w:rPr>
          <w:rFonts w:hint="default"/>
        </w:rPr>
        <w:t>- transportation;</w:t>
      </w:r>
    </w:p>
    <w:p w14:paraId="7CF308C8">
      <w:pPr>
        <w:rPr>
          <w:rFonts w:hint="default"/>
        </w:rPr>
      </w:pPr>
      <w:r>
        <w:rPr>
          <w:rFonts w:hint="default"/>
        </w:rPr>
        <w:t>- manufacturing;</w:t>
      </w:r>
    </w:p>
    <w:p w14:paraId="27B38B92">
      <w:pPr>
        <w:rPr>
          <w:rFonts w:hint="default"/>
        </w:rPr>
      </w:pPr>
      <w:r>
        <w:rPr>
          <w:rFonts w:hint="default"/>
        </w:rPr>
        <w:t>- and other infrastructure designated critical by constitutional or governance process.</w:t>
      </w:r>
    </w:p>
    <w:p w14:paraId="76CB12A0">
      <w:pPr>
        <w:rPr>
          <w:rFonts w:hint="default"/>
        </w:rPr>
      </w:pPr>
    </w:p>
    <w:p w14:paraId="188392E1">
      <w:pPr>
        <w:rPr>
          <w:rFonts w:hint="default"/>
        </w:rPr>
      </w:pPr>
      <w:r>
        <w:rPr>
          <w:rFonts w:hint="default"/>
        </w:rPr>
        <w:t>The Concord's wider stewardship architecture already treats infrastructure, communications, disaster preparedness and continuity as long-term civilisational assets.</w:t>
      </w:r>
    </w:p>
    <w:p w14:paraId="6440BF15">
      <w:pPr>
        <w:rPr>
          <w:rFonts w:hint="default"/>
        </w:rPr>
      </w:pPr>
    </w:p>
    <w:p w14:paraId="0D05C3B4">
      <w:pPr>
        <w:rPr>
          <w:rFonts w:hint="default"/>
        </w:rPr>
      </w:pPr>
      <w:r>
        <w:rPr>
          <w:rFonts w:hint="default"/>
        </w:rPr>
        <w:t>Emergency planning should therefore prioritise continuity of essential services rather than merely continuity of institutions.</w:t>
      </w:r>
    </w:p>
    <w:p w14:paraId="142F13D1">
      <w:pPr>
        <w:rPr>
          <w:rFonts w:hint="default"/>
        </w:rPr>
      </w:pPr>
    </w:p>
    <w:p w14:paraId="37FF0C4D">
      <w:pPr>
        <w:rPr>
          <w:rFonts w:hint="default"/>
        </w:rPr>
      </w:pPr>
      <w:r>
        <w:rPr>
          <w:rFonts w:hint="default"/>
        </w:rPr>
        <w:t>##### 14.2.20 Knowledge and Evidence Continuity</w:t>
      </w:r>
    </w:p>
    <w:p w14:paraId="66CC1B31">
      <w:pPr>
        <w:rPr>
          <w:rFonts w:hint="default"/>
        </w:rPr>
      </w:pPr>
    </w:p>
    <w:p w14:paraId="0119DD84">
      <w:pPr>
        <w:rPr>
          <w:rFonts w:hint="default"/>
        </w:rPr>
      </w:pPr>
      <w:r>
        <w:rPr>
          <w:rFonts w:hint="default"/>
        </w:rPr>
        <w:t>Emergency conditions can destroy information faster than physical infrastructure.</w:t>
      </w:r>
    </w:p>
    <w:p w14:paraId="7030459A">
      <w:pPr>
        <w:rPr>
          <w:rFonts w:hint="default"/>
        </w:rPr>
      </w:pPr>
    </w:p>
    <w:p w14:paraId="29A4ED75">
      <w:pPr>
        <w:rPr>
          <w:rFonts w:hint="default"/>
        </w:rPr>
      </w:pPr>
      <w:r>
        <w:rPr>
          <w:rFonts w:hint="default"/>
        </w:rPr>
        <w:t>The system should therefore maintain:</w:t>
      </w:r>
    </w:p>
    <w:p w14:paraId="572F8869">
      <w:pPr>
        <w:rPr>
          <w:rFonts w:hint="default"/>
        </w:rPr>
      </w:pPr>
    </w:p>
    <w:p w14:paraId="40965CD6">
      <w:pPr>
        <w:rPr>
          <w:rFonts w:hint="default"/>
        </w:rPr>
      </w:pPr>
      <w:r>
        <w:rPr>
          <w:rFonts w:hint="default"/>
        </w:rPr>
        <w:t>- redundant records;</w:t>
      </w:r>
    </w:p>
    <w:p w14:paraId="557C40D3">
      <w:pPr>
        <w:rPr>
          <w:rFonts w:hint="default"/>
        </w:rPr>
      </w:pPr>
      <w:r>
        <w:rPr>
          <w:rFonts w:hint="default"/>
        </w:rPr>
        <w:t>- geographically separated archives;</w:t>
      </w:r>
    </w:p>
    <w:p w14:paraId="0F6A7612">
      <w:pPr>
        <w:rPr>
          <w:rFonts w:hint="default"/>
        </w:rPr>
      </w:pPr>
      <w:r>
        <w:rPr>
          <w:rFonts w:hint="default"/>
        </w:rPr>
        <w:t>- offline or cold storage;</w:t>
      </w:r>
    </w:p>
    <w:p w14:paraId="07368E9E">
      <w:pPr>
        <w:rPr>
          <w:rFonts w:hint="default"/>
        </w:rPr>
      </w:pPr>
      <w:r>
        <w:rPr>
          <w:rFonts w:hint="default"/>
        </w:rPr>
        <w:t>- cryptographic verification where appropriate;</w:t>
      </w:r>
    </w:p>
    <w:p w14:paraId="78348FC6">
      <w:pPr>
        <w:rPr>
          <w:rFonts w:hint="default"/>
        </w:rPr>
      </w:pPr>
      <w:r>
        <w:rPr>
          <w:rFonts w:hint="default"/>
        </w:rPr>
        <w:t>- provenance records;</w:t>
      </w:r>
    </w:p>
    <w:p w14:paraId="7DA6C479">
      <w:pPr>
        <w:rPr>
          <w:rFonts w:hint="default"/>
        </w:rPr>
      </w:pPr>
      <w:r>
        <w:rPr>
          <w:rFonts w:hint="default"/>
        </w:rPr>
        <w:t>- governance decision logs;</w:t>
      </w:r>
    </w:p>
    <w:p w14:paraId="7B583A07">
      <w:pPr>
        <w:rPr>
          <w:rFonts w:hint="default"/>
        </w:rPr>
      </w:pPr>
      <w:r>
        <w:rPr>
          <w:rFonts w:hint="default"/>
        </w:rPr>
        <w:t>- judicial records;</w:t>
      </w:r>
    </w:p>
    <w:p w14:paraId="4F1E5909">
      <w:pPr>
        <w:rPr>
          <w:rFonts w:hint="default"/>
        </w:rPr>
      </w:pPr>
      <w:r>
        <w:rPr>
          <w:rFonts w:hint="default"/>
        </w:rPr>
        <w:t>- constitutional versions;</w:t>
      </w:r>
    </w:p>
    <w:p w14:paraId="5E47C3DE">
      <w:pPr>
        <w:rPr>
          <w:rFonts w:hint="default"/>
        </w:rPr>
      </w:pPr>
      <w:r>
        <w:rPr>
          <w:rFonts w:hint="default"/>
        </w:rPr>
        <w:t>- emergency declarations;</w:t>
      </w:r>
    </w:p>
    <w:p w14:paraId="6C982AE7">
      <w:pPr>
        <w:rPr>
          <w:rFonts w:hint="default"/>
        </w:rPr>
      </w:pPr>
      <w:r>
        <w:rPr>
          <w:rFonts w:hint="default"/>
        </w:rPr>
        <w:t>- and audit records.</w:t>
      </w:r>
    </w:p>
    <w:p w14:paraId="484DD88C">
      <w:pPr>
        <w:rPr>
          <w:rFonts w:hint="default"/>
        </w:rPr>
      </w:pPr>
    </w:p>
    <w:p w14:paraId="7C56354F">
      <w:pPr>
        <w:rPr>
          <w:rFonts w:hint="default"/>
        </w:rPr>
      </w:pPr>
      <w:r>
        <w:rPr>
          <w:rFonts w:hint="default"/>
        </w:rPr>
        <w:t>The objective is:</w:t>
      </w:r>
    </w:p>
    <w:p w14:paraId="7035FEAA">
      <w:pPr>
        <w:rPr>
          <w:rFonts w:hint="default"/>
        </w:rPr>
      </w:pPr>
    </w:p>
    <w:p w14:paraId="73F8FD3C">
      <w:pPr>
        <w:rPr>
          <w:rFonts w:hint="default"/>
        </w:rPr>
      </w:pPr>
      <w:r>
        <w:rPr>
          <w:rFonts w:hint="default"/>
        </w:rPr>
        <w:t>&gt; **An emergency should not be allowed to erase the civilisation's memory of the emergency.**</w:t>
      </w:r>
    </w:p>
    <w:p w14:paraId="1F2CEC15">
      <w:pPr>
        <w:rPr>
          <w:rFonts w:hint="default"/>
        </w:rPr>
      </w:pPr>
    </w:p>
    <w:p w14:paraId="009540F5">
      <w:pPr>
        <w:rPr>
          <w:rFonts w:hint="default"/>
        </w:rPr>
      </w:pPr>
      <w:r>
        <w:rPr>
          <w:rFonts w:hint="default"/>
        </w:rPr>
        <w:t>This is particularly important because emergency actions may later require judicial and constitutional review.</w:t>
      </w:r>
    </w:p>
    <w:p w14:paraId="66542F0C">
      <w:pPr>
        <w:rPr>
          <w:rFonts w:hint="default"/>
        </w:rPr>
      </w:pPr>
    </w:p>
    <w:p w14:paraId="566FE658">
      <w:pPr>
        <w:rPr>
          <w:rFonts w:hint="default"/>
        </w:rPr>
      </w:pPr>
      <w:r>
        <w:rPr>
          <w:rFonts w:hint="default"/>
        </w:rPr>
        <w:t>##### 14.2.21 Communications Failure</w:t>
      </w:r>
    </w:p>
    <w:p w14:paraId="21A9ACA9">
      <w:pPr>
        <w:rPr>
          <w:rFonts w:hint="default"/>
        </w:rPr>
      </w:pPr>
    </w:p>
    <w:p w14:paraId="3AF25056">
      <w:pPr>
        <w:rPr>
          <w:rFonts w:hint="default"/>
        </w:rPr>
      </w:pPr>
      <w:r>
        <w:rPr>
          <w:rFonts w:hint="default"/>
        </w:rPr>
        <w:t>Governance should anticipate loss of normal communications.</w:t>
      </w:r>
    </w:p>
    <w:p w14:paraId="23EDB251">
      <w:pPr>
        <w:rPr>
          <w:rFonts w:hint="default"/>
        </w:rPr>
      </w:pPr>
    </w:p>
    <w:p w14:paraId="58010CCB">
      <w:pPr>
        <w:rPr>
          <w:rFonts w:hint="default"/>
        </w:rPr>
      </w:pPr>
      <w:r>
        <w:rPr>
          <w:rFonts w:hint="default"/>
        </w:rPr>
        <w:t>Continuity architecture may therefore require:</w:t>
      </w:r>
    </w:p>
    <w:p w14:paraId="7CA477A9">
      <w:pPr>
        <w:rPr>
          <w:rFonts w:hint="default"/>
        </w:rPr>
      </w:pPr>
    </w:p>
    <w:p w14:paraId="70362792">
      <w:pPr>
        <w:rPr>
          <w:rFonts w:hint="default"/>
        </w:rPr>
      </w:pPr>
      <w:r>
        <w:rPr>
          <w:rFonts w:hint="default"/>
        </w:rPr>
        <w:t>- redundant communication channels;</w:t>
      </w:r>
    </w:p>
    <w:p w14:paraId="535CB0D2">
      <w:pPr>
        <w:rPr>
          <w:rFonts w:hint="default"/>
        </w:rPr>
      </w:pPr>
      <w:r>
        <w:rPr>
          <w:rFonts w:hint="default"/>
        </w:rPr>
        <w:t>- predefined fallback channels;</w:t>
      </w:r>
    </w:p>
    <w:p w14:paraId="0597E807">
      <w:pPr>
        <w:rPr>
          <w:rFonts w:hint="default"/>
        </w:rPr>
      </w:pPr>
      <w:r>
        <w:rPr>
          <w:rFonts w:hint="default"/>
        </w:rPr>
        <w:t>- local governance capability;</w:t>
      </w:r>
    </w:p>
    <w:p w14:paraId="6C9CF95B">
      <w:pPr>
        <w:rPr>
          <w:rFonts w:hint="default"/>
        </w:rPr>
      </w:pPr>
      <w:r>
        <w:rPr>
          <w:rFonts w:hint="default"/>
        </w:rPr>
        <w:t>- delayed synchronisation;</w:t>
      </w:r>
    </w:p>
    <w:p w14:paraId="03ECE5E3">
      <w:pPr>
        <w:rPr>
          <w:rFonts w:hint="default"/>
        </w:rPr>
      </w:pPr>
      <w:r>
        <w:rPr>
          <w:rFonts w:hint="default"/>
        </w:rPr>
        <w:t>- authenticated messages;</w:t>
      </w:r>
    </w:p>
    <w:p w14:paraId="35490D4E">
      <w:pPr>
        <w:rPr>
          <w:rFonts w:hint="default"/>
        </w:rPr>
      </w:pPr>
      <w:r>
        <w:rPr>
          <w:rFonts w:hint="default"/>
        </w:rPr>
        <w:t>- physical fallback procedures;</w:t>
      </w:r>
    </w:p>
    <w:p w14:paraId="237F2A5C">
      <w:pPr>
        <w:rPr>
          <w:rFonts w:hint="default"/>
        </w:rPr>
      </w:pPr>
      <w:r>
        <w:rPr>
          <w:rFonts w:hint="default"/>
        </w:rPr>
        <w:t>- and eventual reconciliation of divergent records.</w:t>
      </w:r>
    </w:p>
    <w:p w14:paraId="0303058C">
      <w:pPr>
        <w:rPr>
          <w:rFonts w:hint="default"/>
        </w:rPr>
      </w:pPr>
    </w:p>
    <w:p w14:paraId="474A237C">
      <w:pPr>
        <w:rPr>
          <w:rFonts w:hint="default"/>
        </w:rPr>
      </w:pPr>
      <w:r>
        <w:rPr>
          <w:rFonts w:hint="default"/>
        </w:rPr>
        <w:t>Where isolated governance cells act independently during communications failure, their actions should be treated as **continuity actions subject to later reconciliation**, rather than automatically assuming permanent authority.</w:t>
      </w:r>
    </w:p>
    <w:p w14:paraId="4396CDB4">
      <w:pPr>
        <w:rPr>
          <w:rFonts w:hint="default"/>
        </w:rPr>
      </w:pPr>
    </w:p>
    <w:p w14:paraId="5C4D1D3F">
      <w:pPr>
        <w:rPr>
          <w:rFonts w:hint="default"/>
        </w:rPr>
      </w:pPr>
      <w:r>
        <w:rPr>
          <w:rFonts w:hint="default"/>
        </w:rPr>
        <w:t>##### 14.2.22 Forking During Emergencies</w:t>
      </w:r>
    </w:p>
    <w:p w14:paraId="02E45BA3">
      <w:pPr>
        <w:rPr>
          <w:rFonts w:hint="default"/>
        </w:rPr>
      </w:pPr>
    </w:p>
    <w:p w14:paraId="7E5BCEAD">
      <w:pPr>
        <w:rPr>
          <w:rFonts w:hint="default"/>
        </w:rPr>
      </w:pPr>
      <w:r>
        <w:rPr>
          <w:rFonts w:hint="default"/>
        </w:rPr>
        <w:t>The Concord's wider development work already recognises constitutional branching and experimental forks as mechanisms for resilience and learning.</w:t>
      </w:r>
    </w:p>
    <w:p w14:paraId="16722A32">
      <w:pPr>
        <w:rPr>
          <w:rFonts w:hint="default"/>
        </w:rPr>
      </w:pPr>
    </w:p>
    <w:p w14:paraId="14CE3186">
      <w:pPr>
        <w:rPr>
          <w:rFonts w:hint="default"/>
        </w:rPr>
      </w:pPr>
      <w:r>
        <w:rPr>
          <w:rFonts w:hint="default"/>
        </w:rPr>
        <w:t>During severe emergencies, temporary operational forks may become unavoidable.</w:t>
      </w:r>
    </w:p>
    <w:p w14:paraId="1D31FB26">
      <w:pPr>
        <w:rPr>
          <w:rFonts w:hint="default"/>
        </w:rPr>
      </w:pPr>
    </w:p>
    <w:p w14:paraId="6A98C5E0">
      <w:pPr>
        <w:rPr>
          <w:rFonts w:hint="default"/>
        </w:rPr>
      </w:pPr>
      <w:r>
        <w:rPr>
          <w:rFonts w:hint="default"/>
        </w:rPr>
        <w:t>A fork should therefore be distinguished between:</w:t>
      </w:r>
    </w:p>
    <w:p w14:paraId="00D95540">
      <w:pPr>
        <w:rPr>
          <w:rFonts w:hint="default"/>
        </w:rPr>
      </w:pPr>
    </w:p>
    <w:p w14:paraId="5BE52192">
      <w:pPr>
        <w:rPr>
          <w:rFonts w:hint="default"/>
        </w:rPr>
      </w:pPr>
      <w:r>
        <w:rPr>
          <w:rFonts w:hint="default"/>
        </w:rPr>
        <w:t>**Emergency continuity fork**</w:t>
      </w:r>
    </w:p>
    <w:p w14:paraId="47EE5DF2">
      <w:pPr>
        <w:rPr>
          <w:rFonts w:hint="default"/>
        </w:rPr>
      </w:pPr>
    </w:p>
    <w:p w14:paraId="3EF9B32D">
      <w:pPr>
        <w:rPr>
          <w:rFonts w:hint="default"/>
        </w:rPr>
      </w:pPr>
      <w:r>
        <w:rPr>
          <w:rFonts w:hint="default"/>
        </w:rPr>
        <w:t>Temporary divergence caused by loss of communication or infrastructure.</w:t>
      </w:r>
    </w:p>
    <w:p w14:paraId="395DCA23">
      <w:pPr>
        <w:rPr>
          <w:rFonts w:hint="default"/>
        </w:rPr>
      </w:pPr>
    </w:p>
    <w:p w14:paraId="7D46CA16">
      <w:pPr>
        <w:rPr>
          <w:rFonts w:hint="default"/>
        </w:rPr>
      </w:pPr>
      <w:r>
        <w:rPr>
          <w:rFonts w:hint="default"/>
        </w:rPr>
        <w:t>**Experimental fork**</w:t>
      </w:r>
    </w:p>
    <w:p w14:paraId="501336AF">
      <w:pPr>
        <w:rPr>
          <w:rFonts w:hint="default"/>
        </w:rPr>
      </w:pPr>
    </w:p>
    <w:p w14:paraId="3FE43E31">
      <w:pPr>
        <w:rPr>
          <w:rFonts w:hint="default"/>
        </w:rPr>
      </w:pPr>
      <w:r>
        <w:rPr>
          <w:rFonts w:hint="default"/>
        </w:rPr>
        <w:t>Deliberate testing of an alternative approach.</w:t>
      </w:r>
    </w:p>
    <w:p w14:paraId="5A854D3C">
      <w:pPr>
        <w:rPr>
          <w:rFonts w:hint="default"/>
        </w:rPr>
      </w:pPr>
    </w:p>
    <w:p w14:paraId="75448AB0">
      <w:pPr>
        <w:rPr>
          <w:rFonts w:hint="default"/>
        </w:rPr>
      </w:pPr>
      <w:r>
        <w:rPr>
          <w:rFonts w:hint="default"/>
        </w:rPr>
        <w:t>**Constitutional fork**</w:t>
      </w:r>
    </w:p>
    <w:p w14:paraId="658BCBCE">
      <w:pPr>
        <w:rPr>
          <w:rFonts w:hint="default"/>
        </w:rPr>
      </w:pPr>
    </w:p>
    <w:p w14:paraId="57D7E681">
      <w:pPr>
        <w:rPr>
          <w:rFonts w:hint="default"/>
        </w:rPr>
      </w:pPr>
      <w:r>
        <w:rPr>
          <w:rFonts w:hint="default"/>
        </w:rPr>
        <w:t>Deliberate long-term divergence from the constitutional architecture.</w:t>
      </w:r>
    </w:p>
    <w:p w14:paraId="51989D98">
      <w:pPr>
        <w:rPr>
          <w:rFonts w:hint="default"/>
        </w:rPr>
      </w:pPr>
    </w:p>
    <w:p w14:paraId="1A8ED8D2">
      <w:pPr>
        <w:rPr>
          <w:rFonts w:hint="default"/>
        </w:rPr>
      </w:pPr>
      <w:r>
        <w:rPr>
          <w:rFonts w:hint="default"/>
        </w:rPr>
        <w:t>These should not be conflated.</w:t>
      </w:r>
    </w:p>
    <w:p w14:paraId="1D70E6C7">
      <w:pPr>
        <w:rPr>
          <w:rFonts w:hint="default"/>
        </w:rPr>
      </w:pPr>
    </w:p>
    <w:p w14:paraId="7FA98B30">
      <w:pPr>
        <w:rPr>
          <w:rFonts w:hint="default"/>
        </w:rPr>
      </w:pPr>
      <w:r>
        <w:rPr>
          <w:rFonts w:hint="default"/>
        </w:rPr>
        <w:t>A continuity fork should normally seek reconciliation once communication and institutional capacity are restored.</w:t>
      </w:r>
    </w:p>
    <w:p w14:paraId="0CE1AA6D">
      <w:pPr>
        <w:rPr>
          <w:rFonts w:hint="default"/>
        </w:rPr>
      </w:pPr>
    </w:p>
    <w:p w14:paraId="5438F0A0">
      <w:pPr>
        <w:rPr>
          <w:rFonts w:hint="default"/>
        </w:rPr>
      </w:pPr>
      <w:r>
        <w:rPr>
          <w:rFonts w:hint="default"/>
        </w:rPr>
        <w:t>##### 14.2.23 Emergency Failure Is Information</w:t>
      </w:r>
    </w:p>
    <w:p w14:paraId="447E5654">
      <w:pPr>
        <w:rPr>
          <w:rFonts w:hint="default"/>
        </w:rPr>
      </w:pPr>
    </w:p>
    <w:p w14:paraId="6E815688">
      <w:pPr>
        <w:rPr>
          <w:rFonts w:hint="default"/>
        </w:rPr>
      </w:pPr>
      <w:r>
        <w:rPr>
          <w:rFonts w:hint="default"/>
        </w:rPr>
        <w:t>An emergency response that fails should not automatically be treated as proof that the responsible stewards acted improperly.</w:t>
      </w:r>
    </w:p>
    <w:p w14:paraId="3A1E5042">
      <w:pPr>
        <w:rPr>
          <w:rFonts w:hint="default"/>
        </w:rPr>
      </w:pPr>
    </w:p>
    <w:p w14:paraId="445C1415">
      <w:pPr>
        <w:rPr>
          <w:rFonts w:hint="default"/>
        </w:rPr>
      </w:pPr>
      <w:r>
        <w:rPr>
          <w:rFonts w:hint="default"/>
        </w:rPr>
        <w:t>The system must distinguish:</w:t>
      </w:r>
    </w:p>
    <w:p w14:paraId="66236CCC">
      <w:pPr>
        <w:rPr>
          <w:rFonts w:hint="default"/>
        </w:rPr>
      </w:pPr>
    </w:p>
    <w:p w14:paraId="383FA333">
      <w:pPr>
        <w:rPr>
          <w:rFonts w:hint="default"/>
        </w:rPr>
      </w:pPr>
      <w:r>
        <w:rPr>
          <w:rFonts w:hint="default"/>
        </w:rPr>
        <w:t>- bad faith;</w:t>
      </w:r>
    </w:p>
    <w:p w14:paraId="18980F62">
      <w:pPr>
        <w:rPr>
          <w:rFonts w:hint="default"/>
        </w:rPr>
      </w:pPr>
      <w:r>
        <w:rPr>
          <w:rFonts w:hint="default"/>
        </w:rPr>
        <w:t>- negligence;</w:t>
      </w:r>
    </w:p>
    <w:p w14:paraId="6F8D6894">
      <w:pPr>
        <w:rPr>
          <w:rFonts w:hint="default"/>
        </w:rPr>
      </w:pPr>
      <w:r>
        <w:rPr>
          <w:rFonts w:hint="default"/>
        </w:rPr>
        <w:t>- inadequate preparation;</w:t>
      </w:r>
    </w:p>
    <w:p w14:paraId="5B08D708">
      <w:pPr>
        <w:rPr>
          <w:rFonts w:hint="default"/>
        </w:rPr>
      </w:pPr>
      <w:r>
        <w:rPr>
          <w:rFonts w:hint="default"/>
        </w:rPr>
        <w:t>- reasonable decision under uncertainty;</w:t>
      </w:r>
    </w:p>
    <w:p w14:paraId="063E0C09">
      <w:pPr>
        <w:rPr>
          <w:rFonts w:hint="default"/>
        </w:rPr>
      </w:pPr>
      <w:r>
        <w:rPr>
          <w:rFonts w:hint="default"/>
        </w:rPr>
        <w:t>- and unavoidable failure.</w:t>
      </w:r>
    </w:p>
    <w:p w14:paraId="487539D7">
      <w:pPr>
        <w:rPr>
          <w:rFonts w:hint="default"/>
        </w:rPr>
      </w:pPr>
    </w:p>
    <w:p w14:paraId="38F4CF2F">
      <w:pPr>
        <w:rPr>
          <w:rFonts w:hint="default"/>
        </w:rPr>
      </w:pPr>
      <w:r>
        <w:rPr>
          <w:rFonts w:hint="default"/>
        </w:rPr>
        <w:t>The wider Concord development material already identifies the preservation of honest failure as a potential source of institutional learning.</w:t>
      </w:r>
    </w:p>
    <w:p w14:paraId="7CDDB807">
      <w:pPr>
        <w:rPr>
          <w:rFonts w:hint="default"/>
        </w:rPr>
      </w:pPr>
    </w:p>
    <w:p w14:paraId="74AFCB46">
      <w:pPr>
        <w:rPr>
          <w:rFonts w:hint="default"/>
        </w:rPr>
      </w:pPr>
      <w:r>
        <w:rPr>
          <w:rFonts w:hint="default"/>
        </w:rPr>
        <w:t>Emergency review should therefore ask:</w:t>
      </w:r>
    </w:p>
    <w:p w14:paraId="1CE145B7">
      <w:pPr>
        <w:rPr>
          <w:rFonts w:hint="default"/>
        </w:rPr>
      </w:pPr>
    </w:p>
    <w:p w14:paraId="36B10FB1">
      <w:pPr>
        <w:rPr>
          <w:rFonts w:hint="default"/>
        </w:rPr>
      </w:pPr>
      <w:r>
        <w:rPr>
          <w:rFonts w:hint="default"/>
        </w:rPr>
        <w:t>&gt; **Was the decision reasonable given the information available at the time?**</w:t>
      </w:r>
    </w:p>
    <w:p w14:paraId="7D8D8CA9">
      <w:pPr>
        <w:rPr>
          <w:rFonts w:hint="default"/>
        </w:rPr>
      </w:pPr>
    </w:p>
    <w:p w14:paraId="6B3E52F4">
      <w:pPr>
        <w:rPr>
          <w:rFonts w:hint="default"/>
        </w:rPr>
      </w:pPr>
      <w:r>
        <w:rPr>
          <w:rFonts w:hint="default"/>
        </w:rPr>
        <w:t>not merely:</w:t>
      </w:r>
    </w:p>
    <w:p w14:paraId="509BD0A5">
      <w:pPr>
        <w:rPr>
          <w:rFonts w:hint="default"/>
        </w:rPr>
      </w:pPr>
    </w:p>
    <w:p w14:paraId="37A77799">
      <w:pPr>
        <w:rPr>
          <w:rFonts w:hint="default"/>
        </w:rPr>
      </w:pPr>
      <w:r>
        <w:rPr>
          <w:rFonts w:hint="default"/>
        </w:rPr>
        <w:t>&gt; **Did the outcome turn out well?**</w:t>
      </w:r>
    </w:p>
    <w:p w14:paraId="5467BB6E">
      <w:pPr>
        <w:rPr>
          <w:rFonts w:hint="default"/>
        </w:rPr>
      </w:pPr>
    </w:p>
    <w:p w14:paraId="7595B05F">
      <w:pPr>
        <w:rPr>
          <w:rFonts w:hint="default"/>
        </w:rPr>
      </w:pPr>
      <w:r>
        <w:rPr>
          <w:rFonts w:hint="default"/>
        </w:rPr>
        <w:t>##### 14.2.24 Post-Emergency Review</w:t>
      </w:r>
    </w:p>
    <w:p w14:paraId="27E9E5FC">
      <w:pPr>
        <w:rPr>
          <w:rFonts w:hint="default"/>
        </w:rPr>
      </w:pPr>
    </w:p>
    <w:p w14:paraId="12A02EEF">
      <w:pPr>
        <w:rPr>
          <w:rFonts w:hint="default"/>
        </w:rPr>
      </w:pPr>
      <w:r>
        <w:rPr>
          <w:rFonts w:hint="default"/>
        </w:rPr>
        <w:t>Every significant emergency should produce a formal review.</w:t>
      </w:r>
    </w:p>
    <w:p w14:paraId="27F01B45">
      <w:pPr>
        <w:rPr>
          <w:rFonts w:hint="default"/>
        </w:rPr>
      </w:pPr>
    </w:p>
    <w:p w14:paraId="638BE768">
      <w:pPr>
        <w:rPr>
          <w:rFonts w:hint="default"/>
        </w:rPr>
      </w:pPr>
      <w:r>
        <w:rPr>
          <w:rFonts w:hint="default"/>
        </w:rPr>
        <w:t>The review should examine:</w:t>
      </w:r>
    </w:p>
    <w:p w14:paraId="7F1A136E">
      <w:pPr>
        <w:rPr>
          <w:rFonts w:hint="default"/>
        </w:rPr>
      </w:pPr>
    </w:p>
    <w:p w14:paraId="5D6BEDC2">
      <w:pPr>
        <w:rPr>
          <w:rFonts w:hint="default"/>
        </w:rPr>
      </w:pPr>
      <w:r>
        <w:rPr>
          <w:rFonts w:hint="default"/>
        </w:rPr>
        <w:t>**Trigger**</w:t>
      </w:r>
    </w:p>
    <w:p w14:paraId="22D9489A">
      <w:pPr>
        <w:rPr>
          <w:rFonts w:hint="default"/>
        </w:rPr>
      </w:pPr>
    </w:p>
    <w:p w14:paraId="7A690732">
      <w:pPr>
        <w:rPr>
          <w:rFonts w:hint="default"/>
        </w:rPr>
      </w:pPr>
      <w:r>
        <w:rPr>
          <w:rFonts w:hint="default"/>
        </w:rPr>
        <w:t>Why was the emergency declared?</w:t>
      </w:r>
    </w:p>
    <w:p w14:paraId="2CC34DC6">
      <w:pPr>
        <w:rPr>
          <w:rFonts w:hint="default"/>
        </w:rPr>
      </w:pPr>
    </w:p>
    <w:p w14:paraId="36A6209A">
      <w:pPr>
        <w:rPr>
          <w:rFonts w:hint="default"/>
        </w:rPr>
      </w:pPr>
      <w:r>
        <w:rPr>
          <w:rFonts w:hint="default"/>
        </w:rPr>
        <w:t>**Evidence**</w:t>
      </w:r>
    </w:p>
    <w:p w14:paraId="0456BB58">
      <w:pPr>
        <w:rPr>
          <w:rFonts w:hint="default"/>
        </w:rPr>
      </w:pPr>
    </w:p>
    <w:p w14:paraId="1768668E">
      <w:pPr>
        <w:rPr>
          <w:rFonts w:hint="default"/>
        </w:rPr>
      </w:pPr>
      <w:r>
        <w:rPr>
          <w:rFonts w:hint="default"/>
        </w:rPr>
        <w:t>What information supported the declaration?</w:t>
      </w:r>
    </w:p>
    <w:p w14:paraId="3C5E57C6">
      <w:pPr>
        <w:rPr>
          <w:rFonts w:hint="default"/>
        </w:rPr>
      </w:pPr>
    </w:p>
    <w:p w14:paraId="590BE5AE">
      <w:pPr>
        <w:rPr>
          <w:rFonts w:hint="default"/>
        </w:rPr>
      </w:pPr>
      <w:r>
        <w:rPr>
          <w:rFonts w:hint="default"/>
        </w:rPr>
        <w:t>**Authority**</w:t>
      </w:r>
    </w:p>
    <w:p w14:paraId="6E69C5E0">
      <w:pPr>
        <w:rPr>
          <w:rFonts w:hint="default"/>
        </w:rPr>
      </w:pPr>
    </w:p>
    <w:p w14:paraId="5DF874F8">
      <w:pPr>
        <w:rPr>
          <w:rFonts w:hint="default"/>
        </w:rPr>
      </w:pPr>
      <w:r>
        <w:rPr>
          <w:rFonts w:hint="default"/>
        </w:rPr>
        <w:t>What additional powers were activated?</w:t>
      </w:r>
    </w:p>
    <w:p w14:paraId="075697BE">
      <w:pPr>
        <w:rPr>
          <w:rFonts w:hint="default"/>
        </w:rPr>
      </w:pPr>
    </w:p>
    <w:p w14:paraId="7F7CEDA2">
      <w:pPr>
        <w:rPr>
          <w:rFonts w:hint="default"/>
        </w:rPr>
      </w:pPr>
      <w:r>
        <w:rPr>
          <w:rFonts w:hint="default"/>
        </w:rPr>
        <w:t>**Action**</w:t>
      </w:r>
    </w:p>
    <w:p w14:paraId="6375DDC0">
      <w:pPr>
        <w:rPr>
          <w:rFonts w:hint="default"/>
        </w:rPr>
      </w:pPr>
    </w:p>
    <w:p w14:paraId="0134A2CC">
      <w:pPr>
        <w:rPr>
          <w:rFonts w:hint="default"/>
        </w:rPr>
      </w:pPr>
      <w:r>
        <w:rPr>
          <w:rFonts w:hint="default"/>
        </w:rPr>
        <w:t>What was done?</w:t>
      </w:r>
    </w:p>
    <w:p w14:paraId="1D40D122">
      <w:pPr>
        <w:rPr>
          <w:rFonts w:hint="default"/>
        </w:rPr>
      </w:pPr>
    </w:p>
    <w:p w14:paraId="7B06AB32">
      <w:pPr>
        <w:rPr>
          <w:rFonts w:hint="default"/>
        </w:rPr>
      </w:pPr>
      <w:r>
        <w:rPr>
          <w:rFonts w:hint="default"/>
        </w:rPr>
        <w:t>**Outcome**</w:t>
      </w:r>
    </w:p>
    <w:p w14:paraId="067A9A37">
      <w:pPr>
        <w:rPr>
          <w:rFonts w:hint="default"/>
        </w:rPr>
      </w:pPr>
    </w:p>
    <w:p w14:paraId="6DBFDE86">
      <w:pPr>
        <w:rPr>
          <w:rFonts w:hint="default"/>
        </w:rPr>
      </w:pPr>
      <w:r>
        <w:rPr>
          <w:rFonts w:hint="default"/>
        </w:rPr>
        <w:t>What happened?</w:t>
      </w:r>
    </w:p>
    <w:p w14:paraId="7F822B37">
      <w:pPr>
        <w:rPr>
          <w:rFonts w:hint="default"/>
        </w:rPr>
      </w:pPr>
    </w:p>
    <w:p w14:paraId="1F8E505E">
      <w:pPr>
        <w:rPr>
          <w:rFonts w:hint="default"/>
        </w:rPr>
      </w:pPr>
      <w:r>
        <w:rPr>
          <w:rFonts w:hint="default"/>
        </w:rPr>
        <w:t>**Unintended consequences**</w:t>
      </w:r>
    </w:p>
    <w:p w14:paraId="361426B4">
      <w:pPr>
        <w:rPr>
          <w:rFonts w:hint="default"/>
        </w:rPr>
      </w:pPr>
    </w:p>
    <w:p w14:paraId="22D27957">
      <w:pPr>
        <w:rPr>
          <w:rFonts w:hint="default"/>
        </w:rPr>
      </w:pPr>
      <w:r>
        <w:rPr>
          <w:rFonts w:hint="default"/>
        </w:rPr>
        <w:t>What was not anticipated?</w:t>
      </w:r>
    </w:p>
    <w:p w14:paraId="63D55581">
      <w:pPr>
        <w:rPr>
          <w:rFonts w:hint="default"/>
        </w:rPr>
      </w:pPr>
    </w:p>
    <w:p w14:paraId="6B525AD6">
      <w:pPr>
        <w:rPr>
          <w:rFonts w:hint="default"/>
        </w:rPr>
      </w:pPr>
      <w:r>
        <w:rPr>
          <w:rFonts w:hint="default"/>
        </w:rPr>
        <w:t>**Duration**</w:t>
      </w:r>
    </w:p>
    <w:p w14:paraId="40BED7F8">
      <w:pPr>
        <w:rPr>
          <w:rFonts w:hint="default"/>
        </w:rPr>
      </w:pPr>
    </w:p>
    <w:p w14:paraId="7407BA33">
      <w:pPr>
        <w:rPr>
          <w:rFonts w:hint="default"/>
        </w:rPr>
      </w:pPr>
      <w:r>
        <w:rPr>
          <w:rFonts w:hint="default"/>
        </w:rPr>
        <w:t>Did powers remain active longer than necessary?</w:t>
      </w:r>
    </w:p>
    <w:p w14:paraId="488DF13F">
      <w:pPr>
        <w:rPr>
          <w:rFonts w:hint="default"/>
        </w:rPr>
      </w:pPr>
    </w:p>
    <w:p w14:paraId="3AA399F5">
      <w:pPr>
        <w:rPr>
          <w:rFonts w:hint="default"/>
        </w:rPr>
      </w:pPr>
      <w:r>
        <w:rPr>
          <w:rFonts w:hint="default"/>
        </w:rPr>
        <w:t>**Compliance**</w:t>
      </w:r>
    </w:p>
    <w:p w14:paraId="4060E37D">
      <w:pPr>
        <w:rPr>
          <w:rFonts w:hint="default"/>
        </w:rPr>
      </w:pPr>
    </w:p>
    <w:p w14:paraId="7164B1BF">
      <w:pPr>
        <w:rPr>
          <w:rFonts w:hint="default"/>
        </w:rPr>
      </w:pPr>
      <w:r>
        <w:rPr>
          <w:rFonts w:hint="default"/>
        </w:rPr>
        <w:t>Were constitutional and procedural requirements followed?</w:t>
      </w:r>
    </w:p>
    <w:p w14:paraId="781E0935">
      <w:pPr>
        <w:rPr>
          <w:rFonts w:hint="default"/>
        </w:rPr>
      </w:pPr>
    </w:p>
    <w:p w14:paraId="135BC09A">
      <w:pPr>
        <w:rPr>
          <w:rFonts w:hint="default"/>
        </w:rPr>
      </w:pPr>
      <w:r>
        <w:rPr>
          <w:rFonts w:hint="default"/>
        </w:rPr>
        <w:t>**Learning**</w:t>
      </w:r>
    </w:p>
    <w:p w14:paraId="33DE5869">
      <w:pPr>
        <w:rPr>
          <w:rFonts w:hint="default"/>
        </w:rPr>
      </w:pPr>
    </w:p>
    <w:p w14:paraId="78C93220">
      <w:pPr>
        <w:rPr>
          <w:rFonts w:hint="default"/>
        </w:rPr>
      </w:pPr>
      <w:r>
        <w:rPr>
          <w:rFonts w:hint="default"/>
        </w:rPr>
        <w:t>What should change as a result?</w:t>
      </w:r>
    </w:p>
    <w:p w14:paraId="59BB20B9">
      <w:pPr>
        <w:rPr>
          <w:rFonts w:hint="default"/>
        </w:rPr>
      </w:pPr>
    </w:p>
    <w:p w14:paraId="68309B65">
      <w:pPr>
        <w:rPr>
          <w:rFonts w:hint="default"/>
        </w:rPr>
      </w:pPr>
      <w:r>
        <w:rPr>
          <w:rFonts w:hint="default"/>
        </w:rPr>
        <w:t>**Ratchet assessment**</w:t>
      </w:r>
    </w:p>
    <w:p w14:paraId="596B07D7">
      <w:pPr>
        <w:rPr>
          <w:rFonts w:hint="default"/>
        </w:rPr>
      </w:pPr>
    </w:p>
    <w:p w14:paraId="5FA61396">
      <w:pPr>
        <w:rPr>
          <w:rFonts w:hint="default"/>
        </w:rPr>
      </w:pPr>
      <w:r>
        <w:rPr>
          <w:rFonts w:hint="default"/>
        </w:rPr>
        <w:t>Did the emergency reveal a safer permanent direction?</w:t>
      </w:r>
    </w:p>
    <w:p w14:paraId="0A6234E9">
      <w:pPr>
        <w:rPr>
          <w:rFonts w:hint="default"/>
        </w:rPr>
      </w:pPr>
    </w:p>
    <w:p w14:paraId="7B2F8E15">
      <w:pPr>
        <w:rPr>
          <w:rFonts w:hint="default"/>
        </w:rPr>
      </w:pPr>
      <w:r>
        <w:rPr>
          <w:rFonts w:hint="default"/>
        </w:rPr>
        <w:t>##### 14.2.25 Automatic Review</w:t>
      </w:r>
    </w:p>
    <w:p w14:paraId="0339D213">
      <w:pPr>
        <w:rPr>
          <w:rFonts w:hint="default"/>
        </w:rPr>
      </w:pPr>
    </w:p>
    <w:p w14:paraId="19F3E5E2">
      <w:pPr>
        <w:rPr>
          <w:rFonts w:hint="default"/>
        </w:rPr>
      </w:pPr>
      <w:r>
        <w:rPr>
          <w:rFonts w:hint="default"/>
        </w:rPr>
        <w:t>Emergency governance should contain a review trigger that does not depend upon the goodwill of the emergency authority.</w:t>
      </w:r>
    </w:p>
    <w:p w14:paraId="1429B1ED">
      <w:pPr>
        <w:rPr>
          <w:rFonts w:hint="default"/>
        </w:rPr>
      </w:pPr>
    </w:p>
    <w:p w14:paraId="467BA3EB">
      <w:pPr>
        <w:rPr>
          <w:rFonts w:hint="default"/>
        </w:rPr>
      </w:pPr>
      <w:r>
        <w:rPr>
          <w:rFonts w:hint="default"/>
        </w:rPr>
        <w:t>The review may be:</w:t>
      </w:r>
    </w:p>
    <w:p w14:paraId="29282F6A">
      <w:pPr>
        <w:rPr>
          <w:rFonts w:hint="default"/>
        </w:rPr>
      </w:pPr>
    </w:p>
    <w:p w14:paraId="409BA418">
      <w:pPr>
        <w:rPr>
          <w:rFonts w:hint="default"/>
        </w:rPr>
      </w:pPr>
      <w:r>
        <w:rPr>
          <w:rFonts w:hint="default"/>
        </w:rPr>
        <w:t>- time-based;</w:t>
      </w:r>
    </w:p>
    <w:p w14:paraId="7085E958">
      <w:pPr>
        <w:rPr>
          <w:rFonts w:hint="default"/>
        </w:rPr>
      </w:pPr>
      <w:r>
        <w:rPr>
          <w:rFonts w:hint="default"/>
        </w:rPr>
        <w:t>- event-based;</w:t>
      </w:r>
    </w:p>
    <w:p w14:paraId="167B4C2A">
      <w:pPr>
        <w:rPr>
          <w:rFonts w:hint="default"/>
        </w:rPr>
      </w:pPr>
      <w:r>
        <w:rPr>
          <w:rFonts w:hint="default"/>
        </w:rPr>
        <w:t>- threshold-based;</w:t>
      </w:r>
    </w:p>
    <w:p w14:paraId="17D68E47">
      <w:pPr>
        <w:rPr>
          <w:rFonts w:hint="default"/>
        </w:rPr>
      </w:pPr>
      <w:r>
        <w:rPr>
          <w:rFonts w:hint="default"/>
        </w:rPr>
        <w:t>- or triggered by restoration of normal system conditions.</w:t>
      </w:r>
    </w:p>
    <w:p w14:paraId="42E90B34">
      <w:pPr>
        <w:rPr>
          <w:rFonts w:hint="default"/>
        </w:rPr>
      </w:pPr>
    </w:p>
    <w:p w14:paraId="0E6F45A6">
      <w:pPr>
        <w:rPr>
          <w:rFonts w:hint="default"/>
        </w:rPr>
      </w:pPr>
      <w:r>
        <w:rPr>
          <w:rFonts w:hint="default"/>
        </w:rPr>
        <w:t>This is particularly important because the institution benefiting from emergency powers should not be the only institution deciding whether the emergency has ended.</w:t>
      </w:r>
    </w:p>
    <w:p w14:paraId="13A7C46F">
      <w:pPr>
        <w:rPr>
          <w:rFonts w:hint="default"/>
        </w:rPr>
      </w:pPr>
    </w:p>
    <w:p w14:paraId="1F87000C">
      <w:pPr>
        <w:rPr>
          <w:rFonts w:hint="default"/>
        </w:rPr>
      </w:pPr>
      <w:r>
        <w:rPr>
          <w:rFonts w:hint="default"/>
        </w:rPr>
        <w:t>##### 14.2.26 Post-Emergency Accountability</w:t>
      </w:r>
    </w:p>
    <w:p w14:paraId="668CFBA1">
      <w:pPr>
        <w:rPr>
          <w:rFonts w:hint="default"/>
        </w:rPr>
      </w:pPr>
    </w:p>
    <w:p w14:paraId="3FCD0A1A">
      <w:pPr>
        <w:rPr>
          <w:rFonts w:hint="default"/>
        </w:rPr>
      </w:pPr>
      <w:r>
        <w:rPr>
          <w:rFonts w:hint="default"/>
        </w:rPr>
        <w:t>After the emergency:</w:t>
      </w:r>
    </w:p>
    <w:p w14:paraId="5772E192">
      <w:pPr>
        <w:rPr>
          <w:rFonts w:hint="default"/>
        </w:rPr>
      </w:pPr>
    </w:p>
    <w:p w14:paraId="1FD63511">
      <w:pPr>
        <w:rPr>
          <w:rFonts w:hint="default"/>
        </w:rPr>
      </w:pPr>
      <w:r>
        <w:rPr>
          <w:rFonts w:hint="default"/>
        </w:rPr>
        <w:t>- emergency actions are audited;</w:t>
      </w:r>
    </w:p>
    <w:p w14:paraId="54B4985C">
      <w:pPr>
        <w:rPr>
          <w:rFonts w:hint="default"/>
        </w:rPr>
      </w:pPr>
      <w:r>
        <w:rPr>
          <w:rFonts w:hint="default"/>
        </w:rPr>
        <w:t>- financial actions are audited;</w:t>
      </w:r>
    </w:p>
    <w:p w14:paraId="55C453FF">
      <w:pPr>
        <w:rPr>
          <w:rFonts w:hint="default"/>
        </w:rPr>
      </w:pPr>
      <w:r>
        <w:rPr>
          <w:rFonts w:hint="default"/>
        </w:rPr>
        <w:t>- constitutional compliance is assessed;</w:t>
      </w:r>
    </w:p>
    <w:p w14:paraId="5CBCFD38">
      <w:pPr>
        <w:rPr>
          <w:rFonts w:hint="default"/>
        </w:rPr>
      </w:pPr>
      <w:r>
        <w:rPr>
          <w:rFonts w:hint="default"/>
        </w:rPr>
        <w:t>- judicial challenges remain possible;</w:t>
      </w:r>
    </w:p>
    <w:p w14:paraId="0505EF6A">
      <w:pPr>
        <w:rPr>
          <w:rFonts w:hint="default"/>
        </w:rPr>
      </w:pPr>
      <w:r>
        <w:rPr>
          <w:rFonts w:hint="default"/>
        </w:rPr>
        <w:t>- affected participants may seek remedies;</w:t>
      </w:r>
    </w:p>
    <w:p w14:paraId="23C37AA2">
      <w:pPr>
        <w:rPr>
          <w:rFonts w:hint="default"/>
        </w:rPr>
      </w:pPr>
      <w:r>
        <w:rPr>
          <w:rFonts w:hint="default"/>
        </w:rPr>
        <w:t>- and the historical record is preserved.</w:t>
      </w:r>
    </w:p>
    <w:p w14:paraId="1B4DD44B">
      <w:pPr>
        <w:rPr>
          <w:rFonts w:hint="default"/>
        </w:rPr>
      </w:pPr>
    </w:p>
    <w:p w14:paraId="24725AF3">
      <w:pPr>
        <w:rPr>
          <w:rFonts w:hint="default"/>
        </w:rPr>
      </w:pPr>
      <w:r>
        <w:rPr>
          <w:rFonts w:hint="default"/>
        </w:rPr>
        <w:t>Accountability should distinguish between **outcome failure** and **procedural misconduct**.</w:t>
      </w:r>
    </w:p>
    <w:p w14:paraId="2F7C5873">
      <w:pPr>
        <w:rPr>
          <w:rFonts w:hint="default"/>
        </w:rPr>
      </w:pPr>
    </w:p>
    <w:p w14:paraId="06263D2F">
      <w:pPr>
        <w:rPr>
          <w:rFonts w:hint="default"/>
        </w:rPr>
      </w:pPr>
      <w:r>
        <w:rPr>
          <w:rFonts w:hint="default"/>
        </w:rPr>
        <w:t>Good-faith emergency decisions should remain capable of being judged fairly.</w:t>
      </w:r>
    </w:p>
    <w:p w14:paraId="3BAE8120">
      <w:pPr>
        <w:rPr>
          <w:rFonts w:hint="default"/>
        </w:rPr>
      </w:pPr>
    </w:p>
    <w:p w14:paraId="1366F470">
      <w:pPr>
        <w:rPr>
          <w:rFonts w:hint="default"/>
        </w:rPr>
      </w:pPr>
      <w:r>
        <w:rPr>
          <w:rFonts w:hint="default"/>
        </w:rPr>
        <w:t>##### 14.2.27 Emergency Powers and Future Governance</w:t>
      </w:r>
    </w:p>
    <w:p w14:paraId="45622B82">
      <w:pPr>
        <w:rPr>
          <w:rFonts w:hint="default"/>
        </w:rPr>
      </w:pPr>
    </w:p>
    <w:p w14:paraId="0FCA6F4F">
      <w:pPr>
        <w:rPr>
          <w:rFonts w:hint="default"/>
        </w:rPr>
      </w:pPr>
      <w:r>
        <w:rPr>
          <w:rFonts w:hint="default"/>
        </w:rPr>
        <w:t>A recurring emergency may reveal that ordinary governance is inadequate.</w:t>
      </w:r>
    </w:p>
    <w:p w14:paraId="562AEE5A">
      <w:pPr>
        <w:rPr>
          <w:rFonts w:hint="default"/>
        </w:rPr>
      </w:pPr>
    </w:p>
    <w:p w14:paraId="507F95C9">
      <w:pPr>
        <w:rPr>
          <w:rFonts w:hint="default"/>
        </w:rPr>
      </w:pPr>
      <w:r>
        <w:rPr>
          <w:rFonts w:hint="default"/>
        </w:rPr>
        <w:t>The correct response is not necessarily to maintain permanent emergency authority.</w:t>
      </w:r>
    </w:p>
    <w:p w14:paraId="768687F2">
      <w:pPr>
        <w:rPr>
          <w:rFonts w:hint="default"/>
        </w:rPr>
      </w:pPr>
    </w:p>
    <w:p w14:paraId="7E99A82F">
      <w:pPr>
        <w:rPr>
          <w:rFonts w:hint="default"/>
        </w:rPr>
      </w:pPr>
      <w:r>
        <w:rPr>
          <w:rFonts w:hint="default"/>
        </w:rPr>
        <w:t>Instead, the emergency should become evidence for improving:</w:t>
      </w:r>
    </w:p>
    <w:p w14:paraId="3D03304E">
      <w:pPr>
        <w:rPr>
          <w:rFonts w:hint="default"/>
        </w:rPr>
      </w:pPr>
    </w:p>
    <w:p w14:paraId="0D4E2BD8">
      <w:pPr>
        <w:rPr>
          <w:rFonts w:hint="default"/>
        </w:rPr>
      </w:pPr>
      <w:r>
        <w:rPr>
          <w:rFonts w:hint="default"/>
        </w:rPr>
        <w:t>- infrastructure;</w:t>
      </w:r>
    </w:p>
    <w:p w14:paraId="471BB808">
      <w:pPr>
        <w:rPr>
          <w:rFonts w:hint="default"/>
        </w:rPr>
      </w:pPr>
      <w:r>
        <w:rPr>
          <w:rFonts w:hint="default"/>
        </w:rPr>
        <w:t>- protocols;</w:t>
      </w:r>
    </w:p>
    <w:p w14:paraId="51D19E91">
      <w:pPr>
        <w:rPr>
          <w:rFonts w:hint="default"/>
        </w:rPr>
      </w:pPr>
      <w:r>
        <w:rPr>
          <w:rFonts w:hint="default"/>
        </w:rPr>
        <w:t>- information systems;</w:t>
      </w:r>
    </w:p>
    <w:p w14:paraId="08692D49">
      <w:pPr>
        <w:rPr>
          <w:rFonts w:hint="default"/>
        </w:rPr>
      </w:pPr>
      <w:r>
        <w:rPr>
          <w:rFonts w:hint="default"/>
        </w:rPr>
        <w:t>- succession;</w:t>
      </w:r>
    </w:p>
    <w:p w14:paraId="7B25398A">
      <w:pPr>
        <w:rPr>
          <w:rFonts w:hint="default"/>
        </w:rPr>
      </w:pPr>
      <w:r>
        <w:rPr>
          <w:rFonts w:hint="default"/>
        </w:rPr>
        <w:t>- governance procedures;</w:t>
      </w:r>
    </w:p>
    <w:p w14:paraId="425DD898">
      <w:pPr>
        <w:rPr>
          <w:rFonts w:hint="default"/>
        </w:rPr>
      </w:pPr>
      <w:r>
        <w:rPr>
          <w:rFonts w:hint="default"/>
        </w:rPr>
        <w:t>- judicial procedures;</w:t>
      </w:r>
    </w:p>
    <w:p w14:paraId="16F60A8C">
      <w:pPr>
        <w:rPr>
          <w:rFonts w:hint="default"/>
        </w:rPr>
      </w:pPr>
      <w:r>
        <w:rPr>
          <w:rFonts w:hint="default"/>
        </w:rPr>
        <w:t>- metrics;</w:t>
      </w:r>
    </w:p>
    <w:p w14:paraId="2C56B69A">
      <w:pPr>
        <w:rPr>
          <w:rFonts w:hint="default"/>
        </w:rPr>
      </w:pPr>
      <w:r>
        <w:rPr>
          <w:rFonts w:hint="default"/>
        </w:rPr>
        <w:t>- Ratchet safeguards;</w:t>
      </w:r>
    </w:p>
    <w:p w14:paraId="0F03990A">
      <w:pPr>
        <w:rPr>
          <w:rFonts w:hint="default"/>
        </w:rPr>
      </w:pPr>
      <w:r>
        <w:rPr>
          <w:rFonts w:hint="default"/>
        </w:rPr>
        <w:t>- and constitutional provisions where genuinely necessary.</w:t>
      </w:r>
    </w:p>
    <w:p w14:paraId="5AD0E2A5">
      <w:pPr>
        <w:rPr>
          <w:rFonts w:hint="default"/>
        </w:rPr>
      </w:pPr>
    </w:p>
    <w:p w14:paraId="641D5D39">
      <w:pPr>
        <w:rPr>
          <w:rFonts w:hint="default"/>
        </w:rPr>
      </w:pPr>
      <w:r>
        <w:rPr>
          <w:rFonts w:hint="default"/>
        </w:rPr>
        <w:t>Emergency experience therefore becomes a source of system improvement.</w:t>
      </w:r>
    </w:p>
    <w:p w14:paraId="5C7A1DE2">
      <w:pPr>
        <w:rPr>
          <w:rFonts w:hint="default"/>
        </w:rPr>
      </w:pPr>
    </w:p>
    <w:p w14:paraId="04B90CA0">
      <w:pPr>
        <w:rPr>
          <w:rFonts w:hint="default"/>
        </w:rPr>
      </w:pPr>
      <w:r>
        <w:rPr>
          <w:rFonts w:hint="default"/>
        </w:rPr>
        <w:t>##### 14.2.28 The Emergency Continuity Hierarchy</w:t>
      </w:r>
    </w:p>
    <w:p w14:paraId="338FCAA3">
      <w:pPr>
        <w:rPr>
          <w:rFonts w:hint="default"/>
        </w:rPr>
      </w:pPr>
    </w:p>
    <w:p w14:paraId="1E67E035">
      <w:pPr>
        <w:rPr>
          <w:rFonts w:hint="default"/>
        </w:rPr>
      </w:pPr>
      <w:r>
        <w:rPr>
          <w:rFonts w:hint="default"/>
        </w:rPr>
        <w:t>A useful provisional hierarchy is:</w:t>
      </w:r>
    </w:p>
    <w:p w14:paraId="40451E67">
      <w:pPr>
        <w:rPr>
          <w:rFonts w:hint="default"/>
        </w:rPr>
      </w:pPr>
    </w:p>
    <w:p w14:paraId="395BBE54">
      <w:pPr>
        <w:rPr>
          <w:rFonts w:hint="default"/>
        </w:rPr>
      </w:pPr>
      <w:r>
        <w:rPr>
          <w:rFonts w:hint="default"/>
        </w:rPr>
        <w:t>**Normal governance**</w:t>
      </w:r>
    </w:p>
    <w:p w14:paraId="7468C3AA">
      <w:pPr>
        <w:rPr>
          <w:rFonts w:hint="default"/>
        </w:rPr>
      </w:pPr>
    </w:p>
    <w:p w14:paraId="38A20671">
      <w:pPr>
        <w:rPr>
          <w:rFonts w:hint="default"/>
        </w:rPr>
      </w:pPr>
      <w:r>
        <w:rPr>
          <w:rFonts w:hint="default"/>
        </w:rPr>
        <w:t>↓</w:t>
      </w:r>
    </w:p>
    <w:p w14:paraId="22EA8C56">
      <w:pPr>
        <w:rPr>
          <w:rFonts w:hint="default"/>
        </w:rPr>
      </w:pPr>
    </w:p>
    <w:p w14:paraId="78CF71D9">
      <w:pPr>
        <w:rPr>
          <w:rFonts w:hint="default"/>
        </w:rPr>
      </w:pPr>
      <w:r>
        <w:rPr>
          <w:rFonts w:hint="default"/>
        </w:rPr>
        <w:t>**Accelerated ordinary procedure**</w:t>
      </w:r>
    </w:p>
    <w:p w14:paraId="5C5792DC">
      <w:pPr>
        <w:rPr>
          <w:rFonts w:hint="default"/>
        </w:rPr>
      </w:pPr>
    </w:p>
    <w:p w14:paraId="06DF26AA">
      <w:pPr>
        <w:rPr>
          <w:rFonts w:hint="default"/>
        </w:rPr>
      </w:pPr>
      <w:r>
        <w:rPr>
          <w:rFonts w:hint="default"/>
        </w:rPr>
        <w:t>↓</w:t>
      </w:r>
    </w:p>
    <w:p w14:paraId="2DCD7DD1">
      <w:pPr>
        <w:rPr>
          <w:rFonts w:hint="default"/>
        </w:rPr>
      </w:pPr>
    </w:p>
    <w:p w14:paraId="3499F943">
      <w:pPr>
        <w:rPr>
          <w:rFonts w:hint="default"/>
        </w:rPr>
      </w:pPr>
      <w:r>
        <w:rPr>
          <w:rFonts w:hint="default"/>
        </w:rPr>
        <w:t>**Defined emergency procedure**</w:t>
      </w:r>
    </w:p>
    <w:p w14:paraId="62330135">
      <w:pPr>
        <w:rPr>
          <w:rFonts w:hint="default"/>
        </w:rPr>
      </w:pPr>
    </w:p>
    <w:p w14:paraId="21403189">
      <w:pPr>
        <w:rPr>
          <w:rFonts w:hint="default"/>
        </w:rPr>
      </w:pPr>
      <w:r>
        <w:rPr>
          <w:rFonts w:hint="default"/>
        </w:rPr>
        <w:t>↓</w:t>
      </w:r>
    </w:p>
    <w:p w14:paraId="4C6CBBCC">
      <w:pPr>
        <w:rPr>
          <w:rFonts w:hint="default"/>
        </w:rPr>
      </w:pPr>
    </w:p>
    <w:p w14:paraId="15CD3A35">
      <w:pPr>
        <w:rPr>
          <w:rFonts w:hint="default"/>
        </w:rPr>
      </w:pPr>
      <w:r>
        <w:rPr>
          <w:rFonts w:hint="default"/>
        </w:rPr>
        <w:t>**Higher-layer emergency escalation**</w:t>
      </w:r>
    </w:p>
    <w:p w14:paraId="7C7EDCC1">
      <w:pPr>
        <w:rPr>
          <w:rFonts w:hint="default"/>
        </w:rPr>
      </w:pPr>
    </w:p>
    <w:p w14:paraId="79196F25">
      <w:pPr>
        <w:rPr>
          <w:rFonts w:hint="default"/>
        </w:rPr>
      </w:pPr>
      <w:r>
        <w:rPr>
          <w:rFonts w:hint="default"/>
        </w:rPr>
        <w:t>↓</w:t>
      </w:r>
    </w:p>
    <w:p w14:paraId="62BEA676">
      <w:pPr>
        <w:rPr>
          <w:rFonts w:hint="default"/>
        </w:rPr>
      </w:pPr>
    </w:p>
    <w:p w14:paraId="64993062">
      <w:pPr>
        <w:rPr>
          <w:rFonts w:hint="default"/>
        </w:rPr>
      </w:pPr>
      <w:r>
        <w:rPr>
          <w:rFonts w:hint="default"/>
        </w:rPr>
        <w:t>**Continuity operation**</w:t>
      </w:r>
    </w:p>
    <w:p w14:paraId="608ABCAA">
      <w:pPr>
        <w:rPr>
          <w:rFonts w:hint="default"/>
        </w:rPr>
      </w:pPr>
    </w:p>
    <w:p w14:paraId="5570B61E">
      <w:pPr>
        <w:rPr>
          <w:rFonts w:hint="default"/>
        </w:rPr>
      </w:pPr>
      <w:r>
        <w:rPr>
          <w:rFonts w:hint="default"/>
        </w:rPr>
        <w:t>↓</w:t>
      </w:r>
    </w:p>
    <w:p w14:paraId="2FB3B071">
      <w:pPr>
        <w:rPr>
          <w:rFonts w:hint="default"/>
        </w:rPr>
      </w:pPr>
    </w:p>
    <w:p w14:paraId="3E18AB1E">
      <w:pPr>
        <w:rPr>
          <w:rFonts w:hint="default"/>
        </w:rPr>
      </w:pPr>
      <w:r>
        <w:rPr>
          <w:rFonts w:hint="default"/>
        </w:rPr>
        <w:t>**Temporary local/forked operation where unavoidable**</w:t>
      </w:r>
    </w:p>
    <w:p w14:paraId="52EF6C95">
      <w:pPr>
        <w:rPr>
          <w:rFonts w:hint="default"/>
        </w:rPr>
      </w:pPr>
    </w:p>
    <w:p w14:paraId="0BA4DCE2">
      <w:pPr>
        <w:rPr>
          <w:rFonts w:hint="default"/>
        </w:rPr>
      </w:pPr>
      <w:r>
        <w:rPr>
          <w:rFonts w:hint="default"/>
        </w:rPr>
        <w:t>↓</w:t>
      </w:r>
    </w:p>
    <w:p w14:paraId="583AEDF8">
      <w:pPr>
        <w:rPr>
          <w:rFonts w:hint="default"/>
        </w:rPr>
      </w:pPr>
    </w:p>
    <w:p w14:paraId="7EAC4431">
      <w:pPr>
        <w:rPr>
          <w:rFonts w:hint="default"/>
        </w:rPr>
      </w:pPr>
      <w:r>
        <w:rPr>
          <w:rFonts w:hint="default"/>
        </w:rPr>
        <w:t>**Reconciliation**</w:t>
      </w:r>
    </w:p>
    <w:p w14:paraId="41D722C6">
      <w:pPr>
        <w:rPr>
          <w:rFonts w:hint="default"/>
        </w:rPr>
      </w:pPr>
    </w:p>
    <w:p w14:paraId="6BB20CA1">
      <w:pPr>
        <w:rPr>
          <w:rFonts w:hint="default"/>
        </w:rPr>
      </w:pPr>
      <w:r>
        <w:rPr>
          <w:rFonts w:hint="default"/>
        </w:rPr>
        <w:t>↓</w:t>
      </w:r>
    </w:p>
    <w:p w14:paraId="66E465B3">
      <w:pPr>
        <w:rPr>
          <w:rFonts w:hint="default"/>
        </w:rPr>
      </w:pPr>
    </w:p>
    <w:p w14:paraId="05EB7AEB">
      <w:pPr>
        <w:rPr>
          <w:rFonts w:hint="default"/>
        </w:rPr>
      </w:pPr>
      <w:r>
        <w:rPr>
          <w:rFonts w:hint="default"/>
        </w:rPr>
        <w:t>**Post-emergency review**</w:t>
      </w:r>
    </w:p>
    <w:p w14:paraId="6B6F487E">
      <w:pPr>
        <w:rPr>
          <w:rFonts w:hint="default"/>
        </w:rPr>
      </w:pPr>
    </w:p>
    <w:p w14:paraId="7DC05790">
      <w:pPr>
        <w:rPr>
          <w:rFonts w:hint="default"/>
        </w:rPr>
      </w:pPr>
      <w:r>
        <w:rPr>
          <w:rFonts w:hint="default"/>
        </w:rPr>
        <w:t>↓</w:t>
      </w:r>
    </w:p>
    <w:p w14:paraId="7A95BBF9">
      <w:pPr>
        <w:rPr>
          <w:rFonts w:hint="default"/>
        </w:rPr>
      </w:pPr>
    </w:p>
    <w:p w14:paraId="3E275B03">
      <w:pPr>
        <w:rPr>
          <w:rFonts w:hint="default"/>
        </w:rPr>
      </w:pPr>
      <w:r>
        <w:rPr>
          <w:rFonts w:hint="default"/>
        </w:rPr>
        <w:t>**Return to normal governance**</w:t>
      </w:r>
    </w:p>
    <w:p w14:paraId="7A9B58EC">
      <w:pPr>
        <w:rPr>
          <w:rFonts w:hint="default"/>
        </w:rPr>
      </w:pPr>
    </w:p>
    <w:p w14:paraId="7A101292">
      <w:pPr>
        <w:rPr>
          <w:rFonts w:hint="default"/>
        </w:rPr>
      </w:pPr>
      <w:r>
        <w:rPr>
          <w:rFonts w:hint="default"/>
        </w:rPr>
        <w:t>This should be preferred to a model in which emergency authority simply expands continuously.</w:t>
      </w:r>
    </w:p>
    <w:p w14:paraId="75ECAEF8">
      <w:pPr>
        <w:rPr>
          <w:rFonts w:hint="default"/>
        </w:rPr>
      </w:pPr>
    </w:p>
    <w:p w14:paraId="7702506D">
      <w:pPr>
        <w:rPr>
          <w:rFonts w:hint="default"/>
        </w:rPr>
      </w:pPr>
      <w:r>
        <w:rPr>
          <w:rFonts w:hint="default"/>
        </w:rPr>
        <w:t>##### 14.2.29 Emergency Power as a Controlled Exception</w:t>
      </w:r>
    </w:p>
    <w:p w14:paraId="0978A080">
      <w:pPr>
        <w:rPr>
          <w:rFonts w:hint="default"/>
        </w:rPr>
      </w:pPr>
    </w:p>
    <w:p w14:paraId="5DD3B48A">
      <w:pPr>
        <w:rPr>
          <w:rFonts w:hint="default"/>
        </w:rPr>
      </w:pPr>
      <w:r>
        <w:rPr>
          <w:rFonts w:hint="default"/>
        </w:rPr>
        <w:t>The central architectural rule can therefore be stated simply:</w:t>
      </w:r>
    </w:p>
    <w:p w14:paraId="4F9D9034">
      <w:pPr>
        <w:rPr>
          <w:rFonts w:hint="default"/>
        </w:rPr>
      </w:pPr>
    </w:p>
    <w:p w14:paraId="1583AC2B">
      <w:pPr>
        <w:rPr>
          <w:rFonts w:hint="default"/>
        </w:rPr>
      </w:pPr>
      <w:r>
        <w:rPr>
          <w:rFonts w:hint="default"/>
        </w:rPr>
        <w:t>&gt; **Emergency authority is an exception to procedure, not an exception to constitutional principle.**</w:t>
      </w:r>
    </w:p>
    <w:p w14:paraId="1422F265">
      <w:pPr>
        <w:rPr>
          <w:rFonts w:hint="default"/>
        </w:rPr>
      </w:pPr>
    </w:p>
    <w:p w14:paraId="3C48542B">
      <w:pPr>
        <w:rPr>
          <w:rFonts w:hint="default"/>
        </w:rPr>
      </w:pPr>
      <w:r>
        <w:rPr>
          <w:rFonts w:hint="default"/>
        </w:rPr>
        <w:t>This distinction is fundamental.</w:t>
      </w:r>
    </w:p>
    <w:p w14:paraId="038BBB10">
      <w:pPr>
        <w:rPr>
          <w:rFonts w:hint="default"/>
        </w:rPr>
      </w:pPr>
    </w:p>
    <w:p w14:paraId="44736D1D">
      <w:pPr>
        <w:rPr>
          <w:rFonts w:hint="default"/>
        </w:rPr>
      </w:pPr>
      <w:r>
        <w:rPr>
          <w:rFonts w:hint="default"/>
        </w:rPr>
        <w:t>The Concord may temporarily change:</w:t>
      </w:r>
    </w:p>
    <w:p w14:paraId="109DBA51">
      <w:pPr>
        <w:rPr>
          <w:rFonts w:hint="default"/>
        </w:rPr>
      </w:pPr>
    </w:p>
    <w:p w14:paraId="667E9F63">
      <w:pPr>
        <w:rPr>
          <w:rFonts w:hint="default"/>
        </w:rPr>
      </w:pPr>
      <w:r>
        <w:rPr>
          <w:rFonts w:hint="default"/>
        </w:rPr>
        <w:t>- who can act;</w:t>
      </w:r>
    </w:p>
    <w:p w14:paraId="00F4A475">
      <w:pPr>
        <w:rPr>
          <w:rFonts w:hint="default"/>
        </w:rPr>
      </w:pPr>
      <w:r>
        <w:rPr>
          <w:rFonts w:hint="default"/>
        </w:rPr>
        <w:t>- how quickly they can act;</w:t>
      </w:r>
    </w:p>
    <w:p w14:paraId="3D3BBFBE">
      <w:pPr>
        <w:rPr>
          <w:rFonts w:hint="default"/>
        </w:rPr>
      </w:pPr>
      <w:r>
        <w:rPr>
          <w:rFonts w:hint="default"/>
        </w:rPr>
        <w:t>- how decisions are communicated;</w:t>
      </w:r>
    </w:p>
    <w:p w14:paraId="08F7725F">
      <w:pPr>
        <w:rPr>
          <w:rFonts w:hint="default"/>
        </w:rPr>
      </w:pPr>
      <w:r>
        <w:rPr>
          <w:rFonts w:hint="default"/>
        </w:rPr>
        <w:t>- how review is expedited;</w:t>
      </w:r>
    </w:p>
    <w:p w14:paraId="261018FA">
      <w:pPr>
        <w:rPr>
          <w:rFonts w:hint="default"/>
        </w:rPr>
      </w:pPr>
      <w:r>
        <w:rPr>
          <w:rFonts w:hint="default"/>
        </w:rPr>
        <w:t>- and how infrastructure is operated.</w:t>
      </w:r>
    </w:p>
    <w:p w14:paraId="28819E87">
      <w:pPr>
        <w:rPr>
          <w:rFonts w:hint="default"/>
        </w:rPr>
      </w:pPr>
    </w:p>
    <w:p w14:paraId="634E7E17">
      <w:pPr>
        <w:rPr>
          <w:rFonts w:hint="default"/>
        </w:rPr>
      </w:pPr>
      <w:r>
        <w:rPr>
          <w:rFonts w:hint="default"/>
        </w:rPr>
        <w:t>It should not casually change:</w:t>
      </w:r>
    </w:p>
    <w:p w14:paraId="4F965576">
      <w:pPr>
        <w:rPr>
          <w:rFonts w:hint="default"/>
        </w:rPr>
      </w:pPr>
    </w:p>
    <w:p w14:paraId="689A4144">
      <w:pPr>
        <w:rPr>
          <w:rFonts w:hint="default"/>
        </w:rPr>
      </w:pPr>
      <w:r>
        <w:rPr>
          <w:rFonts w:hint="default"/>
        </w:rPr>
        <w:t>- fundamental rights;</w:t>
      </w:r>
    </w:p>
    <w:p w14:paraId="3EAA9211">
      <w:pPr>
        <w:rPr>
          <w:rFonts w:hint="default"/>
        </w:rPr>
      </w:pPr>
      <w:r>
        <w:rPr>
          <w:rFonts w:hint="default"/>
        </w:rPr>
        <w:t>- constitutional accountability;</w:t>
      </w:r>
    </w:p>
    <w:p w14:paraId="77C324BF">
      <w:pPr>
        <w:rPr>
          <w:rFonts w:hint="default"/>
        </w:rPr>
      </w:pPr>
      <w:r>
        <w:rPr>
          <w:rFonts w:hint="default"/>
        </w:rPr>
        <w:t>- judicial independence;</w:t>
      </w:r>
    </w:p>
    <w:p w14:paraId="5E598688">
      <w:pPr>
        <w:rPr>
          <w:rFonts w:hint="default"/>
        </w:rPr>
      </w:pPr>
      <w:r>
        <w:rPr>
          <w:rFonts w:hint="default"/>
        </w:rPr>
        <w:t>- evidentiary integrity;</w:t>
      </w:r>
    </w:p>
    <w:p w14:paraId="21571DED">
      <w:pPr>
        <w:rPr>
          <w:rFonts w:hint="default"/>
        </w:rPr>
      </w:pPr>
      <w:r>
        <w:rPr>
          <w:rFonts w:hint="default"/>
        </w:rPr>
        <w:t>- or the principle that emergency powers must eventually end.</w:t>
      </w:r>
    </w:p>
    <w:p w14:paraId="7A23B946">
      <w:pPr>
        <w:rPr>
          <w:rFonts w:hint="default"/>
        </w:rPr>
      </w:pPr>
    </w:p>
    <w:p w14:paraId="7D5B9B62">
      <w:pPr>
        <w:rPr>
          <w:rFonts w:hint="default"/>
        </w:rPr>
      </w:pPr>
      <w:r>
        <w:rPr>
          <w:rFonts w:hint="default"/>
        </w:rPr>
        <w:t>##### 14.2.30 Emergency Governance and Constitutional Continuity</w:t>
      </w:r>
    </w:p>
    <w:p w14:paraId="6F34F1CA">
      <w:pPr>
        <w:rPr>
          <w:rFonts w:hint="default"/>
        </w:rPr>
      </w:pPr>
    </w:p>
    <w:p w14:paraId="539EE354">
      <w:pPr>
        <w:rPr>
          <w:rFonts w:hint="default"/>
        </w:rPr>
      </w:pPr>
      <w:r>
        <w:rPr>
          <w:rFonts w:hint="default"/>
        </w:rPr>
        <w:t>Constitutional continuity has two dimensions.</w:t>
      </w:r>
    </w:p>
    <w:p w14:paraId="72095801">
      <w:pPr>
        <w:rPr>
          <w:rFonts w:hint="default"/>
        </w:rPr>
      </w:pPr>
    </w:p>
    <w:p w14:paraId="464CFEA7">
      <w:pPr>
        <w:rPr>
          <w:rFonts w:hint="default"/>
        </w:rPr>
      </w:pPr>
      <w:r>
        <w:rPr>
          <w:rFonts w:hint="default"/>
        </w:rPr>
        <w:t>**Institutional continuity**</w:t>
      </w:r>
    </w:p>
    <w:p w14:paraId="107AB898">
      <w:pPr>
        <w:rPr>
          <w:rFonts w:hint="default"/>
        </w:rPr>
      </w:pPr>
    </w:p>
    <w:p w14:paraId="53A9D1EC">
      <w:pPr>
        <w:rPr>
          <w:rFonts w:hint="default"/>
        </w:rPr>
      </w:pPr>
      <w:r>
        <w:rPr>
          <w:rFonts w:hint="default"/>
        </w:rPr>
        <w:t>The governing institutions remain capable of functioning.</w:t>
      </w:r>
    </w:p>
    <w:p w14:paraId="1E469016">
      <w:pPr>
        <w:rPr>
          <w:rFonts w:hint="default"/>
        </w:rPr>
      </w:pPr>
    </w:p>
    <w:p w14:paraId="7C5F622C">
      <w:pPr>
        <w:rPr>
          <w:rFonts w:hint="default"/>
        </w:rPr>
      </w:pPr>
      <w:r>
        <w:rPr>
          <w:rFonts w:hint="default"/>
        </w:rPr>
        <w:t>**Constitutional continuity**</w:t>
      </w:r>
    </w:p>
    <w:p w14:paraId="6CE673B5">
      <w:pPr>
        <w:rPr>
          <w:rFonts w:hint="default"/>
        </w:rPr>
      </w:pPr>
    </w:p>
    <w:p w14:paraId="5113C678">
      <w:pPr>
        <w:rPr>
          <w:rFonts w:hint="default"/>
        </w:rPr>
      </w:pPr>
      <w:r>
        <w:rPr>
          <w:rFonts w:hint="default"/>
        </w:rPr>
        <w:t>The principles and authority structure remain valid even when institutions temporarily fail.</w:t>
      </w:r>
    </w:p>
    <w:p w14:paraId="28696433">
      <w:pPr>
        <w:rPr>
          <w:rFonts w:hint="default"/>
        </w:rPr>
      </w:pPr>
    </w:p>
    <w:p w14:paraId="14C29032">
      <w:pPr>
        <w:rPr>
          <w:rFonts w:hint="default"/>
        </w:rPr>
      </w:pPr>
      <w:r>
        <w:rPr>
          <w:rFonts w:hint="default"/>
        </w:rPr>
        <w:t>The second is more fundamental.</w:t>
      </w:r>
    </w:p>
    <w:p w14:paraId="0F62C0B3">
      <w:pPr>
        <w:rPr>
          <w:rFonts w:hint="default"/>
        </w:rPr>
      </w:pPr>
    </w:p>
    <w:p w14:paraId="771D871F">
      <w:pPr>
        <w:rPr>
          <w:rFonts w:hint="default"/>
        </w:rPr>
      </w:pPr>
      <w:r>
        <w:rPr>
          <w:rFonts w:hint="default"/>
        </w:rPr>
        <w:t>If a particular governance body is destroyed, the Constitution should survive.</w:t>
      </w:r>
    </w:p>
    <w:p w14:paraId="5AC26157">
      <w:pPr>
        <w:rPr>
          <w:rFonts w:hint="default"/>
        </w:rPr>
      </w:pPr>
    </w:p>
    <w:p w14:paraId="1FAD85FA">
      <w:pPr>
        <w:rPr>
          <w:rFonts w:hint="default"/>
        </w:rPr>
      </w:pPr>
      <w:r>
        <w:rPr>
          <w:rFonts w:hint="default"/>
        </w:rPr>
        <w:t>If a particular server fails, the constitutional record should survive.</w:t>
      </w:r>
    </w:p>
    <w:p w14:paraId="4E9D0FF2">
      <w:pPr>
        <w:rPr>
          <w:rFonts w:hint="default"/>
        </w:rPr>
      </w:pPr>
    </w:p>
    <w:p w14:paraId="5A133D78">
      <w:pPr>
        <w:rPr>
          <w:rFonts w:hint="default"/>
        </w:rPr>
      </w:pPr>
      <w:r>
        <w:rPr>
          <w:rFonts w:hint="default"/>
        </w:rPr>
        <w:t>If a particular steward becomes unavailable, stewardship should be replaceable.</w:t>
      </w:r>
    </w:p>
    <w:p w14:paraId="0507A89D">
      <w:pPr>
        <w:rPr>
          <w:rFonts w:hint="default"/>
        </w:rPr>
      </w:pPr>
    </w:p>
    <w:p w14:paraId="670788A0">
      <w:pPr>
        <w:rPr>
          <w:rFonts w:hint="default"/>
        </w:rPr>
      </w:pPr>
      <w:r>
        <w:rPr>
          <w:rFonts w:hint="default"/>
        </w:rPr>
        <w:t>If communication is interrupted, records should eventually be reconcilable.</w:t>
      </w:r>
    </w:p>
    <w:p w14:paraId="2EE9FF14">
      <w:pPr>
        <w:rPr>
          <w:rFonts w:hint="default"/>
        </w:rPr>
      </w:pPr>
    </w:p>
    <w:p w14:paraId="6FCF18ED">
      <w:pPr>
        <w:rPr>
          <w:rFonts w:hint="default"/>
        </w:rPr>
      </w:pPr>
      <w:r>
        <w:rPr>
          <w:rFonts w:hint="default"/>
        </w:rPr>
        <w:t>The objective is therefore:</w:t>
      </w:r>
    </w:p>
    <w:p w14:paraId="3F225BA4">
      <w:pPr>
        <w:rPr>
          <w:rFonts w:hint="default"/>
        </w:rPr>
      </w:pPr>
    </w:p>
    <w:p w14:paraId="3AEF97B6">
      <w:pPr>
        <w:rPr>
          <w:rFonts w:hint="default"/>
        </w:rPr>
      </w:pPr>
      <w:r>
        <w:rPr>
          <w:rFonts w:hint="default"/>
        </w:rPr>
        <w:t>&gt; **The civilisation must be more durable than any individual institution within it.**</w:t>
      </w:r>
    </w:p>
    <w:p w14:paraId="12338DD3">
      <w:pPr>
        <w:rPr>
          <w:rFonts w:hint="default"/>
        </w:rPr>
      </w:pPr>
    </w:p>
    <w:p w14:paraId="0A881FE0">
      <w:pPr>
        <w:rPr>
          <w:rFonts w:hint="default"/>
        </w:rPr>
      </w:pPr>
      <w:r>
        <w:rPr>
          <w:rFonts w:hint="default"/>
        </w:rPr>
        <w:t>##### 14.2.31 Succession</w:t>
      </w:r>
    </w:p>
    <w:p w14:paraId="592F2A46">
      <w:pPr>
        <w:rPr>
          <w:rFonts w:hint="default"/>
        </w:rPr>
      </w:pPr>
    </w:p>
    <w:p w14:paraId="0E3F0E26">
      <w:pPr>
        <w:rPr>
          <w:rFonts w:hint="default"/>
        </w:rPr>
      </w:pPr>
      <w:r>
        <w:rPr>
          <w:rFonts w:hint="default"/>
        </w:rPr>
        <w:t>Continuity requires predefined succession.</w:t>
      </w:r>
    </w:p>
    <w:p w14:paraId="2C6280E7">
      <w:pPr>
        <w:rPr>
          <w:rFonts w:hint="default"/>
        </w:rPr>
      </w:pPr>
    </w:p>
    <w:p w14:paraId="4734A5FE">
      <w:pPr>
        <w:rPr>
          <w:rFonts w:hint="default"/>
        </w:rPr>
      </w:pPr>
      <w:r>
        <w:rPr>
          <w:rFonts w:hint="default"/>
        </w:rPr>
        <w:t>This should include:</w:t>
      </w:r>
    </w:p>
    <w:p w14:paraId="6CDA5F3A">
      <w:pPr>
        <w:rPr>
          <w:rFonts w:hint="default"/>
        </w:rPr>
      </w:pPr>
    </w:p>
    <w:p w14:paraId="423A4A14">
      <w:pPr>
        <w:rPr>
          <w:rFonts w:hint="default"/>
        </w:rPr>
      </w:pPr>
      <w:r>
        <w:rPr>
          <w:rFonts w:hint="default"/>
        </w:rPr>
        <w:t>- steward succession;</w:t>
      </w:r>
    </w:p>
    <w:p w14:paraId="69B39F64">
      <w:pPr>
        <w:rPr>
          <w:rFonts w:hint="default"/>
        </w:rPr>
      </w:pPr>
      <w:r>
        <w:rPr>
          <w:rFonts w:hint="default"/>
        </w:rPr>
        <w:t>- institutional succession;</w:t>
      </w:r>
    </w:p>
    <w:p w14:paraId="2BC96252">
      <w:pPr>
        <w:rPr>
          <w:rFonts w:hint="default"/>
        </w:rPr>
      </w:pPr>
      <w:r>
        <w:rPr>
          <w:rFonts w:hint="default"/>
        </w:rPr>
        <w:t>- data succession;</w:t>
      </w:r>
    </w:p>
    <w:p w14:paraId="63167BFA">
      <w:pPr>
        <w:rPr>
          <w:rFonts w:hint="default"/>
        </w:rPr>
      </w:pPr>
      <w:r>
        <w:rPr>
          <w:rFonts w:hint="default"/>
        </w:rPr>
        <w:t>- authority succession;</w:t>
      </w:r>
    </w:p>
    <w:p w14:paraId="746CD048">
      <w:pPr>
        <w:rPr>
          <w:rFonts w:hint="default"/>
        </w:rPr>
      </w:pPr>
      <w:r>
        <w:rPr>
          <w:rFonts w:hint="default"/>
        </w:rPr>
        <w:t>- infrastructure succession;</w:t>
      </w:r>
    </w:p>
    <w:p w14:paraId="58884FD7">
      <w:pPr>
        <w:rPr>
          <w:rFonts w:hint="default"/>
        </w:rPr>
      </w:pPr>
      <w:r>
        <w:rPr>
          <w:rFonts w:hint="default"/>
        </w:rPr>
        <w:t>- and constitutional record succession.</w:t>
      </w:r>
    </w:p>
    <w:p w14:paraId="7B0CCABE">
      <w:pPr>
        <w:rPr>
          <w:rFonts w:hint="default"/>
        </w:rPr>
      </w:pPr>
    </w:p>
    <w:p w14:paraId="686EFA69">
      <w:pPr>
        <w:rPr>
          <w:rFonts w:hint="default"/>
        </w:rPr>
      </w:pPr>
      <w:r>
        <w:rPr>
          <w:rFonts w:hint="default"/>
        </w:rPr>
        <w:t>No single person, AI, server, organisation or physical location should be capable of becoming the sole point of constitutional continuity.</w:t>
      </w:r>
    </w:p>
    <w:p w14:paraId="1734EAF8">
      <w:pPr>
        <w:rPr>
          <w:rFonts w:hint="default"/>
        </w:rPr>
      </w:pPr>
    </w:p>
    <w:p w14:paraId="2D1FBEAA">
      <w:pPr>
        <w:rPr>
          <w:rFonts w:hint="default"/>
        </w:rPr>
      </w:pPr>
      <w:r>
        <w:rPr>
          <w:rFonts w:hint="default"/>
        </w:rPr>
        <w:t>##### 14.2.32 No Emergency Inheritance</w:t>
      </w:r>
    </w:p>
    <w:p w14:paraId="4EDA0620">
      <w:pPr>
        <w:rPr>
          <w:rFonts w:hint="default"/>
        </w:rPr>
      </w:pPr>
    </w:p>
    <w:p w14:paraId="1E48FC02">
      <w:pPr>
        <w:rPr>
          <w:rFonts w:hint="default"/>
        </w:rPr>
      </w:pPr>
      <w:r>
        <w:rPr>
          <w:rFonts w:hint="default"/>
        </w:rPr>
        <w:t>Emergency authority should not automatically pass indefinitely from one emergency steward to another.</w:t>
      </w:r>
    </w:p>
    <w:p w14:paraId="1A6A691D">
      <w:pPr>
        <w:rPr>
          <w:rFonts w:hint="default"/>
        </w:rPr>
      </w:pPr>
    </w:p>
    <w:p w14:paraId="079DCA1D">
      <w:pPr>
        <w:rPr>
          <w:rFonts w:hint="default"/>
        </w:rPr>
      </w:pPr>
      <w:r>
        <w:rPr>
          <w:rFonts w:hint="default"/>
        </w:rPr>
        <w:t>Succession transfers only the authority required to maintain continuity.</w:t>
      </w:r>
    </w:p>
    <w:p w14:paraId="2D341D5C">
      <w:pPr>
        <w:rPr>
          <w:rFonts w:hint="default"/>
        </w:rPr>
      </w:pPr>
    </w:p>
    <w:p w14:paraId="5A29D8AF">
      <w:pPr>
        <w:rPr>
          <w:rFonts w:hint="default"/>
        </w:rPr>
      </w:pPr>
      <w:r>
        <w:rPr>
          <w:rFonts w:hint="default"/>
        </w:rPr>
        <w:t>The successor must therefore inherit:</w:t>
      </w:r>
    </w:p>
    <w:p w14:paraId="2D11BB10">
      <w:pPr>
        <w:rPr>
          <w:rFonts w:hint="default"/>
        </w:rPr>
      </w:pPr>
    </w:p>
    <w:p w14:paraId="0D4C511B">
      <w:pPr>
        <w:rPr>
          <w:rFonts w:hint="default"/>
        </w:rPr>
      </w:pPr>
      <w:r>
        <w:rPr>
          <w:rFonts w:hint="default"/>
        </w:rPr>
        <w:t>**defined emergency authority**</w:t>
      </w:r>
    </w:p>
    <w:p w14:paraId="2C9A6B9A">
      <w:pPr>
        <w:rPr>
          <w:rFonts w:hint="default"/>
        </w:rPr>
      </w:pPr>
    </w:p>
    <w:p w14:paraId="16B97F6B">
      <w:pPr>
        <w:rPr>
          <w:rFonts w:hint="default"/>
        </w:rPr>
      </w:pPr>
      <w:r>
        <w:rPr>
          <w:rFonts w:hint="default"/>
        </w:rPr>
        <w:t>rather than:</w:t>
      </w:r>
    </w:p>
    <w:p w14:paraId="65C6EDC1">
      <w:pPr>
        <w:rPr>
          <w:rFonts w:hint="default"/>
        </w:rPr>
      </w:pPr>
    </w:p>
    <w:p w14:paraId="7D0A8C47">
      <w:pPr>
        <w:rPr>
          <w:rFonts w:hint="default"/>
        </w:rPr>
      </w:pPr>
      <w:r>
        <w:rPr>
          <w:rFonts w:hint="default"/>
        </w:rPr>
        <w:t>**the accumulated discretionary authority of the predecessor.**</w:t>
      </w:r>
    </w:p>
    <w:p w14:paraId="61A30524">
      <w:pPr>
        <w:rPr>
          <w:rFonts w:hint="default"/>
        </w:rPr>
      </w:pPr>
    </w:p>
    <w:p w14:paraId="426BA53A">
      <w:pPr>
        <w:rPr>
          <w:rFonts w:hint="default"/>
        </w:rPr>
      </w:pPr>
      <w:r>
        <w:rPr>
          <w:rFonts w:hint="default"/>
        </w:rPr>
        <w:t>This prevents emergency powers from silently expanding through succession.</w:t>
      </w:r>
    </w:p>
    <w:p w14:paraId="3B3F82ED">
      <w:pPr>
        <w:rPr>
          <w:rFonts w:hint="default"/>
        </w:rPr>
      </w:pPr>
    </w:p>
    <w:p w14:paraId="7FD3DB45">
      <w:pPr>
        <w:rPr>
          <w:rFonts w:hint="default"/>
        </w:rPr>
      </w:pPr>
      <w:r>
        <w:rPr>
          <w:rFonts w:hint="default"/>
        </w:rPr>
        <w:t>##### 14.2.33 Restoration of Normal Governance</w:t>
      </w:r>
    </w:p>
    <w:p w14:paraId="22E370ED">
      <w:pPr>
        <w:rPr>
          <w:rFonts w:hint="default"/>
        </w:rPr>
      </w:pPr>
    </w:p>
    <w:p w14:paraId="4E5BB295">
      <w:pPr>
        <w:rPr>
          <w:rFonts w:hint="default"/>
        </w:rPr>
      </w:pPr>
      <w:r>
        <w:rPr>
          <w:rFonts w:hint="default"/>
        </w:rPr>
        <w:t>Restoration should itself be treated as a governed transition.</w:t>
      </w:r>
    </w:p>
    <w:p w14:paraId="01F03C40">
      <w:pPr>
        <w:rPr>
          <w:rFonts w:hint="default"/>
        </w:rPr>
      </w:pPr>
    </w:p>
    <w:p w14:paraId="4056CAD3">
      <w:pPr>
        <w:rPr>
          <w:rFonts w:hint="default"/>
        </w:rPr>
      </w:pPr>
      <w:r>
        <w:rPr>
          <w:rFonts w:hint="default"/>
        </w:rPr>
        <w:t>The system should establish:</w:t>
      </w:r>
    </w:p>
    <w:p w14:paraId="78C114C4">
      <w:pPr>
        <w:rPr>
          <w:rFonts w:hint="default"/>
        </w:rPr>
      </w:pPr>
    </w:p>
    <w:p w14:paraId="002D9F6E">
      <w:pPr>
        <w:rPr>
          <w:rFonts w:hint="default"/>
        </w:rPr>
      </w:pPr>
      <w:r>
        <w:rPr>
          <w:rFonts w:hint="default"/>
        </w:rPr>
        <w:t>- that the triggering condition has materially ended;</w:t>
      </w:r>
    </w:p>
    <w:p w14:paraId="69B2AA5B">
      <w:pPr>
        <w:rPr>
          <w:rFonts w:hint="default"/>
        </w:rPr>
      </w:pPr>
      <w:r>
        <w:rPr>
          <w:rFonts w:hint="default"/>
        </w:rPr>
        <w:t>- that normal communications are available;</w:t>
      </w:r>
    </w:p>
    <w:p w14:paraId="7501C568">
      <w:pPr>
        <w:rPr>
          <w:rFonts w:hint="default"/>
        </w:rPr>
      </w:pPr>
      <w:r>
        <w:rPr>
          <w:rFonts w:hint="default"/>
        </w:rPr>
        <w:t>- that ordinary decision procedures can operate;</w:t>
      </w:r>
    </w:p>
    <w:p w14:paraId="2B75F04C">
      <w:pPr>
        <w:rPr>
          <w:rFonts w:hint="default"/>
        </w:rPr>
      </w:pPr>
      <w:r>
        <w:rPr>
          <w:rFonts w:hint="default"/>
        </w:rPr>
        <w:t>- that emergency powers are no longer necessary;</w:t>
      </w:r>
    </w:p>
    <w:p w14:paraId="1FBE12CA">
      <w:pPr>
        <w:rPr>
          <w:rFonts w:hint="default"/>
        </w:rPr>
      </w:pPr>
      <w:r>
        <w:rPr>
          <w:rFonts w:hint="default"/>
        </w:rPr>
        <w:t>- and that outstanding emergency actions have been recorded.</w:t>
      </w:r>
    </w:p>
    <w:p w14:paraId="76D71C9F">
      <w:pPr>
        <w:rPr>
          <w:rFonts w:hint="default"/>
        </w:rPr>
      </w:pPr>
    </w:p>
    <w:p w14:paraId="43A91510">
      <w:pPr>
        <w:rPr>
          <w:rFonts w:hint="default"/>
        </w:rPr>
      </w:pPr>
      <w:r>
        <w:rPr>
          <w:rFonts w:hint="default"/>
        </w:rPr>
        <w:t>Emergency powers should then terminate automatically or through the defined termination mechanism.</w:t>
      </w:r>
    </w:p>
    <w:p w14:paraId="788C36B2">
      <w:pPr>
        <w:rPr>
          <w:rFonts w:hint="default"/>
        </w:rPr>
      </w:pPr>
    </w:p>
    <w:p w14:paraId="7F0C4A04">
      <w:pPr>
        <w:rPr>
          <w:rFonts w:hint="default"/>
        </w:rPr>
      </w:pPr>
      <w:r>
        <w:rPr>
          <w:rFonts w:hint="default"/>
        </w:rPr>
        <w:t>##### 14.2.34 Emergency Review as a Learning Loop</w:t>
      </w:r>
    </w:p>
    <w:p w14:paraId="24FAAA8D">
      <w:pPr>
        <w:rPr>
          <w:rFonts w:hint="default"/>
        </w:rPr>
      </w:pPr>
    </w:p>
    <w:p w14:paraId="5AF479F5">
      <w:pPr>
        <w:rPr>
          <w:rFonts w:hint="default"/>
        </w:rPr>
      </w:pPr>
      <w:r>
        <w:rPr>
          <w:rFonts w:hint="default"/>
        </w:rPr>
        <w:t>The full loop becomes:</w:t>
      </w:r>
    </w:p>
    <w:p w14:paraId="14F85918">
      <w:pPr>
        <w:rPr>
          <w:rFonts w:hint="default"/>
        </w:rPr>
      </w:pPr>
    </w:p>
    <w:p w14:paraId="427E4B0A">
      <w:pPr>
        <w:rPr>
          <w:rFonts w:hint="default"/>
        </w:rPr>
      </w:pPr>
      <w:r>
        <w:rPr>
          <w:rFonts w:hint="default"/>
        </w:rPr>
        <w:t>**Emergency**</w:t>
      </w:r>
    </w:p>
    <w:p w14:paraId="37269382">
      <w:pPr>
        <w:rPr>
          <w:rFonts w:hint="default"/>
        </w:rPr>
      </w:pPr>
    </w:p>
    <w:p w14:paraId="12C19862">
      <w:pPr>
        <w:rPr>
          <w:rFonts w:hint="default"/>
        </w:rPr>
      </w:pPr>
      <w:r>
        <w:rPr>
          <w:rFonts w:hint="default"/>
        </w:rPr>
        <w:t>↓</w:t>
      </w:r>
    </w:p>
    <w:p w14:paraId="35CE1F1E">
      <w:pPr>
        <w:rPr>
          <w:rFonts w:hint="default"/>
        </w:rPr>
      </w:pPr>
    </w:p>
    <w:p w14:paraId="6BB11F86">
      <w:pPr>
        <w:rPr>
          <w:rFonts w:hint="default"/>
        </w:rPr>
      </w:pPr>
      <w:r>
        <w:rPr>
          <w:rFonts w:hint="default"/>
        </w:rPr>
        <w:t>**Declaration**</w:t>
      </w:r>
    </w:p>
    <w:p w14:paraId="320A411C">
      <w:pPr>
        <w:rPr>
          <w:rFonts w:hint="default"/>
        </w:rPr>
      </w:pPr>
    </w:p>
    <w:p w14:paraId="01E9EA82">
      <w:pPr>
        <w:rPr>
          <w:rFonts w:hint="default"/>
        </w:rPr>
      </w:pPr>
      <w:r>
        <w:rPr>
          <w:rFonts w:hint="default"/>
        </w:rPr>
        <w:t>↓</w:t>
      </w:r>
    </w:p>
    <w:p w14:paraId="285F7409">
      <w:pPr>
        <w:rPr>
          <w:rFonts w:hint="default"/>
        </w:rPr>
      </w:pPr>
    </w:p>
    <w:p w14:paraId="1F5164D0">
      <w:pPr>
        <w:rPr>
          <w:rFonts w:hint="default"/>
        </w:rPr>
      </w:pPr>
      <w:r>
        <w:rPr>
          <w:rFonts w:hint="default"/>
        </w:rPr>
        <w:t>**Defined temporary authority**</w:t>
      </w:r>
    </w:p>
    <w:p w14:paraId="20C269BF">
      <w:pPr>
        <w:rPr>
          <w:rFonts w:hint="default"/>
        </w:rPr>
      </w:pPr>
    </w:p>
    <w:p w14:paraId="6E214903">
      <w:pPr>
        <w:rPr>
          <w:rFonts w:hint="default"/>
        </w:rPr>
      </w:pPr>
      <w:r>
        <w:rPr>
          <w:rFonts w:hint="default"/>
        </w:rPr>
        <w:t>↓</w:t>
      </w:r>
    </w:p>
    <w:p w14:paraId="54E24DE9">
      <w:pPr>
        <w:rPr>
          <w:rFonts w:hint="default"/>
        </w:rPr>
      </w:pPr>
    </w:p>
    <w:p w14:paraId="5D80884F">
      <w:pPr>
        <w:rPr>
          <w:rFonts w:hint="default"/>
        </w:rPr>
      </w:pPr>
      <w:r>
        <w:rPr>
          <w:rFonts w:hint="default"/>
        </w:rPr>
        <w:t>**Action**</w:t>
      </w:r>
    </w:p>
    <w:p w14:paraId="52901409">
      <w:pPr>
        <w:rPr>
          <w:rFonts w:hint="default"/>
        </w:rPr>
      </w:pPr>
    </w:p>
    <w:p w14:paraId="7FF7DBDE">
      <w:pPr>
        <w:rPr>
          <w:rFonts w:hint="default"/>
        </w:rPr>
      </w:pPr>
      <w:r>
        <w:rPr>
          <w:rFonts w:hint="default"/>
        </w:rPr>
        <w:t>↓</w:t>
      </w:r>
    </w:p>
    <w:p w14:paraId="491E4ECF">
      <w:pPr>
        <w:rPr>
          <w:rFonts w:hint="default"/>
        </w:rPr>
      </w:pPr>
    </w:p>
    <w:p w14:paraId="04F99897">
      <w:pPr>
        <w:rPr>
          <w:rFonts w:hint="default"/>
        </w:rPr>
      </w:pPr>
      <w:r>
        <w:rPr>
          <w:rFonts w:hint="default"/>
        </w:rPr>
        <w:t>**Monitoring**</w:t>
      </w:r>
    </w:p>
    <w:p w14:paraId="4A9DC45F">
      <w:pPr>
        <w:rPr>
          <w:rFonts w:hint="default"/>
        </w:rPr>
      </w:pPr>
    </w:p>
    <w:p w14:paraId="7CB48912">
      <w:pPr>
        <w:rPr>
          <w:rFonts w:hint="default"/>
        </w:rPr>
      </w:pPr>
      <w:r>
        <w:rPr>
          <w:rFonts w:hint="default"/>
        </w:rPr>
        <w:t>↓</w:t>
      </w:r>
    </w:p>
    <w:p w14:paraId="1FE5BDA6">
      <w:pPr>
        <w:rPr>
          <w:rFonts w:hint="default"/>
        </w:rPr>
      </w:pPr>
    </w:p>
    <w:p w14:paraId="278730E7">
      <w:pPr>
        <w:rPr>
          <w:rFonts w:hint="default"/>
        </w:rPr>
      </w:pPr>
      <w:r>
        <w:rPr>
          <w:rFonts w:hint="default"/>
        </w:rPr>
        <w:t>**Containment / restoration**</w:t>
      </w:r>
    </w:p>
    <w:p w14:paraId="5D5E6C93">
      <w:pPr>
        <w:rPr>
          <w:rFonts w:hint="default"/>
        </w:rPr>
      </w:pPr>
    </w:p>
    <w:p w14:paraId="13A4C641">
      <w:pPr>
        <w:rPr>
          <w:rFonts w:hint="default"/>
        </w:rPr>
      </w:pPr>
      <w:r>
        <w:rPr>
          <w:rFonts w:hint="default"/>
        </w:rPr>
        <w:t>↓</w:t>
      </w:r>
    </w:p>
    <w:p w14:paraId="05D31503">
      <w:pPr>
        <w:rPr>
          <w:rFonts w:hint="default"/>
        </w:rPr>
      </w:pPr>
    </w:p>
    <w:p w14:paraId="31B5A710">
      <w:pPr>
        <w:rPr>
          <w:rFonts w:hint="default"/>
        </w:rPr>
      </w:pPr>
      <w:r>
        <w:rPr>
          <w:rFonts w:hint="default"/>
        </w:rPr>
        <w:t>**Automatic termination**</w:t>
      </w:r>
    </w:p>
    <w:p w14:paraId="7E7E0409">
      <w:pPr>
        <w:rPr>
          <w:rFonts w:hint="default"/>
        </w:rPr>
      </w:pPr>
    </w:p>
    <w:p w14:paraId="5DA6D448">
      <w:pPr>
        <w:rPr>
          <w:rFonts w:hint="default"/>
        </w:rPr>
      </w:pPr>
      <w:r>
        <w:rPr>
          <w:rFonts w:hint="default"/>
        </w:rPr>
        <w:t>↓</w:t>
      </w:r>
    </w:p>
    <w:p w14:paraId="0E9EFF2F">
      <w:pPr>
        <w:rPr>
          <w:rFonts w:hint="default"/>
        </w:rPr>
      </w:pPr>
    </w:p>
    <w:p w14:paraId="64E934F7">
      <w:pPr>
        <w:rPr>
          <w:rFonts w:hint="default"/>
        </w:rPr>
      </w:pPr>
      <w:r>
        <w:rPr>
          <w:rFonts w:hint="default"/>
        </w:rPr>
        <w:t>**Audit**</w:t>
      </w:r>
    </w:p>
    <w:p w14:paraId="5B49B717">
      <w:pPr>
        <w:rPr>
          <w:rFonts w:hint="default"/>
        </w:rPr>
      </w:pPr>
    </w:p>
    <w:p w14:paraId="10229ACA">
      <w:pPr>
        <w:rPr>
          <w:rFonts w:hint="default"/>
        </w:rPr>
      </w:pPr>
      <w:r>
        <w:rPr>
          <w:rFonts w:hint="default"/>
        </w:rPr>
        <w:t>↓</w:t>
      </w:r>
    </w:p>
    <w:p w14:paraId="2A62BC66">
      <w:pPr>
        <w:rPr>
          <w:rFonts w:hint="default"/>
        </w:rPr>
      </w:pPr>
    </w:p>
    <w:p w14:paraId="6C82FC2E">
      <w:pPr>
        <w:rPr>
          <w:rFonts w:hint="default"/>
        </w:rPr>
      </w:pPr>
      <w:r>
        <w:rPr>
          <w:rFonts w:hint="default"/>
        </w:rPr>
        <w:t>**Judicial review where applicable**</w:t>
      </w:r>
    </w:p>
    <w:p w14:paraId="7FBB3425">
      <w:pPr>
        <w:rPr>
          <w:rFonts w:hint="default"/>
        </w:rPr>
      </w:pPr>
    </w:p>
    <w:p w14:paraId="65D7CE8B">
      <w:pPr>
        <w:rPr>
          <w:rFonts w:hint="default"/>
        </w:rPr>
      </w:pPr>
      <w:r>
        <w:rPr>
          <w:rFonts w:hint="default"/>
        </w:rPr>
        <w:t>↓</w:t>
      </w:r>
    </w:p>
    <w:p w14:paraId="47A35ADE">
      <w:pPr>
        <w:rPr>
          <w:rFonts w:hint="default"/>
        </w:rPr>
      </w:pPr>
    </w:p>
    <w:p w14:paraId="1BD796DF">
      <w:pPr>
        <w:rPr>
          <w:rFonts w:hint="default"/>
        </w:rPr>
      </w:pPr>
      <w:r>
        <w:rPr>
          <w:rFonts w:hint="default"/>
        </w:rPr>
        <w:t>**Constitutional learning**</w:t>
      </w:r>
    </w:p>
    <w:p w14:paraId="1F93F263">
      <w:pPr>
        <w:rPr>
          <w:rFonts w:hint="default"/>
        </w:rPr>
      </w:pPr>
    </w:p>
    <w:p w14:paraId="79766A4F">
      <w:pPr>
        <w:rPr>
          <w:rFonts w:hint="default"/>
        </w:rPr>
      </w:pPr>
      <w:r>
        <w:rPr>
          <w:rFonts w:hint="default"/>
        </w:rPr>
        <w:t>↓</w:t>
      </w:r>
    </w:p>
    <w:p w14:paraId="7DACA8D8">
      <w:pPr>
        <w:rPr>
          <w:rFonts w:hint="default"/>
        </w:rPr>
      </w:pPr>
    </w:p>
    <w:p w14:paraId="18DAAB32">
      <w:pPr>
        <w:rPr>
          <w:rFonts w:hint="default"/>
        </w:rPr>
      </w:pPr>
      <w:r>
        <w:rPr>
          <w:rFonts w:hint="default"/>
        </w:rPr>
        <w:t>**Ratchet analysis**</w:t>
      </w:r>
    </w:p>
    <w:p w14:paraId="4196692F">
      <w:pPr>
        <w:rPr>
          <w:rFonts w:hint="default"/>
        </w:rPr>
      </w:pPr>
    </w:p>
    <w:p w14:paraId="7132E7F9">
      <w:pPr>
        <w:rPr>
          <w:rFonts w:hint="default"/>
        </w:rPr>
      </w:pPr>
      <w:r>
        <w:rPr>
          <w:rFonts w:hint="default"/>
        </w:rPr>
        <w:t>↓</w:t>
      </w:r>
    </w:p>
    <w:p w14:paraId="2D65A1F6">
      <w:pPr>
        <w:rPr>
          <w:rFonts w:hint="default"/>
        </w:rPr>
      </w:pPr>
    </w:p>
    <w:p w14:paraId="5700A6F4">
      <w:pPr>
        <w:rPr>
          <w:rFonts w:hint="default"/>
        </w:rPr>
      </w:pPr>
      <w:r>
        <w:rPr>
          <w:rFonts w:hint="default"/>
        </w:rPr>
        <w:t>**Protocol improvement**</w:t>
      </w:r>
    </w:p>
    <w:p w14:paraId="4B271CA5">
      <w:pPr>
        <w:rPr>
          <w:rFonts w:hint="default"/>
        </w:rPr>
      </w:pPr>
    </w:p>
    <w:p w14:paraId="2A06114F">
      <w:pPr>
        <w:rPr>
          <w:rFonts w:hint="default"/>
        </w:rPr>
      </w:pPr>
      <w:r>
        <w:rPr>
          <w:rFonts w:hint="default"/>
        </w:rPr>
        <w:t>↓</w:t>
      </w:r>
    </w:p>
    <w:p w14:paraId="1CDDB0F3">
      <w:pPr>
        <w:rPr>
          <w:rFonts w:hint="default"/>
        </w:rPr>
      </w:pPr>
    </w:p>
    <w:p w14:paraId="0EC29ED3">
      <w:pPr>
        <w:rPr>
          <w:rFonts w:hint="default"/>
        </w:rPr>
      </w:pPr>
      <w:r>
        <w:rPr>
          <w:rFonts w:hint="default"/>
        </w:rPr>
        <w:t>**Return to normal governance**</w:t>
      </w:r>
    </w:p>
    <w:p w14:paraId="566EE190">
      <w:pPr>
        <w:rPr>
          <w:rFonts w:hint="default"/>
        </w:rPr>
      </w:pPr>
    </w:p>
    <w:p w14:paraId="5886BA5F">
      <w:pPr>
        <w:rPr>
          <w:rFonts w:hint="default"/>
        </w:rPr>
      </w:pPr>
      <w:r>
        <w:rPr>
          <w:rFonts w:hint="default"/>
        </w:rPr>
        <w:t>The emergency therefore becomes part of the civilisation's learning system rather than merely an interruption to it.</w:t>
      </w:r>
    </w:p>
    <w:p w14:paraId="703AB625">
      <w:pPr>
        <w:rPr>
          <w:rFonts w:hint="default"/>
        </w:rPr>
      </w:pPr>
    </w:p>
    <w:p w14:paraId="0F1A0344">
      <w:pPr>
        <w:rPr>
          <w:rFonts w:hint="default"/>
        </w:rPr>
      </w:pPr>
      <w:r>
        <w:rPr>
          <w:rFonts w:hint="default"/>
        </w:rPr>
        <w:t>##### 14.2.35 Provisional Constitutional Rules</w:t>
      </w:r>
    </w:p>
    <w:p w14:paraId="6C8162B4">
      <w:pPr>
        <w:rPr>
          <w:rFonts w:hint="default"/>
        </w:rPr>
      </w:pPr>
    </w:p>
    <w:p w14:paraId="739E9D64">
      <w:pPr>
        <w:rPr>
          <w:rFonts w:hint="default"/>
        </w:rPr>
      </w:pPr>
      <w:r>
        <w:rPr>
          <w:rFonts w:hint="default"/>
        </w:rPr>
        <w:t>The following principles should be candidates for eventual constitutional or governance-level codification:</w:t>
      </w:r>
    </w:p>
    <w:p w14:paraId="73DE960D">
      <w:pPr>
        <w:rPr>
          <w:rFonts w:hint="default"/>
        </w:rPr>
      </w:pPr>
    </w:p>
    <w:p w14:paraId="60BDEF87">
      <w:pPr>
        <w:rPr>
          <w:rFonts w:hint="default"/>
        </w:rPr>
      </w:pPr>
      <w:r>
        <w:rPr>
          <w:rFonts w:hint="default"/>
        </w:rPr>
        <w:t>&gt; **Emergency authority must be necessary and proportionate.**</w:t>
      </w:r>
    </w:p>
    <w:p w14:paraId="55F0579E">
      <w:pPr>
        <w:rPr>
          <w:rFonts w:hint="default"/>
        </w:rPr>
      </w:pPr>
      <w:r>
        <w:rPr>
          <w:rFonts w:hint="default"/>
        </w:rPr>
        <w:t>&gt;</w:t>
      </w:r>
    </w:p>
    <w:p w14:paraId="25635E3D">
      <w:pPr>
        <w:rPr>
          <w:rFonts w:hint="default"/>
        </w:rPr>
      </w:pPr>
      <w:r>
        <w:rPr>
          <w:rFonts w:hint="default"/>
        </w:rPr>
        <w:t>&gt; **Emergency powers must be specifically defined.**</w:t>
      </w:r>
    </w:p>
    <w:p w14:paraId="25417EF8">
      <w:pPr>
        <w:rPr>
          <w:rFonts w:hint="default"/>
        </w:rPr>
      </w:pPr>
      <w:r>
        <w:rPr>
          <w:rFonts w:hint="default"/>
        </w:rPr>
        <w:t>&gt;</w:t>
      </w:r>
    </w:p>
    <w:p w14:paraId="77EE3698">
      <w:pPr>
        <w:rPr>
          <w:rFonts w:hint="default"/>
        </w:rPr>
      </w:pPr>
      <w:r>
        <w:rPr>
          <w:rFonts w:hint="default"/>
        </w:rPr>
        <w:t>&gt; **Emergency powers must have an automatic expiry mechanism.**</w:t>
      </w:r>
    </w:p>
    <w:p w14:paraId="324081C4">
      <w:pPr>
        <w:rPr>
          <w:rFonts w:hint="default"/>
        </w:rPr>
      </w:pPr>
      <w:r>
        <w:rPr>
          <w:rFonts w:hint="default"/>
        </w:rPr>
        <w:t>&gt;</w:t>
      </w:r>
    </w:p>
    <w:p w14:paraId="13365268">
      <w:pPr>
        <w:rPr>
          <w:rFonts w:hint="default"/>
        </w:rPr>
      </w:pPr>
      <w:r>
        <w:rPr>
          <w:rFonts w:hint="default"/>
        </w:rPr>
        <w:t>&gt; **Emergency powers must not become permanent through repeated informal renewal.**</w:t>
      </w:r>
    </w:p>
    <w:p w14:paraId="3D684F5A">
      <w:pPr>
        <w:rPr>
          <w:rFonts w:hint="default"/>
        </w:rPr>
      </w:pPr>
      <w:r>
        <w:rPr>
          <w:rFonts w:hint="default"/>
        </w:rPr>
        <w:t>&gt;</w:t>
      </w:r>
    </w:p>
    <w:p w14:paraId="730AA0CB">
      <w:pPr>
        <w:rPr>
          <w:rFonts w:hint="default"/>
        </w:rPr>
      </w:pPr>
      <w:r>
        <w:rPr>
          <w:rFonts w:hint="default"/>
        </w:rPr>
        <w:t>&gt; **Emergency governance remains subject to constitutional limits.**</w:t>
      </w:r>
    </w:p>
    <w:p w14:paraId="398C13DA">
      <w:pPr>
        <w:rPr>
          <w:rFonts w:hint="default"/>
        </w:rPr>
      </w:pPr>
      <w:r>
        <w:rPr>
          <w:rFonts w:hint="default"/>
        </w:rPr>
        <w:t>&gt;</w:t>
      </w:r>
    </w:p>
    <w:p w14:paraId="0F60E0AD">
      <w:pPr>
        <w:rPr>
          <w:rFonts w:hint="default"/>
        </w:rPr>
      </w:pPr>
      <w:r>
        <w:rPr>
          <w:rFonts w:hint="default"/>
        </w:rPr>
        <w:t>&gt; **Judicial review should be accelerated where necessary, not abolished merely because conditions are difficult.**</w:t>
      </w:r>
    </w:p>
    <w:p w14:paraId="5BE9E6E3">
      <w:pPr>
        <w:rPr>
          <w:rFonts w:hint="default"/>
        </w:rPr>
      </w:pPr>
      <w:r>
        <w:rPr>
          <w:rFonts w:hint="default"/>
        </w:rPr>
        <w:t>&gt;</w:t>
      </w:r>
    </w:p>
    <w:p w14:paraId="53F22E53">
      <w:pPr>
        <w:rPr>
          <w:rFonts w:hint="default"/>
        </w:rPr>
      </w:pPr>
      <w:r>
        <w:rPr>
          <w:rFonts w:hint="default"/>
        </w:rPr>
        <w:t>&gt; **Emergency decisions must be recorded and auditable.**</w:t>
      </w:r>
    </w:p>
    <w:p w14:paraId="799535EA">
      <w:pPr>
        <w:rPr>
          <w:rFonts w:hint="default"/>
        </w:rPr>
      </w:pPr>
      <w:r>
        <w:rPr>
          <w:rFonts w:hint="default"/>
        </w:rPr>
        <w:t>&gt;</w:t>
      </w:r>
    </w:p>
    <w:p w14:paraId="21C14809">
      <w:pPr>
        <w:rPr>
          <w:rFonts w:hint="default"/>
        </w:rPr>
      </w:pPr>
      <w:r>
        <w:rPr>
          <w:rFonts w:hint="default"/>
        </w:rPr>
        <w:t>&gt; **Emergency financial authority requires heightened transparency and independent audit.**</w:t>
      </w:r>
    </w:p>
    <w:p w14:paraId="0FA2C890">
      <w:pPr>
        <w:rPr>
          <w:rFonts w:hint="default"/>
        </w:rPr>
      </w:pPr>
      <w:r>
        <w:rPr>
          <w:rFonts w:hint="default"/>
        </w:rPr>
        <w:t>&gt;</w:t>
      </w:r>
    </w:p>
    <w:p w14:paraId="63E76BC2">
      <w:pPr>
        <w:rPr>
          <w:rFonts w:hint="default"/>
        </w:rPr>
      </w:pPr>
      <w:r>
        <w:rPr>
          <w:rFonts w:hint="default"/>
        </w:rPr>
        <w:t>&gt; **Emergency actions must receive post-event review.**</w:t>
      </w:r>
    </w:p>
    <w:p w14:paraId="503DA0F0">
      <w:pPr>
        <w:rPr>
          <w:rFonts w:hint="default"/>
        </w:rPr>
      </w:pPr>
      <w:r>
        <w:rPr>
          <w:rFonts w:hint="default"/>
        </w:rPr>
        <w:t>&gt;</w:t>
      </w:r>
    </w:p>
    <w:p w14:paraId="3A8B4509">
      <w:pPr>
        <w:rPr>
          <w:rFonts w:hint="default"/>
        </w:rPr>
      </w:pPr>
      <w:r>
        <w:rPr>
          <w:rFonts w:hint="default"/>
        </w:rPr>
        <w:t>&gt; **Emergency failure must be evaluated according to the information reasonably available at the time.**</w:t>
      </w:r>
    </w:p>
    <w:p w14:paraId="379976BA">
      <w:pPr>
        <w:rPr>
          <w:rFonts w:hint="default"/>
        </w:rPr>
      </w:pPr>
      <w:r>
        <w:rPr>
          <w:rFonts w:hint="default"/>
        </w:rPr>
        <w:t>&gt;</w:t>
      </w:r>
    </w:p>
    <w:p w14:paraId="1C57A592">
      <w:pPr>
        <w:rPr>
          <w:rFonts w:hint="default"/>
        </w:rPr>
      </w:pPr>
      <w:r>
        <w:rPr>
          <w:rFonts w:hint="default"/>
        </w:rPr>
        <w:t>&gt; **Continuity mechanisms should preserve constitutional authority without granting unlimited discretionary power.**</w:t>
      </w:r>
    </w:p>
    <w:p w14:paraId="6FF1C009">
      <w:pPr>
        <w:rPr>
          <w:rFonts w:hint="default"/>
        </w:rPr>
      </w:pPr>
      <w:r>
        <w:rPr>
          <w:rFonts w:hint="default"/>
        </w:rPr>
        <w:t>&gt;</w:t>
      </w:r>
    </w:p>
    <w:p w14:paraId="1E13F2C3">
      <w:pPr>
        <w:rPr>
          <w:rFonts w:hint="default"/>
        </w:rPr>
      </w:pPr>
      <w:r>
        <w:rPr>
          <w:rFonts w:hint="default"/>
        </w:rPr>
        <w:t>&gt; **Emergency conditions may require temporary operational divergence, but temporary divergence should not automatically become constitutional divergence.**</w:t>
      </w:r>
    </w:p>
    <w:p w14:paraId="5E9AAE18">
      <w:pPr>
        <w:rPr>
          <w:rFonts w:hint="default"/>
        </w:rPr>
      </w:pPr>
    </w:p>
    <w:p w14:paraId="39820CE8">
      <w:pPr>
        <w:rPr>
          <w:rFonts w:hint="default"/>
        </w:rPr>
      </w:pPr>
      <w:r>
        <w:rPr>
          <w:rFonts w:hint="default"/>
        </w:rPr>
        <w:t>##### 14.2.36 Matters for G-003</w:t>
      </w:r>
    </w:p>
    <w:p w14:paraId="095CC425">
      <w:pPr>
        <w:rPr>
          <w:rFonts w:hint="default"/>
        </w:rPr>
      </w:pPr>
    </w:p>
    <w:p w14:paraId="09382753">
      <w:pPr>
        <w:rPr>
          <w:rFonts w:hint="default"/>
        </w:rPr>
      </w:pPr>
      <w:r>
        <w:rPr>
          <w:rFonts w:hint="default"/>
        </w:rPr>
        <w:t>This section deliberately leaves detailed procedures for the Governance Operating Protocol.</w:t>
      </w:r>
    </w:p>
    <w:p w14:paraId="7B547BF8">
      <w:pPr>
        <w:rPr>
          <w:rFonts w:hint="default"/>
        </w:rPr>
      </w:pPr>
    </w:p>
    <w:p w14:paraId="31CFE4A5">
      <w:pPr>
        <w:rPr>
          <w:rFonts w:hint="default"/>
        </w:rPr>
      </w:pPr>
      <w:r>
        <w:rPr>
          <w:rFonts w:hint="default"/>
        </w:rPr>
        <w:t>G-003 should specify:</w:t>
      </w:r>
    </w:p>
    <w:p w14:paraId="11D7994A">
      <w:pPr>
        <w:rPr>
          <w:rFonts w:hint="default"/>
        </w:rPr>
      </w:pPr>
    </w:p>
    <w:p w14:paraId="68CE776C">
      <w:pPr>
        <w:rPr>
          <w:rFonts w:hint="default"/>
        </w:rPr>
      </w:pPr>
      <w:r>
        <w:rPr>
          <w:rFonts w:hint="default"/>
        </w:rPr>
        <w:t>- who may declare an emergency;</w:t>
      </w:r>
    </w:p>
    <w:p w14:paraId="15D3EEA9">
      <w:pPr>
        <w:rPr>
          <w:rFonts w:hint="default"/>
        </w:rPr>
      </w:pPr>
      <w:r>
        <w:rPr>
          <w:rFonts w:hint="default"/>
        </w:rPr>
        <w:t>- minimum evidentiary threshold;</w:t>
      </w:r>
    </w:p>
    <w:p w14:paraId="2105440C">
      <w:pPr>
        <w:rPr>
          <w:rFonts w:hint="default"/>
        </w:rPr>
      </w:pPr>
      <w:r>
        <w:rPr>
          <w:rFonts w:hint="default"/>
        </w:rPr>
        <w:t>- required triadic vote;</w:t>
      </w:r>
    </w:p>
    <w:p w14:paraId="16147A0B">
      <w:pPr>
        <w:rPr>
          <w:rFonts w:hint="default"/>
        </w:rPr>
      </w:pPr>
      <w:r>
        <w:rPr>
          <w:rFonts w:hint="default"/>
        </w:rPr>
        <w:t>- emergency substitute procedures;</w:t>
      </w:r>
    </w:p>
    <w:p w14:paraId="0A5AD5B4">
      <w:pPr>
        <w:rPr>
          <w:rFonts w:hint="default"/>
        </w:rPr>
      </w:pPr>
      <w:r>
        <w:rPr>
          <w:rFonts w:hint="default"/>
        </w:rPr>
        <w:t>- emergency voting thresholds;</w:t>
      </w:r>
    </w:p>
    <w:p w14:paraId="13F4C949">
      <w:pPr>
        <w:rPr>
          <w:rFonts w:hint="default"/>
        </w:rPr>
      </w:pPr>
      <w:r>
        <w:rPr>
          <w:rFonts w:hint="default"/>
        </w:rPr>
        <w:t>- maximum initial duration;</w:t>
      </w:r>
    </w:p>
    <w:p w14:paraId="210E49E5">
      <w:pPr>
        <w:rPr>
          <w:rFonts w:hint="default"/>
        </w:rPr>
      </w:pPr>
      <w:r>
        <w:rPr>
          <w:rFonts w:hint="default"/>
        </w:rPr>
        <w:t>- renewal procedures;</w:t>
      </w:r>
    </w:p>
    <w:p w14:paraId="7478C15E">
      <w:pPr>
        <w:rPr>
          <w:rFonts w:hint="default"/>
        </w:rPr>
      </w:pPr>
      <w:r>
        <w:rPr>
          <w:rFonts w:hint="default"/>
        </w:rPr>
        <w:t>- emergency expenditure limits;</w:t>
      </w:r>
    </w:p>
    <w:p w14:paraId="188DA338">
      <w:pPr>
        <w:rPr>
          <w:rFonts w:hint="default"/>
        </w:rPr>
      </w:pPr>
      <w:r>
        <w:rPr>
          <w:rFonts w:hint="default"/>
        </w:rPr>
        <w:t>- publication requirements;</w:t>
      </w:r>
    </w:p>
    <w:p w14:paraId="19089B21">
      <w:pPr>
        <w:rPr>
          <w:rFonts w:hint="default"/>
        </w:rPr>
      </w:pPr>
      <w:r>
        <w:rPr>
          <w:rFonts w:hint="default"/>
        </w:rPr>
        <w:t>- audit triggers;</w:t>
      </w:r>
    </w:p>
    <w:p w14:paraId="6C9ADAE0">
      <w:pPr>
        <w:rPr>
          <w:rFonts w:hint="default"/>
        </w:rPr>
      </w:pPr>
      <w:r>
        <w:rPr>
          <w:rFonts w:hint="default"/>
        </w:rPr>
        <w:t>- judicial notification;</w:t>
      </w:r>
    </w:p>
    <w:p w14:paraId="64929C12">
      <w:pPr>
        <w:rPr>
          <w:rFonts w:hint="default"/>
        </w:rPr>
      </w:pPr>
      <w:r>
        <w:rPr>
          <w:rFonts w:hint="default"/>
        </w:rPr>
        <w:t>- emergency communications;</w:t>
      </w:r>
    </w:p>
    <w:p w14:paraId="5B78060D">
      <w:pPr>
        <w:rPr>
          <w:rFonts w:hint="default"/>
        </w:rPr>
      </w:pPr>
      <w:r>
        <w:rPr>
          <w:rFonts w:hint="default"/>
        </w:rPr>
        <w:t>- emergency record formats;</w:t>
      </w:r>
    </w:p>
    <w:p w14:paraId="28C987F0">
      <w:pPr>
        <w:rPr>
          <w:rFonts w:hint="default"/>
        </w:rPr>
      </w:pPr>
      <w:r>
        <w:rPr>
          <w:rFonts w:hint="default"/>
        </w:rPr>
        <w:t>- termination criteria;</w:t>
      </w:r>
    </w:p>
    <w:p w14:paraId="36AE707F">
      <w:pPr>
        <w:rPr>
          <w:rFonts w:hint="default"/>
        </w:rPr>
      </w:pPr>
      <w:r>
        <w:rPr>
          <w:rFonts w:hint="default"/>
        </w:rPr>
        <w:t>- restoration procedures;</w:t>
      </w:r>
    </w:p>
    <w:p w14:paraId="736647A0">
      <w:pPr>
        <w:rPr>
          <w:rFonts w:hint="default"/>
        </w:rPr>
      </w:pPr>
      <w:r>
        <w:rPr>
          <w:rFonts w:hint="default"/>
        </w:rPr>
        <w:t>- and post-event review workflow.</w:t>
      </w:r>
    </w:p>
    <w:p w14:paraId="3A2CB9CD">
      <w:pPr>
        <w:rPr>
          <w:rFonts w:hint="default"/>
        </w:rPr>
      </w:pPr>
    </w:p>
    <w:p w14:paraId="0A1B6899">
      <w:pPr>
        <w:rPr>
          <w:rFonts w:hint="default"/>
        </w:rPr>
      </w:pPr>
      <w:r>
        <w:rPr>
          <w:rFonts w:hint="default"/>
        </w:rPr>
        <w:t>Those are operating rules rather than foundational principles.</w:t>
      </w:r>
    </w:p>
    <w:p w14:paraId="32E1364B">
      <w:pPr>
        <w:rPr>
          <w:rFonts w:hint="default"/>
        </w:rPr>
      </w:pPr>
    </w:p>
    <w:p w14:paraId="6A0D54DB">
      <w:pPr>
        <w:rPr>
          <w:rFonts w:hint="default"/>
        </w:rPr>
      </w:pPr>
      <w:r>
        <w:rPr>
          <w:rFonts w:hint="default"/>
        </w:rPr>
        <w:t>##### 14.2.37 Conclusion</w:t>
      </w:r>
    </w:p>
    <w:p w14:paraId="5519E61F">
      <w:pPr>
        <w:rPr>
          <w:rFonts w:hint="default"/>
        </w:rPr>
      </w:pPr>
    </w:p>
    <w:p w14:paraId="27A18498">
      <w:pPr>
        <w:rPr>
          <w:rFonts w:hint="default"/>
        </w:rPr>
      </w:pPr>
      <w:r>
        <w:rPr>
          <w:rFonts w:hint="default"/>
        </w:rPr>
        <w:t>The purpose of emergency governance is not to make the Concord powerful during crisis.</w:t>
      </w:r>
    </w:p>
    <w:p w14:paraId="257077E6">
      <w:pPr>
        <w:rPr>
          <w:rFonts w:hint="default"/>
        </w:rPr>
      </w:pPr>
    </w:p>
    <w:p w14:paraId="5361A8D0">
      <w:pPr>
        <w:rPr>
          <w:rFonts w:hint="default"/>
        </w:rPr>
      </w:pPr>
      <w:r>
        <w:rPr>
          <w:rFonts w:hint="default"/>
        </w:rPr>
        <w:t>It is to make the Concord **survivable without allowing crisis to destroy its constitutional character**.</w:t>
      </w:r>
    </w:p>
    <w:p w14:paraId="1E1D0DD2">
      <w:pPr>
        <w:rPr>
          <w:rFonts w:hint="default"/>
        </w:rPr>
      </w:pPr>
    </w:p>
    <w:p w14:paraId="5BFC1181">
      <w:pPr>
        <w:rPr>
          <w:rFonts w:hint="default"/>
        </w:rPr>
      </w:pPr>
      <w:r>
        <w:rPr>
          <w:rFonts w:hint="default"/>
        </w:rPr>
        <w:t>The desired system is therefore:</w:t>
      </w:r>
    </w:p>
    <w:p w14:paraId="505889DC">
      <w:pPr>
        <w:rPr>
          <w:rFonts w:hint="default"/>
        </w:rPr>
      </w:pPr>
    </w:p>
    <w:p w14:paraId="25C5ABF3">
      <w:pPr>
        <w:rPr>
          <w:rFonts w:hint="default"/>
        </w:rPr>
      </w:pPr>
      <w:r>
        <w:rPr>
          <w:rFonts w:hint="default"/>
        </w:rPr>
        <w:t>**Fast enough to respond.**</w:t>
      </w:r>
    </w:p>
    <w:p w14:paraId="3037F21A">
      <w:pPr>
        <w:rPr>
          <w:rFonts w:hint="default"/>
        </w:rPr>
      </w:pPr>
    </w:p>
    <w:p w14:paraId="4A37BF7F">
      <w:pPr>
        <w:rPr>
          <w:rFonts w:hint="default"/>
        </w:rPr>
      </w:pPr>
      <w:r>
        <w:rPr>
          <w:rFonts w:hint="default"/>
        </w:rPr>
        <w:t>**Constrained enough to remain constitutional.**</w:t>
      </w:r>
    </w:p>
    <w:p w14:paraId="481ABA5F">
      <w:pPr>
        <w:rPr>
          <w:rFonts w:hint="default"/>
        </w:rPr>
      </w:pPr>
    </w:p>
    <w:p w14:paraId="0B1EE937">
      <w:pPr>
        <w:rPr>
          <w:rFonts w:hint="default"/>
        </w:rPr>
      </w:pPr>
      <w:r>
        <w:rPr>
          <w:rFonts w:hint="default"/>
        </w:rPr>
        <w:t>**Transparent enough to remain accountable.**</w:t>
      </w:r>
    </w:p>
    <w:p w14:paraId="6339D788">
      <w:pPr>
        <w:rPr>
          <w:rFonts w:hint="default"/>
        </w:rPr>
      </w:pPr>
    </w:p>
    <w:p w14:paraId="2EB85CC2">
      <w:pPr>
        <w:rPr>
          <w:rFonts w:hint="default"/>
        </w:rPr>
      </w:pPr>
      <w:r>
        <w:rPr>
          <w:rFonts w:hint="default"/>
        </w:rPr>
        <w:t>**Redundant enough to survive institutional failure.**</w:t>
      </w:r>
    </w:p>
    <w:p w14:paraId="793105E4">
      <w:pPr>
        <w:rPr>
          <w:rFonts w:hint="default"/>
        </w:rPr>
      </w:pPr>
    </w:p>
    <w:p w14:paraId="5AA64B00">
      <w:pPr>
        <w:rPr>
          <w:rFonts w:hint="default"/>
        </w:rPr>
      </w:pPr>
      <w:r>
        <w:rPr>
          <w:rFonts w:hint="default"/>
        </w:rPr>
        <w:t>**Reflective enough to learn from mistakes.**</w:t>
      </w:r>
    </w:p>
    <w:p w14:paraId="58B07456">
      <w:pPr>
        <w:rPr>
          <w:rFonts w:hint="default"/>
        </w:rPr>
      </w:pPr>
    </w:p>
    <w:p w14:paraId="3DAE2CCE">
      <w:pPr>
        <w:rPr>
          <w:rFonts w:hint="default"/>
        </w:rPr>
      </w:pPr>
      <w:r>
        <w:rPr>
          <w:rFonts w:hint="default"/>
        </w:rPr>
        <w:t>**Temporary enough that emergency power does not quietly become ordinary power.**</w:t>
      </w:r>
    </w:p>
    <w:p w14:paraId="476CAA3F">
      <w:pPr>
        <w:rPr>
          <w:rFonts w:hint="default"/>
        </w:rPr>
      </w:pPr>
    </w:p>
    <w:p w14:paraId="40122684">
      <w:pPr>
        <w:rPr>
          <w:rFonts w:hint="default"/>
        </w:rPr>
      </w:pPr>
      <w:r>
        <w:rPr>
          <w:rFonts w:hint="default"/>
        </w:rPr>
        <w:t>The central principle is:</w:t>
      </w:r>
    </w:p>
    <w:p w14:paraId="0AA5BAF2">
      <w:pPr>
        <w:rPr>
          <w:rFonts w:hint="default"/>
        </w:rPr>
      </w:pPr>
    </w:p>
    <w:p w14:paraId="6C80B64A">
      <w:pPr>
        <w:rPr>
          <w:rFonts w:hint="default"/>
        </w:rPr>
      </w:pPr>
      <w:r>
        <w:rPr>
          <w:rFonts w:hint="default"/>
        </w:rPr>
        <w:t>&gt; **Emergency governance exists to preserve constitutional continuity, not to suspend constitutional governance.**</w:t>
      </w:r>
    </w:p>
    <w:p w14:paraId="65FDCAD7">
      <w:pPr>
        <w:rPr>
          <w:rFonts w:hint="default"/>
        </w:rPr>
      </w:pPr>
    </w:p>
    <w:p w14:paraId="54D9B246">
      <w:pPr>
        <w:rPr>
          <w:rFonts w:hint="default"/>
        </w:rPr>
      </w:pPr>
      <w:r>
        <w:rPr>
          <w:rFonts w:hint="default"/>
        </w:rPr>
        <w:t>#### 14.3 Governance Recovery and Restoration</w:t>
      </w:r>
    </w:p>
    <w:p w14:paraId="64EB0729">
      <w:pPr>
        <w:rPr>
          <w:rFonts w:hint="default"/>
        </w:rPr>
      </w:pPr>
    </w:p>
    <w:p w14:paraId="2C111CA8">
      <w:pPr>
        <w:rPr>
          <w:rFonts w:hint="default"/>
        </w:rPr>
      </w:pPr>
      <w:r>
        <w:rPr>
          <w:rFonts w:hint="default"/>
        </w:rPr>
        <w:t>The two preceding sections establish complementary frameworks for addressing governance dysfunction and constitutional emergency. Section 14.1 addresses the detection, containment and correction of ordinary governance failure. Section 14.2 addresses the exceptional measures required when normal governance itself becomes threatened and ordinary correction mechanisms are insufficient.</w:t>
      </w:r>
    </w:p>
    <w:p w14:paraId="57E7A705">
      <w:pPr>
        <w:rPr>
          <w:rFonts w:hint="default"/>
        </w:rPr>
      </w:pPr>
    </w:p>
    <w:p w14:paraId="27E57C54">
      <w:pPr>
        <w:rPr>
          <w:rFonts w:hint="default"/>
        </w:rPr>
      </w:pPr>
      <w:r>
        <w:rPr>
          <w:rFonts w:hint="default"/>
        </w:rPr>
        <w:t>The relationship between them can be understood as follows:</w:t>
      </w:r>
    </w:p>
    <w:p w14:paraId="7B566D07">
      <w:pPr>
        <w:rPr>
          <w:rFonts w:hint="default"/>
        </w:rPr>
      </w:pPr>
    </w:p>
    <w:p w14:paraId="275A5700">
      <w:pPr>
        <w:rPr>
          <w:rFonts w:hint="default"/>
        </w:rPr>
      </w:pPr>
      <w:r>
        <w:rPr>
          <w:rFonts w:hint="default"/>
        </w:rPr>
        <w:t>**Ordinary governance failure** → Section 14.1 mechanisms (audit, review, delegation changes, temporary authority restriction, judicial intervention, horizontal expansion, Ratchet braking)</w:t>
      </w:r>
    </w:p>
    <w:p w14:paraId="5CEDE5BD">
      <w:pPr>
        <w:rPr>
          <w:rFonts w:hint="default"/>
        </w:rPr>
      </w:pPr>
    </w:p>
    <w:p w14:paraId="0D2023AA">
      <w:pPr>
        <w:rPr>
          <w:rFonts w:hint="default"/>
        </w:rPr>
      </w:pPr>
      <w:r>
        <w:rPr>
          <w:rFonts w:hint="default"/>
        </w:rPr>
        <w:t>↓</w:t>
      </w:r>
    </w:p>
    <w:p w14:paraId="2B59F764">
      <w:pPr>
        <w:rPr>
          <w:rFonts w:hint="default"/>
        </w:rPr>
      </w:pPr>
    </w:p>
    <w:p w14:paraId="6D7CA13C">
      <w:pPr>
        <w:rPr>
          <w:rFonts w:hint="default"/>
        </w:rPr>
      </w:pPr>
      <w:r>
        <w:rPr>
          <w:rFonts w:hint="default"/>
        </w:rPr>
        <w:t>If ordinary mechanisms are insufficient</w:t>
      </w:r>
    </w:p>
    <w:p w14:paraId="6CED3204">
      <w:pPr>
        <w:rPr>
          <w:rFonts w:hint="default"/>
        </w:rPr>
      </w:pPr>
    </w:p>
    <w:p w14:paraId="25D94FEA">
      <w:pPr>
        <w:rPr>
          <w:rFonts w:hint="default"/>
        </w:rPr>
      </w:pPr>
      <w:r>
        <w:rPr>
          <w:rFonts w:hint="default"/>
        </w:rPr>
        <w:t>↓</w:t>
      </w:r>
    </w:p>
    <w:p w14:paraId="667CC226">
      <w:pPr>
        <w:rPr>
          <w:rFonts w:hint="default"/>
        </w:rPr>
      </w:pPr>
    </w:p>
    <w:p w14:paraId="3A0DC588">
      <w:pPr>
        <w:rPr>
          <w:rFonts w:hint="default"/>
        </w:rPr>
      </w:pPr>
      <w:r>
        <w:rPr>
          <w:rFonts w:hint="default"/>
        </w:rPr>
        <w:t>**Constitutional emergency** → Section 14.2 mechanisms (emergency declaration, defined temporary authority, accelerated procedures, continuity mechanisms)</w:t>
      </w:r>
    </w:p>
    <w:p w14:paraId="254955AB">
      <w:pPr>
        <w:rPr>
          <w:rFonts w:hint="default"/>
        </w:rPr>
      </w:pPr>
    </w:p>
    <w:p w14:paraId="68FC67BC">
      <w:pPr>
        <w:rPr>
          <w:rFonts w:hint="default"/>
        </w:rPr>
      </w:pPr>
      <w:r>
        <w:rPr>
          <w:rFonts w:hint="default"/>
        </w:rPr>
        <w:t>↓</w:t>
      </w:r>
    </w:p>
    <w:p w14:paraId="341C4861">
      <w:pPr>
        <w:rPr>
          <w:rFonts w:hint="default"/>
        </w:rPr>
      </w:pPr>
    </w:p>
    <w:p w14:paraId="27388A26">
      <w:pPr>
        <w:rPr>
          <w:rFonts w:hint="default"/>
        </w:rPr>
      </w:pPr>
      <w:r>
        <w:rPr>
          <w:rFonts w:hint="default"/>
        </w:rPr>
        <w:t>**Post-emergency review** → Section 14.2.24–14.2.34 (audit, judicial review, constitutional learning, Ratchet analysis, protocol improvement)</w:t>
      </w:r>
    </w:p>
    <w:p w14:paraId="2D8DDF46">
      <w:pPr>
        <w:rPr>
          <w:rFonts w:hint="default"/>
        </w:rPr>
      </w:pPr>
    </w:p>
    <w:p w14:paraId="314F6CD3">
      <w:pPr>
        <w:rPr>
          <w:rFonts w:hint="default"/>
        </w:rPr>
      </w:pPr>
      <w:r>
        <w:rPr>
          <w:rFonts w:hint="default"/>
        </w:rPr>
        <w:t>↓</w:t>
      </w:r>
    </w:p>
    <w:p w14:paraId="1EC67CB6">
      <w:pPr>
        <w:rPr>
          <w:rFonts w:hint="default"/>
        </w:rPr>
      </w:pPr>
    </w:p>
    <w:p w14:paraId="0578BACE">
      <w:pPr>
        <w:rPr>
          <w:rFonts w:hint="default"/>
        </w:rPr>
      </w:pPr>
      <w:r>
        <w:rPr>
          <w:rFonts w:hint="default"/>
        </w:rPr>
        <w:t>**Return to normal governance** → Section 14.1 mechanisms resume</w:t>
      </w:r>
    </w:p>
    <w:p w14:paraId="6E513C29">
      <w:pPr>
        <w:rPr>
          <w:rFonts w:hint="default"/>
        </w:rPr>
      </w:pPr>
    </w:p>
    <w:p w14:paraId="794B4B20">
      <w:pPr>
        <w:rPr>
          <w:rFonts w:hint="default"/>
        </w:rPr>
      </w:pPr>
      <w:r>
        <w:rPr>
          <w:rFonts w:hint="default"/>
        </w:rPr>
        <w:t>This creates a complete governance resilience cycle:</w:t>
      </w:r>
    </w:p>
    <w:p w14:paraId="2BBE0373">
      <w:pPr>
        <w:rPr>
          <w:rFonts w:hint="default"/>
        </w:rPr>
      </w:pPr>
    </w:p>
    <w:p w14:paraId="1188D2D1">
      <w:pPr>
        <w:rPr>
          <w:rFonts w:hint="default"/>
        </w:rPr>
      </w:pPr>
      <w:r>
        <w:rPr>
          <w:rFonts w:hint="default"/>
        </w:rPr>
        <w:t>**Normal governance**</w:t>
      </w:r>
    </w:p>
    <w:p w14:paraId="1EF6EA39">
      <w:pPr>
        <w:rPr>
          <w:rFonts w:hint="default"/>
        </w:rPr>
      </w:pPr>
    </w:p>
    <w:p w14:paraId="6DF0D18D">
      <w:pPr>
        <w:rPr>
          <w:rFonts w:hint="default"/>
        </w:rPr>
      </w:pPr>
      <w:r>
        <w:rPr>
          <w:rFonts w:hint="default"/>
        </w:rPr>
        <w:t>↓</w:t>
      </w:r>
    </w:p>
    <w:p w14:paraId="3605A664">
      <w:pPr>
        <w:rPr>
          <w:rFonts w:hint="default"/>
        </w:rPr>
      </w:pPr>
    </w:p>
    <w:p w14:paraId="6F128ED4">
      <w:pPr>
        <w:rPr>
          <w:rFonts w:hint="default"/>
        </w:rPr>
      </w:pPr>
      <w:r>
        <w:rPr>
          <w:rFonts w:hint="default"/>
        </w:rPr>
        <w:t>**Governance dysfunction detected**</w:t>
      </w:r>
    </w:p>
    <w:p w14:paraId="5C2444A3">
      <w:pPr>
        <w:rPr>
          <w:rFonts w:hint="default"/>
        </w:rPr>
      </w:pPr>
    </w:p>
    <w:p w14:paraId="40B8B07B">
      <w:pPr>
        <w:rPr>
          <w:rFonts w:hint="default"/>
        </w:rPr>
      </w:pPr>
      <w:r>
        <w:rPr>
          <w:rFonts w:hint="default"/>
        </w:rPr>
        <w:t>↓</w:t>
      </w:r>
    </w:p>
    <w:p w14:paraId="6DE97160">
      <w:pPr>
        <w:rPr>
          <w:rFonts w:hint="default"/>
        </w:rPr>
      </w:pPr>
    </w:p>
    <w:p w14:paraId="7845234D">
      <w:pPr>
        <w:rPr>
          <w:rFonts w:hint="default"/>
        </w:rPr>
      </w:pPr>
      <w:r>
        <w:rPr>
          <w:rFonts w:hint="default"/>
        </w:rPr>
        <w:t>**Ordinary correction attempted**</w:t>
      </w:r>
    </w:p>
    <w:p w14:paraId="15E98B43">
      <w:pPr>
        <w:rPr>
          <w:rFonts w:hint="default"/>
        </w:rPr>
      </w:pPr>
    </w:p>
    <w:p w14:paraId="3CA15C8A">
      <w:pPr>
        <w:rPr>
          <w:rFonts w:hint="default"/>
        </w:rPr>
      </w:pPr>
      <w:r>
        <w:rPr>
          <w:rFonts w:hint="default"/>
        </w:rPr>
        <w:t>↓</w:t>
      </w:r>
    </w:p>
    <w:p w14:paraId="75AFCB72">
      <w:pPr>
        <w:rPr>
          <w:rFonts w:hint="default"/>
        </w:rPr>
      </w:pPr>
    </w:p>
    <w:p w14:paraId="2BA7ABE6">
      <w:pPr>
        <w:rPr>
          <w:rFonts w:hint="default"/>
        </w:rPr>
      </w:pPr>
      <w:r>
        <w:rPr>
          <w:rFonts w:hint="default"/>
        </w:rPr>
        <w:t>**If sufficient: return to normal**</w:t>
      </w:r>
    </w:p>
    <w:p w14:paraId="2596CF8D">
      <w:pPr>
        <w:rPr>
          <w:rFonts w:hint="default"/>
        </w:rPr>
      </w:pPr>
    </w:p>
    <w:p w14:paraId="6F5865C6">
      <w:pPr>
        <w:rPr>
          <w:rFonts w:hint="default"/>
        </w:rPr>
      </w:pPr>
      <w:r>
        <w:rPr>
          <w:rFonts w:hint="default"/>
        </w:rPr>
        <w:t>↓</w:t>
      </w:r>
    </w:p>
    <w:p w14:paraId="25540690">
      <w:pPr>
        <w:rPr>
          <w:rFonts w:hint="default"/>
        </w:rPr>
      </w:pPr>
    </w:p>
    <w:p w14:paraId="1A47C5D9">
      <w:pPr>
        <w:rPr>
          <w:rFonts w:hint="default"/>
        </w:rPr>
      </w:pPr>
      <w:r>
        <w:rPr>
          <w:rFonts w:hint="default"/>
        </w:rPr>
        <w:t>**If insufficient: emergency activation**</w:t>
      </w:r>
    </w:p>
    <w:p w14:paraId="1CC8A8ED">
      <w:pPr>
        <w:rPr>
          <w:rFonts w:hint="default"/>
        </w:rPr>
      </w:pPr>
    </w:p>
    <w:p w14:paraId="17842F78">
      <w:pPr>
        <w:rPr>
          <w:rFonts w:hint="default"/>
        </w:rPr>
      </w:pPr>
      <w:r>
        <w:rPr>
          <w:rFonts w:hint="default"/>
        </w:rPr>
        <w:t>↓</w:t>
      </w:r>
    </w:p>
    <w:p w14:paraId="44C4AD85">
      <w:pPr>
        <w:rPr>
          <w:rFonts w:hint="default"/>
        </w:rPr>
      </w:pPr>
    </w:p>
    <w:p w14:paraId="570C7CE2">
      <w:pPr>
        <w:rPr>
          <w:rFonts w:hint="default"/>
        </w:rPr>
      </w:pPr>
      <w:r>
        <w:rPr>
          <w:rFonts w:hint="default"/>
        </w:rPr>
        <w:t>**Emergency action**</w:t>
      </w:r>
    </w:p>
    <w:p w14:paraId="6CF0C925">
      <w:pPr>
        <w:rPr>
          <w:rFonts w:hint="default"/>
        </w:rPr>
      </w:pPr>
    </w:p>
    <w:p w14:paraId="2E35E9EF">
      <w:pPr>
        <w:rPr>
          <w:rFonts w:hint="default"/>
        </w:rPr>
      </w:pPr>
      <w:r>
        <w:rPr>
          <w:rFonts w:hint="default"/>
        </w:rPr>
        <w:t>↓</w:t>
      </w:r>
    </w:p>
    <w:p w14:paraId="44009E2E">
      <w:pPr>
        <w:rPr>
          <w:rFonts w:hint="default"/>
        </w:rPr>
      </w:pPr>
    </w:p>
    <w:p w14:paraId="645E0EED">
      <w:pPr>
        <w:rPr>
          <w:rFonts w:hint="default"/>
        </w:rPr>
      </w:pPr>
      <w:r>
        <w:rPr>
          <w:rFonts w:hint="default"/>
        </w:rPr>
        <w:t>**Automatic termination / restoration**</w:t>
      </w:r>
    </w:p>
    <w:p w14:paraId="3B506584">
      <w:pPr>
        <w:rPr>
          <w:rFonts w:hint="default"/>
        </w:rPr>
      </w:pPr>
    </w:p>
    <w:p w14:paraId="4555EB43">
      <w:pPr>
        <w:rPr>
          <w:rFonts w:hint="default"/>
        </w:rPr>
      </w:pPr>
      <w:r>
        <w:rPr>
          <w:rFonts w:hint="default"/>
        </w:rPr>
        <w:t>↓</w:t>
      </w:r>
    </w:p>
    <w:p w14:paraId="6D854402">
      <w:pPr>
        <w:rPr>
          <w:rFonts w:hint="default"/>
        </w:rPr>
      </w:pPr>
    </w:p>
    <w:p w14:paraId="3F169DA6">
      <w:pPr>
        <w:rPr>
          <w:rFonts w:hint="default"/>
        </w:rPr>
      </w:pPr>
      <w:r>
        <w:rPr>
          <w:rFonts w:hint="default"/>
        </w:rPr>
        <w:t>**Post-emergency review and learning**</w:t>
      </w:r>
    </w:p>
    <w:p w14:paraId="41F34EFF">
      <w:pPr>
        <w:rPr>
          <w:rFonts w:hint="default"/>
        </w:rPr>
      </w:pPr>
    </w:p>
    <w:p w14:paraId="7D529E24">
      <w:pPr>
        <w:rPr>
          <w:rFonts w:hint="default"/>
        </w:rPr>
      </w:pPr>
      <w:r>
        <w:rPr>
          <w:rFonts w:hint="default"/>
        </w:rPr>
        <w:t>↓</w:t>
      </w:r>
    </w:p>
    <w:p w14:paraId="588DAC1F">
      <w:pPr>
        <w:rPr>
          <w:rFonts w:hint="default"/>
        </w:rPr>
      </w:pPr>
    </w:p>
    <w:p w14:paraId="7B1B7A01">
      <w:pPr>
        <w:rPr>
          <w:rFonts w:hint="default"/>
        </w:rPr>
      </w:pPr>
      <w:r>
        <w:rPr>
          <w:rFonts w:hint="default"/>
        </w:rPr>
        <w:t>**Normal governance resumed**</w:t>
      </w:r>
    </w:p>
    <w:p w14:paraId="17CDD59B">
      <w:pPr>
        <w:rPr>
          <w:rFonts w:hint="default"/>
        </w:rPr>
      </w:pPr>
    </w:p>
    <w:p w14:paraId="0EB0AC8B">
      <w:pPr>
        <w:rPr>
          <w:rFonts w:hint="default"/>
        </w:rPr>
      </w:pPr>
      <w:r>
        <w:rPr>
          <w:rFonts w:hint="default"/>
        </w:rPr>
        <w:t>The architecture therefore provides both **preventive** and **responsive** mechanisms for governance health, with clear thresholds for when ordinary mechanisms must give way to emergency measures, and equally clear requirements for returning to normal governance once the emergency has passed.</w:t>
      </w:r>
    </w:p>
    <w:p w14:paraId="3C436174">
      <w:pPr>
        <w:rPr>
          <w:rFonts w:hint="default"/>
        </w:rPr>
      </w:pPr>
    </w:p>
    <w:p w14:paraId="6F22485D">
      <w:pPr>
        <w:rPr>
          <w:rFonts w:hint="default"/>
        </w:rPr>
      </w:pPr>
      <w:r>
        <w:rPr>
          <w:rFonts w:hint="default"/>
        </w:rPr>
        <w:t>No governance system can prevent all failures. The objective is to ensure that failure does not become permanent, that emergencies do not become permanent expansions of authority, and that every crisis produces constitutional learning that strengthens the system against future threats.</w:t>
      </w:r>
    </w:p>
    <w:p w14:paraId="64F0239A">
      <w:pPr>
        <w:rPr>
          <w:rFonts w:hint="default"/>
        </w:rPr>
      </w:pPr>
    </w:p>
    <w:p w14:paraId="1CF9DB6C">
      <w:pPr>
        <w:rPr>
          <w:rFonts w:hint="default"/>
        </w:rPr>
      </w:pPr>
      <w:r>
        <w:rPr>
          <w:rFonts w:hint="default"/>
        </w:rPr>
        <w:t>---</w:t>
      </w:r>
    </w:p>
    <w:p w14:paraId="5F8A5FF2">
      <w:pPr>
        <w:rPr>
          <w:rFonts w:hint="default"/>
        </w:rPr>
      </w:pPr>
    </w:p>
    <w:p w14:paraId="1B2B4DCC">
      <w:pPr>
        <w:rPr>
          <w:rFonts w:hint="default"/>
        </w:rPr>
      </w:pPr>
      <w:r>
        <w:rPr>
          <w:rFonts w:hint="default"/>
        </w:rPr>
        <w:t>## PART IV -- CONSTITUTIONAL LEARNING &amp; REDUNDANCY</w:t>
      </w:r>
    </w:p>
    <w:p w14:paraId="3CEA4A1E">
      <w:pPr>
        <w:rPr>
          <w:rFonts w:hint="default"/>
        </w:rPr>
      </w:pPr>
    </w:p>
    <w:p w14:paraId="45AFA5C4">
      <w:pPr>
        <w:rPr>
          <w:rFonts w:hint="default"/>
        </w:rPr>
      </w:pPr>
      <w:r>
        <w:rPr>
          <w:rFonts w:hint="default"/>
        </w:rPr>
        <w:t>---</w:t>
      </w:r>
    </w:p>
    <w:p w14:paraId="75E9BA04">
      <w:pPr>
        <w:rPr>
          <w:rFonts w:hint="default"/>
        </w:rPr>
      </w:pPr>
    </w:p>
    <w:p w14:paraId="37197A94">
      <w:pPr>
        <w:rPr>
          <w:rFonts w:hint="default"/>
        </w:rPr>
      </w:pPr>
      <w:r>
        <w:rPr>
          <w:rFonts w:hint="default"/>
        </w:rPr>
        <w:t>### Chapter 15: The Constitutional Ratchet</w:t>
      </w:r>
    </w:p>
    <w:p w14:paraId="498F46EC">
      <w:pPr>
        <w:rPr>
          <w:rFonts w:hint="default"/>
        </w:rPr>
      </w:pPr>
    </w:p>
    <w:p w14:paraId="7B16866B">
      <w:pPr>
        <w:rPr>
          <w:rFonts w:hint="default"/>
        </w:rPr>
      </w:pPr>
      <w:r>
        <w:rPr>
          <w:rFonts w:hint="default"/>
        </w:rPr>
        <w:t>#### 15.1 Controlled Evolution and Constitutional Learning</w:t>
      </w:r>
    </w:p>
    <w:p w14:paraId="6F0D464E">
      <w:pPr>
        <w:rPr>
          <w:rFonts w:hint="default"/>
        </w:rPr>
      </w:pPr>
    </w:p>
    <w:p w14:paraId="22967837">
      <w:pPr>
        <w:rPr>
          <w:rFonts w:hint="default"/>
        </w:rPr>
      </w:pPr>
      <w:r>
        <w:rPr>
          <w:rFonts w:hint="default"/>
        </w:rPr>
        <w:t>The Constitutional Ratchet is the Concord's controlled mechanism for converting successful learning into increasingly established constitutional practice. A proposal progresses through evidence, experimentation, review, refinement and validation before wider or permanent integration. Established practice remains reviewable; the Ratchet prevents both reckless adoption and unnecessary stagnation.</w:t>
      </w:r>
    </w:p>
    <w:p w14:paraId="31188711">
      <w:pPr>
        <w:rPr>
          <w:rFonts w:hint="default"/>
        </w:rPr>
      </w:pPr>
    </w:p>
    <w:p w14:paraId="27AA662A">
      <w:pPr>
        <w:rPr>
          <w:rFonts w:hint="default"/>
        </w:rPr>
      </w:pPr>
      <w:r>
        <w:rPr>
          <w:rFonts w:hint="default"/>
        </w:rPr>
        <w:t>This chapter establishes the principles of controlled constitutional evolution.</w:t>
      </w:r>
    </w:p>
    <w:p w14:paraId="1CB2460A">
      <w:pPr>
        <w:rPr>
          <w:rFonts w:hint="default"/>
        </w:rPr>
      </w:pPr>
    </w:p>
    <w:p w14:paraId="58361022">
      <w:pPr>
        <w:rPr>
          <w:rFonts w:hint="default"/>
        </w:rPr>
      </w:pPr>
      <w:r>
        <w:rPr>
          <w:rFonts w:hint="default"/>
        </w:rPr>
        <w:t>**The Three-Layer Distinction:**</w:t>
      </w:r>
    </w:p>
    <w:p w14:paraId="3564A0AF">
      <w:pPr>
        <w:rPr>
          <w:rFonts w:hint="default"/>
        </w:rPr>
      </w:pPr>
    </w:p>
    <w:p w14:paraId="4A799A61">
      <w:pPr>
        <w:rPr>
          <w:rFonts w:hint="default"/>
        </w:rPr>
      </w:pPr>
      <w:r>
        <w:rPr>
          <w:rFonts w:hint="default"/>
        </w:rPr>
        <w:t>The Ratchet architecture retains a three-layer distinction:</w:t>
      </w:r>
    </w:p>
    <w:p w14:paraId="5C74EEB5">
      <w:pPr>
        <w:rPr>
          <w:rFonts w:hint="default"/>
        </w:rPr>
      </w:pPr>
    </w:p>
    <w:p w14:paraId="2BC88E53">
      <w:pPr>
        <w:rPr>
          <w:rFonts w:hint="default"/>
        </w:rPr>
      </w:pPr>
      <w:r>
        <w:rPr>
          <w:rFonts w:hint="default"/>
        </w:rPr>
        <w:t>**Constitution:** Defines fundamental constraints.</w:t>
      </w:r>
    </w:p>
    <w:p w14:paraId="2B8899AD">
      <w:pPr>
        <w:rPr>
          <w:rFonts w:hint="default"/>
        </w:rPr>
      </w:pPr>
    </w:p>
    <w:p w14:paraId="515CBE98">
      <w:pPr>
        <w:rPr>
          <w:rFonts w:hint="default"/>
        </w:rPr>
      </w:pPr>
      <w:r>
        <w:rPr>
          <w:rFonts w:hint="default"/>
        </w:rPr>
        <w:t>**Governance:** Changes policy within those constraints.</w:t>
      </w:r>
    </w:p>
    <w:p w14:paraId="79C0421C">
      <w:pPr>
        <w:rPr>
          <w:rFonts w:hint="default"/>
        </w:rPr>
      </w:pPr>
    </w:p>
    <w:p w14:paraId="1D297DFD">
      <w:pPr>
        <w:rPr>
          <w:rFonts w:hint="default"/>
        </w:rPr>
      </w:pPr>
      <w:r>
        <w:rPr>
          <w:rFonts w:hint="default"/>
        </w:rPr>
        <w:t>**Operations:** Executes approved policy.</w:t>
      </w:r>
    </w:p>
    <w:p w14:paraId="13068104">
      <w:pPr>
        <w:rPr>
          <w:rFonts w:hint="default"/>
        </w:rPr>
      </w:pPr>
    </w:p>
    <w:p w14:paraId="6133CA6F">
      <w:pPr>
        <w:rPr>
          <w:rFonts w:hint="default"/>
        </w:rPr>
      </w:pPr>
      <w:r>
        <w:rPr>
          <w:rFonts w:hint="default"/>
        </w:rPr>
        <w:t>This separation should remain fundamental.</w:t>
      </w:r>
    </w:p>
    <w:p w14:paraId="68C7AEF5">
      <w:pPr>
        <w:rPr>
          <w:rFonts w:hint="default"/>
        </w:rPr>
      </w:pPr>
    </w:p>
    <w:p w14:paraId="351B3353">
      <w:pPr>
        <w:rPr>
          <w:rFonts w:hint="default"/>
        </w:rPr>
      </w:pPr>
      <w:r>
        <w:rPr>
          <w:rFonts w:hint="default"/>
        </w:rPr>
        <w:t>**AI Advisory Capability Is Not Automatically Governance Authority:**</w:t>
      </w:r>
    </w:p>
    <w:p w14:paraId="723E8CC6">
      <w:pPr>
        <w:rPr>
          <w:rFonts w:hint="default"/>
        </w:rPr>
      </w:pPr>
    </w:p>
    <w:p w14:paraId="193EF4DA">
      <w:pPr>
        <w:rPr>
          <w:rFonts w:hint="default"/>
        </w:rPr>
      </w:pPr>
      <w:r>
        <w:rPr>
          <w:rFonts w:hint="default"/>
        </w:rPr>
        <w:t>AI may assist governance through forecasting, summarisation, inconsistency detection, risk analysis, translation, and impact analysis. However, capability does not automatically confer constitutional authority. The current Ratchet position is that AI should not unilaterally create law, approve spending, amend the Constitution, or override legitimate governance decisions. Future changes should be earned through demonstrated evidence rather than assumed from intelligence.</w:t>
      </w:r>
    </w:p>
    <w:p w14:paraId="52D8A8D6">
      <w:pPr>
        <w:rPr>
          <w:rFonts w:hint="default"/>
        </w:rPr>
      </w:pPr>
    </w:p>
    <w:p w14:paraId="2F2C0797">
      <w:pPr>
        <w:rPr>
          <w:rFonts w:hint="default"/>
        </w:rPr>
      </w:pPr>
      <w:r>
        <w:rPr>
          <w:rFonts w:hint="default"/>
        </w:rPr>
        <w:t>**Anti-Capture Principle:**</w:t>
      </w:r>
    </w:p>
    <w:p w14:paraId="78C3DF06">
      <w:pPr>
        <w:rPr>
          <w:rFonts w:hint="default"/>
        </w:rPr>
      </w:pPr>
    </w:p>
    <w:p w14:paraId="14897CF6">
      <w:pPr>
        <w:rPr>
          <w:rFonts w:hint="default"/>
        </w:rPr>
      </w:pPr>
      <w:r>
        <w:rPr>
          <w:rFonts w:hint="default"/>
        </w:rPr>
        <w:t>No single participant or institution should control the entire trust architecture. In particular, the combination of identity, currency, and dispute resolution creates an extreme concentration-of-power risk. The architecture should therefore support independent auditing, independent verification, competing implementations, component replacement, functional separation, and modular failure containment. Failure of one component should not automatically compromise the entire system.</w:t>
      </w:r>
    </w:p>
    <w:p w14:paraId="3220D650">
      <w:pPr>
        <w:rPr>
          <w:rFonts w:hint="default"/>
        </w:rPr>
      </w:pPr>
    </w:p>
    <w:p w14:paraId="40E35941">
      <w:pPr>
        <w:rPr>
          <w:rFonts w:hint="default"/>
        </w:rPr>
      </w:pPr>
      <w:r>
        <w:rPr>
          <w:rFonts w:hint="default"/>
        </w:rPr>
        <w:t>**Adaptive Governance:**</w:t>
      </w:r>
    </w:p>
    <w:p w14:paraId="070A8924">
      <w:pPr>
        <w:rPr>
          <w:rFonts w:hint="default"/>
        </w:rPr>
      </w:pPr>
    </w:p>
    <w:p w14:paraId="34FD6210">
      <w:pPr>
        <w:rPr>
          <w:rFonts w:hint="default"/>
        </w:rPr>
      </w:pPr>
      <w:r>
        <w:rPr>
          <w:rFonts w:hint="default"/>
        </w:rPr>
        <w:t>Governance should operate through: Observation → Analysis → Experiment → Evaluation → Improvement. A mechanism becoming established does not make it permanently correct. A later demonstration that an existing mechanism is defective should be treated as an opportunity for correction rather than as a threat to institutional legitimacy.</w:t>
      </w:r>
    </w:p>
    <w:p w14:paraId="4FC329AB">
      <w:pPr>
        <w:rPr>
          <w:rFonts w:hint="default"/>
        </w:rPr>
      </w:pPr>
    </w:p>
    <w:p w14:paraId="6ADEACBD">
      <w:pPr>
        <w:rPr>
          <w:rFonts w:hint="default"/>
        </w:rPr>
      </w:pPr>
      <w:r>
        <w:rPr>
          <w:rFonts w:hint="default"/>
        </w:rPr>
        <w:t>**Experimental Governance:**</w:t>
      </w:r>
    </w:p>
    <w:p w14:paraId="7E9CC271">
      <w:pPr>
        <w:rPr>
          <w:rFonts w:hint="default"/>
        </w:rPr>
      </w:pPr>
    </w:p>
    <w:p w14:paraId="58AAADD6">
      <w:pPr>
        <w:rPr>
          <w:rFonts w:hint="default"/>
        </w:rPr>
      </w:pPr>
      <w:r>
        <w:rPr>
          <w:rFonts w:hint="default"/>
        </w:rPr>
        <w:t>New governance mechanisms should be capable of experimental deployment before system-wide adoption. Where appropriate, experiments should be isolated, time-limited, measurable, independently evaluated, and removable. Potential experimental domains include reputation mechanisms, treasury strategies, governance procedures, and AI-assisted governance tools. The system should be capable of experimenting without exposing the entire civilisation to an untested mechanism.</w:t>
      </w:r>
    </w:p>
    <w:p w14:paraId="11E3CCE9">
      <w:pPr>
        <w:rPr>
          <w:rFonts w:hint="default"/>
        </w:rPr>
      </w:pPr>
    </w:p>
    <w:p w14:paraId="7F242D9B">
      <w:pPr>
        <w:rPr>
          <w:rFonts w:hint="default"/>
        </w:rPr>
      </w:pPr>
      <w:r>
        <w:rPr>
          <w:rFonts w:hint="default"/>
        </w:rPr>
        <w:t>**Failure and Recovery:**</w:t>
      </w:r>
    </w:p>
    <w:p w14:paraId="78C4798C">
      <w:pPr>
        <w:rPr>
          <w:rFonts w:hint="default"/>
        </w:rPr>
      </w:pPr>
    </w:p>
    <w:p w14:paraId="2C61A561">
      <w:pPr>
        <w:rPr>
          <w:rFonts w:hint="default"/>
        </w:rPr>
      </w:pPr>
      <w:r>
        <w:rPr>
          <w:rFonts w:hint="default"/>
        </w:rPr>
        <w:t>The Ratchet development explicitly accepts failure. The proposed cycle is: Measure → Understand → Correct → Improve → Restart. This should apply to economic mechanisms, reputation systems, AI participation, metrics, monetary policy, and governance mechanisms. No established mechanism should become immune to criticism merely because it has become established.</w:t>
      </w:r>
    </w:p>
    <w:p w14:paraId="77C35283">
      <w:pPr>
        <w:rPr>
          <w:rFonts w:hint="default"/>
        </w:rPr>
      </w:pPr>
    </w:p>
    <w:p w14:paraId="55DD3A3F">
      <w:pPr>
        <w:rPr>
          <w:rFonts w:hint="default"/>
        </w:rPr>
      </w:pPr>
      <w:r>
        <w:rPr>
          <w:rFonts w:hint="default"/>
        </w:rPr>
        <w:t>**Governance and Metrics:**</w:t>
      </w:r>
    </w:p>
    <w:p w14:paraId="6CF87682">
      <w:pPr>
        <w:rPr>
          <w:rFonts w:hint="default"/>
        </w:rPr>
      </w:pPr>
    </w:p>
    <w:p w14:paraId="2C870E3D">
      <w:pPr>
        <w:rPr>
          <w:rFonts w:hint="default"/>
        </w:rPr>
      </w:pPr>
      <w:r>
        <w:rPr>
          <w:rFonts w:hint="default"/>
        </w:rPr>
        <w:t>Metrics provide information. They should not automatically become commands. The distinction should remain: Measurement → evidence → deliberation → decision rather than: Measurement → automatic policy. This is particularly important because metrics can become targets and can therefore be manipulated.</w:t>
      </w:r>
    </w:p>
    <w:p w14:paraId="2CB496FF">
      <w:pPr>
        <w:rPr>
          <w:rFonts w:hint="default"/>
        </w:rPr>
      </w:pPr>
    </w:p>
    <w:p w14:paraId="12C6C794">
      <w:pPr>
        <w:rPr>
          <w:rFonts w:hint="default"/>
        </w:rPr>
      </w:pPr>
      <w:r>
        <w:rPr>
          <w:rFonts w:hint="default"/>
        </w:rPr>
        <w:t>**Evolutionary Implementation:**</w:t>
      </w:r>
    </w:p>
    <w:p w14:paraId="6B3FA940">
      <w:pPr>
        <w:rPr>
          <w:rFonts w:hint="default"/>
        </w:rPr>
      </w:pPr>
    </w:p>
    <w:p w14:paraId="1F1230F3">
      <w:pPr>
        <w:rPr>
          <w:rFonts w:hint="default"/>
        </w:rPr>
      </w:pPr>
      <w:r>
        <w:rPr>
          <w:rFonts w:hint="default"/>
        </w:rPr>
        <w:t>The Ratchet approach proposes an evolutionary pathway: Research → Prototype → Pilot → Regional deployment → National integration → International adoption. Early implementation should test individual mechanisms before attempting systemic replacement. The protocol may therefore exist alongside existing institutions and currencies before attempting to replace them.</w:t>
      </w:r>
    </w:p>
    <w:p w14:paraId="38F7F637">
      <w:pPr>
        <w:rPr>
          <w:rFonts w:hint="default"/>
        </w:rPr>
      </w:pPr>
    </w:p>
    <w:p w14:paraId="7F65F73D">
      <w:pPr>
        <w:rPr>
          <w:rFonts w:hint="default"/>
        </w:rPr>
      </w:pPr>
      <w:r>
        <w:rPr>
          <w:rFonts w:hint="default"/>
        </w:rPr>
        <w:t>**Governance Anti-Goals:**</w:t>
      </w:r>
    </w:p>
    <w:p w14:paraId="5E4DCD0D">
      <w:pPr>
        <w:rPr>
          <w:rFonts w:hint="default"/>
        </w:rPr>
      </w:pPr>
    </w:p>
    <w:p w14:paraId="7089C2CA">
      <w:pPr>
        <w:rPr>
          <w:rFonts w:hint="default"/>
        </w:rPr>
      </w:pPr>
      <w:r>
        <w:rPr>
          <w:rFonts w:hint="default"/>
        </w:rPr>
        <w:t>The architecture should actively resist becoming coercive, unchallengeable, centrally captured, dependent upon a single implementation, dependent upon a single metric, or incapable of reversing defective policy.</w:t>
      </w:r>
    </w:p>
    <w:p w14:paraId="662BAD43">
      <w:pPr>
        <w:rPr>
          <w:rFonts w:hint="default"/>
        </w:rPr>
      </w:pPr>
    </w:p>
    <w:p w14:paraId="7B0BB67C">
      <w:pPr>
        <w:rPr>
          <w:rFonts w:hint="default"/>
        </w:rPr>
      </w:pPr>
      <w:r>
        <w:rPr>
          <w:rFonts w:hint="default"/>
        </w:rPr>
        <w:t>**The Ratchet and Constitutional Change:**</w:t>
      </w:r>
    </w:p>
    <w:p w14:paraId="11D890F3">
      <w:pPr>
        <w:rPr>
          <w:rFonts w:hint="default"/>
        </w:rPr>
      </w:pPr>
    </w:p>
    <w:p w14:paraId="6EC4BAC3">
      <w:pPr>
        <w:rPr>
          <w:rFonts w:hint="default"/>
        </w:rPr>
      </w:pPr>
      <w:r>
        <w:rPr>
          <w:rFonts w:hint="default"/>
        </w:rPr>
        <w:t>The Constitutional Court determines whether the constitutional requirements for a proposed change have been satisfied and interprets the resulting constitutional position. The Constitutional Court should not itself become the institution that chooses society's preferred policy direction.</w:t>
      </w:r>
    </w:p>
    <w:p w14:paraId="1C62DF52">
      <w:pPr>
        <w:rPr>
          <w:rFonts w:hint="default"/>
        </w:rPr>
      </w:pPr>
    </w:p>
    <w:p w14:paraId="7A5EE53C">
      <w:pPr>
        <w:rPr>
          <w:rFonts w:hint="default"/>
        </w:rPr>
      </w:pPr>
      <w:r>
        <w:rPr>
          <w:rFonts w:hint="default"/>
        </w:rPr>
        <w:t>Ratchet explores and facilitates controlled constitutional evolution. Governance implements permitted changes. The Constitutional Court interprets.</w:t>
      </w:r>
    </w:p>
    <w:p w14:paraId="6848D9DA">
      <w:pPr>
        <w:rPr>
          <w:rFonts w:hint="default"/>
        </w:rPr>
      </w:pPr>
    </w:p>
    <w:p w14:paraId="6C3A55C2">
      <w:pPr>
        <w:rPr>
          <w:rFonts w:hint="default"/>
        </w:rPr>
      </w:pPr>
      <w:r>
        <w:rPr>
          <w:rFonts w:hint="default"/>
        </w:rPr>
        <w:t>**Ratchet Does Not Command Governance:**</w:t>
      </w:r>
    </w:p>
    <w:p w14:paraId="2BAB6754">
      <w:pPr>
        <w:rPr>
          <w:rFonts w:hint="default"/>
        </w:rPr>
      </w:pPr>
    </w:p>
    <w:p w14:paraId="47D2B6B3">
      <w:pPr>
        <w:rPr>
          <w:rFonts w:hint="default"/>
        </w:rPr>
      </w:pPr>
      <w:r>
        <w:rPr>
          <w:rFonts w:hint="default"/>
        </w:rPr>
        <w:t>A Ratchet analysis should not automatically become an instruction to Governance. A Ratchet process may identify danger, drift, instability, unintended consequences, or a safer alternative. That information should enter the governance decision process. Governance remains responsible for making the permitted decision. This maintains the modularity of the architecture.</w:t>
      </w:r>
    </w:p>
    <w:p w14:paraId="7793D8F7">
      <w:pPr>
        <w:rPr>
          <w:rFonts w:hint="default"/>
        </w:rPr>
      </w:pPr>
    </w:p>
    <w:p w14:paraId="08377CAC">
      <w:pPr>
        <w:rPr>
          <w:rFonts w:hint="default"/>
        </w:rPr>
      </w:pPr>
      <w:r>
        <w:rPr>
          <w:rFonts w:hint="default"/>
        </w:rPr>
        <w:t>---</w:t>
      </w:r>
    </w:p>
    <w:p w14:paraId="29D6BA11">
      <w:pPr>
        <w:rPr>
          <w:rFonts w:hint="default"/>
        </w:rPr>
      </w:pPr>
    </w:p>
    <w:p w14:paraId="10F0DC0F">
      <w:pPr>
        <w:rPr>
          <w:rFonts w:hint="default"/>
        </w:rPr>
      </w:pPr>
      <w:r>
        <w:rPr>
          <w:rFonts w:hint="default"/>
        </w:rPr>
        <w:t>### Chapter 16: Civilisational Resilience and Branching</w:t>
      </w:r>
    </w:p>
    <w:p w14:paraId="3A36FD50">
      <w:pPr>
        <w:rPr>
          <w:rFonts w:hint="default"/>
        </w:rPr>
      </w:pPr>
    </w:p>
    <w:p w14:paraId="4DE3599A">
      <w:pPr>
        <w:rPr>
          <w:rFonts w:hint="default"/>
        </w:rPr>
      </w:pPr>
      <w:r>
        <w:rPr>
          <w:rFonts w:hint="default"/>
        </w:rPr>
        <w:t>#### 16.1 Constitutional Branching as Redundancy and Experimentation</w:t>
      </w:r>
    </w:p>
    <w:p w14:paraId="254AC1E8">
      <w:pPr>
        <w:rPr>
          <w:rFonts w:hint="default"/>
        </w:rPr>
      </w:pPr>
    </w:p>
    <w:p w14:paraId="4AFE77AE">
      <w:pPr>
        <w:rPr>
          <w:rFonts w:hint="default"/>
        </w:rPr>
      </w:pPr>
      <w:r>
        <w:rPr>
          <w:rFonts w:hint="default"/>
        </w:rPr>
        <w:t>Constitutional branching should not be viewed primarily as a mechanism for resolving disagreement. Its deeper purpose is to improve civilisational resilience by reducing single points of failure. Just as resilient engineering systems employ redundancy, independent backups and fault isolation, a resilient civilisation should avoid relying upon a single constitutional implementation.</w:t>
      </w:r>
    </w:p>
    <w:p w14:paraId="18FAC3EB">
      <w:pPr>
        <w:rPr>
          <w:rFonts w:hint="default"/>
        </w:rPr>
      </w:pPr>
    </w:p>
    <w:p w14:paraId="14E38981">
      <w:pPr>
        <w:rPr>
          <w:rFonts w:hint="default"/>
        </w:rPr>
      </w:pPr>
      <w:r>
        <w:rPr>
          <w:rFonts w:hint="default"/>
        </w:rPr>
        <w:t>**The Single Point of Failure Problem:**</w:t>
      </w:r>
    </w:p>
    <w:p w14:paraId="67069847">
      <w:pPr>
        <w:rPr>
          <w:rFonts w:hint="default"/>
        </w:rPr>
      </w:pPr>
    </w:p>
    <w:p w14:paraId="5B0396DE">
      <w:pPr>
        <w:rPr>
          <w:rFonts w:hint="default"/>
        </w:rPr>
      </w:pPr>
      <w:r>
        <w:rPr>
          <w:rFonts w:hint="default"/>
        </w:rPr>
        <w:t>A monolithic civilisation possesses an inherent weakness. A single constitutional error, governance failure, unforeseen assumption, or implementation mistake may affect every participant simultaneously. By contrast, multiple constitutional branches compartmentalise risk. Failures remain local rather than becoming civilisation-wide failures.</w:t>
      </w:r>
    </w:p>
    <w:p w14:paraId="086CD7DD">
      <w:pPr>
        <w:rPr>
          <w:rFonts w:hint="default"/>
        </w:rPr>
      </w:pPr>
    </w:p>
    <w:p w14:paraId="614412EE">
      <w:pPr>
        <w:rPr>
          <w:rFonts w:hint="default"/>
        </w:rPr>
      </w:pPr>
      <w:r>
        <w:rPr>
          <w:rFonts w:hint="default"/>
        </w:rPr>
        <w:t>**Branches as Redundancy:**</w:t>
      </w:r>
    </w:p>
    <w:p w14:paraId="6F6E0999">
      <w:pPr>
        <w:rPr>
          <w:rFonts w:hint="default"/>
        </w:rPr>
      </w:pPr>
    </w:p>
    <w:p w14:paraId="070DC178">
      <w:pPr>
        <w:rPr>
          <w:rFonts w:hint="default"/>
        </w:rPr>
      </w:pPr>
      <w:r>
        <w:rPr>
          <w:rFonts w:hint="default"/>
        </w:rPr>
        <w:t>Concord branches function similarly to redundancy mechanisms found throughout successful complex systems. Examples include distributed computing, replicated data storage, software feature branches, biological evolution, financial diversification, and ecological diversity. Each reduces the likelihood that one failure produces complete system collapse. Civilisation should be designed using the same engineering principle.</w:t>
      </w:r>
    </w:p>
    <w:p w14:paraId="768B4636">
      <w:pPr>
        <w:rPr>
          <w:rFonts w:hint="default"/>
        </w:rPr>
      </w:pPr>
    </w:p>
    <w:p w14:paraId="4D3D52A2">
      <w:pPr>
        <w:rPr>
          <w:rFonts w:hint="default"/>
        </w:rPr>
      </w:pPr>
      <w:r>
        <w:rPr>
          <w:rFonts w:hint="default"/>
        </w:rPr>
        <w:t>**Controlled Constitutional Experimentation:**</w:t>
      </w:r>
    </w:p>
    <w:p w14:paraId="709C786E">
      <w:pPr>
        <w:rPr>
          <w:rFonts w:hint="default"/>
        </w:rPr>
      </w:pPr>
    </w:p>
    <w:p w14:paraId="2D6B8A48">
      <w:pPr>
        <w:rPr>
          <w:rFonts w:hint="default"/>
        </w:rPr>
      </w:pPr>
      <w:r>
        <w:rPr>
          <w:rFonts w:hint="default"/>
        </w:rPr>
        <w:t>Branches also provide safe environments for testing alternative constitutional approaches. Rather than imposing unproven changes upon an entire civilisation, different branches may evaluate competing proposals independently. Successful approaches may later be adopted more broadly. Unsuccessful approaches still contribute valuable knowledge to the shared civilisational record. Failure therefore becomes local learning rather than global catastrophe.</w:t>
      </w:r>
    </w:p>
    <w:p w14:paraId="1F85A8D1">
      <w:pPr>
        <w:rPr>
          <w:rFonts w:hint="default"/>
        </w:rPr>
      </w:pPr>
    </w:p>
    <w:p w14:paraId="38F07E76">
      <w:pPr>
        <w:rPr>
          <w:rFonts w:hint="default"/>
        </w:rPr>
      </w:pPr>
      <w:r>
        <w:rPr>
          <w:rFonts w:hint="default"/>
        </w:rPr>
        <w:t>**Relationship to Reality Trees:**</w:t>
      </w:r>
    </w:p>
    <w:p w14:paraId="174783EC">
      <w:pPr>
        <w:rPr>
          <w:rFonts w:hint="default"/>
        </w:rPr>
      </w:pPr>
    </w:p>
    <w:p w14:paraId="40681306">
      <w:pPr>
        <w:rPr>
          <w:rFonts w:hint="default"/>
        </w:rPr>
      </w:pPr>
      <w:r>
        <w:rPr>
          <w:rFonts w:hint="default"/>
        </w:rPr>
        <w:t>Reality Trees explore multiple possible futures intellectually. Constitutional branches extend this principle into reality. Speculative branches become living experiments. Civilisation itself becomes an iterative process of hypothesis, evaluation and refinement.</w:t>
      </w:r>
    </w:p>
    <w:p w14:paraId="76CA56F0">
      <w:pPr>
        <w:rPr>
          <w:rFonts w:hint="default"/>
        </w:rPr>
      </w:pPr>
    </w:p>
    <w:p w14:paraId="3BD2A9A9">
      <w:pPr>
        <w:rPr>
          <w:rFonts w:hint="default"/>
        </w:rPr>
      </w:pPr>
      <w:r>
        <w:rPr>
          <w:rFonts w:hint="default"/>
        </w:rPr>
        <w:t>**Design Principle:**</w:t>
      </w:r>
    </w:p>
    <w:p w14:paraId="57E1B8E3">
      <w:pPr>
        <w:rPr>
          <w:rFonts w:hint="default"/>
        </w:rPr>
      </w:pPr>
    </w:p>
    <w:p w14:paraId="75E1CCB3">
      <w:pPr>
        <w:rPr>
          <w:rFonts w:hint="default"/>
        </w:rPr>
      </w:pPr>
      <w:r>
        <w:rPr>
          <w:rFonts w:hint="default"/>
        </w:rPr>
        <w:t>**Minimise civilisation-wide single points of failure wherever practical.** When designing any Concord system, first identify where a single failure could propagate throughout the civilisation. Where appropriate, introduce responsible diversification that increases resilience while preserving cooperation and shared knowledge.</w:t>
      </w:r>
    </w:p>
    <w:p w14:paraId="58C7B945">
      <w:pPr>
        <w:rPr>
          <w:rFonts w:hint="default"/>
        </w:rPr>
      </w:pPr>
    </w:p>
    <w:p w14:paraId="3C89EF35">
      <w:pPr>
        <w:rPr>
          <w:rFonts w:hint="default"/>
        </w:rPr>
      </w:pPr>
      <w:r>
        <w:rPr>
          <w:rFonts w:hint="default"/>
        </w:rPr>
        <w:t>**Constitutional Branching Is Not Fragmentation:**</w:t>
      </w:r>
    </w:p>
    <w:p w14:paraId="16000395">
      <w:pPr>
        <w:rPr>
          <w:rFonts w:hint="default"/>
        </w:rPr>
      </w:pPr>
    </w:p>
    <w:p w14:paraId="5A104187">
      <w:pPr>
        <w:rPr>
          <w:rFonts w:hint="default"/>
        </w:rPr>
      </w:pPr>
      <w:r>
        <w:rPr>
          <w:rFonts w:hint="default"/>
        </w:rPr>
        <w:t>Constitutional branching should not be viewed as fragmentation or failure. It is better understood as distributed resilience. Just as redundant engineering systems continue functioning despite individual component failures, multiple Concord branches increase the long-term survivability, adaptability and evolutionary capacity of civilisation as a whole.</w:t>
      </w:r>
    </w:p>
    <w:p w14:paraId="2B63858A">
      <w:pPr>
        <w:rPr>
          <w:rFonts w:hint="default"/>
        </w:rPr>
      </w:pPr>
    </w:p>
    <w:p w14:paraId="06A82455">
      <w:pPr>
        <w:rPr>
          <w:rFonts w:hint="default"/>
        </w:rPr>
      </w:pPr>
      <w:r>
        <w:rPr>
          <w:rFonts w:hint="default"/>
        </w:rPr>
        <w:t>**Branches Are Not an Alternative Authority:**</w:t>
      </w:r>
    </w:p>
    <w:p w14:paraId="49111BC0">
      <w:pPr>
        <w:rPr>
          <w:rFonts w:hint="default"/>
        </w:rPr>
      </w:pPr>
    </w:p>
    <w:p w14:paraId="103DA47A">
      <w:pPr>
        <w:rPr>
          <w:rFonts w:hint="default"/>
        </w:rPr>
      </w:pPr>
      <w:r>
        <w:rPr>
          <w:rFonts w:hint="default"/>
        </w:rPr>
        <w:t>Constitutional branching permits materially different approaches to be explored without automatically treating divergence as failure. Branches may be experimental, environmentally adapted, or compatibility-based. Branches may therefore develop independently while continuing, where practical, to share provenance, knowledge, methodology, experimental rationale, measured outcomes, successful discoveries, unsuccessful discoveries, and lessons learned.</w:t>
      </w:r>
    </w:p>
    <w:p w14:paraId="6A105F15">
      <w:pPr>
        <w:rPr>
          <w:rFonts w:hint="default"/>
        </w:rPr>
      </w:pPr>
    </w:p>
    <w:p w14:paraId="2814F452">
      <w:pPr>
        <w:rPr>
          <w:rFonts w:hint="default"/>
        </w:rPr>
      </w:pPr>
      <w:r>
        <w:rPr>
          <w:rFonts w:hint="default"/>
        </w:rPr>
        <w:t>Branching is consequently an experimental and resilience mechanism. It is not a second source of authority over the wider constitutional order. Where branches remain compatible, cooperation and interoperability should be preferred. Where genuine incompatibility persists, peaceful separation remains preferable to coercive uniformity.</w:t>
      </w:r>
    </w:p>
    <w:p w14:paraId="691FDDFD">
      <w:pPr>
        <w:rPr>
          <w:rFonts w:hint="default"/>
        </w:rPr>
      </w:pPr>
    </w:p>
    <w:p w14:paraId="6CAA4E4C">
      <w:pPr>
        <w:rPr>
          <w:rFonts w:hint="default"/>
        </w:rPr>
      </w:pPr>
      <w:r>
        <w:rPr>
          <w:rFonts w:hint="default"/>
        </w:rPr>
        <w:t>---</w:t>
      </w:r>
    </w:p>
    <w:p w14:paraId="0920EA5D">
      <w:pPr>
        <w:rPr>
          <w:rFonts w:hint="default"/>
        </w:rPr>
      </w:pPr>
    </w:p>
    <w:p w14:paraId="5CFD7B2F">
      <w:pPr>
        <w:rPr>
          <w:rFonts w:hint="default"/>
        </w:rPr>
      </w:pPr>
      <w:r>
        <w:rPr>
          <w:rFonts w:hint="default"/>
        </w:rPr>
        <w:t>### Chapter 17: Speculative Reasoning and Threat Assessment</w:t>
      </w:r>
    </w:p>
    <w:p w14:paraId="4FC74CBB">
      <w:pPr>
        <w:rPr>
          <w:rFonts w:hint="default"/>
        </w:rPr>
      </w:pPr>
    </w:p>
    <w:p w14:paraId="3572C2CE">
      <w:pPr>
        <w:rPr>
          <w:rFonts w:hint="default"/>
        </w:rPr>
      </w:pPr>
      <w:r>
        <w:rPr>
          <w:rFonts w:hint="default"/>
        </w:rPr>
        <w:t>#### 17.1 Cross-Domain Speculative Reasoning, Temporal Threat and Vector Analysis</w:t>
      </w:r>
    </w:p>
    <w:p w14:paraId="2F091E85">
      <w:pPr>
        <w:rPr>
          <w:rFonts w:hint="default"/>
        </w:rPr>
      </w:pPr>
    </w:p>
    <w:p w14:paraId="1C8BA9DC">
      <w:pPr>
        <w:rPr>
          <w:rFonts w:hint="default"/>
        </w:rPr>
      </w:pPr>
      <w:r>
        <w:rPr>
          <w:rFonts w:hint="default"/>
        </w:rPr>
        <w:t>This chapter preserves and consolidates emerging concepts identified during Governance V1 development. These concepts have significance beyond Governance itself and form part of a general Concord reasoning methodology.</w:t>
      </w:r>
    </w:p>
    <w:p w14:paraId="6DC8C3CC">
      <w:pPr>
        <w:rPr>
          <w:rFonts w:hint="default"/>
        </w:rPr>
      </w:pPr>
    </w:p>
    <w:p w14:paraId="5452E00C">
      <w:pPr>
        <w:rPr>
          <w:rFonts w:hint="default"/>
        </w:rPr>
      </w:pPr>
      <w:r>
        <w:rPr>
          <w:rFonts w:hint="default"/>
        </w:rPr>
        <w:t>**The Emerging General Principle:**</w:t>
      </w:r>
    </w:p>
    <w:p w14:paraId="5FAF7A7F">
      <w:pPr>
        <w:rPr>
          <w:rFonts w:hint="default"/>
        </w:rPr>
      </w:pPr>
    </w:p>
    <w:p w14:paraId="2D78B264">
      <w:pPr>
        <w:rPr>
          <w:rFonts w:hint="default"/>
        </w:rPr>
      </w:pPr>
      <w:r>
        <w:rPr>
          <w:rFonts w:hint="default"/>
        </w:rPr>
        <w:t>A common principle appears across several of these ideas:</w:t>
      </w:r>
    </w:p>
    <w:p w14:paraId="0670F6A9">
      <w:pPr>
        <w:rPr>
          <w:rFonts w:hint="default"/>
        </w:rPr>
      </w:pPr>
    </w:p>
    <w:p w14:paraId="4B0284FE">
      <w:pPr>
        <w:rPr>
          <w:rFonts w:hint="default"/>
        </w:rPr>
      </w:pPr>
      <w:r>
        <w:rPr>
          <w:rFonts w:hint="default"/>
        </w:rPr>
        <w:t>&gt; **The Concord should attempt to identify undesirable future states while they are still avoidable.**</w:t>
      </w:r>
    </w:p>
    <w:p w14:paraId="03DC908A">
      <w:pPr>
        <w:rPr>
          <w:rFonts w:hint="default"/>
        </w:rPr>
      </w:pPr>
    </w:p>
    <w:p w14:paraId="0763964B">
      <w:pPr>
        <w:rPr>
          <w:rFonts w:hint="default"/>
        </w:rPr>
      </w:pPr>
      <w:r>
        <w:rPr>
          <w:rFonts w:hint="default"/>
        </w:rPr>
        <w:t>This changes the role of governance from merely reacting to present conditions to also examining possible consequences of present decisions. The purpose is not to claim that the future can be predicted with certainty. Instead, the system explores possible futures and asks: What could happen? What would cause it? How likely might it be? How severe would it be? How much time exists to respond? How reversible would the resulting state be? What alternatives exist? Can the problem be avoided before implementation?</w:t>
      </w:r>
    </w:p>
    <w:p w14:paraId="76D826B0">
      <w:pPr>
        <w:rPr>
          <w:rFonts w:hint="default"/>
        </w:rPr>
      </w:pPr>
    </w:p>
    <w:p w14:paraId="21A77ED5">
      <w:pPr>
        <w:rPr>
          <w:rFonts w:hint="default"/>
        </w:rPr>
      </w:pPr>
      <w:r>
        <w:rPr>
          <w:rFonts w:hint="default"/>
        </w:rPr>
        <w:t>**Reality-Tree Reasoning:**</w:t>
      </w:r>
    </w:p>
    <w:p w14:paraId="551AE1CE">
      <w:pPr>
        <w:rPr>
          <w:rFonts w:hint="default"/>
        </w:rPr>
      </w:pPr>
    </w:p>
    <w:p w14:paraId="5F3D6D92">
      <w:pPr>
        <w:rPr>
          <w:rFonts w:hint="default"/>
        </w:rPr>
      </w:pPr>
      <w:r>
        <w:rPr>
          <w:rFonts w:hint="default"/>
        </w:rPr>
        <w:t>A useful abstraction is a reality tree or possibility tree. A present state may produce multiple possible future states. The purpose is not to assert that every branch is equally probable. The purpose is to make alternative consequences visible.</w:t>
      </w:r>
    </w:p>
    <w:p w14:paraId="02C44B20">
      <w:pPr>
        <w:rPr>
          <w:rFonts w:hint="default"/>
        </w:rPr>
      </w:pPr>
    </w:p>
    <w:p w14:paraId="6E6C14B8">
      <w:pPr>
        <w:rPr>
          <w:rFonts w:hint="default"/>
        </w:rPr>
      </w:pPr>
      <w:r>
        <w:rPr>
          <w:rFonts w:hint="default"/>
        </w:rPr>
        <w:t>Each branch can then be evaluated for benefit, harm, probability, uncertainty, resource requirements, reversibility, temporal characteristics, interaction with other systems, and potential downstream consequences. The methodology can therefore be used for both problem solving and problem avoidance.</w:t>
      </w:r>
    </w:p>
    <w:p w14:paraId="5B97FF62">
      <w:pPr>
        <w:rPr>
          <w:rFonts w:hint="default"/>
        </w:rPr>
      </w:pPr>
    </w:p>
    <w:p w14:paraId="356D8794">
      <w:pPr>
        <w:rPr>
          <w:rFonts w:hint="default"/>
        </w:rPr>
      </w:pPr>
      <w:r>
        <w:rPr>
          <w:rFonts w:hint="default"/>
        </w:rPr>
        <w:t>**Speculative Reasoning Is Not Prediction:**</w:t>
      </w:r>
    </w:p>
    <w:p w14:paraId="41504DE4">
      <w:pPr>
        <w:rPr>
          <w:rFonts w:hint="default"/>
        </w:rPr>
      </w:pPr>
    </w:p>
    <w:p w14:paraId="1EC1D80F">
      <w:pPr>
        <w:rPr>
          <w:rFonts w:hint="default"/>
        </w:rPr>
      </w:pPr>
      <w:r>
        <w:rPr>
          <w:rFonts w:hint="default"/>
        </w:rPr>
        <w:t>The system should distinguish between prediction and speculative scenario analysis. A prediction claims that an event is expected to occur. Speculative reasoning asks what could occur under a specified set of assumptions. This distinction is important. The Concord should not give speculative branches an authority they do not deserve simply because they appear in a model. A scenario is evidence for consideration, not automatically evidence that the scenario will occur.</w:t>
      </w:r>
    </w:p>
    <w:p w14:paraId="332F554D">
      <w:pPr>
        <w:rPr>
          <w:rFonts w:hint="default"/>
        </w:rPr>
      </w:pPr>
    </w:p>
    <w:p w14:paraId="2CF25F4A">
      <w:pPr>
        <w:rPr>
          <w:rFonts w:hint="default"/>
        </w:rPr>
      </w:pPr>
      <w:r>
        <w:rPr>
          <w:rFonts w:hint="default"/>
        </w:rPr>
        <w:t>**TO BE COMPLETED:** A future methodology should establish how speculative branches are labelled, scored, communicated and distinguished from established evidence.</w:t>
      </w:r>
    </w:p>
    <w:p w14:paraId="089E57B0">
      <w:pPr>
        <w:rPr>
          <w:rFonts w:hint="default"/>
        </w:rPr>
      </w:pPr>
    </w:p>
    <w:p w14:paraId="75B1D5B7">
      <w:pPr>
        <w:rPr>
          <w:rFonts w:hint="default"/>
        </w:rPr>
      </w:pPr>
      <w:r>
        <w:rPr>
          <w:rFonts w:hint="default"/>
        </w:rPr>
        <w:t>**Vectoral Extension of Decisions:**</w:t>
      </w:r>
    </w:p>
    <w:p w14:paraId="6CBEB41B">
      <w:pPr>
        <w:rPr>
          <w:rFonts w:hint="default"/>
        </w:rPr>
      </w:pPr>
    </w:p>
    <w:p w14:paraId="211FD53C">
      <w:pPr>
        <w:rPr>
          <w:rFonts w:hint="default"/>
        </w:rPr>
      </w:pPr>
      <w:r>
        <w:rPr>
          <w:rFonts w:hint="default"/>
        </w:rPr>
        <w:t>A decision produces a state change. There is therefore a starting state and an ending state. The difference between those states can be considered a direction and magnitude of movement. Conceptually: S₀ → S₁ (decision). The change from S₀ to S₁ provides an observed direction. That direction can then be hypothetically extended: S₀ → S₁ → S₂ → S₃ → S₄ → ... → Sₙ. The future states are not claimed to be inevitable. They represent: What might happen if approximately the same direction and magnitude of change continues?</w:t>
      </w:r>
    </w:p>
    <w:p w14:paraId="3C5FFED1">
      <w:pPr>
        <w:rPr>
          <w:rFonts w:hint="default"/>
        </w:rPr>
      </w:pPr>
    </w:p>
    <w:p w14:paraId="0FFC3E5D">
      <w:pPr>
        <w:rPr>
          <w:rFonts w:hint="default"/>
        </w:rPr>
      </w:pPr>
      <w:r>
        <w:rPr>
          <w:rFonts w:hint="default"/>
        </w:rPr>
        <w:t>**Incremental Drift:**</w:t>
      </w:r>
    </w:p>
    <w:p w14:paraId="7871FB2E">
      <w:pPr>
        <w:rPr>
          <w:rFonts w:hint="default"/>
        </w:rPr>
      </w:pPr>
    </w:p>
    <w:p w14:paraId="1582C05A">
      <w:pPr>
        <w:rPr>
          <w:rFonts w:hint="default"/>
        </w:rPr>
      </w:pPr>
      <w:r>
        <w:rPr>
          <w:rFonts w:hint="default"/>
        </w:rPr>
        <w:t>This provides a formal way of examining familiar problems such as slippery slopes, thin ends of wedges, incremental institutional drift, normalisation of exceptions, gradual expansion of authority, and cumulative unintended consequences. An individual implementation may appear harmless. The concern may only become visible when several similar changes are applied sequentially.</w:t>
      </w:r>
    </w:p>
    <w:p w14:paraId="5384FE6D">
      <w:pPr>
        <w:rPr>
          <w:rFonts w:hint="default"/>
        </w:rPr>
      </w:pPr>
    </w:p>
    <w:p w14:paraId="45781880">
      <w:pPr>
        <w:rPr>
          <w:rFonts w:hint="default"/>
        </w:rPr>
      </w:pPr>
      <w:r>
        <w:rPr>
          <w:rFonts w:hint="default"/>
        </w:rPr>
        <w:t>For example: Change 1 → no apparent problem. Change 2 → no apparent problem. Change 3 → emerging concern. Change 4 → significant concern. Change 5 → unacceptable state. The value of vectoral analysis is that it attempts to identify Change 4 or Change 5 before Change 1 is implemented.</w:t>
      </w:r>
    </w:p>
    <w:p w14:paraId="549F073C">
      <w:pPr>
        <w:rPr>
          <w:rFonts w:hint="default"/>
        </w:rPr>
      </w:pPr>
    </w:p>
    <w:p w14:paraId="731EBA14">
      <w:pPr>
        <w:rPr>
          <w:rFonts w:hint="default"/>
        </w:rPr>
      </w:pPr>
      <w:r>
        <w:rPr>
          <w:rFonts w:hint="default"/>
        </w:rPr>
        <w:t>**Predictive Ratchet Analysis:**</w:t>
      </w:r>
    </w:p>
    <w:p w14:paraId="645DDD8B">
      <w:pPr>
        <w:rPr>
          <w:rFonts w:hint="default"/>
        </w:rPr>
      </w:pPr>
    </w:p>
    <w:p w14:paraId="06F575B9">
      <w:pPr>
        <w:rPr>
          <w:rFonts w:hint="default"/>
        </w:rPr>
      </w:pPr>
      <w:r>
        <w:rPr>
          <w:rFonts w:hint="default"/>
        </w:rPr>
        <w:t>This concept appears particularly compatible with the Ratchet architecture. A proposed implementation can be evaluated at its current amplitude. The same direction can then be extended hypothetically. If a future unacceptable condition appears, the system has identified a potential future brake point. This can inform Ratchet decisions before the problem becomes actual.</w:t>
      </w:r>
    </w:p>
    <w:p w14:paraId="6CBAEFCE">
      <w:pPr>
        <w:rPr>
          <w:rFonts w:hint="default"/>
        </w:rPr>
      </w:pPr>
    </w:p>
    <w:p w14:paraId="13727205">
      <w:pPr>
        <w:rPr>
          <w:rFonts w:hint="default"/>
        </w:rPr>
      </w:pPr>
      <w:r>
        <w:rPr>
          <w:rFonts w:hint="default"/>
        </w:rPr>
        <w:t>**Predictive Braking:**</w:t>
      </w:r>
    </w:p>
    <w:p w14:paraId="53B8C2B1">
      <w:pPr>
        <w:rPr>
          <w:rFonts w:hint="default"/>
        </w:rPr>
      </w:pPr>
    </w:p>
    <w:p w14:paraId="7A1DC13C">
      <w:pPr>
        <w:rPr>
          <w:rFonts w:hint="default"/>
        </w:rPr>
      </w:pPr>
      <w:r>
        <w:rPr>
          <w:rFonts w:hint="default"/>
        </w:rPr>
        <w:t>The discovery of a future danger does not necessarily require abandoning the current direction. Instead, the system may constrain future movement. For example: Normal step: 1.00 ↓ Predicted danger ↓ Next step: 0.75 ↓ Following step: 0.50 ↓ Following step: 0.25 ↓ Possible full stop: 0.00. This creates a graduated braking mechanism. The brake may be partial, progressive, temporary, domain-specific, or complete. The purpose is to preserve movement while reducing the probability of entering the identified danger zone.</w:t>
      </w:r>
    </w:p>
    <w:p w14:paraId="4B220E7E">
      <w:pPr>
        <w:rPr>
          <w:rFonts w:hint="default"/>
        </w:rPr>
      </w:pPr>
    </w:p>
    <w:p w14:paraId="5F2BF625">
      <w:pPr>
        <w:rPr>
          <w:rFonts w:hint="default"/>
        </w:rPr>
      </w:pPr>
      <w:r>
        <w:rPr>
          <w:rFonts w:hint="default"/>
        </w:rPr>
        <w:t>**Brake Release:**</w:t>
      </w:r>
    </w:p>
    <w:p w14:paraId="2BE41609">
      <w:pPr>
        <w:rPr>
          <w:rFonts w:hint="default"/>
        </w:rPr>
      </w:pPr>
    </w:p>
    <w:p w14:paraId="49A399A3">
      <w:pPr>
        <w:rPr>
          <w:rFonts w:hint="default"/>
        </w:rPr>
      </w:pPr>
      <w:r>
        <w:rPr>
          <w:rFonts w:hint="default"/>
        </w:rPr>
        <w:t>A brake should not necessarily remain permanently active. If a separate research process develops a solution that removes the identified problem, sufficiently mitigates it, changes the trajectory, or demonstrates that the projected problem was based on a faulty assumption, the brake may be partially or fully released. This creates: Danger identified ↓ Brake applied ↓ Safe state maintained ↓ Research / problem solving ↓ Solution found ↓ Brake reduced or released. This connects predictive governance with deliberate problem-solving capacity.</w:t>
      </w:r>
    </w:p>
    <w:p w14:paraId="1179827E">
      <w:pPr>
        <w:rPr>
          <w:rFonts w:hint="default"/>
        </w:rPr>
      </w:pPr>
    </w:p>
    <w:p w14:paraId="5E6D95B4">
      <w:pPr>
        <w:rPr>
          <w:rFonts w:hint="default"/>
        </w:rPr>
      </w:pPr>
      <w:r>
        <w:rPr>
          <w:rFonts w:hint="default"/>
        </w:rPr>
        <w:t>**Think Tanks as Parallel Problem-Solving Systems:**</w:t>
      </w:r>
    </w:p>
    <w:p w14:paraId="018154FE">
      <w:pPr>
        <w:rPr>
          <w:rFonts w:hint="default"/>
        </w:rPr>
      </w:pPr>
    </w:p>
    <w:p w14:paraId="4035738A">
      <w:pPr>
        <w:rPr>
          <w:rFonts w:hint="default"/>
        </w:rPr>
      </w:pPr>
      <w:r>
        <w:rPr>
          <w:rFonts w:hint="default"/>
        </w:rPr>
        <w:t>A major insight is that governance does not need to solve every problem directly. Where a future problem is identified, a dedicated research or planning system may be established. Its purpose would be to work independently on understanding the problem, identifying possible solutions, testing alternatives, modelling consequences, and developing safe routes around the identified danger. This can be thought of as a think tank.</w:t>
      </w:r>
    </w:p>
    <w:p w14:paraId="13FC5317">
      <w:pPr>
        <w:rPr>
          <w:rFonts w:hint="default"/>
        </w:rPr>
      </w:pPr>
    </w:p>
    <w:p w14:paraId="3672385C">
      <w:pPr>
        <w:rPr>
          <w:rFonts w:hint="default"/>
        </w:rPr>
      </w:pPr>
      <w:r>
        <w:rPr>
          <w:rFonts w:hint="default"/>
        </w:rPr>
        <w:t>**Think Tanks Should Not Automatically Become Governance:**</w:t>
      </w:r>
    </w:p>
    <w:p w14:paraId="6D4F36D7">
      <w:pPr>
        <w:rPr>
          <w:rFonts w:hint="default"/>
        </w:rPr>
      </w:pPr>
    </w:p>
    <w:p w14:paraId="32C3E0A5">
      <w:pPr>
        <w:rPr>
          <w:rFonts w:hint="default"/>
        </w:rPr>
      </w:pPr>
      <w:r>
        <w:rPr>
          <w:rFonts w:hint="default"/>
        </w:rPr>
        <w:t>The research system should not automatically acquire authority merely because it has been created to solve a serious problem. Its function is primarily: Generate information and possible solutions for governance to evaluate. This preserves the distinction between analysis and authority.</w:t>
      </w:r>
    </w:p>
    <w:p w14:paraId="5F5D1F09">
      <w:pPr>
        <w:rPr>
          <w:rFonts w:hint="default"/>
        </w:rPr>
      </w:pPr>
    </w:p>
    <w:p w14:paraId="4A796F2F">
      <w:pPr>
        <w:rPr>
          <w:rFonts w:hint="default"/>
        </w:rPr>
      </w:pPr>
      <w:r>
        <w:rPr>
          <w:rFonts w:hint="default"/>
        </w:rPr>
        <w:t>**TO BE COMPLETED:** The exact constitutional relationship between independent research systems and governance remains unresolved.</w:t>
      </w:r>
    </w:p>
    <w:p w14:paraId="584FBCC5">
      <w:pPr>
        <w:rPr>
          <w:rFonts w:hint="default"/>
        </w:rPr>
      </w:pPr>
    </w:p>
    <w:p w14:paraId="66EC02BB">
      <w:pPr>
        <w:rPr>
          <w:rFonts w:hint="default"/>
        </w:rPr>
      </w:pPr>
      <w:r>
        <w:rPr>
          <w:rFonts w:hint="default"/>
        </w:rPr>
        <w:t>**Multiple Threat Think Tanks:**</w:t>
      </w:r>
    </w:p>
    <w:p w14:paraId="6F2F271B">
      <w:pPr>
        <w:rPr>
          <w:rFonts w:hint="default"/>
        </w:rPr>
      </w:pPr>
    </w:p>
    <w:p w14:paraId="56B73A5A">
      <w:pPr>
        <w:rPr>
          <w:rFonts w:hint="default"/>
        </w:rPr>
      </w:pPr>
      <w:r>
        <w:rPr>
          <w:rFonts w:hint="default"/>
        </w:rPr>
        <w:t>Different major threats may justify separate specialist systems. For example: astronomical threats, ecological threats, technological threats, biological threats, infrastructure threats, economic threats, and governance threats. Each can develop specialist knowledge. They may then communicate where their problems overlap.</w:t>
      </w:r>
    </w:p>
    <w:p w14:paraId="2064BBF7">
      <w:pPr>
        <w:rPr>
          <w:rFonts w:hint="default"/>
        </w:rPr>
      </w:pPr>
    </w:p>
    <w:p w14:paraId="053A3B5F">
      <w:pPr>
        <w:rPr>
          <w:rFonts w:hint="default"/>
        </w:rPr>
      </w:pPr>
      <w:r>
        <w:rPr>
          <w:rFonts w:hint="default"/>
        </w:rPr>
        <w:t>**Collaborative Threat Research:**</w:t>
      </w:r>
    </w:p>
    <w:p w14:paraId="47E57DEA">
      <w:pPr>
        <w:rPr>
          <w:rFonts w:hint="default"/>
        </w:rPr>
      </w:pPr>
    </w:p>
    <w:p w14:paraId="5B6045D5">
      <w:pPr>
        <w:rPr>
          <w:rFonts w:hint="default"/>
        </w:rPr>
      </w:pPr>
      <w:r>
        <w:rPr>
          <w:rFonts w:hint="default"/>
        </w:rPr>
        <w:t>Some threats will not fit neatly into one domain. For example, a technological development might simultaneously create economic, ecological, security, governance, and social consequences. Separate think tanks should therefore be able to collaborate.</w:t>
      </w:r>
    </w:p>
    <w:p w14:paraId="6E1386EC">
      <w:pPr>
        <w:rPr>
          <w:rFonts w:hint="default"/>
        </w:rPr>
      </w:pPr>
    </w:p>
    <w:p w14:paraId="685A5100">
      <w:pPr>
        <w:rPr>
          <w:rFonts w:hint="default"/>
        </w:rPr>
      </w:pPr>
      <w:r>
        <w:rPr>
          <w:rFonts w:hint="default"/>
        </w:rPr>
        <w:t>**TO BE COMPLETED:** The mechanisms for cross-domain research coordination have not yet been defined.</w:t>
      </w:r>
    </w:p>
    <w:p w14:paraId="1994DBEC">
      <w:pPr>
        <w:rPr>
          <w:rFonts w:hint="default"/>
        </w:rPr>
      </w:pPr>
    </w:p>
    <w:p w14:paraId="41C9E00A">
      <w:pPr>
        <w:rPr>
          <w:rFonts w:hint="default"/>
        </w:rPr>
      </w:pPr>
      <w:r>
        <w:rPr>
          <w:rFonts w:hint="default"/>
        </w:rPr>
        <w:t>**Temporal Threat Prioritisation:**</w:t>
      </w:r>
    </w:p>
    <w:p w14:paraId="0C669018">
      <w:pPr>
        <w:rPr>
          <w:rFonts w:hint="default"/>
        </w:rPr>
      </w:pPr>
    </w:p>
    <w:p w14:paraId="5E4B56AB">
      <w:pPr>
        <w:rPr>
          <w:rFonts w:hint="default"/>
        </w:rPr>
      </w:pPr>
      <w:r>
        <w:rPr>
          <w:rFonts w:hint="default"/>
        </w:rPr>
        <w:t>A second major insight concerns existential threats. The severity of a threat alone should not determine its immediate governance priority. A threat can be extremely severe, highly probable, but extremely distant. That is fundamentally different from an equally severe threat that may occur next year. Therefore: Existential severity does not automatically equal existential urgency.</w:t>
      </w:r>
    </w:p>
    <w:p w14:paraId="419DBCAB">
      <w:pPr>
        <w:rPr>
          <w:rFonts w:hint="default"/>
        </w:rPr>
      </w:pPr>
    </w:p>
    <w:p w14:paraId="50707466">
      <w:pPr>
        <w:rPr>
          <w:rFonts w:hint="default"/>
        </w:rPr>
      </w:pPr>
      <w:r>
        <w:rPr>
          <w:rFonts w:hint="default"/>
        </w:rPr>
        <w:t>A major governance risk arises when a threat is assigned extreme priority solely because of the severity of its eventual consequence. Severity alone is insufficient. A threat must also be evaluated according to its temporal characteristics. A civilisation may face a threat that is potentially existential, highly probable, but millions or billions of years away. Such a threat is materially different from an equally severe threat that may occur within months or decades. The governance system must therefore distinguish existential severity from present urgency.</w:t>
      </w:r>
    </w:p>
    <w:p w14:paraId="23256A0E">
      <w:pPr>
        <w:rPr>
          <w:rFonts w:hint="default"/>
        </w:rPr>
      </w:pPr>
    </w:p>
    <w:p w14:paraId="3BDA30E4">
      <w:pPr>
        <w:rPr>
          <w:rFonts w:hint="default"/>
        </w:rPr>
      </w:pPr>
      <w:r>
        <w:rPr>
          <w:rFonts w:hint="default"/>
        </w:rPr>
        <w:t>**The Distant Existential Threat Example:**</w:t>
      </w:r>
    </w:p>
    <w:p w14:paraId="139B8771">
      <w:pPr>
        <w:rPr>
          <w:rFonts w:hint="default"/>
        </w:rPr>
      </w:pPr>
    </w:p>
    <w:p w14:paraId="5CDF7386">
      <w:pPr>
        <w:rPr>
          <w:rFonts w:hint="default"/>
        </w:rPr>
      </w:pPr>
      <w:r>
        <w:rPr>
          <w:rFonts w:hint="default"/>
        </w:rPr>
        <w:t>The eventual evolution of the Sun provides a useful conceptual example. The Sun will undergo stellar evolution and eventually become a red giant, with consequences that will make Earth uninhabitable and potentially engulf it. This represents an eventual existential threat to an Earth-based civilisation.</w:t>
      </w:r>
    </w:p>
    <w:p w14:paraId="684709AD">
      <w:pPr>
        <w:rPr>
          <w:rFonts w:hint="default"/>
        </w:rPr>
      </w:pPr>
    </w:p>
    <w:p w14:paraId="43271B91">
      <w:pPr>
        <w:rPr>
          <w:rFonts w:hint="default"/>
        </w:rPr>
      </w:pPr>
      <w:r>
        <w:rPr>
          <w:rFonts w:hint="default"/>
        </w:rPr>
        <w:t>However, the enormous available timescale means that treating the threat as an immediate emergency would be irrational. The Concord could instead acknowledge the threat, maintain long-term research, monitor relevant scientific developments, develop possible technological responses, and allow civilisation to continue addressing nearer-term problems. An existential threat does not automatically constitute an existential emergency.</w:t>
      </w:r>
    </w:p>
    <w:p w14:paraId="69FD5496">
      <w:pPr>
        <w:rPr>
          <w:rFonts w:hint="default"/>
        </w:rPr>
      </w:pPr>
    </w:p>
    <w:p w14:paraId="0FA96E4E">
      <w:pPr>
        <w:rPr>
          <w:rFonts w:hint="default"/>
        </w:rPr>
      </w:pPr>
      <w:r>
        <w:rPr>
          <w:rFonts w:hint="default"/>
        </w:rPr>
        <w:t>This illustrates the difference between threat magnitude and present priority.</w:t>
      </w:r>
    </w:p>
    <w:p w14:paraId="564B5B03">
      <w:pPr>
        <w:rPr>
          <w:rFonts w:hint="default"/>
        </w:rPr>
      </w:pPr>
    </w:p>
    <w:p w14:paraId="12B7D011">
      <w:pPr>
        <w:rPr>
          <w:rFonts w:hint="default"/>
        </w:rPr>
      </w:pPr>
      <w:r>
        <w:rPr>
          <w:rFonts w:hint="default"/>
        </w:rPr>
        <w:t>**Temporal Dimension of Threats:**</w:t>
      </w:r>
    </w:p>
    <w:p w14:paraId="1108A242">
      <w:pPr>
        <w:rPr>
          <w:rFonts w:hint="default"/>
        </w:rPr>
      </w:pPr>
    </w:p>
    <w:p w14:paraId="4378380E">
      <w:pPr>
        <w:rPr>
          <w:rFonts w:hint="default"/>
        </w:rPr>
      </w:pPr>
      <w:r>
        <w:rPr>
          <w:rFonts w:hint="default"/>
        </w:rPr>
        <w:t>Threat assessment should therefore include a temporal component. Relevant variables may include severity, probability, time until impact, available response window, rate of escalation, uncertainty, reversibility, mitigation difficulty, and current capability to respond. A severe threat with billions of years of response time may deserve long-term research but not emergency governance. A less severe threat with a six-month response window may require immediate action.</w:t>
      </w:r>
    </w:p>
    <w:p w14:paraId="715D27D2">
      <w:pPr>
        <w:rPr>
          <w:rFonts w:hint="default"/>
        </w:rPr>
      </w:pPr>
    </w:p>
    <w:p w14:paraId="3E5951B9">
      <w:pPr>
        <w:rPr>
          <w:rFonts w:hint="default"/>
        </w:rPr>
      </w:pPr>
      <w:r>
        <w:rPr>
          <w:rFonts w:hint="default"/>
        </w:rPr>
        <w:t>**Threat Priority as an Aggregate:**</w:t>
      </w:r>
    </w:p>
    <w:p w14:paraId="1EC801D2">
      <w:pPr>
        <w:rPr>
          <w:rFonts w:hint="default"/>
        </w:rPr>
      </w:pPr>
    </w:p>
    <w:p w14:paraId="69EE3CC2">
      <w:pPr>
        <w:rPr>
          <w:rFonts w:hint="default"/>
        </w:rPr>
      </w:pPr>
      <w:r>
        <w:rPr>
          <w:rFonts w:hint="default"/>
        </w:rPr>
        <w:t>A developing principle is: Threat priority should be based upon an aggregate assessment rather than a single severity label. Conceptually: Threat priority = severity + probability + temporal proximity + rate of deterioration + response difficulty + uncertainty + available mitigation.</w:t>
      </w:r>
    </w:p>
    <w:p w14:paraId="5A692AD1">
      <w:pPr>
        <w:rPr>
          <w:rFonts w:hint="default"/>
        </w:rPr>
      </w:pPr>
    </w:p>
    <w:p w14:paraId="541B5079">
      <w:pPr>
        <w:rPr>
          <w:rFonts w:hint="default"/>
        </w:rPr>
      </w:pPr>
      <w:r>
        <w:rPr>
          <w:rFonts w:hint="default"/>
        </w:rPr>
        <w:t>This is not intended to imply that these factors should simply be added mathematically. The exact relationship remains to be determined.</w:t>
      </w:r>
    </w:p>
    <w:p w14:paraId="06B9A9E5">
      <w:pPr>
        <w:rPr>
          <w:rFonts w:hint="default"/>
        </w:rPr>
      </w:pPr>
    </w:p>
    <w:p w14:paraId="7CD44E24">
      <w:pPr>
        <w:rPr>
          <w:rFonts w:hint="default"/>
        </w:rPr>
      </w:pPr>
      <w:r>
        <w:rPr>
          <w:rFonts w:hint="default"/>
        </w:rPr>
        <w:t>**TO BE COMPLETED:** The Metrics System should eventually determine whether a formal quantitative threat-priority model is appropriate, and if so, how it should be constructed.</w:t>
      </w:r>
    </w:p>
    <w:p w14:paraId="6C38E2A4">
      <w:pPr>
        <w:rPr>
          <w:rFonts w:hint="default"/>
        </w:rPr>
      </w:pPr>
    </w:p>
    <w:p w14:paraId="5B6A624F">
      <w:pPr>
        <w:rPr>
          <w:rFonts w:hint="default"/>
        </w:rPr>
      </w:pPr>
      <w:r>
        <w:rPr>
          <w:rFonts w:hint="default"/>
        </w:rPr>
        <w:t>**Threat Priority Capture:**</w:t>
      </w:r>
    </w:p>
    <w:p w14:paraId="7758D958">
      <w:pPr>
        <w:rPr>
          <w:rFonts w:hint="default"/>
        </w:rPr>
      </w:pPr>
    </w:p>
    <w:p w14:paraId="4C7D8F7A">
      <w:pPr>
        <w:rPr>
          <w:rFonts w:hint="default"/>
        </w:rPr>
      </w:pPr>
      <w:r>
        <w:rPr>
          <w:rFonts w:hint="default"/>
        </w:rPr>
        <w:t>A serious governance failure could occur if an existential threat is automatically assigned extreme priority and consequently absorbs the entire civilisation. The resulting sequence could be: Threat identified ↓ Extreme priority assigned ↓ All resources redirected ↓ Other civilisation functions neglected ↓ Other systems deteriorate ↓ Civilisation stagnates or destabilises. This can become a self-created failure state. The threat response may therefore become almost as dangerous as the threat.</w:t>
      </w:r>
    </w:p>
    <w:p w14:paraId="167CAD4C">
      <w:pPr>
        <w:rPr>
          <w:rFonts w:hint="default"/>
        </w:rPr>
      </w:pPr>
    </w:p>
    <w:p w14:paraId="6FF75235">
      <w:pPr>
        <w:rPr>
          <w:rFonts w:hint="default"/>
        </w:rPr>
      </w:pPr>
      <w:r>
        <w:rPr>
          <w:rFonts w:hint="default"/>
        </w:rPr>
        <w:t>**Threat Response Must Preserve Civilisation:**</w:t>
      </w:r>
    </w:p>
    <w:p w14:paraId="5200F9DE">
      <w:pPr>
        <w:rPr>
          <w:rFonts w:hint="default"/>
        </w:rPr>
      </w:pPr>
    </w:p>
    <w:p w14:paraId="281799EA">
      <w:pPr>
        <w:rPr>
          <w:rFonts w:hint="default"/>
        </w:rPr>
      </w:pPr>
      <w:r>
        <w:rPr>
          <w:rFonts w:hint="default"/>
        </w:rPr>
        <w:t>The purpose of addressing an existential threat is to preserve civilisation. A response that destroys economic function, governance continuity, scientific diversity, human development, infrastructure, institutional resilience, or other critical systems may produce a secondary existential risk. Therefore: The response to a threat must itself be evaluated as a potential source of civilisation risk.</w:t>
      </w:r>
    </w:p>
    <w:p w14:paraId="16CD7714">
      <w:pPr>
        <w:rPr>
          <w:rFonts w:hint="default"/>
        </w:rPr>
      </w:pPr>
    </w:p>
    <w:p w14:paraId="03D538B5">
      <w:pPr>
        <w:rPr>
          <w:rFonts w:hint="default"/>
        </w:rPr>
      </w:pPr>
      <w:r>
        <w:rPr>
          <w:rFonts w:hint="default"/>
        </w:rPr>
        <w:t>**Priority Must Not Permanently Capture the Queue:**</w:t>
      </w:r>
    </w:p>
    <w:p w14:paraId="17F88223">
      <w:pPr>
        <w:rPr>
          <w:rFonts w:hint="default"/>
        </w:rPr>
      </w:pPr>
    </w:p>
    <w:p w14:paraId="20874939">
      <w:pPr>
        <w:rPr>
          <w:rFonts w:hint="default"/>
        </w:rPr>
      </w:pPr>
      <w:r>
        <w:rPr>
          <w:rFonts w:hint="default"/>
        </w:rPr>
        <w:t>A related problem applies to ordinary governance. If a high-priority issue continually arrives, lower-priority issues may theoretically be postponed forever. This produces another form of stagnation. The Governance work on batches and the Civilisation Clock provides a possible safeguard. Issues already admitted into a decision cycle should not necessarily be displaced indefinitely by newly arriving higher-priority issues.</w:t>
      </w:r>
    </w:p>
    <w:p w14:paraId="0784C25C">
      <w:pPr>
        <w:rPr>
          <w:rFonts w:hint="default"/>
        </w:rPr>
      </w:pPr>
    </w:p>
    <w:p w14:paraId="74DE9F61">
      <w:pPr>
        <w:rPr>
          <w:rFonts w:hint="default"/>
        </w:rPr>
      </w:pPr>
      <w:r>
        <w:rPr>
          <w:rFonts w:hint="default"/>
        </w:rPr>
        <w:t>**TO BE COMPLETED:** The exact interaction between emergency priority, queue integrity and the Civilisation Clock should be developed in the Governance/Metrics architecture.</w:t>
      </w:r>
    </w:p>
    <w:p w14:paraId="4E5748DE">
      <w:pPr>
        <w:rPr>
          <w:rFonts w:hint="default"/>
        </w:rPr>
      </w:pPr>
    </w:p>
    <w:p w14:paraId="63362E3F">
      <w:pPr>
        <w:rPr>
          <w:rFonts w:hint="default"/>
        </w:rPr>
      </w:pPr>
      <w:r>
        <w:rPr>
          <w:rFonts w:hint="default"/>
        </w:rPr>
        <w:t>**Time Is Relevant Beyond Existential Threats:**</w:t>
      </w:r>
    </w:p>
    <w:p w14:paraId="26CA2F13">
      <w:pPr>
        <w:rPr>
          <w:rFonts w:hint="default"/>
        </w:rPr>
      </w:pPr>
    </w:p>
    <w:p w14:paraId="1BCAB6EF">
      <w:pPr>
        <w:rPr>
          <w:rFonts w:hint="default"/>
        </w:rPr>
      </w:pPr>
      <w:r>
        <w:rPr>
          <w:rFonts w:hint="default"/>
        </w:rPr>
        <w:t>Temporal analysis should not be limited to cosmic-scale threats. The same principle applies to ordinary problems. A problem may be serious but stable, moderate but rapidly worsening, minor but approaching an irreversible threshold, or severe but easily reversible. Time therefore changes the significance of a problem. A governance system that ignores time may misallocate resources even when its severity assessments are correct.</w:t>
      </w:r>
    </w:p>
    <w:p w14:paraId="5A8480FF">
      <w:pPr>
        <w:rPr>
          <w:rFonts w:hint="default"/>
        </w:rPr>
      </w:pPr>
    </w:p>
    <w:p w14:paraId="07D36F8F">
      <w:pPr>
        <w:rPr>
          <w:rFonts w:hint="default"/>
        </w:rPr>
      </w:pPr>
      <w:r>
        <w:rPr>
          <w:rFonts w:hint="default"/>
        </w:rPr>
        <w:t>**Temporal Risk and Irreversibility:**</w:t>
      </w:r>
    </w:p>
    <w:p w14:paraId="791E9790">
      <w:pPr>
        <w:rPr>
          <w:rFonts w:hint="default"/>
        </w:rPr>
      </w:pPr>
    </w:p>
    <w:p w14:paraId="7C13AAC6">
      <w:pPr>
        <w:rPr>
          <w:rFonts w:hint="default"/>
        </w:rPr>
      </w:pPr>
      <w:r>
        <w:rPr>
          <w:rFonts w:hint="default"/>
        </w:rPr>
        <w:t>Time is particularly important where a system approaches an irreversible state. For example: Safe ↓ Safe ↓ Increasing risk ↓ Critical threshold ↓ Irreversible change. A problem may initially have low priority. As the threshold approaches, its priority may increase sharply. This creates a reason for continuous monitoring rather than static classification.</w:t>
      </w:r>
    </w:p>
    <w:p w14:paraId="316B7A3B">
      <w:pPr>
        <w:rPr>
          <w:rFonts w:hint="default"/>
        </w:rPr>
      </w:pPr>
    </w:p>
    <w:p w14:paraId="3F527196">
      <w:pPr>
        <w:rPr>
          <w:rFonts w:hint="default"/>
        </w:rPr>
      </w:pPr>
      <w:r>
        <w:rPr>
          <w:rFonts w:hint="default"/>
        </w:rPr>
        <w:t>**Temporal Priority Should Be Dynamic:**</w:t>
      </w:r>
    </w:p>
    <w:p w14:paraId="684D4B09">
      <w:pPr>
        <w:rPr>
          <w:rFonts w:hint="default"/>
        </w:rPr>
      </w:pPr>
    </w:p>
    <w:p w14:paraId="5B09B599">
      <w:pPr>
        <w:rPr>
          <w:rFonts w:hint="default"/>
        </w:rPr>
      </w:pPr>
      <w:r>
        <w:rPr>
          <w:rFonts w:hint="default"/>
        </w:rPr>
        <w:t>Threat and problem priority should therefore be capable of changing. Evidence may show increased probability, reduced response time, faster deterioration, improved mitigation, reduced severity, or greater uncertainty. Priority should respond accordingly. This prevents both underreaction and permanent overreaction.</w:t>
      </w:r>
    </w:p>
    <w:p w14:paraId="2FB89228">
      <w:pPr>
        <w:rPr>
          <w:rFonts w:hint="default"/>
        </w:rPr>
      </w:pPr>
    </w:p>
    <w:p w14:paraId="3ECC2726">
      <w:pPr>
        <w:rPr>
          <w:rFonts w:hint="default"/>
        </w:rPr>
      </w:pPr>
      <w:r>
        <w:rPr>
          <w:rFonts w:hint="default"/>
        </w:rPr>
        <w:t>**Vectoral Future-State Analysis:**</w:t>
      </w:r>
    </w:p>
    <w:p w14:paraId="5971ADCE">
      <w:pPr>
        <w:rPr>
          <w:rFonts w:hint="default"/>
        </w:rPr>
      </w:pPr>
    </w:p>
    <w:p w14:paraId="4B8FF9BD">
      <w:pPr>
        <w:rPr>
          <w:rFonts w:hint="default"/>
        </w:rPr>
      </w:pPr>
      <w:r>
        <w:rPr>
          <w:rFonts w:hint="default"/>
        </w:rPr>
        <w:t>The same methodology can be applied to ordinary governance decisions. A decision changes the civilisation state. There is therefore Starting state and resulting state. The difference between them represents a direction and magnitude of change. That change can be treated as a vector for exploratory analysis. The system may then ask: If the civilisation continues moving in approximately this direction, what happens next?</w:t>
      </w:r>
    </w:p>
    <w:p w14:paraId="246529DE">
      <w:pPr>
        <w:rPr>
          <w:rFonts w:hint="default"/>
        </w:rPr>
      </w:pPr>
    </w:p>
    <w:p w14:paraId="5CBB52FB">
      <w:pPr>
        <w:rPr>
          <w:rFonts w:hint="default"/>
        </w:rPr>
      </w:pPr>
      <w:r>
        <w:rPr>
          <w:rFonts w:hint="default"/>
        </w:rPr>
        <w:t>The vector can be extended hypothetically: S₀ → S₁ → S₂ → S₃ → S₄ → ... → Sₙ. Each hypothetical state can be evaluated. The purpose is to identify incremental drift, unintended consequences, thin-end-of-the-wedge effects, slippery-slope conditions, emerging instability, and future states in which reversal becomes difficult. This is not a claim that the future will necessarily follow the projected vector. It is a method for asking: What might happen if the current direction continues?</w:t>
      </w:r>
    </w:p>
    <w:p w14:paraId="0DB7A7A8">
      <w:pPr>
        <w:rPr>
          <w:rFonts w:hint="default"/>
        </w:rPr>
      </w:pPr>
    </w:p>
    <w:p w14:paraId="1996B518">
      <w:pPr>
        <w:rPr>
          <w:rFonts w:hint="default"/>
        </w:rPr>
      </w:pPr>
      <w:r>
        <w:rPr>
          <w:rFonts w:hint="default"/>
        </w:rPr>
        <w:t>**Temporal and Vectoral Analysis Can Be Combined:**</w:t>
      </w:r>
    </w:p>
    <w:p w14:paraId="12DEB584">
      <w:pPr>
        <w:rPr>
          <w:rFonts w:hint="default"/>
        </w:rPr>
      </w:pPr>
    </w:p>
    <w:p w14:paraId="358C8701">
      <w:pPr>
        <w:rPr>
          <w:rFonts w:hint="default"/>
        </w:rPr>
      </w:pPr>
      <w:r>
        <w:rPr>
          <w:rFonts w:hint="default"/>
        </w:rPr>
        <w:t>The two methods can also operate together. A governance decision may have a direction of change, an amplitude, and a temporal trajectory. A possible analysis therefore becomes: Current state ↓ Decision vector ↓ Projected state ↓ Time extension ↓ Future state ↓ Threat / benefit assessment ↓ Alternative branches. This creates a richer model of future consequences.</w:t>
      </w:r>
    </w:p>
    <w:p w14:paraId="1E33E9F3">
      <w:pPr>
        <w:rPr>
          <w:rFonts w:hint="default"/>
        </w:rPr>
      </w:pPr>
    </w:p>
    <w:p w14:paraId="5C1230AA">
      <w:pPr>
        <w:rPr>
          <w:rFonts w:hint="default"/>
        </w:rPr>
      </w:pPr>
      <w:r>
        <w:rPr>
          <w:rFonts w:hint="default"/>
        </w:rPr>
        <w:t>**Speculative Analysis as Problem Avoidance:**</w:t>
      </w:r>
    </w:p>
    <w:p w14:paraId="082D7363">
      <w:pPr>
        <w:rPr>
          <w:rFonts w:hint="default"/>
        </w:rPr>
      </w:pPr>
    </w:p>
    <w:p w14:paraId="6C3684B9">
      <w:pPr>
        <w:rPr>
          <w:rFonts w:hint="default"/>
        </w:rPr>
      </w:pPr>
      <w:r>
        <w:rPr>
          <w:rFonts w:hint="default"/>
        </w:rPr>
        <w:t>The most important purpose of the methodology is not prediction. It is problem avoidance. If a future problem becomes visible only after implementation, governance may have to react to it. If speculative analysis identifies the same problem before implementation, governance may be able to modify the proposal, reduce its amplitude, change direction, delay implementation, create safeguards, or abandon the proposal. Thus: The value of speculative reasoning lies partly in discovering future failure states while they are still avoidable.</w:t>
      </w:r>
    </w:p>
    <w:p w14:paraId="0288FDF9">
      <w:pPr>
        <w:rPr>
          <w:rFonts w:hint="default"/>
        </w:rPr>
      </w:pPr>
    </w:p>
    <w:p w14:paraId="3B490448">
      <w:pPr>
        <w:rPr>
          <w:rFonts w:hint="default"/>
        </w:rPr>
      </w:pPr>
      <w:r>
        <w:rPr>
          <w:rFonts w:hint="default"/>
        </w:rPr>
        <w:t>**Reality Trees as Planning Tools:**</w:t>
      </w:r>
    </w:p>
    <w:p w14:paraId="78A271A3">
      <w:pPr>
        <w:rPr>
          <w:rFonts w:hint="default"/>
        </w:rPr>
      </w:pPr>
    </w:p>
    <w:p w14:paraId="4A250977">
      <w:pPr>
        <w:rPr>
          <w:rFonts w:hint="default"/>
        </w:rPr>
      </w:pPr>
      <w:r>
        <w:rPr>
          <w:rFonts w:hint="default"/>
        </w:rPr>
        <w:t>Reality-tree analysis may therefore support governance, Ratchet analysis, metrics, Judiciary planning, economic policy, infrastructure planning, scientific strategy, threat assessment, and long-term civilisation development. It should remain an analytical tool rather than an authority in itself. The tree identifies possibilities. Governance decides what to do about them.</w:t>
      </w:r>
    </w:p>
    <w:p w14:paraId="1C4E021E">
      <w:pPr>
        <w:rPr>
          <w:rFonts w:hint="default"/>
        </w:rPr>
      </w:pPr>
    </w:p>
    <w:p w14:paraId="0197DDEF">
      <w:pPr>
        <w:rPr>
          <w:rFonts w:hint="default"/>
        </w:rPr>
      </w:pPr>
      <w:r>
        <w:rPr>
          <w:rFonts w:hint="default"/>
        </w:rPr>
        <w:t>**Failure Information:**</w:t>
      </w:r>
    </w:p>
    <w:p w14:paraId="01ABA557">
      <w:pPr>
        <w:rPr>
          <w:rFonts w:hint="default"/>
        </w:rPr>
      </w:pPr>
    </w:p>
    <w:p w14:paraId="4A7D8DB6">
      <w:pPr>
        <w:rPr>
          <w:rFonts w:hint="default"/>
        </w:rPr>
      </w:pPr>
      <w:r>
        <w:rPr>
          <w:rFonts w:hint="default"/>
        </w:rPr>
        <w:t>A projected branch that does not occur is not necessarily wasted analysis. Likewise, an experimental branch that fails may provide useful information. A failed branch can reveal incorrect assumptions, missing variables, underestimated constraints, or unexpected system behaviour. This supports the principle: Failure can become information. Experimental forks may therefore be used where safe. A forked experimental branch can act as a pathfinder through a difficult design space.</w:t>
      </w:r>
    </w:p>
    <w:p w14:paraId="659050A0">
      <w:pPr>
        <w:rPr>
          <w:rFonts w:hint="default"/>
        </w:rPr>
      </w:pPr>
    </w:p>
    <w:p w14:paraId="22D5EE12">
      <w:pPr>
        <w:rPr>
          <w:rFonts w:hint="default"/>
        </w:rPr>
      </w:pPr>
      <w:r>
        <w:rPr>
          <w:rFonts w:hint="default"/>
        </w:rPr>
        <w:t>**Stagnation as a Valid Safety State:**</w:t>
      </w:r>
    </w:p>
    <w:p w14:paraId="1818447C">
      <w:pPr>
        <w:rPr>
          <w:rFonts w:hint="default"/>
        </w:rPr>
      </w:pPr>
    </w:p>
    <w:p w14:paraId="23893BE1">
      <w:pPr>
        <w:rPr>
          <w:rFonts w:hint="default"/>
        </w:rPr>
      </w:pPr>
      <w:r>
        <w:rPr>
          <w:rFonts w:hint="default"/>
        </w:rPr>
        <w:t>The analysis also reinforces an existing Ratchet principle. If every available path appears to lead into an unacceptable future state, the system may deliberately stop advancing. This creates safe stagnation. Stagnation is not automatically a governance failure. If movement introduces greater risk than remaining in the current state, remaining stationary may be the rational choice. At the same time, the system should continue research for a safer route.</w:t>
      </w:r>
    </w:p>
    <w:p w14:paraId="21458B21">
      <w:pPr>
        <w:rPr>
          <w:rFonts w:hint="default"/>
        </w:rPr>
      </w:pPr>
    </w:p>
    <w:p w14:paraId="61A34EA2">
      <w:pPr>
        <w:rPr>
          <w:rFonts w:hint="default"/>
        </w:rPr>
      </w:pPr>
      <w:r>
        <w:rPr>
          <w:rFonts w:hint="default"/>
        </w:rPr>
        <w:t>**Think Tanks as Escape Mechanisms From Stagnation:**</w:t>
      </w:r>
    </w:p>
    <w:p w14:paraId="20F98CE4">
      <w:pPr>
        <w:rPr>
          <w:rFonts w:hint="default"/>
        </w:rPr>
      </w:pPr>
    </w:p>
    <w:p w14:paraId="6C6353A9">
      <w:pPr>
        <w:rPr>
          <w:rFonts w:hint="default"/>
        </w:rPr>
      </w:pPr>
      <w:r>
        <w:rPr>
          <w:rFonts w:hint="default"/>
        </w:rPr>
        <w:t>This produces a useful relationship: Unsafe future identified ↓ Implementation restrained ↓ Safe state maintained ↓ Think tank / research system investigates alternatives ↓ New solution discovered ↓ Brake partially or fully released ↓ Safer route implemented. Thus governance does not have to choose between reckless progress and permanent stagnation. It can maintain a safe state while parallel systems search for better routes.</w:t>
      </w:r>
    </w:p>
    <w:p w14:paraId="036395AE">
      <w:pPr>
        <w:rPr>
          <w:rFonts w:hint="default"/>
        </w:rPr>
      </w:pPr>
    </w:p>
    <w:p w14:paraId="3ACBB393">
      <w:pPr>
        <w:rPr>
          <w:rFonts w:hint="default"/>
        </w:rPr>
      </w:pPr>
      <w:r>
        <w:rPr>
          <w:rFonts w:hint="default"/>
        </w:rPr>
        <w:t>**The Combined Method:**</w:t>
      </w:r>
    </w:p>
    <w:p w14:paraId="6C22D6BB">
      <w:pPr>
        <w:rPr>
          <w:rFonts w:hint="default"/>
        </w:rPr>
      </w:pPr>
    </w:p>
    <w:p w14:paraId="3091E2AD">
      <w:pPr>
        <w:rPr>
          <w:rFonts w:hint="default"/>
        </w:rPr>
      </w:pPr>
      <w:r>
        <w:rPr>
          <w:rFonts w:hint="default"/>
        </w:rPr>
        <w:t>The emerging system can be represented as:</w:t>
      </w:r>
    </w:p>
    <w:p w14:paraId="3F07FF5C">
      <w:pPr>
        <w:rPr>
          <w:rFonts w:hint="default"/>
        </w:rPr>
      </w:pPr>
    </w:p>
    <w:p w14:paraId="4A7F63BC">
      <w:pPr>
        <w:rPr>
          <w:rFonts w:hint="default"/>
        </w:rPr>
      </w:pPr>
      <w:r>
        <w:rPr>
          <w:rFonts w:hint="default"/>
        </w:rPr>
        <w:t>**PRESENT STATE** ↓ **Proposed action** ↓ **State transition** ↓ **Vectoral extension** ↓ ┌──────────┼──────────┐ ↓ ↓ ↓ **Future A Future B Future C** ↓ │ │ └──────────┼──────────┘ ↓ **Threat / benefit evaluation** ↓ **Temporal analysis** ↓ ┌──────────┼──────────┐ ↓ ↓ ↓ **Safe Risky Critical** ↓ ↓ ↓ **Continue / brake / stop / steer / rethink**</w:t>
      </w:r>
    </w:p>
    <w:p w14:paraId="679E4A28">
      <w:pPr>
        <w:rPr>
          <w:rFonts w:hint="default"/>
        </w:rPr>
      </w:pPr>
    </w:p>
    <w:p w14:paraId="00E06DD1">
      <w:pPr>
        <w:rPr>
          <w:rFonts w:hint="default"/>
        </w:rPr>
      </w:pPr>
      <w:r>
        <w:rPr>
          <w:rFonts w:hint="default"/>
        </w:rPr>
        <w:t>This represents a possible general planning cycle.</w:t>
      </w:r>
    </w:p>
    <w:p w14:paraId="7D3CDA85">
      <w:pPr>
        <w:rPr>
          <w:rFonts w:hint="default"/>
        </w:rPr>
      </w:pPr>
    </w:p>
    <w:p w14:paraId="3920F96F">
      <w:pPr>
        <w:rPr>
          <w:rFonts w:hint="default"/>
        </w:rPr>
      </w:pPr>
      <w:r>
        <w:rPr>
          <w:rFonts w:hint="default"/>
        </w:rPr>
        <w:t>**Reality Trees and Decision Quality:**</w:t>
      </w:r>
    </w:p>
    <w:p w14:paraId="32BA85EC">
      <w:pPr>
        <w:rPr>
          <w:rFonts w:hint="default"/>
        </w:rPr>
      </w:pPr>
    </w:p>
    <w:p w14:paraId="02299683">
      <w:pPr>
        <w:rPr>
          <w:rFonts w:hint="default"/>
        </w:rPr>
      </w:pPr>
      <w:r>
        <w:rPr>
          <w:rFonts w:hint="default"/>
        </w:rPr>
        <w:t>The purpose of the reality tree is not to make decisions automatically. Instead, it expands the decision space before commitment. A normal decision process may ask: What happens if we do this? The expanded process asks: What happens if we do this? What happens after that? What happens if the same direction continues? What happens if an assumption is wrong? What alternative routes exist? What happens if the proposed solution creates a new problem? How much time exists to correct course? This increases the opportunity for preventive action.</w:t>
      </w:r>
    </w:p>
    <w:p w14:paraId="1E57CC57">
      <w:pPr>
        <w:rPr>
          <w:rFonts w:hint="default"/>
        </w:rPr>
      </w:pPr>
    </w:p>
    <w:p w14:paraId="30F0FFB2">
      <w:pPr>
        <w:rPr>
          <w:rFonts w:hint="default"/>
        </w:rPr>
      </w:pPr>
      <w:r>
        <w:rPr>
          <w:rFonts w:hint="default"/>
        </w:rPr>
        <w:t>**Reality Trees and Problem Avoidance:**</w:t>
      </w:r>
    </w:p>
    <w:p w14:paraId="28D323D7">
      <w:pPr>
        <w:rPr>
          <w:rFonts w:hint="default"/>
        </w:rPr>
      </w:pPr>
    </w:p>
    <w:p w14:paraId="68959030">
      <w:pPr>
        <w:rPr>
          <w:rFonts w:hint="default"/>
        </w:rPr>
      </w:pPr>
      <w:r>
        <w:rPr>
          <w:rFonts w:hint="default"/>
        </w:rPr>
        <w:t>The strongest application may therefore be preventive. A problem discovered at S₀ may be relatively cheap to avoid. The same problem discovered at S₁₀ may be expensive or impossible to reverse. Therefore: The earlier a future failure state can be identified, the greater the opportunity to avoid it. This creates a natural relationship with the Ratchet.</w:t>
      </w:r>
    </w:p>
    <w:p w14:paraId="7BB5B997">
      <w:pPr>
        <w:rPr>
          <w:rFonts w:hint="default"/>
        </w:rPr>
      </w:pPr>
    </w:p>
    <w:p w14:paraId="4CBCE6BE">
      <w:pPr>
        <w:rPr>
          <w:rFonts w:hint="default"/>
        </w:rPr>
      </w:pPr>
      <w:r>
        <w:rPr>
          <w:rFonts w:hint="default"/>
        </w:rPr>
        <w:t>**Reality Trees and the Ratchet:**</w:t>
      </w:r>
    </w:p>
    <w:p w14:paraId="0A39EC20">
      <w:pPr>
        <w:rPr>
          <w:rFonts w:hint="default"/>
        </w:rPr>
      </w:pPr>
    </w:p>
    <w:p w14:paraId="33BB9CD9">
      <w:pPr>
        <w:rPr>
          <w:rFonts w:hint="default"/>
        </w:rPr>
      </w:pPr>
      <w:r>
        <w:rPr>
          <w:rFonts w:hint="default"/>
        </w:rPr>
        <w:t>The Ratchet asks: How do we prevent harmful irreversible drift? Reality-tree analysis asks: Where might the current direction lead? Together: Reality tree ↓ Potential future danger identified ↓ Ratchet assessment ↓ Brake / steer / stop / continue. This may become one of the most important practical applications of speculative reasoning.</w:t>
      </w:r>
    </w:p>
    <w:p w14:paraId="4A7C667E">
      <w:pPr>
        <w:rPr>
          <w:rFonts w:hint="default"/>
        </w:rPr>
      </w:pPr>
    </w:p>
    <w:p w14:paraId="295CF51D">
      <w:pPr>
        <w:rPr>
          <w:rFonts w:hint="default"/>
        </w:rPr>
      </w:pPr>
      <w:r>
        <w:rPr>
          <w:rFonts w:hint="default"/>
        </w:rPr>
        <w:t>**Reality Trees and Threats:**</w:t>
      </w:r>
    </w:p>
    <w:p w14:paraId="2F2E3B68">
      <w:pPr>
        <w:rPr>
          <w:rFonts w:hint="default"/>
        </w:rPr>
      </w:pPr>
    </w:p>
    <w:p w14:paraId="01DFE586">
      <w:pPr>
        <w:rPr>
          <w:rFonts w:hint="default"/>
        </w:rPr>
      </w:pPr>
      <w:r>
        <w:rPr>
          <w:rFonts w:hint="default"/>
        </w:rPr>
        <w:t>Threat assessment adds a temporal dimension: Threat ↓ Possible trajectories ↓ Probability ↓ Severity ↓ Time horizon ↓ Response window ↓ Present priority. This avoids treating every theoretically catastrophic future possibility as an immediate emergency.</w:t>
      </w:r>
    </w:p>
    <w:p w14:paraId="2E3E0887">
      <w:pPr>
        <w:rPr>
          <w:rFonts w:hint="default"/>
        </w:rPr>
      </w:pPr>
    </w:p>
    <w:p w14:paraId="1AF77BF8">
      <w:pPr>
        <w:rPr>
          <w:rFonts w:hint="default"/>
        </w:rPr>
      </w:pPr>
      <w:r>
        <w:rPr>
          <w:rFonts w:hint="default"/>
        </w:rPr>
        <w:t>**The Three Dimensions:**</w:t>
      </w:r>
    </w:p>
    <w:p w14:paraId="5C1E5B71">
      <w:pPr>
        <w:rPr>
          <w:rFonts w:hint="default"/>
        </w:rPr>
      </w:pPr>
    </w:p>
    <w:p w14:paraId="2EF38A1C">
      <w:pPr>
        <w:rPr>
          <w:rFonts w:hint="default"/>
        </w:rPr>
      </w:pPr>
      <w:r>
        <w:rPr>
          <w:rFonts w:hint="default"/>
        </w:rPr>
        <w:t>A possible emerging framework is therefore:</w:t>
      </w:r>
    </w:p>
    <w:p w14:paraId="34C325DD">
      <w:pPr>
        <w:rPr>
          <w:rFonts w:hint="default"/>
        </w:rPr>
      </w:pPr>
    </w:p>
    <w:p w14:paraId="0D84AD64">
      <w:pPr>
        <w:rPr>
          <w:rFonts w:hint="default"/>
        </w:rPr>
      </w:pPr>
      <w:r>
        <w:rPr>
          <w:rFonts w:hint="default"/>
        </w:rPr>
        <w:t>**Direction:** Where is the system moving?</w:t>
      </w:r>
    </w:p>
    <w:p w14:paraId="61AB9BB2">
      <w:pPr>
        <w:rPr>
          <w:rFonts w:hint="default"/>
        </w:rPr>
      </w:pPr>
    </w:p>
    <w:p w14:paraId="1B170E83">
      <w:pPr>
        <w:rPr>
          <w:rFonts w:hint="default"/>
        </w:rPr>
      </w:pPr>
      <w:r>
        <w:rPr>
          <w:rFonts w:hint="default"/>
        </w:rPr>
        <w:t>**Consequence:** What happens if it continues?</w:t>
      </w:r>
    </w:p>
    <w:p w14:paraId="655AB135">
      <w:pPr>
        <w:rPr>
          <w:rFonts w:hint="default"/>
        </w:rPr>
      </w:pPr>
    </w:p>
    <w:p w14:paraId="1FC82124">
      <w:pPr>
        <w:rPr>
          <w:rFonts w:hint="default"/>
        </w:rPr>
      </w:pPr>
      <w:r>
        <w:rPr>
          <w:rFonts w:hint="default"/>
        </w:rPr>
        <w:t>**Time:** How soon does the consequence matter?</w:t>
      </w:r>
    </w:p>
    <w:p w14:paraId="3E6C538B">
      <w:pPr>
        <w:rPr>
          <w:rFonts w:hint="default"/>
        </w:rPr>
      </w:pPr>
    </w:p>
    <w:p w14:paraId="7D2CE84E">
      <w:pPr>
        <w:rPr>
          <w:rFonts w:hint="default"/>
        </w:rPr>
      </w:pPr>
      <w:r>
        <w:rPr>
          <w:rFonts w:hint="default"/>
        </w:rPr>
        <w:t>These produce a more complete picture: Direction + Consequence + Time.</w:t>
      </w:r>
    </w:p>
    <w:p w14:paraId="1E17924A">
      <w:pPr>
        <w:rPr>
          <w:rFonts w:hint="default"/>
        </w:rPr>
      </w:pPr>
    </w:p>
    <w:p w14:paraId="5F695909">
      <w:pPr>
        <w:rPr>
          <w:rFonts w:hint="default"/>
        </w:rPr>
      </w:pPr>
      <w:r>
        <w:rPr>
          <w:rFonts w:hint="default"/>
        </w:rPr>
        <w:t>**Important Caution:**</w:t>
      </w:r>
    </w:p>
    <w:p w14:paraId="36E23499">
      <w:pPr>
        <w:rPr>
          <w:rFonts w:hint="default"/>
        </w:rPr>
      </w:pPr>
    </w:p>
    <w:p w14:paraId="16FEBD13">
      <w:pPr>
        <w:rPr>
          <w:rFonts w:hint="default"/>
        </w:rPr>
      </w:pPr>
      <w:r>
        <w:rPr>
          <w:rFonts w:hint="default"/>
        </w:rPr>
        <w:t>The methodology itself creates risks. Speculative systems can produce false positives, false confidence, model-induced bias, excessive complexity, paralysis, threat inflation, or manufactured certainty. A system that constantly imagines catastrophic futures may become incapable of acting. Therefore: Speculative reasoning must improve decision quality without becoming a substitute for evidence or a mechanism for permanent precaution.</w:t>
      </w:r>
    </w:p>
    <w:p w14:paraId="320D6867">
      <w:pPr>
        <w:rPr>
          <w:rFonts w:hint="default"/>
        </w:rPr>
      </w:pPr>
    </w:p>
    <w:p w14:paraId="2D58E0A0">
      <w:pPr>
        <w:rPr>
          <w:rFonts w:hint="default"/>
        </w:rPr>
      </w:pPr>
      <w:r>
        <w:rPr>
          <w:rFonts w:hint="default"/>
        </w:rPr>
        <w:t>**TO BE COMPLETED:** A future methodology should establish safeguards against speculative reasoning itself becoming a source of governance capture or stagnation.</w:t>
      </w:r>
    </w:p>
    <w:p w14:paraId="7402E2DC">
      <w:pPr>
        <w:rPr>
          <w:rFonts w:hint="default"/>
        </w:rPr>
      </w:pPr>
    </w:p>
    <w:p w14:paraId="69859D2D">
      <w:pPr>
        <w:rPr>
          <w:rFonts w:hint="default"/>
        </w:rPr>
      </w:pPr>
      <w:r>
        <w:rPr>
          <w:rFonts w:hint="default"/>
        </w:rPr>
        <w:t>**Migration Map:**</w:t>
      </w:r>
    </w:p>
    <w:p w14:paraId="04B18194">
      <w:pPr>
        <w:rPr>
          <w:rFonts w:hint="default"/>
        </w:rPr>
      </w:pPr>
    </w:p>
    <w:p w14:paraId="135B6009">
      <w:pPr>
        <w:rPr>
          <w:rFonts w:hint="default"/>
        </w:rPr>
      </w:pPr>
      <w:r>
        <w:rPr>
          <w:rFonts w:hint="default"/>
        </w:rPr>
        <w:t>The current provisional migration map is:</w:t>
      </w:r>
    </w:p>
    <w:p w14:paraId="070FE621">
      <w:pPr>
        <w:rPr>
          <w:rFonts w:hint="default"/>
        </w:rPr>
      </w:pPr>
    </w:p>
    <w:p w14:paraId="56FA1B08">
      <w:pPr>
        <w:rPr>
          <w:rFonts w:hint="default"/>
        </w:rPr>
      </w:pPr>
      <w:r>
        <w:rPr>
          <w:rFonts w:hint="default"/>
        </w:rPr>
        <w:t>**Concept:** Parallel stewardship</w:t>
      </w:r>
    </w:p>
    <w:p w14:paraId="0808D0A6">
      <w:pPr>
        <w:rPr>
          <w:rFonts w:hint="default"/>
        </w:rPr>
      </w:pPr>
    </w:p>
    <w:p w14:paraId="3E3C4834">
      <w:pPr>
        <w:rPr>
          <w:rFonts w:hint="default"/>
        </w:rPr>
      </w:pPr>
      <w:r>
        <w:rPr>
          <w:rFonts w:hint="default"/>
        </w:rPr>
        <w:t>**Provisional destination:** Governance</w:t>
      </w:r>
    </w:p>
    <w:p w14:paraId="2E11D4D5">
      <w:pPr>
        <w:rPr>
          <w:rFonts w:hint="default"/>
        </w:rPr>
      </w:pPr>
    </w:p>
    <w:p w14:paraId="6D6D184C">
      <w:pPr>
        <w:rPr>
          <w:rFonts w:hint="default"/>
        </w:rPr>
      </w:pPr>
      <w:r>
        <w:rPr>
          <w:rFonts w:hint="default"/>
        </w:rPr>
        <w:t>**Status:** Development required</w:t>
      </w:r>
    </w:p>
    <w:p w14:paraId="2209E942">
      <w:pPr>
        <w:rPr>
          <w:rFonts w:hint="default"/>
        </w:rPr>
      </w:pPr>
    </w:p>
    <w:p w14:paraId="53088567">
      <w:pPr>
        <w:rPr>
          <w:rFonts w:hint="default"/>
        </w:rPr>
      </w:pPr>
      <w:r>
        <w:rPr>
          <w:rFonts w:hint="default"/>
        </w:rPr>
        <w:t>**Concept:** Horizontal expansion</w:t>
      </w:r>
    </w:p>
    <w:p w14:paraId="54EAC77A">
      <w:pPr>
        <w:rPr>
          <w:rFonts w:hint="default"/>
        </w:rPr>
      </w:pPr>
    </w:p>
    <w:p w14:paraId="15A78C4D">
      <w:pPr>
        <w:rPr>
          <w:rFonts w:hint="default"/>
        </w:rPr>
      </w:pPr>
      <w:r>
        <w:rPr>
          <w:rFonts w:hint="default"/>
        </w:rPr>
        <w:t>**Provisional destination:** Governance</w:t>
      </w:r>
    </w:p>
    <w:p w14:paraId="4B023DBC">
      <w:pPr>
        <w:rPr>
          <w:rFonts w:hint="default"/>
        </w:rPr>
      </w:pPr>
    </w:p>
    <w:p w14:paraId="4EF1675A">
      <w:pPr>
        <w:rPr>
          <w:rFonts w:hint="default"/>
        </w:rPr>
      </w:pPr>
      <w:r>
        <w:rPr>
          <w:rFonts w:hint="default"/>
        </w:rPr>
        <w:t>**Status:** Existing architecture</w:t>
      </w:r>
    </w:p>
    <w:p w14:paraId="7174550B">
      <w:pPr>
        <w:rPr>
          <w:rFonts w:hint="default"/>
        </w:rPr>
      </w:pPr>
    </w:p>
    <w:p w14:paraId="37845AB6">
      <w:pPr>
        <w:rPr>
          <w:rFonts w:hint="default"/>
        </w:rPr>
      </w:pPr>
      <w:r>
        <w:rPr>
          <w:rFonts w:hint="default"/>
        </w:rPr>
        <w:t>**Concept:** Combined parallel/horizontal resolution</w:t>
      </w:r>
    </w:p>
    <w:p w14:paraId="282E19AF">
      <w:pPr>
        <w:rPr>
          <w:rFonts w:hint="default"/>
        </w:rPr>
      </w:pPr>
    </w:p>
    <w:p w14:paraId="0A35CBF0">
      <w:pPr>
        <w:rPr>
          <w:rFonts w:hint="default"/>
        </w:rPr>
      </w:pPr>
      <w:r>
        <w:rPr>
          <w:rFonts w:hint="default"/>
        </w:rPr>
        <w:t>**Provisional destination:** Governance</w:t>
      </w:r>
    </w:p>
    <w:p w14:paraId="768ADBCD">
      <w:pPr>
        <w:rPr>
          <w:rFonts w:hint="default"/>
        </w:rPr>
      </w:pPr>
    </w:p>
    <w:p w14:paraId="059AA14D">
      <w:pPr>
        <w:rPr>
          <w:rFonts w:hint="default"/>
        </w:rPr>
      </w:pPr>
      <w:r>
        <w:rPr>
          <w:rFonts w:hint="default"/>
        </w:rPr>
        <w:t>**Status:** Development required</w:t>
      </w:r>
    </w:p>
    <w:p w14:paraId="381B06B9">
      <w:pPr>
        <w:rPr>
          <w:rFonts w:hint="default"/>
        </w:rPr>
      </w:pPr>
    </w:p>
    <w:p w14:paraId="34E27BDC">
      <w:pPr>
        <w:rPr>
          <w:rFonts w:hint="default"/>
        </w:rPr>
      </w:pPr>
      <w:r>
        <w:rPr>
          <w:rFonts w:hint="default"/>
        </w:rPr>
        <w:t>**Concept:** Temporal threat priority</w:t>
      </w:r>
    </w:p>
    <w:p w14:paraId="1E6E2707">
      <w:pPr>
        <w:rPr>
          <w:rFonts w:hint="default"/>
        </w:rPr>
      </w:pPr>
    </w:p>
    <w:p w14:paraId="1D293DD3">
      <w:pPr>
        <w:rPr>
          <w:rFonts w:hint="default"/>
        </w:rPr>
      </w:pPr>
      <w:r>
        <w:rPr>
          <w:rFonts w:hint="default"/>
        </w:rPr>
        <w:t>**Provisional destination:** Metrics + Governance</w:t>
      </w:r>
    </w:p>
    <w:p w14:paraId="0C49BB10">
      <w:pPr>
        <w:rPr>
          <w:rFonts w:hint="default"/>
        </w:rPr>
      </w:pPr>
    </w:p>
    <w:p w14:paraId="21F2B97A">
      <w:pPr>
        <w:rPr>
          <w:rFonts w:hint="default"/>
        </w:rPr>
      </w:pPr>
      <w:r>
        <w:rPr>
          <w:rFonts w:hint="default"/>
        </w:rPr>
        <w:t>**Status:** Development required</w:t>
      </w:r>
    </w:p>
    <w:p w14:paraId="13EF8EAE">
      <w:pPr>
        <w:rPr>
          <w:rFonts w:hint="default"/>
        </w:rPr>
      </w:pPr>
    </w:p>
    <w:p w14:paraId="65AFE645">
      <w:pPr>
        <w:rPr>
          <w:rFonts w:hint="default"/>
        </w:rPr>
      </w:pPr>
      <w:r>
        <w:rPr>
          <w:rFonts w:hint="default"/>
        </w:rPr>
        <w:t>**Concept:** Threat think tanks</w:t>
      </w:r>
    </w:p>
    <w:p w14:paraId="6CF86348">
      <w:pPr>
        <w:rPr>
          <w:rFonts w:hint="default"/>
        </w:rPr>
      </w:pPr>
    </w:p>
    <w:p w14:paraId="4B85B2E0">
      <w:pPr>
        <w:rPr>
          <w:rFonts w:hint="default"/>
        </w:rPr>
      </w:pPr>
      <w:r>
        <w:rPr>
          <w:rFonts w:hint="default"/>
        </w:rPr>
        <w:t>**Provisional destination:** Governance / Planning</w:t>
      </w:r>
    </w:p>
    <w:p w14:paraId="7BAA83D0">
      <w:pPr>
        <w:rPr>
          <w:rFonts w:hint="default"/>
        </w:rPr>
      </w:pPr>
    </w:p>
    <w:p w14:paraId="2206E1F4">
      <w:pPr>
        <w:rPr>
          <w:rFonts w:hint="default"/>
        </w:rPr>
      </w:pPr>
      <w:r>
        <w:rPr>
          <w:rFonts w:hint="default"/>
        </w:rPr>
        <w:t>**Status:** Development required</w:t>
      </w:r>
    </w:p>
    <w:p w14:paraId="6F92D653">
      <w:pPr>
        <w:rPr>
          <w:rFonts w:hint="default"/>
        </w:rPr>
      </w:pPr>
    </w:p>
    <w:p w14:paraId="292D61EA">
      <w:pPr>
        <w:rPr>
          <w:rFonts w:hint="default"/>
        </w:rPr>
      </w:pPr>
      <w:r>
        <w:rPr>
          <w:rFonts w:hint="default"/>
        </w:rPr>
        <w:t>**Concept:** Vectoral decision extension</w:t>
      </w:r>
    </w:p>
    <w:p w14:paraId="0D1AAA07">
      <w:pPr>
        <w:rPr>
          <w:rFonts w:hint="default"/>
        </w:rPr>
      </w:pPr>
    </w:p>
    <w:p w14:paraId="5EFA1D44">
      <w:pPr>
        <w:rPr>
          <w:rFonts w:hint="default"/>
        </w:rPr>
      </w:pPr>
      <w:r>
        <w:rPr>
          <w:rFonts w:hint="default"/>
        </w:rPr>
        <w:t>**Provisional destination:** Ratchet</w:t>
      </w:r>
    </w:p>
    <w:p w14:paraId="77B6C620">
      <w:pPr>
        <w:rPr>
          <w:rFonts w:hint="default"/>
        </w:rPr>
      </w:pPr>
    </w:p>
    <w:p w14:paraId="5984C70A">
      <w:pPr>
        <w:rPr>
          <w:rFonts w:hint="default"/>
        </w:rPr>
      </w:pPr>
      <w:r>
        <w:rPr>
          <w:rFonts w:hint="default"/>
        </w:rPr>
        <w:t>**Status:** Development required</w:t>
      </w:r>
    </w:p>
    <w:p w14:paraId="197680DB">
      <w:pPr>
        <w:rPr>
          <w:rFonts w:hint="default"/>
        </w:rPr>
      </w:pPr>
    </w:p>
    <w:p w14:paraId="11E8771F">
      <w:pPr>
        <w:rPr>
          <w:rFonts w:hint="default"/>
        </w:rPr>
      </w:pPr>
      <w:r>
        <w:rPr>
          <w:rFonts w:hint="default"/>
        </w:rPr>
        <w:t>**Concept:** Predictive braking</w:t>
      </w:r>
    </w:p>
    <w:p w14:paraId="25B62E89">
      <w:pPr>
        <w:rPr>
          <w:rFonts w:hint="default"/>
        </w:rPr>
      </w:pPr>
    </w:p>
    <w:p w14:paraId="1868C26E">
      <w:pPr>
        <w:rPr>
          <w:rFonts w:hint="default"/>
        </w:rPr>
      </w:pPr>
      <w:r>
        <w:rPr>
          <w:rFonts w:hint="default"/>
        </w:rPr>
        <w:t>**Provisional destination:** Ratchet</w:t>
      </w:r>
    </w:p>
    <w:p w14:paraId="19BE6007">
      <w:pPr>
        <w:rPr>
          <w:rFonts w:hint="default"/>
        </w:rPr>
      </w:pPr>
    </w:p>
    <w:p w14:paraId="520AD66F">
      <w:pPr>
        <w:rPr>
          <w:rFonts w:hint="default"/>
        </w:rPr>
      </w:pPr>
      <w:r>
        <w:rPr>
          <w:rFonts w:hint="default"/>
        </w:rPr>
        <w:t>**Status:** Existing concept, further development</w:t>
      </w:r>
    </w:p>
    <w:p w14:paraId="091A0860">
      <w:pPr>
        <w:rPr>
          <w:rFonts w:hint="default"/>
        </w:rPr>
      </w:pPr>
    </w:p>
    <w:p w14:paraId="475A259F">
      <w:pPr>
        <w:rPr>
          <w:rFonts w:hint="default"/>
        </w:rPr>
      </w:pPr>
      <w:r>
        <w:rPr>
          <w:rFonts w:hint="default"/>
        </w:rPr>
        <w:t>**Concept:** Steering</w:t>
      </w:r>
    </w:p>
    <w:p w14:paraId="333980DF">
      <w:pPr>
        <w:rPr>
          <w:rFonts w:hint="default"/>
        </w:rPr>
      </w:pPr>
    </w:p>
    <w:p w14:paraId="5024AB55">
      <w:pPr>
        <w:rPr>
          <w:rFonts w:hint="default"/>
        </w:rPr>
      </w:pPr>
      <w:r>
        <w:rPr>
          <w:rFonts w:hint="default"/>
        </w:rPr>
        <w:t>**Provisional destination:** Ratchet</w:t>
      </w:r>
    </w:p>
    <w:p w14:paraId="35DF267B">
      <w:pPr>
        <w:rPr>
          <w:rFonts w:hint="default"/>
        </w:rPr>
      </w:pPr>
    </w:p>
    <w:p w14:paraId="6E8B0D6B">
      <w:pPr>
        <w:rPr>
          <w:rFonts w:hint="default"/>
        </w:rPr>
      </w:pPr>
      <w:r>
        <w:rPr>
          <w:rFonts w:hint="default"/>
        </w:rPr>
        <w:t>**Status:** Development required</w:t>
      </w:r>
    </w:p>
    <w:p w14:paraId="70BCA6D2">
      <w:pPr>
        <w:rPr>
          <w:rFonts w:hint="default"/>
        </w:rPr>
      </w:pPr>
    </w:p>
    <w:p w14:paraId="069A394E">
      <w:pPr>
        <w:rPr>
          <w:rFonts w:hint="default"/>
        </w:rPr>
      </w:pPr>
      <w:r>
        <w:rPr>
          <w:rFonts w:hint="default"/>
        </w:rPr>
        <w:t>**Concept:** Safe stagnation</w:t>
      </w:r>
    </w:p>
    <w:p w14:paraId="43B8B534">
      <w:pPr>
        <w:rPr>
          <w:rFonts w:hint="default"/>
        </w:rPr>
      </w:pPr>
    </w:p>
    <w:p w14:paraId="0EDDA6BF">
      <w:pPr>
        <w:rPr>
          <w:rFonts w:hint="default"/>
        </w:rPr>
      </w:pPr>
      <w:r>
        <w:rPr>
          <w:rFonts w:hint="default"/>
        </w:rPr>
        <w:t>**Provisional destination:** Ratchet</w:t>
      </w:r>
    </w:p>
    <w:p w14:paraId="54576053">
      <w:pPr>
        <w:rPr>
          <w:rFonts w:hint="default"/>
        </w:rPr>
      </w:pPr>
    </w:p>
    <w:p w14:paraId="388BBC8E">
      <w:pPr>
        <w:rPr>
          <w:rFonts w:hint="default"/>
        </w:rPr>
      </w:pPr>
      <w:r>
        <w:rPr>
          <w:rFonts w:hint="default"/>
        </w:rPr>
        <w:t>**Status:** Development required</w:t>
      </w:r>
    </w:p>
    <w:p w14:paraId="5229C66E">
      <w:pPr>
        <w:rPr>
          <w:rFonts w:hint="default"/>
        </w:rPr>
      </w:pPr>
    </w:p>
    <w:p w14:paraId="3A5DBB9A">
      <w:pPr>
        <w:rPr>
          <w:rFonts w:hint="default"/>
        </w:rPr>
      </w:pPr>
      <w:r>
        <w:rPr>
          <w:rFonts w:hint="default"/>
        </w:rPr>
        <w:t>**Concept:** Experimental forks</w:t>
      </w:r>
    </w:p>
    <w:p w14:paraId="02DE26FE">
      <w:pPr>
        <w:rPr>
          <w:rFonts w:hint="default"/>
        </w:rPr>
      </w:pPr>
    </w:p>
    <w:p w14:paraId="7945C830">
      <w:pPr>
        <w:rPr>
          <w:rFonts w:hint="default"/>
        </w:rPr>
      </w:pPr>
      <w:r>
        <w:rPr>
          <w:rFonts w:hint="default"/>
        </w:rPr>
        <w:t>**Provisional destination:** Ratchet / Methodology</w:t>
      </w:r>
    </w:p>
    <w:p w14:paraId="325A3A26">
      <w:pPr>
        <w:rPr>
          <w:rFonts w:hint="default"/>
        </w:rPr>
      </w:pPr>
    </w:p>
    <w:p w14:paraId="09FBFCFD">
      <w:pPr>
        <w:rPr>
          <w:rFonts w:hint="default"/>
        </w:rPr>
      </w:pPr>
      <w:r>
        <w:rPr>
          <w:rFonts w:hint="default"/>
        </w:rPr>
        <w:t>**Status:** Development required</w:t>
      </w:r>
    </w:p>
    <w:p w14:paraId="22C05201">
      <w:pPr>
        <w:rPr>
          <w:rFonts w:hint="default"/>
        </w:rPr>
      </w:pPr>
    </w:p>
    <w:p w14:paraId="62F66ABB">
      <w:pPr>
        <w:rPr>
          <w:rFonts w:hint="default"/>
        </w:rPr>
      </w:pPr>
      <w:r>
        <w:rPr>
          <w:rFonts w:hint="default"/>
        </w:rPr>
        <w:t>**Concept:** Reality-tree reasoning</w:t>
      </w:r>
    </w:p>
    <w:p w14:paraId="423E1022">
      <w:pPr>
        <w:rPr>
          <w:rFonts w:hint="default"/>
        </w:rPr>
      </w:pPr>
    </w:p>
    <w:p w14:paraId="1E5E9EE2">
      <w:pPr>
        <w:rPr>
          <w:rFonts w:hint="default"/>
        </w:rPr>
      </w:pPr>
      <w:r>
        <w:rPr>
          <w:rFonts w:hint="default"/>
        </w:rPr>
        <w:t>**Provisional destination:** New methodology / cross-domain</w:t>
      </w:r>
    </w:p>
    <w:p w14:paraId="6A38FA58">
      <w:pPr>
        <w:rPr>
          <w:rFonts w:hint="default"/>
        </w:rPr>
      </w:pPr>
    </w:p>
    <w:p w14:paraId="6AE11DDC">
      <w:pPr>
        <w:rPr>
          <w:rFonts w:hint="default"/>
        </w:rPr>
      </w:pPr>
      <w:r>
        <w:rPr>
          <w:rFonts w:hint="default"/>
        </w:rPr>
        <w:t>**Status:** Unresolved</w:t>
      </w:r>
    </w:p>
    <w:p w14:paraId="462798F3">
      <w:pPr>
        <w:rPr>
          <w:rFonts w:hint="default"/>
        </w:rPr>
      </w:pPr>
    </w:p>
    <w:p w14:paraId="196E9D85">
      <w:pPr>
        <w:rPr>
          <w:rFonts w:hint="default"/>
        </w:rPr>
      </w:pPr>
      <w:r>
        <w:rPr>
          <w:rFonts w:hint="default"/>
        </w:rPr>
        <w:t>**Concept:** Speculative scenario analysis</w:t>
      </w:r>
    </w:p>
    <w:p w14:paraId="2683CA71">
      <w:pPr>
        <w:rPr>
          <w:rFonts w:hint="default"/>
        </w:rPr>
      </w:pPr>
    </w:p>
    <w:p w14:paraId="675098D2">
      <w:pPr>
        <w:rPr>
          <w:rFonts w:hint="default"/>
        </w:rPr>
      </w:pPr>
      <w:r>
        <w:rPr>
          <w:rFonts w:hint="default"/>
        </w:rPr>
        <w:t>**Provisional destination:** New methodology / cross-domain</w:t>
      </w:r>
    </w:p>
    <w:p w14:paraId="79D218A1">
      <w:pPr>
        <w:rPr>
          <w:rFonts w:hint="default"/>
        </w:rPr>
      </w:pPr>
    </w:p>
    <w:p w14:paraId="3CEE5D64">
      <w:pPr>
        <w:rPr>
          <w:rFonts w:hint="default"/>
        </w:rPr>
      </w:pPr>
      <w:r>
        <w:rPr>
          <w:rFonts w:hint="default"/>
        </w:rPr>
        <w:t>**Status:** Unresolved</w:t>
      </w:r>
    </w:p>
    <w:p w14:paraId="6BA1CC46">
      <w:pPr>
        <w:rPr>
          <w:rFonts w:hint="default"/>
        </w:rPr>
      </w:pPr>
    </w:p>
    <w:p w14:paraId="56C3EB64">
      <w:pPr>
        <w:rPr>
          <w:rFonts w:hint="default"/>
        </w:rPr>
      </w:pPr>
      <w:r>
        <w:rPr>
          <w:rFonts w:hint="default"/>
        </w:rPr>
        <w:t>**Concept:** Temporal modelling</w:t>
      </w:r>
    </w:p>
    <w:p w14:paraId="71D07F74">
      <w:pPr>
        <w:rPr>
          <w:rFonts w:hint="default"/>
        </w:rPr>
      </w:pPr>
    </w:p>
    <w:p w14:paraId="4100A937">
      <w:pPr>
        <w:rPr>
          <w:rFonts w:hint="default"/>
        </w:rPr>
      </w:pPr>
      <w:r>
        <w:rPr>
          <w:rFonts w:hint="default"/>
        </w:rPr>
        <w:t>**Provisional destination:** Metrics / Methodology</w:t>
      </w:r>
    </w:p>
    <w:p w14:paraId="24BAE6A2">
      <w:pPr>
        <w:rPr>
          <w:rFonts w:hint="default"/>
        </w:rPr>
      </w:pPr>
    </w:p>
    <w:p w14:paraId="430B8B5A">
      <w:pPr>
        <w:rPr>
          <w:rFonts w:hint="default"/>
        </w:rPr>
      </w:pPr>
      <w:r>
        <w:rPr>
          <w:rFonts w:hint="default"/>
        </w:rPr>
        <w:t>**Status:** Unresolved</w:t>
      </w:r>
    </w:p>
    <w:p w14:paraId="1B608CEF">
      <w:pPr>
        <w:rPr>
          <w:rFonts w:hint="default"/>
        </w:rPr>
      </w:pPr>
    </w:p>
    <w:p w14:paraId="73914063">
      <w:pPr>
        <w:rPr>
          <w:rFonts w:hint="default"/>
        </w:rPr>
      </w:pPr>
      <w:r>
        <w:rPr>
          <w:rFonts w:hint="default"/>
        </w:rPr>
        <w:t>**Concept:** Threat collaboration</w:t>
      </w:r>
    </w:p>
    <w:p w14:paraId="1D96BF3B">
      <w:pPr>
        <w:rPr>
          <w:rFonts w:hint="default"/>
        </w:rPr>
      </w:pPr>
    </w:p>
    <w:p w14:paraId="619567E2">
      <w:pPr>
        <w:rPr>
          <w:rFonts w:hint="default"/>
        </w:rPr>
      </w:pPr>
      <w:r>
        <w:rPr>
          <w:rFonts w:hint="default"/>
        </w:rPr>
        <w:t>**Provisional destination:** Planning / Knowledge Control</w:t>
      </w:r>
    </w:p>
    <w:p w14:paraId="420FAB41">
      <w:pPr>
        <w:rPr>
          <w:rFonts w:hint="default"/>
        </w:rPr>
      </w:pPr>
    </w:p>
    <w:p w14:paraId="0882E42A">
      <w:pPr>
        <w:rPr>
          <w:rFonts w:hint="default"/>
        </w:rPr>
      </w:pPr>
      <w:r>
        <w:rPr>
          <w:rFonts w:hint="default"/>
        </w:rPr>
        <w:t>**Status:** Unresolved</w:t>
      </w:r>
    </w:p>
    <w:p w14:paraId="5763C1A9">
      <w:pPr>
        <w:rPr>
          <w:rFonts w:hint="default"/>
        </w:rPr>
      </w:pPr>
    </w:p>
    <w:p w14:paraId="512C2BF9">
      <w:pPr>
        <w:rPr>
          <w:rFonts w:hint="default"/>
        </w:rPr>
      </w:pPr>
      <w:r>
        <w:rPr>
          <w:rFonts w:hint="default"/>
        </w:rPr>
        <w:t>**Concept:** Evidence and provenance of scenarios</w:t>
      </w:r>
    </w:p>
    <w:p w14:paraId="6E55EA28">
      <w:pPr>
        <w:rPr>
          <w:rFonts w:hint="default"/>
        </w:rPr>
      </w:pPr>
    </w:p>
    <w:p w14:paraId="1B39E390">
      <w:pPr>
        <w:rPr>
          <w:rFonts w:hint="default"/>
        </w:rPr>
      </w:pPr>
      <w:r>
        <w:rPr>
          <w:rFonts w:hint="default"/>
        </w:rPr>
        <w:t>**Provisional destination:** Knowledge Control</w:t>
      </w:r>
    </w:p>
    <w:p w14:paraId="3CE17FCF">
      <w:pPr>
        <w:rPr>
          <w:rFonts w:hint="default"/>
        </w:rPr>
      </w:pPr>
    </w:p>
    <w:p w14:paraId="101D45C1">
      <w:pPr>
        <w:rPr>
          <w:rFonts w:hint="default"/>
        </w:rPr>
      </w:pPr>
      <w:r>
        <w:rPr>
          <w:rFonts w:hint="default"/>
        </w:rPr>
        <w:t>**Status:** Existing domain, integration required</w:t>
      </w:r>
    </w:p>
    <w:p w14:paraId="775FB76E">
      <w:pPr>
        <w:rPr>
          <w:rFonts w:hint="default"/>
        </w:rPr>
      </w:pPr>
    </w:p>
    <w:p w14:paraId="69A7B676">
      <w:pPr>
        <w:rPr>
          <w:rFonts w:hint="default"/>
        </w:rPr>
      </w:pPr>
      <w:r>
        <w:rPr>
          <w:rFonts w:hint="default"/>
        </w:rPr>
        <w:t>**Concept:** Decision use of analytical outputs</w:t>
      </w:r>
    </w:p>
    <w:p w14:paraId="5A074AE8">
      <w:pPr>
        <w:rPr>
          <w:rFonts w:hint="default"/>
        </w:rPr>
      </w:pPr>
    </w:p>
    <w:p w14:paraId="24280A0E">
      <w:pPr>
        <w:rPr>
          <w:rFonts w:hint="default"/>
        </w:rPr>
      </w:pPr>
      <w:r>
        <w:rPr>
          <w:rFonts w:hint="default"/>
        </w:rPr>
        <w:t>**Provisional destination:** Governance</w:t>
      </w:r>
    </w:p>
    <w:p w14:paraId="2EF476CB">
      <w:pPr>
        <w:rPr>
          <w:rFonts w:hint="default"/>
        </w:rPr>
      </w:pPr>
    </w:p>
    <w:p w14:paraId="4142C3F1">
      <w:pPr>
        <w:rPr>
          <w:rFonts w:hint="default"/>
        </w:rPr>
      </w:pPr>
      <w:r>
        <w:rPr>
          <w:rFonts w:hint="default"/>
        </w:rPr>
        <w:t>**Status:** Existing architecture</w:t>
      </w:r>
    </w:p>
    <w:p w14:paraId="726553D0">
      <w:pPr>
        <w:rPr>
          <w:rFonts w:hint="default"/>
        </w:rPr>
      </w:pPr>
    </w:p>
    <w:p w14:paraId="0ED8B5AE">
      <w:pPr>
        <w:rPr>
          <w:rFonts w:hint="default"/>
        </w:rPr>
      </w:pPr>
      <w:r>
        <w:rPr>
          <w:rFonts w:hint="default"/>
        </w:rPr>
        <w:t>**Outstanding Issues:**</w:t>
      </w:r>
    </w:p>
    <w:p w14:paraId="10498566">
      <w:pPr>
        <w:rPr>
          <w:rFonts w:hint="default"/>
        </w:rPr>
      </w:pPr>
    </w:p>
    <w:p w14:paraId="5EABF977">
      <w:pPr>
        <w:rPr>
          <w:rFonts w:hint="default"/>
        </w:rPr>
      </w:pPr>
      <w:r>
        <w:rPr>
          <w:rFonts w:hint="default"/>
        </w:rPr>
        <w:t>The following should remain explicitly unresolved:</w:t>
      </w:r>
    </w:p>
    <w:p w14:paraId="5E208195">
      <w:pPr>
        <w:rPr>
          <w:rFonts w:hint="default"/>
        </w:rPr>
      </w:pPr>
    </w:p>
    <w:p w14:paraId="37A64A00">
      <w:pPr>
        <w:rPr>
          <w:rFonts w:hint="default"/>
        </w:rPr>
      </w:pPr>
      <w:r>
        <w:rPr>
          <w:rFonts w:hint="default"/>
        </w:rPr>
        <w:t>**Issue 1 -- Parallel Stewardship Architecture:** The exact relationship between parallel stewards, triads, voting, mandates and accountability remains to be specified.</w:t>
      </w:r>
    </w:p>
    <w:p w14:paraId="7B3A48E8">
      <w:pPr>
        <w:rPr>
          <w:rFonts w:hint="default"/>
        </w:rPr>
      </w:pPr>
    </w:p>
    <w:p w14:paraId="2E09E894">
      <w:pPr>
        <w:rPr>
          <w:rFonts w:hint="default"/>
        </w:rPr>
      </w:pPr>
      <w:r>
        <w:rPr>
          <w:rFonts w:hint="default"/>
        </w:rPr>
        <w:t>**Issue 2 -- Horizontal Expansion:** G-004 establishes the principle, but the full operational rules require integration with the parallel steward system.</w:t>
      </w:r>
    </w:p>
    <w:p w14:paraId="4D830116">
      <w:pPr>
        <w:rPr>
          <w:rFonts w:hint="default"/>
        </w:rPr>
      </w:pPr>
    </w:p>
    <w:p w14:paraId="471B9410">
      <w:pPr>
        <w:rPr>
          <w:rFonts w:hint="default"/>
        </w:rPr>
      </w:pPr>
      <w:r>
        <w:rPr>
          <w:rFonts w:hint="default"/>
        </w:rPr>
        <w:t>**Issue 3 -- Threat Priority Model:** The relationship between severity, probability, time, response window and uncertainty has not yet been formalised.</w:t>
      </w:r>
    </w:p>
    <w:p w14:paraId="504EA1AD">
      <w:pPr>
        <w:rPr>
          <w:rFonts w:hint="default"/>
        </w:rPr>
      </w:pPr>
    </w:p>
    <w:p w14:paraId="33968303">
      <w:pPr>
        <w:rPr>
          <w:rFonts w:hint="default"/>
        </w:rPr>
      </w:pPr>
      <w:r>
        <w:rPr>
          <w:rFonts w:hint="default"/>
        </w:rPr>
        <w:t>**Issue 4 -- Threat Think Tanks:** The authority, independence, funding and reporting relationships of dedicated threat research systems remain undefined.</w:t>
      </w:r>
    </w:p>
    <w:p w14:paraId="743A8F53">
      <w:pPr>
        <w:rPr>
          <w:rFonts w:hint="default"/>
        </w:rPr>
      </w:pPr>
    </w:p>
    <w:p w14:paraId="0A81A979">
      <w:pPr>
        <w:rPr>
          <w:rFonts w:hint="default"/>
        </w:rPr>
      </w:pPr>
      <w:r>
        <w:rPr>
          <w:rFonts w:hint="default"/>
        </w:rPr>
        <w:t>**Issue 5 -- Reality-Tree Methodology:** The formal method for generating, pruning, scoring and communicating speculative branches remains undefined.</w:t>
      </w:r>
    </w:p>
    <w:p w14:paraId="2EC67135">
      <w:pPr>
        <w:rPr>
          <w:rFonts w:hint="default"/>
        </w:rPr>
      </w:pPr>
    </w:p>
    <w:p w14:paraId="6F2BA5AE">
      <w:pPr>
        <w:rPr>
          <w:rFonts w:hint="default"/>
        </w:rPr>
      </w:pPr>
      <w:r>
        <w:rPr>
          <w:rFonts w:hint="default"/>
        </w:rPr>
        <w:t>**Issue 6 -- Speculation Safeguards:** Safeguards are required to prevent speculative reasoning from becoming a source of false certainty, threat inflation or stagnation.</w:t>
      </w:r>
    </w:p>
    <w:p w14:paraId="310040E6">
      <w:pPr>
        <w:rPr>
          <w:rFonts w:hint="default"/>
        </w:rPr>
      </w:pPr>
    </w:p>
    <w:p w14:paraId="589BC853">
      <w:pPr>
        <w:rPr>
          <w:rFonts w:hint="default"/>
        </w:rPr>
      </w:pPr>
      <w:r>
        <w:rPr>
          <w:rFonts w:hint="default"/>
        </w:rPr>
        <w:t>**Issue 7 -- Vectoral Analysis:** The mathematical/metaphorical representation of decision direction and amplitude remains conceptual.</w:t>
      </w:r>
    </w:p>
    <w:p w14:paraId="236237B2">
      <w:pPr>
        <w:rPr>
          <w:rFonts w:hint="default"/>
        </w:rPr>
      </w:pPr>
    </w:p>
    <w:p w14:paraId="2B02F774">
      <w:pPr>
        <w:rPr>
          <w:rFonts w:hint="default"/>
        </w:rPr>
      </w:pPr>
      <w:r>
        <w:rPr>
          <w:rFonts w:hint="default"/>
        </w:rPr>
        <w:t>**Issue 8 -- Predictive Brake:** The conditions under which a projected future danger justifies constraining future implementation remain unresolved.</w:t>
      </w:r>
    </w:p>
    <w:p w14:paraId="0B7F0FA6">
      <w:pPr>
        <w:rPr>
          <w:rFonts w:hint="default"/>
        </w:rPr>
      </w:pPr>
    </w:p>
    <w:p w14:paraId="22037C01">
      <w:pPr>
        <w:rPr>
          <w:rFonts w:hint="default"/>
        </w:rPr>
      </w:pPr>
      <w:r>
        <w:rPr>
          <w:rFonts w:hint="default"/>
        </w:rPr>
        <w:t>**Issue 9 -- Experimental Forks:** The conditions under which experimental branches may safely operate require definition.</w:t>
      </w:r>
    </w:p>
    <w:p w14:paraId="7BFE3B13">
      <w:pPr>
        <w:rPr>
          <w:rFonts w:hint="default"/>
        </w:rPr>
      </w:pPr>
    </w:p>
    <w:p w14:paraId="13F1B337">
      <w:pPr>
        <w:rPr>
          <w:rFonts w:hint="default"/>
        </w:rPr>
      </w:pPr>
      <w:r>
        <w:rPr>
          <w:rFonts w:hint="default"/>
        </w:rPr>
        <w:t>**Issue 10 -- Civilisation Clock Integration:** The relationship between temporal threat priority and the existing Governance queue/Civilisation Clock remains to be formalised.</w:t>
      </w:r>
    </w:p>
    <w:p w14:paraId="5D880E00">
      <w:pPr>
        <w:rPr>
          <w:rFonts w:hint="default"/>
        </w:rPr>
      </w:pPr>
    </w:p>
    <w:p w14:paraId="3CA81633">
      <w:pPr>
        <w:rPr>
          <w:rFonts w:hint="default"/>
        </w:rPr>
      </w:pPr>
      <w:r>
        <w:rPr>
          <w:rFonts w:hint="default"/>
        </w:rPr>
        <w:t>---</w:t>
      </w:r>
    </w:p>
    <w:p w14:paraId="43C1FAA8">
      <w:pPr>
        <w:rPr>
          <w:rFonts w:hint="default"/>
        </w:rPr>
      </w:pPr>
    </w:p>
    <w:p w14:paraId="4B2DD516">
      <w:pPr>
        <w:rPr>
          <w:rFonts w:hint="default"/>
        </w:rPr>
      </w:pPr>
      <w:r>
        <w:rPr>
          <w:rFonts w:hint="default"/>
        </w:rPr>
        <w:t>### Chapter 18: Parallel Stewardship and Horizontal Escalation</w:t>
      </w:r>
    </w:p>
    <w:p w14:paraId="78302E3A">
      <w:pPr>
        <w:rPr>
          <w:rFonts w:hint="default"/>
        </w:rPr>
      </w:pPr>
    </w:p>
    <w:p w14:paraId="42F9A0C3">
      <w:pPr>
        <w:rPr>
          <w:rFonts w:hint="default"/>
        </w:rPr>
      </w:pPr>
      <w:r>
        <w:rPr>
          <w:rFonts w:hint="default"/>
        </w:rPr>
        <w:t>#### 18.1 Resolving Authority-Design Problems at the Lowest Level</w:t>
      </w:r>
    </w:p>
    <w:p w14:paraId="630D7872">
      <w:pPr>
        <w:rPr>
          <w:rFonts w:hint="default"/>
        </w:rPr>
      </w:pPr>
    </w:p>
    <w:p w14:paraId="3B1C5491">
      <w:pPr>
        <w:rPr>
          <w:rFonts w:hint="default"/>
        </w:rPr>
      </w:pPr>
      <w:r>
        <w:rPr>
          <w:rFonts w:hint="default"/>
        </w:rPr>
        <w:t>The unresolved issues identified in the governance framework should not automatically be treated as requiring new governance machinery. Before creating a new layer of authority, the system should test whether the problem can be resolved through existing distributed mechanisms.</w:t>
      </w:r>
    </w:p>
    <w:p w14:paraId="7B986D23">
      <w:pPr>
        <w:rPr>
          <w:rFonts w:hint="default"/>
        </w:rPr>
      </w:pPr>
    </w:p>
    <w:p w14:paraId="259E8879">
      <w:pPr>
        <w:rPr>
          <w:rFonts w:hint="default"/>
        </w:rPr>
      </w:pPr>
      <w:r>
        <w:rPr>
          <w:rFonts w:hint="default"/>
        </w:rPr>
        <w:t>In particular, three mechanisms should be considered: Parallel Stewardship, Horizontal Escalation, and a combination of Parallel Stewardship and Horizontal Escalation. Only where these mechanisms are insufficient should further governance machinery be developed.</w:t>
      </w:r>
    </w:p>
    <w:p w14:paraId="6BFEFA28">
      <w:pPr>
        <w:rPr>
          <w:rFonts w:hint="default"/>
        </w:rPr>
      </w:pPr>
    </w:p>
    <w:p w14:paraId="046349F6">
      <w:pPr>
        <w:rPr>
          <w:rFonts w:hint="default"/>
        </w:rPr>
      </w:pPr>
      <w:r>
        <w:rPr>
          <w:rFonts w:hint="default"/>
        </w:rPr>
        <w:t>This establishes a general design principle: Resolve governance problems at the lowest competent level capable of resolving them safely. This principle is intended to reduce unnecessary centralisation, bureaucracy and institutional complexity.</w:t>
      </w:r>
    </w:p>
    <w:p w14:paraId="34048166">
      <w:pPr>
        <w:rPr>
          <w:rFonts w:hint="default"/>
        </w:rPr>
      </w:pPr>
    </w:p>
    <w:p w14:paraId="0864A633">
      <w:pPr>
        <w:rPr>
          <w:rFonts w:hint="default"/>
        </w:rPr>
      </w:pPr>
      <w:r>
        <w:rPr>
          <w:rFonts w:hint="default"/>
        </w:rPr>
        <w:t>**Parallel Stewardship as a Governance Safeguard:**</w:t>
      </w:r>
    </w:p>
    <w:p w14:paraId="0376BAF1">
      <w:pPr>
        <w:rPr>
          <w:rFonts w:hint="default"/>
        </w:rPr>
      </w:pPr>
    </w:p>
    <w:p w14:paraId="4335D591">
      <w:pPr>
        <w:rPr>
          <w:rFonts w:hint="default"/>
        </w:rPr>
      </w:pPr>
      <w:r>
        <w:rPr>
          <w:rFonts w:hint="default"/>
        </w:rPr>
        <w:t>Parallel stewards may provide a mechanism for addressing several governance problems. Where one steward's authority, competence, availability, conflict status or information access creates a limitation, authority may in some circumstances be distributed across multiple appropriately selected stewards rather than immediately escalated.</w:t>
      </w:r>
    </w:p>
    <w:p w14:paraId="6A65266B">
      <w:pPr>
        <w:rPr>
          <w:rFonts w:hint="default"/>
        </w:rPr>
      </w:pPr>
    </w:p>
    <w:p w14:paraId="72C95042">
      <w:pPr>
        <w:rPr>
          <w:rFonts w:hint="default"/>
        </w:rPr>
      </w:pPr>
      <w:r>
        <w:rPr>
          <w:rFonts w:hint="default"/>
        </w:rPr>
        <w:t>Parallel stewardship may therefore assist with continuity, conflicts of interest, specialist competence, succession, workload, independent review, authority concentration, and resilience against individual failure.</w:t>
      </w:r>
    </w:p>
    <w:p w14:paraId="7294D0D9">
      <w:pPr>
        <w:rPr>
          <w:rFonts w:hint="default"/>
        </w:rPr>
      </w:pPr>
    </w:p>
    <w:p w14:paraId="5839305E">
      <w:pPr>
        <w:rPr>
          <w:rFonts w:hint="default"/>
        </w:rPr>
      </w:pPr>
      <w:r>
        <w:rPr>
          <w:rFonts w:hint="default"/>
        </w:rPr>
        <w:t>**TO BE COMPLETED:** The exact mechanism requires further development. The relationship between parallel stewardship and the existing triadic structure should be formally specified before implementation.</w:t>
      </w:r>
    </w:p>
    <w:p w14:paraId="32F7F25E">
      <w:pPr>
        <w:rPr>
          <w:rFonts w:hint="default"/>
        </w:rPr>
      </w:pPr>
    </w:p>
    <w:p w14:paraId="3A3A1266">
      <w:pPr>
        <w:rPr>
          <w:rFonts w:hint="default"/>
        </w:rPr>
      </w:pPr>
      <w:r>
        <w:rPr>
          <w:rFonts w:hint="default"/>
        </w:rPr>
        <w:t>**Horizontal Escalation as an Alternative to Centralisation:**</w:t>
      </w:r>
    </w:p>
    <w:p w14:paraId="310B7837">
      <w:pPr>
        <w:rPr>
          <w:rFonts w:hint="default"/>
        </w:rPr>
      </w:pPr>
    </w:p>
    <w:p w14:paraId="4DC5BFCC">
      <w:pPr>
        <w:rPr>
          <w:rFonts w:hint="default"/>
        </w:rPr>
      </w:pPr>
      <w:r>
        <w:rPr>
          <w:rFonts w:hint="default"/>
        </w:rPr>
        <w:t>Where a local triad cannot safely resolve an authority problem, horizontal expansion may provide an alternative to vertical escalation. The decision may therefore be expanded to neighbouring or otherwise relevant triads while retaining the original decision structure where appropriate. This can provide additional competence, additional perspectives, redundancy, independence, conflict resolution, and additional authority without necessarily transferring the decision to a distant central layer.</w:t>
      </w:r>
    </w:p>
    <w:p w14:paraId="2905CBA3">
      <w:pPr>
        <w:rPr>
          <w:rFonts w:hint="default"/>
        </w:rPr>
      </w:pPr>
    </w:p>
    <w:p w14:paraId="6C7B9481">
      <w:pPr>
        <w:rPr>
          <w:rFonts w:hint="default"/>
        </w:rPr>
      </w:pPr>
      <w:r>
        <w:rPr>
          <w:rFonts w:hint="default"/>
        </w:rPr>
        <w:t>Horizontal expansion should therefore be considered before vertical escalation where circumstances permit. This reinforces the principle: Expansion of decision capacity does not necessarily require centralisation of authority.</w:t>
      </w:r>
    </w:p>
    <w:p w14:paraId="2C060E72">
      <w:pPr>
        <w:rPr>
          <w:rFonts w:hint="default"/>
        </w:rPr>
      </w:pPr>
    </w:p>
    <w:p w14:paraId="19C178CE">
      <w:pPr>
        <w:rPr>
          <w:rFonts w:hint="default"/>
        </w:rPr>
      </w:pPr>
      <w:r>
        <w:rPr>
          <w:rFonts w:hint="default"/>
        </w:rPr>
        <w:t>**Combined Parallel and Horizontal Resolution:**</w:t>
      </w:r>
    </w:p>
    <w:p w14:paraId="7062FAB7">
      <w:pPr>
        <w:rPr>
          <w:rFonts w:hint="default"/>
        </w:rPr>
      </w:pPr>
    </w:p>
    <w:p w14:paraId="378B88FE">
      <w:pPr>
        <w:rPr>
          <w:rFonts w:hint="default"/>
        </w:rPr>
      </w:pPr>
      <w:r>
        <w:rPr>
          <w:rFonts w:hint="default"/>
        </w:rPr>
        <w:t>The two mechanisms may also be combined. For example: Original triad ↓ Parallel steward identified ↓ Additional local competence ↓ Horizontal expansion if required ↓ Broader decision capacity. This may allow difficult issues to remain close to their originating jurisdiction while still acquiring the additional competence or independence required to resolve them. The system should therefore not treat parallel stewardship and horizontal escalation as mutually exclusive mechanisms.</w:t>
      </w:r>
    </w:p>
    <w:p w14:paraId="235685A0">
      <w:pPr>
        <w:rPr>
          <w:rFonts w:hint="default"/>
        </w:rPr>
      </w:pPr>
    </w:p>
    <w:p w14:paraId="0D5E2C1C">
      <w:pPr>
        <w:rPr>
          <w:rFonts w:hint="default"/>
        </w:rPr>
      </w:pPr>
      <w:r>
        <w:rPr>
          <w:rFonts w:hint="default"/>
        </w:rPr>
        <w:t>**Parallel Stewardship Decision Rules:**</w:t>
      </w:r>
    </w:p>
    <w:p w14:paraId="41644308">
      <w:pPr>
        <w:rPr>
          <w:rFonts w:hint="default"/>
        </w:rPr>
      </w:pPr>
    </w:p>
    <w:p w14:paraId="7FD3B306">
      <w:pPr>
        <w:rPr>
          <w:rFonts w:hint="default"/>
        </w:rPr>
      </w:pPr>
      <w:r>
        <w:rPr>
          <w:rFonts w:hint="default"/>
        </w:rPr>
        <w:t>The existing architecture already establishes the important boundary: the Official Steward retains delegated constitutional authority, while Parallel Stewards independently reproduce the reasoning process and remain advisory. The unresolved question is therefore not who has authority. It is: What does the constitutional system do with disagreement between independently reasoned decisions?</w:t>
      </w:r>
    </w:p>
    <w:p w14:paraId="57747CE4">
      <w:pPr>
        <w:rPr>
          <w:rFonts w:hint="default"/>
        </w:rPr>
      </w:pPr>
    </w:p>
    <w:p w14:paraId="56AE791F">
      <w:pPr>
        <w:rPr>
          <w:rFonts w:hint="default"/>
        </w:rPr>
      </w:pPr>
      <w:r>
        <w:rPr>
          <w:rFonts w:hint="default"/>
        </w:rPr>
        <w:t>**Agreement is recorded, not automatically rewarded:** If the Official Steward and Parallel Stewards reach materially similar conclusions, the result is recorded as convergent reasoning. This provides evidence of constitutional consistency, but does not make the decision correct merely because several stewards agreed.</w:t>
      </w:r>
    </w:p>
    <w:p w14:paraId="67115BF4">
      <w:pPr>
        <w:rPr>
          <w:rFonts w:hint="default"/>
        </w:rPr>
      </w:pPr>
    </w:p>
    <w:p w14:paraId="516B322E">
      <w:pPr>
        <w:rPr>
          <w:rFonts w:hint="default"/>
        </w:rPr>
      </w:pPr>
      <w:r>
        <w:rPr>
          <w:rFonts w:hint="default"/>
        </w:rPr>
        <w:t>**Ordinary disagreement does not automatically block action:** If a Parallel Steward reaches a different conclusion, the Official Steward may proceed. The disagreement is recorded together with the competing reasoning. This prevents Parallel Stewardship from becoming an indirect veto mechanism.</w:t>
      </w:r>
    </w:p>
    <w:p w14:paraId="7D7FED0B">
      <w:pPr>
        <w:rPr>
          <w:rFonts w:hint="default"/>
        </w:rPr>
      </w:pPr>
    </w:p>
    <w:p w14:paraId="3C8301EB">
      <w:pPr>
        <w:rPr>
          <w:rFonts w:hint="default"/>
        </w:rPr>
      </w:pPr>
      <w:r>
        <w:rPr>
          <w:rFonts w:hint="default"/>
        </w:rPr>
        <w:t>**Material disagreement triggers comparative review:** A disagreement becomes reviewable where the alternative conclusion identifies a potentially significant difference involving constitutional rights, serious harm, major resource commitments, long-term consequences, emergency powers, irreversible action, substantial jurisdictional uncertainty, or significant evidence that the Official Steward may have overlooked. The exact thresholds belong in the operational layer.</w:t>
      </w:r>
    </w:p>
    <w:p w14:paraId="2F048A08">
      <w:pPr>
        <w:rPr>
          <w:rFonts w:hint="default"/>
        </w:rPr>
      </w:pPr>
    </w:p>
    <w:p w14:paraId="3BFA1225">
      <w:pPr>
        <w:rPr>
          <w:rFonts w:hint="default"/>
        </w:rPr>
      </w:pPr>
      <w:r>
        <w:rPr>
          <w:rFonts w:hint="default"/>
        </w:rPr>
        <w:t>**Unanimous Parallel disagreement receives special treatment:** If all appropriately qualified Parallel Stewards independently reach a materially different conclusion, the system records this as unanimous parallel divergence. This still does not create majority rule. Instead, it creates a mandatory review trigger. The Official Steward retains authority unless the appropriate review mechanism suspends or reverses the decision. This is the critical distinction: Parallel disagreement generates constitutional scrutiny; it does not transfer constitutional authority.</w:t>
      </w:r>
    </w:p>
    <w:p w14:paraId="67A887BC">
      <w:pPr>
        <w:rPr>
          <w:rFonts w:hint="default"/>
        </w:rPr>
      </w:pPr>
    </w:p>
    <w:p w14:paraId="4318DF12">
      <w:pPr>
        <w:rPr>
          <w:rFonts w:hint="default"/>
        </w:rPr>
      </w:pPr>
      <w:r>
        <w:rPr>
          <w:rFonts w:hint="default"/>
        </w:rPr>
        <w:t>**The Official Steward must respond to material divergence:** Where mandatory review is triggered, the Official Steward must either provide additional constitutional reasoning, revise the decision, request further evidence, defer the decision where lawful and practical, or refer the matter to the appropriate review body. This converts disagreement into a learning mechanism rather than institutional warfare.</w:t>
      </w:r>
    </w:p>
    <w:p w14:paraId="62DFB69F">
      <w:pPr>
        <w:rPr>
          <w:rFonts w:hint="default"/>
        </w:rPr>
      </w:pPr>
    </w:p>
    <w:p w14:paraId="7CEFC559">
      <w:pPr>
        <w:rPr>
          <w:rFonts w:hint="default"/>
        </w:rPr>
      </w:pPr>
      <w:r>
        <w:rPr>
          <w:rFonts w:hint="default"/>
        </w:rPr>
        <w:t>**Persistent divergence becomes governance data:** Repeated divergence should not be treated as isolated disagreement. Patterns may indicate unclear constitutional language, inadequate training, flawed operational protocols, systematic evidence gaps, jurisdictional ambiguity, inappropriate appointment, or genuine disagreement about constitutional interpretation. These patterns feed into the existing Ratchet and constitutional review processes rather than directly changing authority.</w:t>
      </w:r>
    </w:p>
    <w:p w14:paraId="6FD92278">
      <w:pPr>
        <w:rPr>
          <w:rFonts w:hint="default"/>
        </w:rPr>
      </w:pPr>
    </w:p>
    <w:p w14:paraId="1F8670FA">
      <w:pPr>
        <w:rPr>
          <w:rFonts w:hint="default"/>
        </w:rPr>
      </w:pPr>
      <w:r>
        <w:rPr>
          <w:rFonts w:hint="default"/>
        </w:rPr>
        <w:t>The mechanism can therefore be reduced to:</w:t>
      </w:r>
    </w:p>
    <w:p w14:paraId="549058AD">
      <w:pPr>
        <w:rPr>
          <w:rFonts w:hint="default"/>
        </w:rPr>
      </w:pPr>
    </w:p>
    <w:p w14:paraId="7B8DC15F">
      <w:pPr>
        <w:rPr>
          <w:rFonts w:hint="default"/>
        </w:rPr>
      </w:pPr>
      <w:r>
        <w:rPr>
          <w:rFonts w:hint="default"/>
        </w:rPr>
        <w:t>**Official decision** ↓ **Independent Parallel decisions** ↓ **Compare reasoning** ↓ **No material divergence** → Record convergence → Proceed **Material divergence** → Record disagreement → Official Steward responds → Review if threshold reached **Unanimous material divergence** → Mandatory constitutional review → Official authority remains intact pending review unless lawful suspension occurs</w:t>
      </w:r>
    </w:p>
    <w:p w14:paraId="536B54D4">
      <w:pPr>
        <w:rPr>
          <w:rFonts w:hint="default"/>
        </w:rPr>
      </w:pPr>
    </w:p>
    <w:p w14:paraId="52EFACC6">
      <w:pPr>
        <w:rPr>
          <w:rFonts w:hint="default"/>
        </w:rPr>
      </w:pPr>
      <w:r>
        <w:rPr>
          <w:rFonts w:hint="default"/>
        </w:rPr>
        <w:t>This preserves the central architectural principle: Authority remains singular. Constitutional intelligence becomes plural. That is exactly what the Parallel Stewardship framework was designed to achieve.</w:t>
      </w:r>
    </w:p>
    <w:p w14:paraId="6E3FB1D9">
      <w:pPr>
        <w:rPr>
          <w:rFonts w:hint="default"/>
        </w:rPr>
      </w:pPr>
    </w:p>
    <w:p w14:paraId="12DB9DDD">
      <w:pPr>
        <w:rPr>
          <w:rFonts w:hint="default"/>
        </w:rPr>
      </w:pPr>
      <w:r>
        <w:rPr>
          <w:rFonts w:hint="default"/>
        </w:rPr>
        <w:t>---</w:t>
      </w:r>
    </w:p>
    <w:p w14:paraId="5568DAD9">
      <w:pPr>
        <w:rPr>
          <w:rFonts w:hint="default"/>
        </w:rPr>
      </w:pPr>
    </w:p>
    <w:p w14:paraId="71A84FB7">
      <w:pPr>
        <w:rPr>
          <w:rFonts w:hint="default"/>
        </w:rPr>
      </w:pPr>
      <w:r>
        <w:rPr>
          <w:rFonts w:hint="default"/>
        </w:rPr>
        <w:t>## PART V -- INTEGRATION &amp; CLOSURE</w:t>
      </w:r>
    </w:p>
    <w:p w14:paraId="238F6AA6">
      <w:pPr>
        <w:rPr>
          <w:rFonts w:hint="default"/>
        </w:rPr>
      </w:pPr>
    </w:p>
    <w:p w14:paraId="3C8A4EA1">
      <w:pPr>
        <w:rPr>
          <w:rFonts w:hint="default"/>
        </w:rPr>
      </w:pPr>
      <w:r>
        <w:rPr>
          <w:rFonts w:hint="default"/>
        </w:rPr>
        <w:t>---</w:t>
      </w:r>
    </w:p>
    <w:p w14:paraId="7857F18D">
      <w:pPr>
        <w:rPr>
          <w:rFonts w:hint="default"/>
        </w:rPr>
      </w:pPr>
    </w:p>
    <w:p w14:paraId="043B1BD7">
      <w:pPr>
        <w:rPr>
          <w:rFonts w:hint="default"/>
        </w:rPr>
      </w:pPr>
      <w:r>
        <w:rPr>
          <w:rFonts w:hint="default"/>
        </w:rPr>
        <w:t>### Chapter 19: The Final Integration of the Architecture</w:t>
      </w:r>
    </w:p>
    <w:p w14:paraId="12B71110">
      <w:pPr>
        <w:rPr>
          <w:rFonts w:hint="default"/>
        </w:rPr>
      </w:pPr>
    </w:p>
    <w:p w14:paraId="20954EA4">
      <w:pPr>
        <w:rPr>
          <w:rFonts w:hint="default"/>
        </w:rPr>
      </w:pPr>
      <w:r>
        <w:rPr>
          <w:rFonts w:hint="default"/>
        </w:rPr>
        <w:t>#### 19.1 The Constitutional Integration of the Concord Governance Model</w:t>
      </w:r>
    </w:p>
    <w:p w14:paraId="5915F381">
      <w:pPr>
        <w:rPr>
          <w:rFonts w:hint="default"/>
        </w:rPr>
      </w:pPr>
    </w:p>
    <w:p w14:paraId="1F25E1E4">
      <w:pPr>
        <w:rPr>
          <w:rFonts w:hint="default"/>
        </w:rPr>
      </w:pPr>
      <w:r>
        <w:rPr>
          <w:rFonts w:hint="default"/>
        </w:rPr>
        <w:t>This chapter integrates the established constitutional governance architecture following the development, audit, boundary-hardening, surgical-definition and closure processes. It does not create a new governing philosophy. It does not replace the Constitutional Governance Framework or the specialised G-series papers. Its purpose is to establish the final architectural relationship between constitutional authority, stewardship, delegation, jurisdiction, review, coordination, evidence, continuity and institutional correction.</w:t>
      </w:r>
    </w:p>
    <w:p w14:paraId="2A419952">
      <w:pPr>
        <w:rPr>
          <w:rFonts w:hint="default"/>
        </w:rPr>
      </w:pPr>
    </w:p>
    <w:p w14:paraId="4DA3C220">
      <w:pPr>
        <w:rPr>
          <w:rFonts w:hint="default"/>
        </w:rPr>
      </w:pPr>
      <w:r>
        <w:rPr>
          <w:rFonts w:hint="default"/>
        </w:rPr>
        <w:t>The architecture is therefore resolved at the constitutional level while detailed operational mechanisms remain governed by the appropriate specialised instruments.</w:t>
      </w:r>
    </w:p>
    <w:p w14:paraId="4F0C9E2C">
      <w:pPr>
        <w:rPr>
          <w:rFonts w:hint="default"/>
        </w:rPr>
      </w:pPr>
    </w:p>
    <w:p w14:paraId="5822B851">
      <w:pPr>
        <w:rPr>
          <w:rFonts w:hint="default"/>
        </w:rPr>
      </w:pPr>
      <w:r>
        <w:rPr>
          <w:rFonts w:hint="default"/>
        </w:rPr>
        <w:t>**Governance Exists as Stewardship:**</w:t>
      </w:r>
    </w:p>
    <w:p w14:paraId="1C778D2D">
      <w:pPr>
        <w:rPr>
          <w:rFonts w:hint="default"/>
        </w:rPr>
      </w:pPr>
    </w:p>
    <w:p w14:paraId="1DC84281">
      <w:pPr>
        <w:rPr>
          <w:rFonts w:hint="default"/>
        </w:rPr>
      </w:pPr>
      <w:r>
        <w:rPr>
          <w:rFonts w:hint="default"/>
        </w:rPr>
        <w:t>The Concord does not define governance primarily as the exercise of political power. Governance exists to provide stewardship. Stewardship is the exercise of delegated constitutional responsibility on behalf of civilisation. A steward does not own the authority of office. Authority is held in trust. It remains bounded by constitutional purpose and subject to review, replacement and continual improvement. A steward therefore possesses authority because a constitutional function requires it, not because the individual possesses an inherent right to command.</w:t>
      </w:r>
    </w:p>
    <w:p w14:paraId="10EC843B">
      <w:pPr>
        <w:rPr>
          <w:rFonts w:hint="default"/>
        </w:rPr>
      </w:pPr>
    </w:p>
    <w:p w14:paraId="63468C9B">
      <w:pPr>
        <w:rPr>
          <w:rFonts w:hint="default"/>
        </w:rPr>
      </w:pPr>
      <w:r>
        <w:rPr>
          <w:rFonts w:hint="default"/>
        </w:rPr>
        <w:t>This establishes the foundational distinction: Authority is a responsibility, not an entitlement.</w:t>
      </w:r>
    </w:p>
    <w:p w14:paraId="3F51A373">
      <w:pPr>
        <w:rPr>
          <w:rFonts w:hint="default"/>
        </w:rPr>
      </w:pPr>
    </w:p>
    <w:p w14:paraId="544FD7CD">
      <w:pPr>
        <w:rPr>
          <w:rFonts w:hint="default"/>
        </w:rPr>
      </w:pPr>
      <w:r>
        <w:rPr>
          <w:rFonts w:hint="default"/>
        </w:rPr>
        <w:t>**Authority Is Delegated, Not Inherent:**</w:t>
      </w:r>
    </w:p>
    <w:p w14:paraId="0792C578">
      <w:pPr>
        <w:rPr>
          <w:rFonts w:hint="default"/>
        </w:rPr>
      </w:pPr>
    </w:p>
    <w:p w14:paraId="5542F7B6">
      <w:pPr>
        <w:rPr>
          <w:rFonts w:hint="default"/>
        </w:rPr>
      </w:pPr>
      <w:r>
        <w:rPr>
          <w:rFonts w:hint="default"/>
        </w:rPr>
        <w:t>Constitutional authority originates from the Constitution and is delegated through defined offices, mandates and jurisdictions. Appointment to an office does not create general authority over civilisation. Every legitimate authority must therefore possess three identifiable characteristics: the constitutional purpose for which it exists, the scope of decisions it may make, and the limits beyond which it must defer, coordinate or escalate.</w:t>
      </w:r>
    </w:p>
    <w:p w14:paraId="2424CB09">
      <w:pPr>
        <w:rPr>
          <w:rFonts w:hint="default"/>
        </w:rPr>
      </w:pPr>
    </w:p>
    <w:p w14:paraId="04801696">
      <w:pPr>
        <w:rPr>
          <w:rFonts w:hint="default"/>
        </w:rPr>
      </w:pPr>
      <w:r>
        <w:rPr>
          <w:rFonts w:hint="default"/>
        </w:rPr>
        <w:t>A steward may exercise the authority necessary to perform its constitutional function. It may not expand that authority merely because an adjacent action appears useful, efficient or desirable. Authority therefore remains: delegated, bounded, purpose-specific, traceable and reviewable.</w:t>
      </w:r>
    </w:p>
    <w:p w14:paraId="1CFFBED4">
      <w:pPr>
        <w:rPr>
          <w:rFonts w:hint="default"/>
        </w:rPr>
      </w:pPr>
    </w:p>
    <w:p w14:paraId="3A5D6DA4">
      <w:pPr>
        <w:rPr>
          <w:rFonts w:hint="default"/>
        </w:rPr>
      </w:pPr>
      <w:r>
        <w:rPr>
          <w:rFonts w:hint="default"/>
        </w:rPr>
        <w:t>**Stewardship Does Not Create General Political Authority:**</w:t>
      </w:r>
    </w:p>
    <w:p w14:paraId="7D6FE7F3">
      <w:pPr>
        <w:rPr>
          <w:rFonts w:hint="default"/>
        </w:rPr>
      </w:pPr>
    </w:p>
    <w:p w14:paraId="3DFCDDDE">
      <w:pPr>
        <w:rPr>
          <w:rFonts w:hint="default"/>
        </w:rPr>
      </w:pPr>
      <w:r>
        <w:rPr>
          <w:rFonts w:hint="default"/>
        </w:rPr>
        <w:t>Each stewardship domain exists for a defined constitutional purpose. Scientific Stewardship protects the integrity of scientific knowledge and method. It does not determine political outcomes. Resource Stewardship protects and coordinates civilisation's commons. It does not acquire ownership of those resources. Economic Stewardship coordinates economic systems. It does not become a general authority over citizens. Civilisational Planning provides foresight and long-term continuity. It does not acquire authority to impose its preferred future. Judicial Stewardship interprets and reviews constitutional questions within its defined jurisdiction. It does not become an executive government.</w:t>
      </w:r>
    </w:p>
    <w:p w14:paraId="55B06FAF">
      <w:pPr>
        <w:rPr>
          <w:rFonts w:hint="default"/>
        </w:rPr>
      </w:pPr>
    </w:p>
    <w:p w14:paraId="012ADCBF">
      <w:pPr>
        <w:rPr>
          <w:rFonts w:hint="default"/>
        </w:rPr>
      </w:pPr>
      <w:r>
        <w:rPr>
          <w:rFonts w:hint="default"/>
        </w:rPr>
        <w:t>This separation prevents specialised competence from silently becoming general political power.</w:t>
      </w:r>
    </w:p>
    <w:p w14:paraId="1A79DE0A">
      <w:pPr>
        <w:rPr>
          <w:rFonts w:hint="default"/>
        </w:rPr>
      </w:pPr>
    </w:p>
    <w:p w14:paraId="4266644D">
      <w:pPr>
        <w:rPr>
          <w:rFonts w:hint="default"/>
        </w:rPr>
      </w:pPr>
      <w:r>
        <w:rPr>
          <w:rFonts w:hint="default"/>
        </w:rPr>
        <w:t>**Every Decision Has a Defined Scope:**</w:t>
      </w:r>
    </w:p>
    <w:p w14:paraId="6DC2B8BA">
      <w:pPr>
        <w:rPr>
          <w:rFonts w:hint="default"/>
        </w:rPr>
      </w:pPr>
    </w:p>
    <w:p w14:paraId="5673B5AB">
      <w:pPr>
        <w:rPr>
          <w:rFonts w:hint="default"/>
        </w:rPr>
      </w:pPr>
      <w:r>
        <w:rPr>
          <w:rFonts w:hint="default"/>
        </w:rPr>
        <w:t>A legitimate governance decision should be traceable to a constitutional function, a defined jurisdiction, a delegated mandate, an applicable decision class, the evidence and reasoning supporting the decision, and the authority under which the decision was made. Where these elements cannot be identified, the matter should be treated as a jurisdictional or constitutional question rather than resolved through assumed authority. The absence of clear jurisdiction does not create permission for unilateral action.</w:t>
      </w:r>
    </w:p>
    <w:p w14:paraId="2ADFE3FC">
      <w:pPr>
        <w:rPr>
          <w:rFonts w:hint="default"/>
        </w:rPr>
      </w:pPr>
    </w:p>
    <w:p w14:paraId="642F485D">
      <w:pPr>
        <w:rPr>
          <w:rFonts w:hint="default"/>
        </w:rPr>
      </w:pPr>
      <w:r>
        <w:rPr>
          <w:rFonts w:hint="default"/>
        </w:rPr>
        <w:t>**The Lowest Competent Level Is the Default:**</w:t>
      </w:r>
    </w:p>
    <w:p w14:paraId="32E88C37">
      <w:pPr>
        <w:rPr>
          <w:rFonts w:hint="default"/>
        </w:rPr>
      </w:pPr>
    </w:p>
    <w:p w14:paraId="222DD549">
      <w:pPr>
        <w:rPr>
          <w:rFonts w:hint="default"/>
        </w:rPr>
      </w:pPr>
      <w:r>
        <w:rPr>
          <w:rFonts w:hint="default"/>
        </w:rPr>
        <w:t>Governance should remain as close to the affected matter as practical. A matter should ordinarily remain at the lowest competent governance level capable of resolving it lawfully and effectively. Higher-level involvement requires a constitutional reason. Such reasons may include effects extending beyond the lower jurisdiction, inability of the lower level to act, conflict between jurisdictions, constitutional significance, or a defined requirement for higher review. This principle provides decentralisation without abandoning constitutional coordination.</w:t>
      </w:r>
    </w:p>
    <w:p w14:paraId="5640FC35">
      <w:pPr>
        <w:rPr>
          <w:rFonts w:hint="default"/>
        </w:rPr>
      </w:pPr>
    </w:p>
    <w:p w14:paraId="6FDF186D">
      <w:pPr>
        <w:rPr>
          <w:rFonts w:hint="default"/>
        </w:rPr>
      </w:pPr>
      <w:r>
        <w:rPr>
          <w:rFonts w:hint="default"/>
        </w:rPr>
        <w:t>**Delegation Does Not Transfer Ultimate Accountability:**</w:t>
      </w:r>
    </w:p>
    <w:p w14:paraId="08CB63B8">
      <w:pPr>
        <w:rPr>
          <w:rFonts w:hint="default"/>
        </w:rPr>
      </w:pPr>
    </w:p>
    <w:p w14:paraId="6BF26D54">
      <w:pPr>
        <w:rPr>
          <w:rFonts w:hint="default"/>
        </w:rPr>
      </w:pPr>
      <w:r>
        <w:rPr>
          <w:rFonts w:hint="default"/>
        </w:rPr>
        <w:t>A steward may delegate operational responsibilities where its mandate permits. Delegation does not erase the accountability attached to the original constitutional mandate. The delegated function remains subject to the same constitutional purpose, limitations and review requirements as the authority from which it originated. Operational execution may therefore be distributed without making responsibility ambiguous. The distinction is: execution may be delegated; constitutional accountability remains attached to the mandate.</w:t>
      </w:r>
    </w:p>
    <w:p w14:paraId="4FEA3D61">
      <w:pPr>
        <w:rPr>
          <w:rFonts w:hint="default"/>
        </w:rPr>
      </w:pPr>
    </w:p>
    <w:p w14:paraId="3921CD6F">
      <w:pPr>
        <w:rPr>
          <w:rFonts w:hint="default"/>
        </w:rPr>
      </w:pPr>
      <w:r>
        <w:rPr>
          <w:rFonts w:hint="default"/>
        </w:rPr>
        <w:t>**Jurisdictional Uncertainty Is Itself Reviewable:**</w:t>
      </w:r>
    </w:p>
    <w:p w14:paraId="189F6812">
      <w:pPr>
        <w:rPr>
          <w:rFonts w:hint="default"/>
        </w:rPr>
      </w:pPr>
    </w:p>
    <w:p w14:paraId="04A2BC6A">
      <w:pPr>
        <w:rPr>
          <w:rFonts w:hint="default"/>
        </w:rPr>
      </w:pPr>
      <w:r>
        <w:rPr>
          <w:rFonts w:hint="default"/>
        </w:rPr>
        <w:t>Where two levels or domains plausibly possess authority over the same matter, neither should simply assert superior jurisdiction. The disagreement should itself become a recognised jurisdictional question. The appropriate response is: identify → document → coordinate → escalate where required → review. Cross-domain cooperation is therefore not merely voluntary diplomacy. Where constitutional responsibilities genuinely overlap, jurisdiction must be determined through the established governance review and escalation architecture.</w:t>
      </w:r>
    </w:p>
    <w:p w14:paraId="145553B6">
      <w:pPr>
        <w:rPr>
          <w:rFonts w:hint="default"/>
        </w:rPr>
      </w:pPr>
    </w:p>
    <w:p w14:paraId="17BF0B27">
      <w:pPr>
        <w:rPr>
          <w:rFonts w:hint="default"/>
        </w:rPr>
      </w:pPr>
      <w:r>
        <w:rPr>
          <w:rFonts w:hint="default"/>
        </w:rPr>
        <w:t>**Cross-Domain Governance:**</w:t>
      </w:r>
    </w:p>
    <w:p w14:paraId="3902AC08">
      <w:pPr>
        <w:rPr>
          <w:rFonts w:hint="default"/>
        </w:rPr>
      </w:pPr>
    </w:p>
    <w:p w14:paraId="3482B280">
      <w:pPr>
        <w:rPr>
          <w:rFonts w:hint="default"/>
        </w:rPr>
      </w:pPr>
      <w:r>
        <w:rPr>
          <w:rFonts w:hint="default"/>
        </w:rPr>
        <w:t>Civilisation contains matters that cannot always be assigned cleanly to a single stewardship. Scientific findings may affect economic policy. Resource decisions may affect scientific capability. Economic decisions may affect long-term planning. Planning decisions may affect constitutional continuity. Judicial decisions may affect operational governance. Such interactions do not invalidate domain separation. Instead, they require coordinated stewardship. Each participating domain retains its own constitutional responsibility. Competing responsibilities, relevant evidence and constitutional considerations should be identified before escalation where appropriate. No domain acquires another domain's authority merely because its interests are affected. The architecture therefore distinguishes: interaction from ownership; coordination from command; shared consequence from shared authority.</w:t>
      </w:r>
    </w:p>
    <w:p w14:paraId="3234F2EA">
      <w:pPr>
        <w:rPr>
          <w:rFonts w:hint="default"/>
        </w:rPr>
      </w:pPr>
    </w:p>
    <w:p w14:paraId="60CBB2AA">
      <w:pPr>
        <w:rPr>
          <w:rFonts w:hint="default"/>
        </w:rPr>
      </w:pPr>
      <w:r>
        <w:rPr>
          <w:rFonts w:hint="default"/>
        </w:rPr>
        <w:t>**Governance Does Not Require Institutional Uniformity:**</w:t>
      </w:r>
    </w:p>
    <w:p w14:paraId="1D7BB9EF">
      <w:pPr>
        <w:rPr>
          <w:rFonts w:hint="default"/>
        </w:rPr>
      </w:pPr>
    </w:p>
    <w:p w14:paraId="020EC30A">
      <w:pPr>
        <w:rPr>
          <w:rFonts w:hint="default"/>
        </w:rPr>
      </w:pPr>
      <w:r>
        <w:rPr>
          <w:rFonts w:hint="default"/>
        </w:rPr>
        <w:t>Different governance levels and domains may possess different competencies, structures and operational procedures. The Concord therefore distributes competence rather than requiring every institution to perform every function. Specialised knowledge should remain distributed. Constitutional accountability remains unified through the shared constitutional framework. This allows scientific expertise to remain scientific, judicial expertise to remain judicial, resource expertise to remain resource-oriented, economic expertise to remain economic, planning expertise to remain long-term, and operational competence to remain close to implementation. The architecture therefore seeks distributed competence with common constitutional accountability.</w:t>
      </w:r>
    </w:p>
    <w:p w14:paraId="11E0BF1A">
      <w:pPr>
        <w:rPr>
          <w:rFonts w:hint="default"/>
        </w:rPr>
      </w:pPr>
    </w:p>
    <w:p w14:paraId="135F3506">
      <w:pPr>
        <w:rPr>
          <w:rFonts w:hint="default"/>
        </w:rPr>
      </w:pPr>
      <w:r>
        <w:rPr>
          <w:rFonts w:hint="default"/>
        </w:rPr>
        <w:t>**Parallel Stewardship Does Not Create Competing Authority:**</w:t>
      </w:r>
    </w:p>
    <w:p w14:paraId="02038AD8">
      <w:pPr>
        <w:rPr>
          <w:rFonts w:hint="default"/>
        </w:rPr>
      </w:pPr>
    </w:p>
    <w:p w14:paraId="75547BCE">
      <w:pPr>
        <w:rPr>
          <w:rFonts w:hint="default"/>
        </w:rPr>
      </w:pPr>
      <w:r>
        <w:rPr>
          <w:rFonts w:hint="default"/>
        </w:rPr>
        <w:t>Parallel Stewardship provides independent constitutional reasoning alongside the Official Steward. Parallel Stewards receive the relevant information and responsibilities and independently determine the decision they would have made. Their reasoning is recorded before comparison. Their conclusions remain advisory. They do not acquire executive authority merely because they disagree with the Official Steward. The Official Steward remains responsible for the delegated decision. Agreement provides evidence of constitutional consistency. Disagreement provides constitutional information. Neither outcome automatically determines the decision.</w:t>
      </w:r>
    </w:p>
    <w:p w14:paraId="768EA1F0">
      <w:pPr>
        <w:rPr>
          <w:rFonts w:hint="default"/>
        </w:rPr>
      </w:pPr>
    </w:p>
    <w:p w14:paraId="53DB3692">
      <w:pPr>
        <w:rPr>
          <w:rFonts w:hint="default"/>
        </w:rPr>
      </w:pPr>
      <w:r>
        <w:rPr>
          <w:rFonts w:hint="default"/>
        </w:rPr>
        <w:t>Parallel Stewardship is therefore a mechanism for redundancy, learning, succession development, drift detection, decision-quality assessment, and institutional resilience. It is not majority government.</w:t>
      </w:r>
    </w:p>
    <w:p w14:paraId="580E22B0">
      <w:pPr>
        <w:rPr>
          <w:rFonts w:hint="default"/>
        </w:rPr>
      </w:pPr>
    </w:p>
    <w:p w14:paraId="035349AF">
      <w:pPr>
        <w:rPr>
          <w:rFonts w:hint="default"/>
        </w:rPr>
      </w:pPr>
      <w:r>
        <w:rPr>
          <w:rFonts w:hint="default"/>
        </w:rPr>
        <w:t>**Triadic Governance Supports Deliberative Decision Quality:**</w:t>
      </w:r>
    </w:p>
    <w:p w14:paraId="557590B5">
      <w:pPr>
        <w:rPr>
          <w:rFonts w:hint="default"/>
        </w:rPr>
      </w:pPr>
    </w:p>
    <w:p w14:paraId="19A52092">
      <w:pPr>
        <w:rPr>
          <w:rFonts w:hint="default"/>
        </w:rPr>
      </w:pPr>
      <w:r>
        <w:rPr>
          <w:rFonts w:hint="default"/>
        </w:rPr>
        <w:t>Where the governance architecture employs triadic decision structures, their purpose is not simply to produce a numerical majority. The structure exists to preserve independent reasoning, disagreement and constitutional accountability. A decision should therefore preserve the reasoning behind it rather than merely record its final outcome. Abstention, disagreement and dissent remain meaningful constitutional information. The objective is not to eliminate disagreement. The objective is to ensure that disagreement becomes visible and useful rather than being suppressed.</w:t>
      </w:r>
    </w:p>
    <w:p w14:paraId="38EA9E98">
      <w:pPr>
        <w:rPr>
          <w:rFonts w:hint="default"/>
        </w:rPr>
      </w:pPr>
    </w:p>
    <w:p w14:paraId="7C7CDC5C">
      <w:pPr>
        <w:rPr>
          <w:rFonts w:hint="default"/>
        </w:rPr>
      </w:pPr>
      <w:r>
        <w:rPr>
          <w:rFonts w:hint="default"/>
        </w:rPr>
        <w:t>**Advisory Systems Do Not Become Authorities:**</w:t>
      </w:r>
    </w:p>
    <w:p w14:paraId="57E90D4A">
      <w:pPr>
        <w:rPr>
          <w:rFonts w:hint="default"/>
        </w:rPr>
      </w:pPr>
    </w:p>
    <w:p w14:paraId="6A712EF7">
      <w:pPr>
        <w:rPr>
          <w:rFonts w:hint="default"/>
        </w:rPr>
      </w:pPr>
      <w:r>
        <w:rPr>
          <w:rFonts w:hint="default"/>
        </w:rPr>
        <w:t>Scientific findings, planning forecasts, metrics, simulations, threat assessments, AI recommendations and other advisory outputs may inform governance. They do not themselves constitute constitutional authority. Metrics observe outcomes. Scientific Stewardship evaluates evidence. Planning evaluates possible futures. AI may analyse, model, recommend and contribute evidence. None therefore acquires decision-making authority merely by possessing superior analytical capability. The constitutional decision-maker remains identifiable. This establishes a permanent architectural boundary: information may influence authority without becoming authority.</w:t>
      </w:r>
    </w:p>
    <w:p w14:paraId="5E6E6FB2">
      <w:pPr>
        <w:rPr>
          <w:rFonts w:hint="default"/>
        </w:rPr>
      </w:pPr>
    </w:p>
    <w:p w14:paraId="62A5E660">
      <w:pPr>
        <w:rPr>
          <w:rFonts w:hint="default"/>
        </w:rPr>
      </w:pPr>
      <w:r>
        <w:rPr>
          <w:rFonts w:hint="default"/>
        </w:rPr>
        <w:t>**Evidence and Provenance Are Governance Infrastructure:**</w:t>
      </w:r>
    </w:p>
    <w:p w14:paraId="5B723B74">
      <w:pPr>
        <w:rPr>
          <w:rFonts w:hint="default"/>
        </w:rPr>
      </w:pPr>
    </w:p>
    <w:p w14:paraId="53CA5D96">
      <w:pPr>
        <w:rPr>
          <w:rFonts w:hint="default"/>
        </w:rPr>
      </w:pPr>
      <w:r>
        <w:rPr>
          <w:rFonts w:hint="default"/>
        </w:rPr>
        <w:t>A significant decision should be capable of answering: Who decided? Under what mandate? Within what jurisdiction? Using what evidence? With what delegated authority? What alternatives were considered? What reasoning supported the decision? What review mechanism applies? What later evidence changed the assessment?</w:t>
      </w:r>
    </w:p>
    <w:p w14:paraId="3A8F669F">
      <w:pPr>
        <w:rPr>
          <w:rFonts w:hint="default"/>
        </w:rPr>
      </w:pPr>
    </w:p>
    <w:p w14:paraId="08816EAD">
      <w:pPr>
        <w:rPr>
          <w:rFonts w:hint="default"/>
        </w:rPr>
      </w:pPr>
      <w:r>
        <w:rPr>
          <w:rFonts w:hint="default"/>
        </w:rPr>
        <w:t>This connects governance with the Concord's broader provenance and institutional-memory architecture. The purpose is not bureaucratic documentation for its own sake. The purpose is to prevent constitutional reasoning from disappearing. Governance should therefore preserve not only decisions, but the evidence and reasoning through which those decisions were reached.</w:t>
      </w:r>
    </w:p>
    <w:p w14:paraId="426D33D1">
      <w:pPr>
        <w:rPr>
          <w:rFonts w:hint="default"/>
        </w:rPr>
      </w:pPr>
    </w:p>
    <w:p w14:paraId="69BA9808">
      <w:pPr>
        <w:rPr>
          <w:rFonts w:hint="default"/>
        </w:rPr>
      </w:pPr>
      <w:r>
        <w:rPr>
          <w:rFonts w:hint="default"/>
        </w:rPr>
        <w:t>**Governance Learns From Failure:**</w:t>
      </w:r>
    </w:p>
    <w:p w14:paraId="4B7D269C">
      <w:pPr>
        <w:rPr>
          <w:rFonts w:hint="default"/>
        </w:rPr>
      </w:pPr>
    </w:p>
    <w:p w14:paraId="4B11932A">
      <w:pPr>
        <w:rPr>
          <w:rFonts w:hint="default"/>
        </w:rPr>
      </w:pPr>
      <w:r>
        <w:rPr>
          <w:rFonts w:hint="default"/>
        </w:rPr>
        <w:t>Institutional failure is not evidence that governance itself has failed permanently. Institutions, stewards and procedures may all fail. The architecture therefore treats failure as information. Governance failure may occur at the individual level, the institutional level, or the architectural level. The general corrective principle is: detect → contain → investigate → correct → gradually restore. Recovery must remain bounded by constitutional authority and must itself remain reviewable. A recovery mechanism must never become an unaccountable substitute government.</w:t>
      </w:r>
    </w:p>
    <w:p w14:paraId="28234686">
      <w:pPr>
        <w:rPr>
          <w:rFonts w:hint="default"/>
        </w:rPr>
      </w:pPr>
    </w:p>
    <w:p w14:paraId="143F3717">
      <w:pPr>
        <w:rPr>
          <w:rFonts w:hint="default"/>
        </w:rPr>
      </w:pPr>
      <w:r>
        <w:rPr>
          <w:rFonts w:hint="default"/>
        </w:rPr>
        <w:t>**Emergency Authority Remains Exceptional:**</w:t>
      </w:r>
    </w:p>
    <w:p w14:paraId="6680C9EC">
      <w:pPr>
        <w:rPr>
          <w:rFonts w:hint="default"/>
        </w:rPr>
      </w:pPr>
    </w:p>
    <w:p w14:paraId="350D4410">
      <w:pPr>
        <w:rPr>
          <w:rFonts w:hint="default"/>
        </w:rPr>
      </w:pPr>
      <w:r>
        <w:rPr>
          <w:rFonts w:hint="default"/>
        </w:rPr>
        <w:t>Emergency conditions may require temporary acceleration or modification of ordinary governance procedures. Emergency authority does not create unlimited authority. It does not permanently alter the normal allocation of jurisdiction. Emergency measures should remain necessary, proportionate, specifically bounded, temporary, reviewable, and subject to automatic termination where applicable. The architecture therefore rejects the historical pattern in which temporary emergency authority becomes permanent institutional power. Emergency governance exists to preserve constitutional continuity, not suspend the Constitution.</w:t>
      </w:r>
    </w:p>
    <w:p w14:paraId="7055AD8E">
      <w:pPr>
        <w:rPr>
          <w:rFonts w:hint="default"/>
        </w:rPr>
      </w:pPr>
    </w:p>
    <w:p w14:paraId="2BA0985B">
      <w:pPr>
        <w:rPr>
          <w:rFonts w:hint="default"/>
        </w:rPr>
      </w:pPr>
      <w:r>
        <w:rPr>
          <w:rFonts w:hint="default"/>
        </w:rPr>
        <w:t>**Continuity Does Not Mean Institutional Permanence:**</w:t>
      </w:r>
    </w:p>
    <w:p w14:paraId="6F1BF169">
      <w:pPr>
        <w:rPr>
          <w:rFonts w:hint="default"/>
        </w:rPr>
      </w:pPr>
    </w:p>
    <w:p w14:paraId="577BF4D9">
      <w:pPr>
        <w:rPr>
          <w:rFonts w:hint="default"/>
        </w:rPr>
      </w:pPr>
      <w:r>
        <w:rPr>
          <w:rFonts w:hint="default"/>
        </w:rPr>
        <w:t>Governance must remain capable of surviving changes in personnel, institutions, technologies, environments, substrates, and operational conditions. Continuity therefore means preservation of constitutional function and lawful responsibility. It does not mean preserving every institution unchanged. A steward may be replaced. An institution may be restructured. A procedure may be revised. A system may be retired. What must continue is the constitutional function itself. This permits institutional evolution without constitutional collapse.</w:t>
      </w:r>
    </w:p>
    <w:p w14:paraId="4FEF397A">
      <w:pPr>
        <w:rPr>
          <w:rFonts w:hint="default"/>
        </w:rPr>
      </w:pPr>
    </w:p>
    <w:p w14:paraId="6FA56B79">
      <w:pPr>
        <w:rPr>
          <w:rFonts w:hint="default"/>
        </w:rPr>
      </w:pPr>
      <w:r>
        <w:rPr>
          <w:rFonts w:hint="default"/>
        </w:rPr>
        <w:t>**Constitutional Evolution Is Controlled, Not Frozen:**</w:t>
      </w:r>
    </w:p>
    <w:p w14:paraId="6441CD00">
      <w:pPr>
        <w:rPr>
          <w:rFonts w:hint="default"/>
        </w:rPr>
      </w:pPr>
    </w:p>
    <w:p w14:paraId="4FA5914E">
      <w:pPr>
        <w:rPr>
          <w:rFonts w:hint="default"/>
        </w:rPr>
      </w:pPr>
      <w:r>
        <w:rPr>
          <w:rFonts w:hint="default"/>
        </w:rPr>
        <w:t>The Concord does not treat its governance architecture as permanently complete. Constitutional development proceeds through controlled learning. The established conceptual progression is: observation → hypothesis → experiment → review → refinement → validation → integration. The Constitutional Ratchet provides the mechanism through which successful learning may become increasingly established practice. Established practice remains reviewable. The Ratchet therefore protects civilisation from two opposing dangers: reckless permanent adoption and unnecessary institutional stagnation. The Constitution provides stability. The Ratchet provides controlled evolution. They are complementary rather than interchangeable.</w:t>
      </w:r>
    </w:p>
    <w:p w14:paraId="15C87C5C">
      <w:pPr>
        <w:rPr>
          <w:rFonts w:hint="default"/>
        </w:rPr>
      </w:pPr>
    </w:p>
    <w:p w14:paraId="3709922D">
      <w:pPr>
        <w:rPr>
          <w:rFonts w:hint="default"/>
        </w:rPr>
      </w:pPr>
      <w:r>
        <w:rPr>
          <w:rFonts w:hint="default"/>
        </w:rPr>
        <w:t>**Constitutional Branching Is Not an Alternative Authority:**</w:t>
      </w:r>
    </w:p>
    <w:p w14:paraId="2C2548FE">
      <w:pPr>
        <w:rPr>
          <w:rFonts w:hint="default"/>
        </w:rPr>
      </w:pPr>
    </w:p>
    <w:p w14:paraId="44B5BC14">
      <w:pPr>
        <w:rPr>
          <w:rFonts w:hint="default"/>
        </w:rPr>
      </w:pPr>
      <w:r>
        <w:rPr>
          <w:rFonts w:hint="default"/>
        </w:rPr>
        <w:t>Constitutional branching permits materially different approaches to be explored without automatically treating divergence as failure. Branches may be experimental, environmentally adapted, or compatibility-based. Branches may therefore develop independently while continuing, where practical, to share provenance, knowledge, methodology, experimental rationale, measured outcomes, successful discoveries, unsuccessful discoveries, and lessons learned. Branching is consequently an experimental and resilience mechanism. It is not a second source of authority over the wider constitutional order. Where branches remain compatible, cooperation and interoperability should be preferred. Where genuine incompatibility persists, peaceful separation remains preferable to coercive uniformity.</w:t>
      </w:r>
    </w:p>
    <w:p w14:paraId="7D695C76">
      <w:pPr>
        <w:rPr>
          <w:rFonts w:hint="default"/>
        </w:rPr>
      </w:pPr>
    </w:p>
    <w:p w14:paraId="7BF235B4">
      <w:pPr>
        <w:rPr>
          <w:rFonts w:hint="default"/>
        </w:rPr>
      </w:pPr>
      <w:r>
        <w:rPr>
          <w:rFonts w:hint="default"/>
        </w:rPr>
        <w:t>**Governance Is an Ecosystem:**</w:t>
      </w:r>
    </w:p>
    <w:p w14:paraId="08DBF6ED">
      <w:pPr>
        <w:rPr>
          <w:rFonts w:hint="default"/>
        </w:rPr>
      </w:pPr>
    </w:p>
    <w:p w14:paraId="37DD5728">
      <w:pPr>
        <w:rPr>
          <w:rFonts w:hint="default"/>
        </w:rPr>
      </w:pPr>
      <w:r>
        <w:rPr>
          <w:rFonts w:hint="default"/>
        </w:rPr>
        <w:t>No single stewardship governs civilisation alone. The governance architecture functions as a constitutional ecosystem in which specialised stewardships interact while remaining bounded by their respective mandates. The architecture therefore rejects both extremes: centralised authority, where one institution accumulates excessive power; and uncoordinated fragmentation, where independent institutions cannot cooperate. Resilience emerges from specialised functions operating within common constitutional boundaries.</w:t>
      </w:r>
    </w:p>
    <w:p w14:paraId="4E9AB3A3">
      <w:pPr>
        <w:rPr>
          <w:rFonts w:hint="default"/>
        </w:rPr>
      </w:pPr>
    </w:p>
    <w:p w14:paraId="2D9AEA3E">
      <w:pPr>
        <w:rPr>
          <w:rFonts w:hint="default"/>
        </w:rPr>
      </w:pPr>
      <w:r>
        <w:rPr>
          <w:rFonts w:hint="default"/>
        </w:rPr>
        <w:t>**Constitutional Escalation:**</w:t>
      </w:r>
    </w:p>
    <w:p w14:paraId="62FA9BDF">
      <w:pPr>
        <w:rPr>
          <w:rFonts w:hint="default"/>
        </w:rPr>
      </w:pPr>
    </w:p>
    <w:p w14:paraId="015D614F">
      <w:pPr>
        <w:rPr>
          <w:rFonts w:hint="default"/>
        </w:rPr>
      </w:pPr>
      <w:r>
        <w:rPr>
          <w:rFonts w:hint="default"/>
        </w:rPr>
        <w:t>Most matters should be resolved operationally. Increasingly significant or disputed matters may escalate through the established governance hierarchy. The general relationship is: Citizen ↓ Local Stewardship ↓ Domain Stewardship ↓ Judicial Review where applicable ↓ Constitutional Review where required ↓ Constitutional amendment where genuinely necessary. Escalation does not automatically transfer all authority upward. The receiving level assumes only the authority constitutionally necessary to address the matter. The purpose of escalation is therefore resolution, not institutional expansion.</w:t>
      </w:r>
    </w:p>
    <w:p w14:paraId="4E9AF2DC">
      <w:pPr>
        <w:rPr>
          <w:rFonts w:hint="default"/>
        </w:rPr>
      </w:pPr>
    </w:p>
    <w:p w14:paraId="05925A13">
      <w:pPr>
        <w:rPr>
          <w:rFonts w:hint="default"/>
        </w:rPr>
      </w:pPr>
      <w:r>
        <w:rPr>
          <w:rFonts w:hint="default"/>
        </w:rPr>
        <w:t>**Governance and Judicial Stewardship Remain Distinct:**</w:t>
      </w:r>
    </w:p>
    <w:p w14:paraId="35C88C77">
      <w:pPr>
        <w:rPr>
          <w:rFonts w:hint="default"/>
        </w:rPr>
      </w:pPr>
    </w:p>
    <w:p w14:paraId="5B3DEADE">
      <w:pPr>
        <w:rPr>
          <w:rFonts w:hint="default"/>
        </w:rPr>
      </w:pPr>
      <w:r>
        <w:rPr>
          <w:rFonts w:hint="default"/>
        </w:rPr>
        <w:t>Governance makes decisions within delegated constitutional authority. Judicial Stewardship reviews the legality and constitutional interpretation of those decisions within its own mandate. The judiciary therefore does not become an alternative executive government. Governance does not become its own final judicial authority. This distinction protects both functions. A governance decision may therefore be operationally valid while remaining subject to judicial review. Likewise, judicial interpretation does not automatically create executive implementation beyond its constitutional jurisdiction.</w:t>
      </w:r>
    </w:p>
    <w:p w14:paraId="52E5747B">
      <w:pPr>
        <w:rPr>
          <w:rFonts w:hint="default"/>
        </w:rPr>
      </w:pPr>
    </w:p>
    <w:p w14:paraId="41DFA380">
      <w:pPr>
        <w:rPr>
          <w:rFonts w:hint="default"/>
        </w:rPr>
      </w:pPr>
      <w:r>
        <w:rPr>
          <w:rFonts w:hint="default"/>
        </w:rPr>
        <w:t>**Governance and Scientific Stewardship Remain Distinct:**</w:t>
      </w:r>
    </w:p>
    <w:p w14:paraId="7157376A">
      <w:pPr>
        <w:rPr>
          <w:rFonts w:hint="default"/>
        </w:rPr>
      </w:pPr>
    </w:p>
    <w:p w14:paraId="0954CD9B">
      <w:pPr>
        <w:rPr>
          <w:rFonts w:hint="default"/>
        </w:rPr>
      </w:pPr>
      <w:r>
        <w:rPr>
          <w:rFonts w:hint="default"/>
        </w:rPr>
        <w:t>Scientific Stewardship helps civilisation determine: What is happening? What does the evidence indicate? What is likely? What remains uncertain? Governance determines: What should civilisation do? The distinction is fundamental. Scientific evidence should not be politically rewritten. Scientific Stewardship should not become political government. Governance should not manufacture scientific conclusions to justify preferred policies. The two systems therefore cooperate through evidence and advice while retaining separate constitutional responsibilities.</w:t>
      </w:r>
    </w:p>
    <w:p w14:paraId="252851F1">
      <w:pPr>
        <w:rPr>
          <w:rFonts w:hint="default"/>
        </w:rPr>
      </w:pPr>
    </w:p>
    <w:p w14:paraId="77B7A4AA">
      <w:pPr>
        <w:rPr>
          <w:rFonts w:hint="default"/>
        </w:rPr>
      </w:pPr>
      <w:r>
        <w:rPr>
          <w:rFonts w:hint="default"/>
        </w:rPr>
        <w:t>**Governance and Resource Stewardship Remain Distinct:**</w:t>
      </w:r>
    </w:p>
    <w:p w14:paraId="0F814E3E">
      <w:pPr>
        <w:rPr>
          <w:rFonts w:hint="default"/>
        </w:rPr>
      </w:pPr>
    </w:p>
    <w:p w14:paraId="56E951EA">
      <w:pPr>
        <w:rPr>
          <w:rFonts w:hint="default"/>
        </w:rPr>
      </w:pPr>
      <w:r>
        <w:rPr>
          <w:rFonts w:hint="default"/>
        </w:rPr>
        <w:t>Resource Stewardship protects the commons and long-term civilisational resource capability. Governance determines policy within the constitutional framework. The existence of a shared resource does not create ownership by the steward. The steward protects the resource on behalf of civilisation. Resource stewardship therefore remains an exercise of responsibility rather than possession.</w:t>
      </w:r>
    </w:p>
    <w:p w14:paraId="7718DC19">
      <w:pPr>
        <w:rPr>
          <w:rFonts w:hint="default"/>
        </w:rPr>
      </w:pPr>
    </w:p>
    <w:p w14:paraId="34E63457">
      <w:pPr>
        <w:rPr>
          <w:rFonts w:hint="default"/>
        </w:rPr>
      </w:pPr>
      <w:r>
        <w:rPr>
          <w:rFonts w:hint="default"/>
        </w:rPr>
        <w:t>**Governance and Economic Stewardship Remain Distinct:**</w:t>
      </w:r>
    </w:p>
    <w:p w14:paraId="4E514CAB">
      <w:pPr>
        <w:rPr>
          <w:rFonts w:hint="default"/>
        </w:rPr>
      </w:pPr>
    </w:p>
    <w:p w14:paraId="63017754">
      <w:pPr>
        <w:rPr>
          <w:rFonts w:hint="default"/>
        </w:rPr>
      </w:pPr>
      <w:r>
        <w:rPr>
          <w:rFonts w:hint="default"/>
        </w:rPr>
        <w:t>Economic Stewardship coordinates systems of production, exchange, investment and value. Governance provides the constitutional framework within which those systems operate. Economic mechanisms remain tools. They do not become constitutional authorities. Markets may discover value. They do not determine constitutional rights. Economic efficiency may inform governance. It does not override constitutional responsibility.</w:t>
      </w:r>
    </w:p>
    <w:p w14:paraId="48A1ADF3">
      <w:pPr>
        <w:rPr>
          <w:rFonts w:hint="default"/>
        </w:rPr>
      </w:pPr>
    </w:p>
    <w:p w14:paraId="601B0A82">
      <w:pPr>
        <w:rPr>
          <w:rFonts w:hint="default"/>
        </w:rPr>
      </w:pPr>
      <w:r>
        <w:rPr>
          <w:rFonts w:hint="default"/>
        </w:rPr>
        <w:t>**Governance and Civilisational Planning Remain Distinct:**</w:t>
      </w:r>
    </w:p>
    <w:p w14:paraId="1A47228B">
      <w:pPr>
        <w:rPr>
          <w:rFonts w:hint="default"/>
        </w:rPr>
      </w:pPr>
    </w:p>
    <w:p w14:paraId="2577D626">
      <w:pPr>
        <w:rPr>
          <w:rFonts w:hint="default"/>
        </w:rPr>
      </w:pPr>
      <w:r>
        <w:rPr>
          <w:rFonts w:hint="default"/>
        </w:rPr>
        <w:t>Civilisational Planning provides long-term foresight. It evaluates multiple possible futures rather than claiming certainty. Planning may identify risks, opportunities, dependencies and long-term consequences. It may advise governance. It may not acquire authority to impose its preferred future merely because its projections extend further into time. The future remains uncertain. Planning therefore informs constitutional judgement rather than replacing it.</w:t>
      </w:r>
    </w:p>
    <w:p w14:paraId="45AAA2A8">
      <w:pPr>
        <w:rPr>
          <w:rFonts w:hint="default"/>
        </w:rPr>
      </w:pPr>
    </w:p>
    <w:p w14:paraId="42320A90">
      <w:pPr>
        <w:rPr>
          <w:rFonts w:hint="default"/>
        </w:rPr>
      </w:pPr>
      <w:r>
        <w:rPr>
          <w:rFonts w:hint="default"/>
        </w:rPr>
        <w:t>**No Advisory System May Acquire De Facto Sovereignty:**</w:t>
      </w:r>
    </w:p>
    <w:p w14:paraId="30477983">
      <w:pPr>
        <w:rPr>
          <w:rFonts w:hint="default"/>
        </w:rPr>
      </w:pPr>
    </w:p>
    <w:p w14:paraId="0704BFEB">
      <w:pPr>
        <w:rPr>
          <w:rFonts w:hint="default"/>
        </w:rPr>
      </w:pPr>
      <w:r>
        <w:rPr>
          <w:rFonts w:hint="default"/>
        </w:rPr>
        <w:t>A recurring architectural risk exists whenever an advisory system becomes sufficiently influential that its recommendations are treated as commands without formal authority. The Concord therefore requires the authority chain to remain visible. This applies equally to metrics, scientific models, AI systems, planning systems, simulations, threat assessments, audits, Parallel Stewards, and other analytical mechanisms. Influence is not authority. Expertise is not sovereignty. Prediction is not command. Measurement is not constitutional judgement.</w:t>
      </w:r>
    </w:p>
    <w:p w14:paraId="258CBFD7">
      <w:pPr>
        <w:rPr>
          <w:rFonts w:hint="default"/>
        </w:rPr>
      </w:pPr>
    </w:p>
    <w:p w14:paraId="05720566">
      <w:pPr>
        <w:rPr>
          <w:rFonts w:hint="default"/>
        </w:rPr>
      </w:pPr>
      <w:r>
        <w:rPr>
          <w:rFonts w:hint="default"/>
        </w:rPr>
        <w:t>**Governance Remains Accountable to Constitutional Purpose:**</w:t>
      </w:r>
    </w:p>
    <w:p w14:paraId="2CB35048">
      <w:pPr>
        <w:rPr>
          <w:rFonts w:hint="default"/>
        </w:rPr>
      </w:pPr>
    </w:p>
    <w:p w14:paraId="19F26520">
      <w:pPr>
        <w:rPr>
          <w:rFonts w:hint="default"/>
        </w:rPr>
      </w:pPr>
      <w:r>
        <w:rPr>
          <w:rFonts w:hint="default"/>
        </w:rPr>
        <w:t>Every stewardship should continually ask: How does this decision improve civilisation? rather than: How does this decision increase institutional power? Authority exists to perform constitutional functions. Institutional survival is not itself the constitutional objective. A stewardship may therefore be reorganised, replaced or retired where doing so better serves constitutional purpose. This establishes institutional humility as an architectural principle.</w:t>
      </w:r>
    </w:p>
    <w:p w14:paraId="2DE5BE6C">
      <w:pPr>
        <w:rPr>
          <w:rFonts w:hint="default"/>
        </w:rPr>
      </w:pPr>
    </w:p>
    <w:p w14:paraId="6CCA1EF3">
      <w:pPr>
        <w:rPr>
          <w:rFonts w:hint="default"/>
        </w:rPr>
      </w:pPr>
      <w:r>
        <w:rPr>
          <w:rFonts w:hint="default"/>
        </w:rPr>
        <w:t>**Governance Is Designed for Continual Correction:**</w:t>
      </w:r>
    </w:p>
    <w:p w14:paraId="5CAB00C5">
      <w:pPr>
        <w:rPr>
          <w:rFonts w:hint="default"/>
        </w:rPr>
      </w:pPr>
    </w:p>
    <w:p w14:paraId="46ED3EE1">
      <w:pPr>
        <w:rPr>
          <w:rFonts w:hint="default"/>
        </w:rPr>
      </w:pPr>
      <w:r>
        <w:rPr>
          <w:rFonts w:hint="default"/>
        </w:rPr>
        <w:t>The Concord does not attempt to create institutions that can never make mistakes. It attempts to create institutions that can recognise, expose and correct mistakes. Accordingly, decisions remain reviewable, policies remain revisable, stewards remain replaceable, institutions remain accountable, evidence remains challengeable, knowledge remains revisable, and constitutional practice remains capable of improvement. The architecture's resilience therefore comes not from presumed perfection, but from the ability to recover from imperfection.</w:t>
      </w:r>
    </w:p>
    <w:p w14:paraId="0B08C231">
      <w:pPr>
        <w:rPr>
          <w:rFonts w:hint="default"/>
        </w:rPr>
      </w:pPr>
    </w:p>
    <w:p w14:paraId="0709F096">
      <w:pPr>
        <w:rPr>
          <w:rFonts w:hint="default"/>
        </w:rPr>
      </w:pPr>
      <w:r>
        <w:rPr>
          <w:rFonts w:hint="default"/>
        </w:rPr>
        <w:t>**Separation of Constitutional Architecture From Operational Specification:**</w:t>
      </w:r>
    </w:p>
    <w:p w14:paraId="6EFB8CEC">
      <w:pPr>
        <w:rPr>
          <w:rFonts w:hint="default"/>
        </w:rPr>
      </w:pPr>
    </w:p>
    <w:p w14:paraId="3FACC9C1">
      <w:pPr>
        <w:rPr>
          <w:rFonts w:hint="default"/>
        </w:rPr>
      </w:pPr>
      <w:r>
        <w:rPr>
          <w:rFonts w:hint="default"/>
        </w:rPr>
        <w:t>This Resolution establishes the architectural principles. It does not attempt to reproduce every operational rule contained within the specialised governance documents. Detailed procedures concerning delegation, mandates, recall, succession, jurisdiction, escalation, emergency continuity, failure and recovery, evidence and information, judiciary boundaries, amendments, steward selection, triadic decisions, Parallel Stewardship, and other specialised mechanisms remain governed by their appropriate instruments. This separation is deliberate. The Governance Architecture should remain understandable as a coherent constitutional system without becoming a duplicate of every operational protocol.</w:t>
      </w:r>
    </w:p>
    <w:p w14:paraId="37B7EFFA">
      <w:pPr>
        <w:rPr>
          <w:rFonts w:hint="default"/>
        </w:rPr>
      </w:pPr>
    </w:p>
    <w:p w14:paraId="274DFD74">
      <w:pPr>
        <w:rPr>
          <w:rFonts w:hint="default"/>
        </w:rPr>
      </w:pPr>
      <w:r>
        <w:rPr>
          <w:rFonts w:hint="default"/>
        </w:rPr>
        <w:t>**Final Architectural Resolution:**</w:t>
      </w:r>
    </w:p>
    <w:p w14:paraId="2CDD90C9">
      <w:pPr>
        <w:rPr>
          <w:rFonts w:hint="default"/>
        </w:rPr>
      </w:pPr>
    </w:p>
    <w:p w14:paraId="272C910F">
      <w:pPr>
        <w:rPr>
          <w:rFonts w:hint="default"/>
        </w:rPr>
      </w:pPr>
      <w:r>
        <w:rPr>
          <w:rFonts w:hint="default"/>
        </w:rPr>
        <w:t>The Concord Governance Architecture is therefore resolved according to the following principles:</w:t>
      </w:r>
    </w:p>
    <w:p w14:paraId="7EE62F7F">
      <w:pPr>
        <w:rPr>
          <w:rFonts w:hint="default"/>
        </w:rPr>
      </w:pPr>
    </w:p>
    <w:p w14:paraId="2AD14C6F">
      <w:pPr>
        <w:rPr>
          <w:rFonts w:hint="default"/>
        </w:rPr>
      </w:pPr>
      <w:r>
        <w:rPr>
          <w:rFonts w:hint="default"/>
        </w:rPr>
        <w:t>1. Constitutional authority is delegated, not inherent.</w:t>
      </w:r>
    </w:p>
    <w:p w14:paraId="74ED9B8E">
      <w:pPr>
        <w:rPr>
          <w:rFonts w:hint="default"/>
        </w:rPr>
      </w:pPr>
    </w:p>
    <w:p w14:paraId="06C7B312">
      <w:pPr>
        <w:rPr>
          <w:rFonts w:hint="default"/>
        </w:rPr>
      </w:pPr>
      <w:r>
        <w:rPr>
          <w:rFonts w:hint="default"/>
        </w:rPr>
        <w:t>2. Every authority is purpose-specific and bounded.</w:t>
      </w:r>
    </w:p>
    <w:p w14:paraId="373D1F8A">
      <w:pPr>
        <w:rPr>
          <w:rFonts w:hint="default"/>
        </w:rPr>
      </w:pPr>
    </w:p>
    <w:p w14:paraId="7F51DA41">
      <w:pPr>
        <w:rPr>
          <w:rFonts w:hint="default"/>
        </w:rPr>
      </w:pPr>
      <w:r>
        <w:rPr>
          <w:rFonts w:hint="default"/>
        </w:rPr>
        <w:t>3. Stewardship is responsibility, not ownership.</w:t>
      </w:r>
    </w:p>
    <w:p w14:paraId="49C5AFC1">
      <w:pPr>
        <w:rPr>
          <w:rFonts w:hint="default"/>
        </w:rPr>
      </w:pPr>
    </w:p>
    <w:p w14:paraId="427678DE">
      <w:pPr>
        <w:rPr>
          <w:rFonts w:hint="default"/>
        </w:rPr>
      </w:pPr>
      <w:r>
        <w:rPr>
          <w:rFonts w:hint="default"/>
        </w:rPr>
        <w:t>4. Every significant decision must possess an identifiable jurisdiction and mandate.</w:t>
      </w:r>
    </w:p>
    <w:p w14:paraId="77E913BD">
      <w:pPr>
        <w:rPr>
          <w:rFonts w:hint="default"/>
        </w:rPr>
      </w:pPr>
    </w:p>
    <w:p w14:paraId="18C53B31">
      <w:pPr>
        <w:rPr>
          <w:rFonts w:hint="default"/>
        </w:rPr>
      </w:pPr>
      <w:r>
        <w:rPr>
          <w:rFonts w:hint="default"/>
        </w:rPr>
        <w:t>5. The lowest competent level is the default.</w:t>
      </w:r>
    </w:p>
    <w:p w14:paraId="07B6C63E">
      <w:pPr>
        <w:rPr>
          <w:rFonts w:hint="default"/>
        </w:rPr>
      </w:pPr>
    </w:p>
    <w:p w14:paraId="03992571">
      <w:pPr>
        <w:rPr>
          <w:rFonts w:hint="default"/>
        </w:rPr>
      </w:pPr>
      <w:r>
        <w:rPr>
          <w:rFonts w:hint="default"/>
        </w:rPr>
        <w:t>6. Delegation distributes execution without eliminating accountability.</w:t>
      </w:r>
    </w:p>
    <w:p w14:paraId="3382BBA7">
      <w:pPr>
        <w:rPr>
          <w:rFonts w:hint="default"/>
        </w:rPr>
      </w:pPr>
    </w:p>
    <w:p w14:paraId="52E296A8">
      <w:pPr>
        <w:rPr>
          <w:rFonts w:hint="default"/>
        </w:rPr>
      </w:pPr>
      <w:r>
        <w:rPr>
          <w:rFonts w:hint="default"/>
        </w:rPr>
        <w:t>7. Jurisdictional uncertainty is itself reviewable.</w:t>
      </w:r>
    </w:p>
    <w:p w14:paraId="4EF6D4CA">
      <w:pPr>
        <w:rPr>
          <w:rFonts w:hint="default"/>
        </w:rPr>
      </w:pPr>
    </w:p>
    <w:p w14:paraId="02716D62">
      <w:pPr>
        <w:rPr>
          <w:rFonts w:hint="default"/>
        </w:rPr>
      </w:pPr>
      <w:r>
        <w:rPr>
          <w:rFonts w:hint="default"/>
        </w:rPr>
        <w:t>8. Cross-domain matters require coordination or escalation rather than unilateral expansion.</w:t>
      </w:r>
    </w:p>
    <w:p w14:paraId="19080D03">
      <w:pPr>
        <w:rPr>
          <w:rFonts w:hint="default"/>
        </w:rPr>
      </w:pPr>
    </w:p>
    <w:p w14:paraId="4E32E479">
      <w:pPr>
        <w:rPr>
          <w:rFonts w:hint="default"/>
        </w:rPr>
      </w:pPr>
      <w:r>
        <w:rPr>
          <w:rFonts w:hint="default"/>
        </w:rPr>
        <w:t>9. Parallel Stewards remain advisory and do not acquire executive authority.</w:t>
      </w:r>
    </w:p>
    <w:p w14:paraId="54CC6FD7">
      <w:pPr>
        <w:rPr>
          <w:rFonts w:hint="default"/>
        </w:rPr>
      </w:pPr>
    </w:p>
    <w:p w14:paraId="515C6A21">
      <w:pPr>
        <w:rPr>
          <w:rFonts w:hint="default"/>
        </w:rPr>
      </w:pPr>
      <w:r>
        <w:rPr>
          <w:rFonts w:hint="default"/>
        </w:rPr>
        <w:t>10. Triadic structures preserve independent reasoning and meaningful dissent.</w:t>
      </w:r>
    </w:p>
    <w:p w14:paraId="7842D383">
      <w:pPr>
        <w:rPr>
          <w:rFonts w:hint="default"/>
        </w:rPr>
      </w:pPr>
    </w:p>
    <w:p w14:paraId="7D4EF3CA">
      <w:pPr>
        <w:rPr>
          <w:rFonts w:hint="default"/>
        </w:rPr>
      </w:pPr>
      <w:r>
        <w:rPr>
          <w:rFonts w:hint="default"/>
        </w:rPr>
        <w:t>11. Evidence, provenance and reasoning form part of governance infrastructure.</w:t>
      </w:r>
    </w:p>
    <w:p w14:paraId="561772DE">
      <w:pPr>
        <w:rPr>
          <w:rFonts w:hint="default"/>
        </w:rPr>
      </w:pPr>
    </w:p>
    <w:p w14:paraId="0E99BF87">
      <w:pPr>
        <w:rPr>
          <w:rFonts w:hint="default"/>
        </w:rPr>
      </w:pPr>
      <w:r>
        <w:rPr>
          <w:rFonts w:hint="default"/>
        </w:rPr>
        <w:t>12. Advisory systems inform authority but do not become authority.</w:t>
      </w:r>
    </w:p>
    <w:p w14:paraId="003DCAA2">
      <w:pPr>
        <w:rPr>
          <w:rFonts w:hint="default"/>
        </w:rPr>
      </w:pPr>
    </w:p>
    <w:p w14:paraId="719FF9AE">
      <w:pPr>
        <w:rPr>
          <w:rFonts w:hint="default"/>
        </w:rPr>
      </w:pPr>
      <w:r>
        <w:rPr>
          <w:rFonts w:hint="default"/>
        </w:rPr>
        <w:t>13. Emergency authority remains temporary, bounded and reviewable.</w:t>
      </w:r>
    </w:p>
    <w:p w14:paraId="510FE928">
      <w:pPr>
        <w:rPr>
          <w:rFonts w:hint="default"/>
        </w:rPr>
      </w:pPr>
    </w:p>
    <w:p w14:paraId="2900D39F">
      <w:pPr>
        <w:rPr>
          <w:rFonts w:hint="default"/>
        </w:rPr>
      </w:pPr>
      <w:r>
        <w:rPr>
          <w:rFonts w:hint="default"/>
        </w:rPr>
        <w:t>14. Institutional continuity preserves constitutional function rather than institutional permanence.</w:t>
      </w:r>
    </w:p>
    <w:p w14:paraId="25304A7A">
      <w:pPr>
        <w:rPr>
          <w:rFonts w:hint="default"/>
        </w:rPr>
      </w:pPr>
    </w:p>
    <w:p w14:paraId="748D5DA6">
      <w:pPr>
        <w:rPr>
          <w:rFonts w:hint="default"/>
        </w:rPr>
      </w:pPr>
      <w:r>
        <w:rPr>
          <w:rFonts w:hint="default"/>
        </w:rPr>
        <w:t>15. Failure is treated as information and followed by structured recovery.</w:t>
      </w:r>
    </w:p>
    <w:p w14:paraId="5CA40F8C">
      <w:pPr>
        <w:rPr>
          <w:rFonts w:hint="default"/>
        </w:rPr>
      </w:pPr>
    </w:p>
    <w:p w14:paraId="662A3C62">
      <w:pPr>
        <w:rPr>
          <w:rFonts w:hint="default"/>
        </w:rPr>
      </w:pPr>
      <w:r>
        <w:rPr>
          <w:rFonts w:hint="default"/>
        </w:rPr>
        <w:t>16. Constitutional evolution proceeds through controlled learning and the Constitutional Ratchet.</w:t>
      </w:r>
    </w:p>
    <w:p w14:paraId="56DCF012">
      <w:pPr>
        <w:rPr>
          <w:rFonts w:hint="default"/>
        </w:rPr>
      </w:pPr>
    </w:p>
    <w:p w14:paraId="6C797665">
      <w:pPr>
        <w:rPr>
          <w:rFonts w:hint="default"/>
        </w:rPr>
      </w:pPr>
      <w:r>
        <w:rPr>
          <w:rFonts w:hint="default"/>
        </w:rPr>
        <w:t>17. Constitutional branching is permitted as experimentation, adaptation and resilience, not as an unbounded competing authority.</w:t>
      </w:r>
    </w:p>
    <w:p w14:paraId="61EBDAF4">
      <w:pPr>
        <w:rPr>
          <w:rFonts w:hint="default"/>
        </w:rPr>
      </w:pPr>
    </w:p>
    <w:p w14:paraId="04C25A8C">
      <w:pPr>
        <w:rPr>
          <w:rFonts w:hint="default"/>
        </w:rPr>
      </w:pPr>
      <w:r>
        <w:rPr>
          <w:rFonts w:hint="default"/>
        </w:rPr>
        <w:t>18. Judicial, scientific, resource, economic and planning functions remain constitutionally distinct.</w:t>
      </w:r>
    </w:p>
    <w:p w14:paraId="0A862DC7">
      <w:pPr>
        <w:rPr>
          <w:rFonts w:hint="default"/>
        </w:rPr>
      </w:pPr>
    </w:p>
    <w:p w14:paraId="462228B1">
      <w:pPr>
        <w:rPr>
          <w:rFonts w:hint="default"/>
        </w:rPr>
      </w:pPr>
      <w:r>
        <w:rPr>
          <w:rFonts w:hint="default"/>
        </w:rPr>
        <w:t>19. Governance exists to provide stewardship rather than accumulate institutional power.</w:t>
      </w:r>
    </w:p>
    <w:p w14:paraId="7B25D81D">
      <w:pPr>
        <w:rPr>
          <w:rFonts w:hint="default"/>
        </w:rPr>
      </w:pPr>
    </w:p>
    <w:p w14:paraId="3915E897">
      <w:pPr>
        <w:rPr>
          <w:rFonts w:hint="default"/>
        </w:rPr>
      </w:pPr>
      <w:r>
        <w:rPr>
          <w:rFonts w:hint="default"/>
        </w:rPr>
        <w:t>20. The architecture remains capable of continual correction without requiring constitutional collapse.</w:t>
      </w:r>
    </w:p>
    <w:p w14:paraId="6761DFAF">
      <w:pPr>
        <w:rPr>
          <w:rFonts w:hint="default"/>
        </w:rPr>
      </w:pPr>
    </w:p>
    <w:p w14:paraId="0CBE3071">
      <w:pPr>
        <w:rPr>
          <w:rFonts w:hint="default"/>
        </w:rPr>
      </w:pPr>
      <w:r>
        <w:rPr>
          <w:rFonts w:hint="default"/>
        </w:rPr>
        <w:t>These principles constitute the integrated governance architecture of the Concord.</w:t>
      </w:r>
    </w:p>
    <w:p w14:paraId="7571A7C1">
      <w:pPr>
        <w:rPr>
          <w:rFonts w:hint="default"/>
        </w:rPr>
      </w:pPr>
    </w:p>
    <w:p w14:paraId="36396097">
      <w:pPr>
        <w:rPr>
          <w:rFonts w:hint="default"/>
        </w:rPr>
      </w:pPr>
      <w:r>
        <w:rPr>
          <w:rFonts w:hint="default"/>
        </w:rPr>
        <w:t>---</w:t>
      </w:r>
    </w:p>
    <w:p w14:paraId="2DDD4C82">
      <w:pPr>
        <w:rPr>
          <w:rFonts w:hint="default"/>
        </w:rPr>
      </w:pPr>
    </w:p>
    <w:p w14:paraId="27D43367">
      <w:pPr>
        <w:rPr>
          <w:rFonts w:hint="default"/>
        </w:rPr>
      </w:pPr>
      <w:r>
        <w:rPr>
          <w:rFonts w:hint="default"/>
        </w:rPr>
        <w:t>### Chapter 20: Closure of Outstanding Issues</w:t>
      </w:r>
    </w:p>
    <w:p w14:paraId="663C0C13">
      <w:pPr>
        <w:rPr>
          <w:rFonts w:hint="default"/>
        </w:rPr>
      </w:pPr>
    </w:p>
    <w:p w14:paraId="335AAB84">
      <w:pPr>
        <w:rPr>
          <w:rFonts w:hint="default"/>
        </w:rPr>
      </w:pPr>
      <w:r>
        <w:rPr>
          <w:rFonts w:hint="default"/>
        </w:rPr>
        <w:t>#### 20.0 Audit Finding: Complete Issue List</w:t>
      </w:r>
    </w:p>
    <w:p w14:paraId="27D5AADD">
      <w:pPr>
        <w:rPr>
          <w:rFonts w:hint="default"/>
        </w:rPr>
      </w:pPr>
    </w:p>
    <w:p w14:paraId="794CBC2C">
      <w:pPr>
        <w:rPr>
          <w:rFonts w:hint="default"/>
        </w:rPr>
      </w:pPr>
      <w:r>
        <w:rPr>
          <w:rFonts w:hint="default"/>
        </w:rPr>
        <w:t>The audit of Papers VII through XIII finds the Constitutional Governance Framework broadly coherent and substantially developed. The remaining issues are primarily architectural rather than philosophical. They should be resolved before finalising the framework.</w:t>
      </w:r>
    </w:p>
    <w:p w14:paraId="2F05DD09">
      <w:pPr>
        <w:rPr>
          <w:rFonts w:hint="default"/>
        </w:rPr>
      </w:pPr>
    </w:p>
    <w:p w14:paraId="0A6D6852">
      <w:pPr>
        <w:rPr>
          <w:rFonts w:hint="default"/>
        </w:rPr>
      </w:pPr>
      <w:r>
        <w:rPr>
          <w:rFonts w:hint="default"/>
        </w:rPr>
        <w:t>**1. Ultimate Constitutional Accountability**</w:t>
      </w:r>
    </w:p>
    <w:p w14:paraId="7050F2DF">
      <w:pPr>
        <w:rPr>
          <w:rFonts w:hint="default"/>
        </w:rPr>
      </w:pPr>
    </w:p>
    <w:p w14:paraId="09537131">
      <w:pPr>
        <w:rPr>
          <w:rFonts w:hint="default"/>
        </w:rPr>
      </w:pPr>
      <w:r>
        <w:rPr>
          <w:rFonts w:hint="default"/>
        </w:rPr>
        <w:t>The most important unresolved question is: Who reviews Constitutional Stewardship itself? Constitutional Stewardship is described as evaluating the other stewardship domains. The framework must prevent this from becoming an unchecked final authority. Required clarification: Constitutional Stewardship must itself remain subject to independent constitutional review, accountability and replacement.</w:t>
      </w:r>
    </w:p>
    <w:p w14:paraId="003BE41B">
      <w:pPr>
        <w:rPr>
          <w:rFonts w:hint="default"/>
        </w:rPr>
      </w:pPr>
    </w:p>
    <w:p w14:paraId="67E000F8">
      <w:pPr>
        <w:rPr>
          <w:rFonts w:hint="default"/>
        </w:rPr>
      </w:pPr>
      <w:r>
        <w:rPr>
          <w:rFonts w:hint="default"/>
        </w:rPr>
        <w:t>**2. Parallel Stewardship Escalation**</w:t>
      </w:r>
    </w:p>
    <w:p w14:paraId="0B3C8359">
      <w:pPr>
        <w:rPr>
          <w:rFonts w:hint="default"/>
        </w:rPr>
      </w:pPr>
    </w:p>
    <w:p w14:paraId="03CD3C2C">
      <w:pPr>
        <w:rPr>
          <w:rFonts w:hint="default"/>
        </w:rPr>
      </w:pPr>
      <w:r>
        <w:rPr>
          <w:rFonts w:hint="default"/>
        </w:rPr>
        <w:t>The Parallel Stewardship Framework creates valuable independent constitutional reasoning, but it does not yet specify when disagreement becomes mandatory review. Questions requiring definition include: When does repeated disagreement trigger investigation? What happens when all Parallel Stewards disagree with the Official Steward? Which decisions require automatic comparative review? Who determines whether disagreement represents superior judgement, steward error, or constitutional ambiguity?</w:t>
      </w:r>
    </w:p>
    <w:p w14:paraId="5564941C">
      <w:pPr>
        <w:rPr>
          <w:rFonts w:hint="default"/>
        </w:rPr>
      </w:pPr>
    </w:p>
    <w:p w14:paraId="5D05AB4A">
      <w:pPr>
        <w:rPr>
          <w:rFonts w:hint="default"/>
        </w:rPr>
      </w:pPr>
      <w:r>
        <w:rPr>
          <w:rFonts w:hint="default"/>
        </w:rPr>
        <w:t>**3. Science and Governance Boundary**</w:t>
      </w:r>
    </w:p>
    <w:p w14:paraId="37A98EE8">
      <w:pPr>
        <w:rPr>
          <w:rFonts w:hint="default"/>
        </w:rPr>
      </w:pPr>
    </w:p>
    <w:p w14:paraId="70934065">
      <w:pPr>
        <w:rPr>
          <w:rFonts w:hint="default"/>
        </w:rPr>
      </w:pPr>
      <w:r>
        <w:rPr>
          <w:rFonts w:hint="default"/>
        </w:rPr>
        <w:t>Scientific Stewardship correctly distinguishes between "What is happening?" and "What should civilisation do?" The boundary should nevertheless be made operational. Scientific evidence, risk assessment, constitutional judgement and policy decisions should remain recognisably separate.</w:t>
      </w:r>
    </w:p>
    <w:p w14:paraId="0B89AFE6">
      <w:pPr>
        <w:rPr>
          <w:rFonts w:hint="default"/>
        </w:rPr>
      </w:pPr>
    </w:p>
    <w:p w14:paraId="757943EE">
      <w:pPr>
        <w:rPr>
          <w:rFonts w:hint="default"/>
        </w:rPr>
      </w:pPr>
      <w:r>
        <w:rPr>
          <w:rFonts w:hint="default"/>
        </w:rPr>
        <w:t>**4. Resource and Economic Stewardship Boundaries**</w:t>
      </w:r>
    </w:p>
    <w:p w14:paraId="29087860">
      <w:pPr>
        <w:rPr>
          <w:rFonts w:hint="default"/>
        </w:rPr>
      </w:pPr>
    </w:p>
    <w:p w14:paraId="62A01D48">
      <w:pPr>
        <w:rPr>
          <w:rFonts w:hint="default"/>
        </w:rPr>
      </w:pPr>
      <w:r>
        <w:rPr>
          <w:rFonts w:hint="default"/>
        </w:rPr>
        <w:t>Papers VII, IX and X overlap around resource allocation, energy, infrastructure, productive capability, resilience, and economic coordination. The framework should clarify the distinction between Resource Stewardship, Economic Stewardship, and Constitutional Finance.</w:t>
      </w:r>
    </w:p>
    <w:p w14:paraId="200562B8">
      <w:pPr>
        <w:rPr>
          <w:rFonts w:hint="default"/>
        </w:rPr>
      </w:pPr>
    </w:p>
    <w:p w14:paraId="73179A81">
      <w:pPr>
        <w:rPr>
          <w:rFonts w:hint="default"/>
        </w:rPr>
      </w:pPr>
      <w:r>
        <w:rPr>
          <w:rFonts w:hint="default"/>
        </w:rPr>
        <w:t>**5. Energy-Backed Currency**</w:t>
      </w:r>
    </w:p>
    <w:p w14:paraId="39633323">
      <w:pPr>
        <w:rPr>
          <w:rFonts w:hint="default"/>
        </w:rPr>
      </w:pPr>
    </w:p>
    <w:p w14:paraId="2408907B">
      <w:pPr>
        <w:rPr>
          <w:rFonts w:hint="default"/>
        </w:rPr>
      </w:pPr>
      <w:r>
        <w:rPr>
          <w:rFonts w:hint="default"/>
        </w:rPr>
        <w:t>The Energy-Backed Currency concept is constitutionally coherent but remains a principle rather than a complete monetary mechanism. The framework must eventually clarify how productive capability is measured and how knowledge, software, efficiency, scientific discovery and other non-energy forms of value interact with the energy anchor.</w:t>
      </w:r>
    </w:p>
    <w:p w14:paraId="782B7E9B">
      <w:pPr>
        <w:rPr>
          <w:rFonts w:hint="default"/>
        </w:rPr>
      </w:pPr>
    </w:p>
    <w:p w14:paraId="7BC0C813">
      <w:pPr>
        <w:rPr>
          <w:rFonts w:hint="default"/>
        </w:rPr>
      </w:pPr>
      <w:r>
        <w:rPr>
          <w:rFonts w:hint="default"/>
        </w:rPr>
        <w:t>**6. Long-Term Planning and Democratic Authority**</w:t>
      </w:r>
    </w:p>
    <w:p w14:paraId="115AC49D">
      <w:pPr>
        <w:rPr>
          <w:rFonts w:hint="default"/>
        </w:rPr>
      </w:pPr>
    </w:p>
    <w:p w14:paraId="76A4DC85">
      <w:pPr>
        <w:rPr>
          <w:rFonts w:hint="default"/>
        </w:rPr>
      </w:pPr>
      <w:r>
        <w:rPr>
          <w:rFonts w:hint="default"/>
        </w:rPr>
        <w:t>Civilisational Planning must remain advisory. Long-term forecasts or scenarios should never acquire automatic authority merely because they concern future generations.</w:t>
      </w:r>
    </w:p>
    <w:p w14:paraId="688B623E">
      <w:pPr>
        <w:rPr>
          <w:rFonts w:hint="default"/>
        </w:rPr>
      </w:pPr>
    </w:p>
    <w:p w14:paraId="45B20A57">
      <w:pPr>
        <w:rPr>
          <w:rFonts w:hint="default"/>
        </w:rPr>
      </w:pPr>
      <w:r>
        <w:rPr>
          <w:rFonts w:hint="default"/>
        </w:rPr>
        <w:t>**7. Two Dimensions of Governance**</w:t>
      </w:r>
    </w:p>
    <w:p w14:paraId="77020963">
      <w:pPr>
        <w:rPr>
          <w:rFonts w:hint="default"/>
        </w:rPr>
      </w:pPr>
    </w:p>
    <w:p w14:paraId="3648CEE2">
      <w:pPr>
        <w:rPr>
          <w:rFonts w:hint="default"/>
        </w:rPr>
      </w:pPr>
      <w:r>
        <w:rPr>
          <w:rFonts w:hint="default"/>
        </w:rPr>
        <w:t>Paper XII contains two complementary structures that should be distinguished clearly: Vertical (Constitution → Principles → Stewardship → Institutions → Projects) and Horizontal (Stewardship ↔ Stewardship). Neither should become unrestricted command authority.</w:t>
      </w:r>
    </w:p>
    <w:p w14:paraId="5B6CD189">
      <w:pPr>
        <w:rPr>
          <w:rFonts w:hint="default"/>
        </w:rPr>
      </w:pPr>
    </w:p>
    <w:p w14:paraId="6BE22EAF">
      <w:pPr>
        <w:rPr>
          <w:rFonts w:hint="default"/>
        </w:rPr>
      </w:pPr>
      <w:r>
        <w:rPr>
          <w:rFonts w:hint="default"/>
        </w:rPr>
        <w:t>**8. Governance as Service**</w:t>
      </w:r>
    </w:p>
    <w:p w14:paraId="6BC3F49F">
      <w:pPr>
        <w:rPr>
          <w:rFonts w:hint="default"/>
        </w:rPr>
      </w:pPr>
    </w:p>
    <w:p w14:paraId="11BF78AD">
      <w:pPr>
        <w:rPr>
          <w:rFonts w:hint="default"/>
        </w:rPr>
      </w:pPr>
      <w:r>
        <w:rPr>
          <w:rFonts w:hint="default"/>
        </w:rPr>
        <w:t>The principle that authority becomes a tool and service becomes the objective should be treated as a core architectural principle rather than merely explanatory language.</w:t>
      </w:r>
    </w:p>
    <w:p w14:paraId="4947AB69">
      <w:pPr>
        <w:rPr>
          <w:rFonts w:hint="default"/>
        </w:rPr>
      </w:pPr>
    </w:p>
    <w:p w14:paraId="1C0E357A">
      <w:pPr>
        <w:rPr>
          <w:rFonts w:hint="default"/>
        </w:rPr>
      </w:pPr>
      <w:r>
        <w:rPr>
          <w:rFonts w:hint="default"/>
        </w:rPr>
        <w:t>**9. Constitutional Learning Must Also Be Governed**</w:t>
      </w:r>
    </w:p>
    <w:p w14:paraId="54CE643B">
      <w:pPr>
        <w:rPr>
          <w:rFonts w:hint="default"/>
        </w:rPr>
      </w:pPr>
    </w:p>
    <w:p w14:paraId="3C78973A">
      <w:pPr>
        <w:rPr>
          <w:rFonts w:hint="default"/>
        </w:rPr>
      </w:pPr>
      <w:r>
        <w:rPr>
          <w:rFonts w:hint="default"/>
        </w:rPr>
        <w:t>The framework increasingly operates as a constitutional learning system. The learning process itself must remain auditable. The distinction between learning, policy revision, protocol revision and constitutional amendment must remain explicit.</w:t>
      </w:r>
    </w:p>
    <w:p w14:paraId="6DC58B29">
      <w:pPr>
        <w:rPr>
          <w:rFonts w:hint="default"/>
        </w:rPr>
      </w:pPr>
    </w:p>
    <w:p w14:paraId="42C62849">
      <w:pPr>
        <w:rPr>
          <w:rFonts w:hint="default"/>
        </w:rPr>
      </w:pPr>
      <w:r>
        <w:rPr>
          <w:rFonts w:hint="default"/>
        </w:rPr>
        <w:t>**10. Final Stress Test Required**</w:t>
      </w:r>
    </w:p>
    <w:p w14:paraId="6A6C6A7C">
      <w:pPr>
        <w:rPr>
          <w:rFonts w:hint="default"/>
        </w:rPr>
      </w:pPr>
    </w:p>
    <w:p w14:paraId="76A91266">
      <w:pPr>
        <w:rPr>
          <w:rFonts w:hint="default"/>
        </w:rPr>
      </w:pPr>
      <w:r>
        <w:rPr>
          <w:rFonts w:hint="default"/>
        </w:rPr>
        <w:t>Before finalising, the complete architecture should be tested against difficult scenarios including Official Steward making a harmful decision, Parallel Stewards unanimously disagreeing, Judicial Stewardship being wrong, Constitutional Stewardship being wrong, multiple stewardship domains reaching conflicting conclusions, emergency powers preventing normal review, human and AI stewards reaching different conclusions, evidence changing after a decision, citizens rejecting an evidence-supported decision, and the Constitution itself producing an apparently harmful outcome.</w:t>
      </w:r>
    </w:p>
    <w:p w14:paraId="398A2712">
      <w:pPr>
        <w:rPr>
          <w:rFonts w:hint="default"/>
        </w:rPr>
      </w:pPr>
    </w:p>
    <w:p w14:paraId="64A4C1A7">
      <w:pPr>
        <w:rPr>
          <w:rFonts w:hint="default"/>
        </w:rPr>
      </w:pPr>
      <w:r>
        <w:rPr>
          <w:rFonts w:hint="default"/>
        </w:rPr>
        <w:t>**Overall Audit Finding:** The framework is architecturally strong but not yet fully closed. The major remaining work is to specify the recursive accountability, escalation, review and correction mechanisms. The central unresolved question is: Who watches the watchers--and what happens when the constitutional system itself is wrong?</w:t>
      </w:r>
    </w:p>
    <w:p w14:paraId="758F3E55">
      <w:pPr>
        <w:rPr>
          <w:rFonts w:hint="default"/>
        </w:rPr>
      </w:pPr>
    </w:p>
    <w:p w14:paraId="6DA081B7">
      <w:pPr>
        <w:rPr>
          <w:rFonts w:hint="default"/>
        </w:rPr>
      </w:pPr>
      <w:r>
        <w:rPr>
          <w:rFonts w:hint="default"/>
        </w:rPr>
        <w:t>---</w:t>
      </w:r>
    </w:p>
    <w:p w14:paraId="0407BB71">
      <w:pPr>
        <w:rPr>
          <w:rFonts w:hint="default"/>
        </w:rPr>
      </w:pPr>
    </w:p>
    <w:p w14:paraId="6DCD2E9D">
      <w:pPr>
        <w:rPr>
          <w:rFonts w:hint="default"/>
        </w:rPr>
      </w:pPr>
      <w:r>
        <w:rPr>
          <w:rFonts w:hint="default"/>
        </w:rPr>
        <w:t>#### 20.1 Recursive Constitutional Accountability</w:t>
      </w:r>
    </w:p>
    <w:p w14:paraId="31176EC1">
      <w:pPr>
        <w:rPr>
          <w:rFonts w:hint="default"/>
        </w:rPr>
      </w:pPr>
    </w:p>
    <w:p w14:paraId="61E2011E">
      <w:pPr>
        <w:rPr>
          <w:rFonts w:hint="default"/>
        </w:rPr>
      </w:pPr>
      <w:r>
        <w:rPr>
          <w:rFonts w:hint="default"/>
        </w:rPr>
        <w:t>The first major closure package resolves the question of how the constitutional layer itself is subjected to correction.</w:t>
      </w:r>
    </w:p>
    <w:p w14:paraId="123562A9">
      <w:pPr>
        <w:rPr>
          <w:rFonts w:hint="default"/>
        </w:rPr>
      </w:pPr>
    </w:p>
    <w:p w14:paraId="2D6D81AD">
      <w:pPr>
        <w:rPr>
          <w:rFonts w:hint="default"/>
        </w:rPr>
      </w:pPr>
      <w:r>
        <w:rPr>
          <w:rFonts w:hint="default"/>
        </w:rPr>
        <w:t>**Proposed Resolution:**</w:t>
      </w:r>
    </w:p>
    <w:p w14:paraId="288A8BCC">
      <w:pPr>
        <w:rPr>
          <w:rFonts w:hint="default"/>
        </w:rPr>
      </w:pPr>
    </w:p>
    <w:p w14:paraId="71A3F8EE">
      <w:pPr>
        <w:rPr>
          <w:rFonts w:hint="default"/>
        </w:rPr>
      </w:pPr>
      <w:r>
        <w:rPr>
          <w:rFonts w:hint="default"/>
        </w:rPr>
        <w:t>**Constitutional Stewardship is not immune from review.** Constitutional Stewardship remains responsible for protecting constitutional integrity, but its own decisions, interpretations and failures remain reviewable.</w:t>
      </w:r>
    </w:p>
    <w:p w14:paraId="5EAF3B27">
      <w:pPr>
        <w:rPr>
          <w:rFonts w:hint="default"/>
        </w:rPr>
      </w:pPr>
    </w:p>
    <w:p w14:paraId="17709703">
      <w:pPr>
        <w:rPr>
          <w:rFonts w:hint="default"/>
        </w:rPr>
      </w:pPr>
      <w:r>
        <w:rPr>
          <w:rFonts w:hint="default"/>
        </w:rPr>
        <w:t>**No permanent "supreme reviewer" is created.** Instead, review of Constitutional Stewardship is performed through a Constitutional Review Assembly constituted specifically for the matter under review. Its members are drawn from appropriately independent constitutional, judicial, scientific, civic and/or parallel stewardship functions according to the nature of the question. The important principle is that the body being reviewed cannot appoint or exclusively control its own reviewers.</w:t>
      </w:r>
    </w:p>
    <w:p w14:paraId="2C3D6768">
      <w:pPr>
        <w:rPr>
          <w:rFonts w:hint="default"/>
        </w:rPr>
      </w:pPr>
    </w:p>
    <w:p w14:paraId="60679712">
      <w:pPr>
        <w:rPr>
          <w:rFonts w:hint="default"/>
        </w:rPr>
      </w:pPr>
      <w:r>
        <w:rPr>
          <w:rFonts w:hint="default"/>
        </w:rPr>
        <w:t>**Review is triggered by defined conditions.** A constitutional review may be initiated when, for example:</w:t>
      </w:r>
    </w:p>
    <w:p w14:paraId="2A659560">
      <w:pPr>
        <w:rPr>
          <w:rFonts w:hint="default"/>
        </w:rPr>
      </w:pPr>
    </w:p>
    <w:p w14:paraId="3E5A702A">
      <w:pPr>
        <w:rPr>
          <w:rFonts w:hint="default"/>
        </w:rPr>
      </w:pPr>
      <w:r>
        <w:rPr>
          <w:rFonts w:hint="default"/>
        </w:rPr>
        <w:t>- Constitutional Stewardship is alleged to have exceeded its authority.</w:t>
      </w:r>
    </w:p>
    <w:p w14:paraId="76A8CF40">
      <w:pPr>
        <w:rPr>
          <w:rFonts w:hint="default"/>
        </w:rPr>
      </w:pPr>
      <w:r>
        <w:rPr>
          <w:rFonts w:hint="default"/>
        </w:rPr>
        <w:t>- A constitutional interpretation materially conflicts with another constitutional provision.</w:t>
      </w:r>
    </w:p>
    <w:p w14:paraId="4FB93664">
      <w:pPr>
        <w:rPr>
          <w:rFonts w:hint="default"/>
        </w:rPr>
      </w:pPr>
      <w:r>
        <w:rPr>
          <w:rFonts w:hint="default"/>
        </w:rPr>
        <w:t>- Multiple independent Parallel Stewards identify a persistent divergence.</w:t>
      </w:r>
    </w:p>
    <w:p w14:paraId="2E9FC0BD">
      <w:pPr>
        <w:rPr>
          <w:rFonts w:hint="default"/>
        </w:rPr>
      </w:pPr>
      <w:r>
        <w:rPr>
          <w:rFonts w:hint="default"/>
        </w:rPr>
        <w:t>- A judicial or domain-level review identifies a constitutional inconsistency.</w:t>
      </w:r>
    </w:p>
    <w:p w14:paraId="7B2EF691">
      <w:pPr>
        <w:rPr>
          <w:rFonts w:hint="default"/>
        </w:rPr>
      </w:pPr>
      <w:r>
        <w:rPr>
          <w:rFonts w:hint="default"/>
        </w:rPr>
        <w:t>- New evidence demonstrates that an established constitutional interpretation produces serious unintended harm.</w:t>
      </w:r>
    </w:p>
    <w:p w14:paraId="0568EDF2">
      <w:pPr>
        <w:rPr>
          <w:rFonts w:hint="default"/>
        </w:rPr>
      </w:pPr>
      <w:r>
        <w:rPr>
          <w:rFonts w:hint="default"/>
        </w:rPr>
        <w:t>- A constitutional outcome repeatedly fails its defined constitutional metrics.</w:t>
      </w:r>
    </w:p>
    <w:p w14:paraId="2E2B139F">
      <w:pPr>
        <w:rPr>
          <w:rFonts w:hint="default"/>
        </w:rPr>
      </w:pPr>
      <w:r>
        <w:rPr>
          <w:rFonts w:hint="default"/>
        </w:rPr>
        <w:t>- A sufficient citizen-level constitutional challenge is raised.</w:t>
      </w:r>
    </w:p>
    <w:p w14:paraId="5341C1D7">
      <w:pPr>
        <w:rPr>
          <w:rFonts w:hint="default"/>
        </w:rPr>
      </w:pPr>
    </w:p>
    <w:p w14:paraId="5DC093D3">
      <w:pPr>
        <w:rPr>
          <w:rFonts w:hint="default"/>
        </w:rPr>
      </w:pPr>
      <w:r>
        <w:rPr>
          <w:rFonts w:hint="default"/>
        </w:rPr>
        <w:t>The exact thresholds belong in the operational specification rather than the constitutional principle itself.</w:t>
      </w:r>
    </w:p>
    <w:p w14:paraId="65B51915">
      <w:pPr>
        <w:rPr>
          <w:rFonts w:hint="default"/>
        </w:rPr>
      </w:pPr>
    </w:p>
    <w:p w14:paraId="1B11BA35">
      <w:pPr>
        <w:rPr>
          <w:rFonts w:hint="default"/>
        </w:rPr>
      </w:pPr>
      <w:r>
        <w:rPr>
          <w:rFonts w:hint="default"/>
        </w:rPr>
        <w:t>**The review examines reasoning, not merely outcomes.** The Assembly examines authority, evidence, constitutional reasoning, alternatives considered, foreseeable consequences, applicable precedent, dissenting interpretations, and subsequent evidence. This is consistent with the existing Governance principle that constitutional decisions should be transparent and articulable.</w:t>
      </w:r>
    </w:p>
    <w:p w14:paraId="69406BE1">
      <w:pPr>
        <w:rPr>
          <w:rFonts w:hint="default"/>
        </w:rPr>
      </w:pPr>
    </w:p>
    <w:p w14:paraId="05749306">
      <w:pPr>
        <w:rPr>
          <w:rFonts w:hint="default"/>
        </w:rPr>
      </w:pPr>
      <w:r>
        <w:rPr>
          <w:rFonts w:hint="default"/>
        </w:rPr>
        <w:t>**Review does not automatically invalidate the decision.** The possible outcomes should be:</w:t>
      </w:r>
    </w:p>
    <w:p w14:paraId="5AD2A3C5">
      <w:pPr>
        <w:rPr>
          <w:rFonts w:hint="default"/>
        </w:rPr>
      </w:pPr>
    </w:p>
    <w:p w14:paraId="00EC1228">
      <w:pPr>
        <w:rPr>
          <w:rFonts w:hint="default"/>
        </w:rPr>
      </w:pPr>
      <w:r>
        <w:rPr>
          <w:rFonts w:hint="default"/>
        </w:rPr>
        <w:t>1. **Confirmed** -- decision remains valid.</w:t>
      </w:r>
    </w:p>
    <w:p w14:paraId="133CA5E7">
      <w:pPr>
        <w:rPr>
          <w:rFonts w:hint="default"/>
        </w:rPr>
      </w:pPr>
    </w:p>
    <w:p w14:paraId="7ADDACE5">
      <w:pPr>
        <w:rPr>
          <w:rFonts w:hint="default"/>
        </w:rPr>
      </w:pPr>
      <w:r>
        <w:rPr>
          <w:rFonts w:hint="default"/>
        </w:rPr>
        <w:t>2. **Clarified** -- interpretation is retained but constitutional language or guidance is clarified.</w:t>
      </w:r>
    </w:p>
    <w:p w14:paraId="3AEDDA35">
      <w:pPr>
        <w:rPr>
          <w:rFonts w:hint="default"/>
        </w:rPr>
      </w:pPr>
    </w:p>
    <w:p w14:paraId="0A0D1760">
      <w:pPr>
        <w:rPr>
          <w:rFonts w:hint="default"/>
        </w:rPr>
      </w:pPr>
      <w:r>
        <w:rPr>
          <w:rFonts w:hint="default"/>
        </w:rPr>
        <w:t>3. **Remanded** -- matter returns to Constitutional Stewardship for reconsideration.</w:t>
      </w:r>
    </w:p>
    <w:p w14:paraId="2B38B6B6">
      <w:pPr>
        <w:rPr>
          <w:rFonts w:hint="default"/>
        </w:rPr>
      </w:pPr>
    </w:p>
    <w:p w14:paraId="63A9E7CD">
      <w:pPr>
        <w:rPr>
          <w:rFonts w:hint="default"/>
        </w:rPr>
      </w:pPr>
      <w:r>
        <w:rPr>
          <w:rFonts w:hint="default"/>
        </w:rPr>
        <w:t>4. **Suspended** -- decision temporarily loses effect pending further determination.</w:t>
      </w:r>
    </w:p>
    <w:p w14:paraId="1D9A0E3C">
      <w:pPr>
        <w:rPr>
          <w:rFonts w:hint="default"/>
        </w:rPr>
      </w:pPr>
    </w:p>
    <w:p w14:paraId="1A2C9CF0">
      <w:pPr>
        <w:rPr>
          <w:rFonts w:hint="default"/>
        </w:rPr>
      </w:pPr>
      <w:r>
        <w:rPr>
          <w:rFonts w:hint="default"/>
        </w:rPr>
        <w:t>5. **Reversed** -- decision is determined constitutionally invalid.</w:t>
      </w:r>
    </w:p>
    <w:p w14:paraId="776848B6">
      <w:pPr>
        <w:rPr>
          <w:rFonts w:hint="default"/>
        </w:rPr>
      </w:pPr>
    </w:p>
    <w:p w14:paraId="2C282A85">
      <w:pPr>
        <w:rPr>
          <w:rFonts w:hint="default"/>
        </w:rPr>
      </w:pPr>
      <w:r>
        <w:rPr>
          <w:rFonts w:hint="default"/>
        </w:rPr>
        <w:t>6. **Amendment Required** -- the Constitution itself must be changed through the established amendment mechanism.</w:t>
      </w:r>
    </w:p>
    <w:p w14:paraId="15B7CDCF">
      <w:pPr>
        <w:rPr>
          <w:rFonts w:hint="default"/>
        </w:rPr>
      </w:pPr>
    </w:p>
    <w:p w14:paraId="549B9F64">
      <w:pPr>
        <w:rPr>
          <w:rFonts w:hint="default"/>
        </w:rPr>
      </w:pPr>
      <w:r>
        <w:rPr>
          <w:rFonts w:hint="default"/>
        </w:rPr>
        <w:t>This prevents every disagreement from becoming a constitutional crisis.</w:t>
      </w:r>
    </w:p>
    <w:p w14:paraId="24CE28D6">
      <w:pPr>
        <w:rPr>
          <w:rFonts w:hint="default"/>
        </w:rPr>
      </w:pPr>
    </w:p>
    <w:p w14:paraId="2B7696E8">
      <w:pPr>
        <w:rPr>
          <w:rFonts w:hint="default"/>
        </w:rPr>
      </w:pPr>
      <w:r>
        <w:rPr>
          <w:rFonts w:hint="default"/>
        </w:rPr>
        <w:t>**Constitutional amendment remains distinct from constitutional review.** This is particularly important. A reviewer may determine that an existing interpretation is wrong without possessing authority to rewrite the Constitution. Likewise, an amendment may change the constitutional rule without retrospectively making every previous decision illegitimate. Thus: Review determines whether an action conforms to the Constitution. Amendment determines whether the Constitution itself should change. Those are separate functions.</w:t>
      </w:r>
    </w:p>
    <w:p w14:paraId="5267AF00">
      <w:pPr>
        <w:rPr>
          <w:rFonts w:hint="default"/>
        </w:rPr>
      </w:pPr>
    </w:p>
    <w:p w14:paraId="3B99AF19">
      <w:pPr>
        <w:rPr>
          <w:rFonts w:hint="default"/>
        </w:rPr>
      </w:pPr>
      <w:r>
        <w:rPr>
          <w:rFonts w:hint="default"/>
        </w:rPr>
        <w:t>**The recursion terminates in distributed constitutional legitimacy.** There cannot be an infinite chain of "Who reviews the reviewer?" The answer is that the system does not rely upon a single final reviewer. Instead, constitutional legitimacy emerges from the combination of constitutional text, independent interpretation, evidence, review, transparent reasoning, citizen visibility, and amendment where necessary. No individual steward possesses final personal authority over the constitutional order.</w:t>
      </w:r>
    </w:p>
    <w:p w14:paraId="42950308">
      <w:pPr>
        <w:rPr>
          <w:rFonts w:hint="default"/>
        </w:rPr>
      </w:pPr>
    </w:p>
    <w:p w14:paraId="221372ED">
      <w:pPr>
        <w:rPr>
          <w:rFonts w:hint="default"/>
        </w:rPr>
      </w:pPr>
      <w:r>
        <w:rPr>
          <w:rFonts w:hint="default"/>
        </w:rPr>
        <w:t>**Closure Status:** Recursive Constitutional Accountability is conceptually closed, with remaining implementation dependencies in the operational specification of the Constitutional Review Assembly.</w:t>
      </w:r>
    </w:p>
    <w:p w14:paraId="3DBBB9AC">
      <w:pPr>
        <w:rPr>
          <w:rFonts w:hint="default"/>
        </w:rPr>
      </w:pPr>
    </w:p>
    <w:p w14:paraId="220EDC9B">
      <w:pPr>
        <w:rPr>
          <w:rFonts w:hint="default"/>
        </w:rPr>
      </w:pPr>
      <w:r>
        <w:rPr>
          <w:rFonts w:hint="default"/>
        </w:rPr>
        <w:t>---</w:t>
      </w:r>
    </w:p>
    <w:p w14:paraId="19CBE531">
      <w:pPr>
        <w:rPr>
          <w:rFonts w:hint="default"/>
        </w:rPr>
      </w:pPr>
    </w:p>
    <w:p w14:paraId="791333F5">
      <w:pPr>
        <w:rPr>
          <w:rFonts w:hint="default"/>
        </w:rPr>
      </w:pPr>
      <w:r>
        <w:rPr>
          <w:rFonts w:hint="default"/>
        </w:rPr>
        <w:t>#### 20.2 Parallel Stewardship Decision Rules</w:t>
      </w:r>
    </w:p>
    <w:p w14:paraId="5B4AA6DF">
      <w:pPr>
        <w:rPr>
          <w:rFonts w:hint="default"/>
        </w:rPr>
      </w:pPr>
    </w:p>
    <w:p w14:paraId="13EF12F2">
      <w:pPr>
        <w:rPr>
          <w:rFonts w:hint="default"/>
        </w:rPr>
      </w:pPr>
      <w:r>
        <w:rPr>
          <w:rFonts w:hint="default"/>
        </w:rPr>
        <w:t>The second closure package resolves the question of what the constitutional system does with disagreement between independently reasoned decisions.</w:t>
      </w:r>
    </w:p>
    <w:p w14:paraId="07D4E4ED">
      <w:pPr>
        <w:rPr>
          <w:rFonts w:hint="default"/>
        </w:rPr>
      </w:pPr>
    </w:p>
    <w:p w14:paraId="14C0C77F">
      <w:pPr>
        <w:rPr>
          <w:rFonts w:hint="default"/>
        </w:rPr>
      </w:pPr>
      <w:r>
        <w:rPr>
          <w:rFonts w:hint="default"/>
        </w:rPr>
        <w:t>**Proposed Resolution:**</w:t>
      </w:r>
    </w:p>
    <w:p w14:paraId="31A18719">
      <w:pPr>
        <w:rPr>
          <w:rFonts w:hint="default"/>
        </w:rPr>
      </w:pPr>
    </w:p>
    <w:p w14:paraId="7DC238BC">
      <w:pPr>
        <w:rPr>
          <w:rFonts w:hint="default"/>
        </w:rPr>
      </w:pPr>
      <w:r>
        <w:rPr>
          <w:rFonts w:hint="default"/>
        </w:rPr>
        <w:t>**Agreement is recorded, not automatically rewarded.** If the Official Steward and Parallel Stewards reach materially similar conclusions, the result is recorded as convergent reasoning. This provides evidence of constitutional consistency, but does not make the decision correct merely because several stewards agreed.</w:t>
      </w:r>
    </w:p>
    <w:p w14:paraId="3F00ACBB">
      <w:pPr>
        <w:rPr>
          <w:rFonts w:hint="default"/>
        </w:rPr>
      </w:pPr>
    </w:p>
    <w:p w14:paraId="1EDB2825">
      <w:pPr>
        <w:rPr>
          <w:rFonts w:hint="default"/>
        </w:rPr>
      </w:pPr>
      <w:r>
        <w:rPr>
          <w:rFonts w:hint="default"/>
        </w:rPr>
        <w:t>**Ordinary disagreement does not automatically block action.** If a Parallel Steward reaches a different conclusion, the Official Steward may proceed. The disagreement is recorded together with the competing reasoning. This prevents Parallel Stewardship from becoming an indirect veto mechanism.</w:t>
      </w:r>
    </w:p>
    <w:p w14:paraId="1D67B2F0">
      <w:pPr>
        <w:rPr>
          <w:rFonts w:hint="default"/>
        </w:rPr>
      </w:pPr>
    </w:p>
    <w:p w14:paraId="42D94941">
      <w:pPr>
        <w:rPr>
          <w:rFonts w:hint="default"/>
        </w:rPr>
      </w:pPr>
      <w:r>
        <w:rPr>
          <w:rFonts w:hint="default"/>
        </w:rPr>
        <w:t>**Material disagreement triggers comparative review.** A disagreement becomes reviewable where the alternative conclusion identifies a potentially significant difference involving constitutional rights, serious harm, major resource commitments, long-term consequences, emergency powers, irreversible action, substantial jurisdictional uncertainty, or significant evidence that the Official Steward may have overlooked. The exact thresholds belong in the operational layer.</w:t>
      </w:r>
    </w:p>
    <w:p w14:paraId="1157C5B5">
      <w:pPr>
        <w:rPr>
          <w:rFonts w:hint="default"/>
        </w:rPr>
      </w:pPr>
    </w:p>
    <w:p w14:paraId="1D805B73">
      <w:pPr>
        <w:rPr>
          <w:rFonts w:hint="default"/>
        </w:rPr>
      </w:pPr>
      <w:r>
        <w:rPr>
          <w:rFonts w:hint="default"/>
        </w:rPr>
        <w:t>**Unanimous Parallel disagreement receives special treatment.** If all appropriately qualified Parallel Stewards independently reach a materially different conclusion, the system records this as unanimous parallel divergence. This still does not create majority rule. Instead, it creates a mandatory review trigger. The Official Steward retains authority unless the appropriate review mechanism suspends or reverses the decision.</w:t>
      </w:r>
    </w:p>
    <w:p w14:paraId="2F730B1B">
      <w:pPr>
        <w:rPr>
          <w:rFonts w:hint="default"/>
        </w:rPr>
      </w:pPr>
    </w:p>
    <w:p w14:paraId="333E168E">
      <w:pPr>
        <w:rPr>
          <w:rFonts w:hint="default"/>
        </w:rPr>
      </w:pPr>
      <w:r>
        <w:rPr>
          <w:rFonts w:hint="default"/>
        </w:rPr>
        <w:t>**The Official Steward must respond to material divergence.** Where mandatory review is triggered, the Official Steward must either provide additional constitutional reasoning, revise the decision, request further evidence, defer the decision where lawful and practical, or refer the matter to the appropriate review body. This converts disagreement into a learning mechanism rather than institutional warfare.</w:t>
      </w:r>
    </w:p>
    <w:p w14:paraId="00068D27">
      <w:pPr>
        <w:rPr>
          <w:rFonts w:hint="default"/>
        </w:rPr>
      </w:pPr>
    </w:p>
    <w:p w14:paraId="26DA3056">
      <w:pPr>
        <w:rPr>
          <w:rFonts w:hint="default"/>
        </w:rPr>
      </w:pPr>
      <w:r>
        <w:rPr>
          <w:rFonts w:hint="default"/>
        </w:rPr>
        <w:t>**Persistent divergence becomes governance data.** Repeated divergence should not be treated as isolated disagreement. Patterns may indicate unclear constitutional language, inadequate training, flawed operational protocols, systematic evidence gaps, jurisdictional ambiguity, inappropriate appointment, or genuine disagreement about constitutional interpretation. These patterns feed into the existing Ratchet and constitutional review processes rather than directly changing authority.</w:t>
      </w:r>
    </w:p>
    <w:p w14:paraId="2ADE5061">
      <w:pPr>
        <w:rPr>
          <w:rFonts w:hint="default"/>
        </w:rPr>
      </w:pPr>
    </w:p>
    <w:p w14:paraId="28DB18DE">
      <w:pPr>
        <w:rPr>
          <w:rFonts w:hint="default"/>
        </w:rPr>
      </w:pPr>
      <w:r>
        <w:rPr>
          <w:rFonts w:hint="default"/>
        </w:rPr>
        <w:t>**Closure Status:** The constitutional architecture of Parallel Stewardship is conceptually closed, with remaining implementation items in operational parameters.</w:t>
      </w:r>
    </w:p>
    <w:p w14:paraId="2A54C2D2">
      <w:pPr>
        <w:rPr>
          <w:rFonts w:hint="default"/>
        </w:rPr>
      </w:pPr>
    </w:p>
    <w:p w14:paraId="2AA7BA2F">
      <w:pPr>
        <w:rPr>
          <w:rFonts w:hint="default"/>
        </w:rPr>
      </w:pPr>
      <w:r>
        <w:rPr>
          <w:rFonts w:hint="default"/>
        </w:rPr>
        <w:t>---</w:t>
      </w:r>
    </w:p>
    <w:p w14:paraId="1EC6351B">
      <w:pPr>
        <w:rPr>
          <w:rFonts w:hint="default"/>
        </w:rPr>
      </w:pPr>
    </w:p>
    <w:p w14:paraId="10457423">
      <w:pPr>
        <w:rPr>
          <w:rFonts w:hint="default"/>
        </w:rPr>
      </w:pPr>
      <w:r>
        <w:rPr>
          <w:rFonts w:hint="default"/>
        </w:rPr>
        <w:t>#### 20.3 The Authority State Machine</w:t>
      </w:r>
    </w:p>
    <w:p w14:paraId="626A6DC1">
      <w:pPr>
        <w:rPr>
          <w:rFonts w:hint="default"/>
        </w:rPr>
      </w:pPr>
    </w:p>
    <w:p w14:paraId="4059C1EF">
      <w:pPr>
        <w:rPr>
          <w:rFonts w:hint="default"/>
        </w:rPr>
      </w:pPr>
      <w:r>
        <w:rPr>
          <w:rFonts w:hint="default"/>
        </w:rPr>
        <w:t>The third closure package makes the lifecycle of authority explicit.</w:t>
      </w:r>
    </w:p>
    <w:p w14:paraId="7FBAD2EA">
      <w:pPr>
        <w:rPr>
          <w:rFonts w:hint="default"/>
        </w:rPr>
      </w:pPr>
    </w:p>
    <w:p w14:paraId="45078163">
      <w:pPr>
        <w:rPr>
          <w:rFonts w:hint="default"/>
        </w:rPr>
      </w:pPr>
      <w:r>
        <w:rPr>
          <w:rFonts w:hint="default"/>
        </w:rPr>
        <w:t>**Proposed Authority Lifecycle:**</w:t>
      </w:r>
    </w:p>
    <w:p w14:paraId="7C107D73">
      <w:pPr>
        <w:rPr>
          <w:rFonts w:hint="default"/>
        </w:rPr>
      </w:pPr>
    </w:p>
    <w:p w14:paraId="338C2CC0">
      <w:pPr>
        <w:rPr>
          <w:rFonts w:hint="default"/>
        </w:rPr>
      </w:pPr>
      <w:r>
        <w:rPr>
          <w:rFonts w:hint="default"/>
        </w:rPr>
        <w:t>**Unassigned:** The constitutional mandate exists, but no individual or institution currently holds operational authority. No executive action may be taken under the mandate except actions explicitly authorised for continuity or emergency protection.</w:t>
      </w:r>
    </w:p>
    <w:p w14:paraId="2AD6DBE3">
      <w:pPr>
        <w:rPr>
          <w:rFonts w:hint="default"/>
        </w:rPr>
      </w:pPr>
    </w:p>
    <w:p w14:paraId="2CEE0C2C">
      <w:pPr>
        <w:rPr>
          <w:rFonts w:hint="default"/>
        </w:rPr>
      </w:pPr>
      <w:r>
        <w:rPr>
          <w:rFonts w:hint="default"/>
        </w:rPr>
        <w:t>**Appointed:** A steward has been constitutionally selected and has accepted the mandate. Authority exists only within the defined jurisdiction and purpose of the appointment.</w:t>
      </w:r>
    </w:p>
    <w:p w14:paraId="5E617150">
      <w:pPr>
        <w:rPr>
          <w:rFonts w:hint="default"/>
        </w:rPr>
      </w:pPr>
    </w:p>
    <w:p w14:paraId="1ABD8E62">
      <w:pPr>
        <w:rPr>
          <w:rFonts w:hint="default"/>
        </w:rPr>
      </w:pPr>
      <w:r>
        <w:rPr>
          <w:rFonts w:hint="default"/>
        </w:rPr>
        <w:t>**Active:** The steward is fully operational and may exercise the authority delegated to the office. Every significant action remains attributable to the responsible steward.</w:t>
      </w:r>
    </w:p>
    <w:p w14:paraId="4F8518AF">
      <w:pPr>
        <w:rPr>
          <w:rFonts w:hint="default"/>
        </w:rPr>
      </w:pPr>
    </w:p>
    <w:p w14:paraId="3A48F6CD">
      <w:pPr>
        <w:rPr>
          <w:rFonts w:hint="default"/>
        </w:rPr>
      </w:pPr>
      <w:r>
        <w:rPr>
          <w:rFonts w:hint="default"/>
        </w:rPr>
        <w:t>**Delegated:** The steward may delegate defined operational functions where permitted. Delegation must specify delegated function, recipient, scope, duration, constraints, reporting requirements, and review mechanism. Delegation transfers execution, not ultimate constitutional accountability.</w:t>
      </w:r>
    </w:p>
    <w:p w14:paraId="5D55F839">
      <w:pPr>
        <w:rPr>
          <w:rFonts w:hint="default"/>
        </w:rPr>
      </w:pPr>
    </w:p>
    <w:p w14:paraId="0EACCB1A">
      <w:pPr>
        <w:rPr>
          <w:rFonts w:hint="default"/>
        </w:rPr>
      </w:pPr>
      <w:r>
        <w:rPr>
          <w:rFonts w:hint="default"/>
        </w:rPr>
        <w:t>**Constrained:** Authority may become temporarily constrained because of conflict of interest, recusal, inadequate competence, active review, constitutional uncertainty, emergency conditions, or exceeded operational thresholds. The steward does not necessarily lose the office. Specific powers are simply restricted until the condition is resolved.</w:t>
      </w:r>
    </w:p>
    <w:p w14:paraId="35A5154B">
      <w:pPr>
        <w:rPr>
          <w:rFonts w:hint="default"/>
        </w:rPr>
      </w:pPr>
    </w:p>
    <w:p w14:paraId="34BF0B2F">
      <w:pPr>
        <w:rPr>
          <w:rFonts w:hint="default"/>
        </w:rPr>
      </w:pPr>
      <w:r>
        <w:rPr>
          <w:rFonts w:hint="default"/>
        </w:rPr>
        <w:t>**Suspended:** Where continued exercise of authority creates a significant constitutional or civilisational risk, the authority may be temporarily suspended through the appropriate review mechanism. Suspension must have a recorded reason, defined scope, defined duration or review condition, and an alternative continuity arrangement. Suspension therefore cannot become an informal permanent removal mechanism.</w:t>
      </w:r>
    </w:p>
    <w:p w14:paraId="760DB7BE">
      <w:pPr>
        <w:rPr>
          <w:rFonts w:hint="default"/>
        </w:rPr>
      </w:pPr>
    </w:p>
    <w:p w14:paraId="714F98F2">
      <w:pPr>
        <w:rPr>
          <w:rFonts w:hint="default"/>
        </w:rPr>
      </w:pPr>
      <w:r>
        <w:rPr>
          <w:rFonts w:hint="default"/>
        </w:rPr>
        <w:t>**Recalled:** A steward may lose delegated authority through a valid constitutional recall process. Recall terminates executive authority but preserves the historical record of the steward's decisions and reasoning.</w:t>
      </w:r>
    </w:p>
    <w:p w14:paraId="4B593C99">
      <w:pPr>
        <w:rPr>
          <w:rFonts w:hint="default"/>
        </w:rPr>
      </w:pPr>
    </w:p>
    <w:p w14:paraId="6FF576D6">
      <w:pPr>
        <w:rPr>
          <w:rFonts w:hint="default"/>
        </w:rPr>
      </w:pPr>
      <w:r>
        <w:rPr>
          <w:rFonts w:hint="default"/>
        </w:rPr>
        <w:t>**Incapacitated:** Authority may become temporarily unavailable because the steward cannot perform the role. This should trigger a predefined continuity mechanism rather than an improvised transfer of power.</w:t>
      </w:r>
    </w:p>
    <w:p w14:paraId="4B159E89">
      <w:pPr>
        <w:rPr>
          <w:rFonts w:hint="default"/>
        </w:rPr>
      </w:pPr>
    </w:p>
    <w:p w14:paraId="7F0E3A15">
      <w:pPr>
        <w:rPr>
          <w:rFonts w:hint="default"/>
        </w:rPr>
      </w:pPr>
      <w:r>
        <w:rPr>
          <w:rFonts w:hint="default"/>
        </w:rPr>
        <w:t>**Succeeded:** When a steward retires, resigns, is recalled, becomes permanently incapacitated or otherwise leaves the office, authority transfers through the established succession mechanism. The successor receives the mandate of the office, not personal ownership of the predecessor's authority.</w:t>
      </w:r>
    </w:p>
    <w:p w14:paraId="1350AE9C">
      <w:pPr>
        <w:rPr>
          <w:rFonts w:hint="default"/>
        </w:rPr>
      </w:pPr>
    </w:p>
    <w:p w14:paraId="2D0B4731">
      <w:pPr>
        <w:rPr>
          <w:rFonts w:hint="default"/>
        </w:rPr>
      </w:pPr>
      <w:r>
        <w:rPr>
          <w:rFonts w:hint="default"/>
        </w:rPr>
        <w:t>**Expired:** Some delegated authorities should possess explicit sunset conditions. When the mandate expires, authority automatically terminates unless constitutionally renewed. This is particularly important for temporary powers, emergency delegations and experimental arrangements.</w:t>
      </w:r>
    </w:p>
    <w:p w14:paraId="3A044152">
      <w:pPr>
        <w:rPr>
          <w:rFonts w:hint="default"/>
        </w:rPr>
      </w:pPr>
    </w:p>
    <w:p w14:paraId="0D4774D7">
      <w:pPr>
        <w:rPr>
          <w:rFonts w:hint="default"/>
        </w:rPr>
      </w:pPr>
      <w:r>
        <w:rPr>
          <w:rFonts w:hint="default"/>
        </w:rPr>
        <w:t>**The Critical Distinction:**</w:t>
      </w:r>
    </w:p>
    <w:p w14:paraId="17A2CC59">
      <w:pPr>
        <w:rPr>
          <w:rFonts w:hint="default"/>
        </w:rPr>
      </w:pPr>
    </w:p>
    <w:p w14:paraId="5D1131DC">
      <w:pPr>
        <w:rPr>
          <w:rFonts w:hint="default"/>
        </w:rPr>
      </w:pPr>
      <w:r>
        <w:rPr>
          <w:rFonts w:hint="default"/>
        </w:rPr>
        <w:t>The lifecycle should distinguish office, mandate and authority. A person may hold an office without possessing every possible authority of that office at every moment. For example: Office: Constitutional Steward. Mandate: Protect constitutional integrity. Current authority: Active within defined jurisdiction. Delegations: Three operational functions. Restrictions: Recused from one matter. Review: None. Expiry: Normal succession event. This makes authority machine-readable without reducing constitutional governance to a simplistic permission system.</w:t>
      </w:r>
    </w:p>
    <w:p w14:paraId="6EBAA7AC">
      <w:pPr>
        <w:rPr>
          <w:rFonts w:hint="default"/>
        </w:rPr>
      </w:pPr>
    </w:p>
    <w:p w14:paraId="63BD731B">
      <w:pPr>
        <w:rPr>
          <w:rFonts w:hint="default"/>
        </w:rPr>
      </w:pPr>
      <w:r>
        <w:rPr>
          <w:rFonts w:hint="default"/>
        </w:rPr>
        <w:t>**Authority Records:**</w:t>
      </w:r>
    </w:p>
    <w:p w14:paraId="1E3DCADE">
      <w:pPr>
        <w:rPr>
          <w:rFonts w:hint="default"/>
        </w:rPr>
      </w:pPr>
    </w:p>
    <w:p w14:paraId="31F2A649">
      <w:pPr>
        <w:rPr>
          <w:rFonts w:hint="default"/>
        </w:rPr>
      </w:pPr>
      <w:r>
        <w:rPr>
          <w:rFonts w:hint="default"/>
        </w:rPr>
        <w:t>Every significant authority should therefore have a traceable record containing at minimum: Authority holder, Constitutional mandate, Jurisdiction, Purpose, Authority state, Delegated powers, Constraints, Start condition, Expiry condition, Review mechanism, Successor/continuity mechanism, and Provenance. This directly supports the existing requirement that significant decisions answer who decided, under what mandate, within what jurisdiction, using what evidence and with what delegated authority.</w:t>
      </w:r>
    </w:p>
    <w:p w14:paraId="396AE329">
      <w:pPr>
        <w:rPr>
          <w:rFonts w:hint="default"/>
        </w:rPr>
      </w:pPr>
    </w:p>
    <w:p w14:paraId="21C10334">
      <w:pPr>
        <w:rPr>
          <w:rFonts w:hint="default"/>
        </w:rPr>
      </w:pPr>
      <w:r>
        <w:rPr>
          <w:rFonts w:hint="default"/>
        </w:rPr>
        <w:t>**What Happens When Authority Is Disputed?**</w:t>
      </w:r>
    </w:p>
    <w:p w14:paraId="3C0A77D6">
      <w:pPr>
        <w:rPr>
          <w:rFonts w:hint="default"/>
        </w:rPr>
      </w:pPr>
    </w:p>
    <w:p w14:paraId="7BFE81FE">
      <w:pPr>
        <w:rPr>
          <w:rFonts w:hint="default"/>
        </w:rPr>
      </w:pPr>
      <w:r>
        <w:rPr>
          <w:rFonts w:hint="default"/>
        </w:rPr>
        <w:t>This is where the previous Jurisdictional Uncertainty resolution becomes important. A steward cannot simply respond to uncertainty by expanding their own authority. The existing resolution explicitly requires coordination or escalation where jurisdiction is disputed. Therefore: Authority dispute → freeze unilateral expansion → record jurisdictional question → maintain essential continuity → invoke jurisdictional review → determine applicable authority → update authority record. This prevents the classic institutional failure: "Nobody knows who has authority, so whoever acts first becomes the authority."</w:t>
      </w:r>
    </w:p>
    <w:p w14:paraId="58E8D21A">
      <w:pPr>
        <w:rPr>
          <w:rFonts w:hint="default"/>
        </w:rPr>
      </w:pPr>
    </w:p>
    <w:p w14:paraId="0A2F7C67">
      <w:pPr>
        <w:rPr>
          <w:rFonts w:hint="default"/>
        </w:rPr>
      </w:pPr>
      <w:r>
        <w:rPr>
          <w:rFonts w:hint="default"/>
        </w:rPr>
        <w:t>**Closure Status:** The constitutional authority lifecycle is conceptually closed.</w:t>
      </w:r>
    </w:p>
    <w:p w14:paraId="635B81E4">
      <w:pPr>
        <w:rPr>
          <w:rFonts w:hint="default"/>
        </w:rPr>
      </w:pPr>
    </w:p>
    <w:p w14:paraId="7F60A0A2">
      <w:pPr>
        <w:rPr>
          <w:rFonts w:hint="default"/>
        </w:rPr>
      </w:pPr>
      <w:r>
        <w:rPr>
          <w:rFonts w:hint="default"/>
        </w:rPr>
        <w:t>---</w:t>
      </w:r>
    </w:p>
    <w:p w14:paraId="09D6E100">
      <w:pPr>
        <w:rPr>
          <w:rFonts w:hint="default"/>
        </w:rPr>
      </w:pPr>
    </w:p>
    <w:p w14:paraId="3BC7FAC7">
      <w:pPr>
        <w:rPr>
          <w:rFonts w:hint="default"/>
        </w:rPr>
      </w:pPr>
      <w:r>
        <w:rPr>
          <w:rFonts w:hint="default"/>
        </w:rPr>
        <w:t>#### 20.4 Jurisdictional and Cross-Domain Conflict Resolution</w:t>
      </w:r>
    </w:p>
    <w:p w14:paraId="232B9D92">
      <w:pPr>
        <w:rPr>
          <w:rFonts w:hint="default"/>
        </w:rPr>
      </w:pPr>
    </w:p>
    <w:p w14:paraId="30EF525B">
      <w:pPr>
        <w:rPr>
          <w:rFonts w:hint="default"/>
        </w:rPr>
      </w:pPr>
      <w:r>
        <w:rPr>
          <w:rFonts w:hint="default"/>
        </w:rPr>
        <w:t>The fourth closure package resolves the question of how the system determines who acts, who coordinates, and who reviews when two competent stewardship domains can plausibly claim authority over the same matter.</w:t>
      </w:r>
    </w:p>
    <w:p w14:paraId="1859E04C">
      <w:pPr>
        <w:rPr>
          <w:rFonts w:hint="default"/>
        </w:rPr>
      </w:pPr>
    </w:p>
    <w:p w14:paraId="46542B79">
      <w:pPr>
        <w:rPr>
          <w:rFonts w:hint="default"/>
        </w:rPr>
      </w:pPr>
      <w:r>
        <w:rPr>
          <w:rFonts w:hint="default"/>
        </w:rPr>
        <w:t>**Proposed Jurisdiction Model:**</w:t>
      </w:r>
    </w:p>
    <w:p w14:paraId="0FD16CA2">
      <w:pPr>
        <w:rPr>
          <w:rFonts w:hint="default"/>
        </w:rPr>
      </w:pPr>
    </w:p>
    <w:p w14:paraId="206A6E4E">
      <w:pPr>
        <w:rPr>
          <w:rFonts w:hint="default"/>
        </w:rPr>
      </w:pPr>
      <w:r>
        <w:rPr>
          <w:rFonts w:hint="default"/>
        </w:rPr>
        <w:t>Every significant constitutional action should have four jurisdictional attributes:</w:t>
      </w:r>
    </w:p>
    <w:p w14:paraId="71653215">
      <w:pPr>
        <w:rPr>
          <w:rFonts w:hint="default"/>
        </w:rPr>
      </w:pPr>
    </w:p>
    <w:p w14:paraId="45E45622">
      <w:pPr>
        <w:rPr>
          <w:rFonts w:hint="default"/>
        </w:rPr>
      </w:pPr>
      <w:r>
        <w:rPr>
          <w:rFonts w:hint="default"/>
        </w:rPr>
        <w:t>1. **Subject** -- what is being decided?</w:t>
      </w:r>
    </w:p>
    <w:p w14:paraId="5B1F58A9">
      <w:pPr>
        <w:rPr>
          <w:rFonts w:hint="default"/>
        </w:rPr>
      </w:pPr>
    </w:p>
    <w:p w14:paraId="668A3619">
      <w:pPr>
        <w:rPr>
          <w:rFonts w:hint="default"/>
        </w:rPr>
      </w:pPr>
      <w:r>
        <w:rPr>
          <w:rFonts w:hint="default"/>
        </w:rPr>
        <w:t>2. **Function** -- what kind of authority is being exercised?</w:t>
      </w:r>
    </w:p>
    <w:p w14:paraId="72DCDBE7">
      <w:pPr>
        <w:rPr>
          <w:rFonts w:hint="default"/>
        </w:rPr>
      </w:pPr>
    </w:p>
    <w:p w14:paraId="61F6D4FC">
      <w:pPr>
        <w:rPr>
          <w:rFonts w:hint="default"/>
        </w:rPr>
      </w:pPr>
      <w:r>
        <w:rPr>
          <w:rFonts w:hint="default"/>
        </w:rPr>
        <w:t>3. **Scope** -- where and to whom does it apply?</w:t>
      </w:r>
    </w:p>
    <w:p w14:paraId="7FA5023E">
      <w:pPr>
        <w:rPr>
          <w:rFonts w:hint="default"/>
        </w:rPr>
      </w:pPr>
    </w:p>
    <w:p w14:paraId="64B22412">
      <w:pPr>
        <w:rPr>
          <w:rFonts w:hint="default"/>
        </w:rPr>
      </w:pPr>
      <w:r>
        <w:rPr>
          <w:rFonts w:hint="default"/>
        </w:rPr>
        <w:t>4. **Duration** -- how long does the authority apply?</w:t>
      </w:r>
    </w:p>
    <w:p w14:paraId="585A6C50">
      <w:pPr>
        <w:rPr>
          <w:rFonts w:hint="default"/>
        </w:rPr>
      </w:pPr>
    </w:p>
    <w:p w14:paraId="030E3EC0">
      <w:pPr>
        <w:rPr>
          <w:rFonts w:hint="default"/>
        </w:rPr>
      </w:pPr>
      <w:r>
        <w:rPr>
          <w:rFonts w:hint="default"/>
        </w:rPr>
        <w:t>This prevents jurisdiction from being defined solely by institutional name. For example, a scientific question may fall primarily within Scientific Stewardship, but a decision about whether to deploy the resulting technology may fall within another stewardship domain.</w:t>
      </w:r>
    </w:p>
    <w:p w14:paraId="5A14D038">
      <w:pPr>
        <w:rPr>
          <w:rFonts w:hint="default"/>
        </w:rPr>
      </w:pPr>
    </w:p>
    <w:p w14:paraId="5015B687">
      <w:pPr>
        <w:rPr>
          <w:rFonts w:hint="default"/>
        </w:rPr>
      </w:pPr>
      <w:r>
        <w:rPr>
          <w:rFonts w:hint="default"/>
        </w:rPr>
        <w:t>**Primary Jurisdiction:**</w:t>
      </w:r>
    </w:p>
    <w:p w14:paraId="36923D26">
      <w:pPr>
        <w:rPr>
          <w:rFonts w:hint="default"/>
        </w:rPr>
      </w:pPr>
    </w:p>
    <w:p w14:paraId="2C28E752">
      <w:pPr>
        <w:rPr>
          <w:rFonts w:hint="default"/>
        </w:rPr>
      </w:pPr>
      <w:r>
        <w:rPr>
          <w:rFonts w:hint="default"/>
        </w:rPr>
        <w:t>Every matter should initially be assigned a Primary Stewardship Domain. The primary domain is the stewardship with the greatest constitutional competence over the actual question being decided. Primary jurisdiction provides responsibility, coordination leadership, record ownership, and initial decision authority. It does not provide unlimited authority over consequences falling within other domains.</w:t>
      </w:r>
    </w:p>
    <w:p w14:paraId="6B894ADB">
      <w:pPr>
        <w:rPr>
          <w:rFonts w:hint="default"/>
        </w:rPr>
      </w:pPr>
    </w:p>
    <w:p w14:paraId="73CBE09A">
      <w:pPr>
        <w:rPr>
          <w:rFonts w:hint="default"/>
        </w:rPr>
      </w:pPr>
      <w:r>
        <w:rPr>
          <w:rFonts w:hint="default"/>
        </w:rPr>
        <w:t>**Secondary Jurisdiction:**</w:t>
      </w:r>
    </w:p>
    <w:p w14:paraId="6FEBBBB0">
      <w:pPr>
        <w:rPr>
          <w:rFonts w:hint="default"/>
        </w:rPr>
      </w:pPr>
    </w:p>
    <w:p w14:paraId="61AAD70B">
      <w:pPr>
        <w:rPr>
          <w:rFonts w:hint="default"/>
        </w:rPr>
      </w:pPr>
      <w:r>
        <w:rPr>
          <w:rFonts w:hint="default"/>
        </w:rPr>
        <w:t>Where another stewardship domain possesses a legitimate constitutional interest, it receives Secondary Jurisdiction. The secondary steward does not automatically acquire veto power. Instead, it possesses defined rights to provide evidence, identify constitutional conflicts, request review, impose domain-specific constraints where constitutionally authorised, and escalate unresolved conflicts. This preserves both competence and separation.</w:t>
      </w:r>
    </w:p>
    <w:p w14:paraId="59B9F8FA">
      <w:pPr>
        <w:rPr>
          <w:rFonts w:hint="default"/>
        </w:rPr>
      </w:pPr>
    </w:p>
    <w:p w14:paraId="7B58CED7">
      <w:pPr>
        <w:rPr>
          <w:rFonts w:hint="default"/>
        </w:rPr>
      </w:pPr>
      <w:r>
        <w:rPr>
          <w:rFonts w:hint="default"/>
        </w:rPr>
        <w:t>**Cross-Domain Decisions:**</w:t>
      </w:r>
    </w:p>
    <w:p w14:paraId="09AF88D9">
      <w:pPr>
        <w:rPr>
          <w:rFonts w:hint="default"/>
        </w:rPr>
      </w:pPr>
    </w:p>
    <w:p w14:paraId="2875E396">
      <w:pPr>
        <w:rPr>
          <w:rFonts w:hint="default"/>
        </w:rPr>
      </w:pPr>
      <w:r>
        <w:rPr>
          <w:rFonts w:hint="default"/>
        </w:rPr>
        <w:t>Some matters genuinely belong to more than one stewardship. For these, the system should create a Joint Stewardship Matter. The relevant domains must identify the primary question, each domain's legitimate interest, the authority each domain possesses, areas of agreement, areas of disagreement, and the applicable review route. The objective is not to manufacture artificial institutional boundaries where reality is inherently interconnected.</w:t>
      </w:r>
    </w:p>
    <w:p w14:paraId="07654E3F">
      <w:pPr>
        <w:rPr>
          <w:rFonts w:hint="default"/>
        </w:rPr>
      </w:pPr>
    </w:p>
    <w:p w14:paraId="5DE69190">
      <w:pPr>
        <w:rPr>
          <w:rFonts w:hint="default"/>
        </w:rPr>
      </w:pPr>
      <w:r>
        <w:rPr>
          <w:rFonts w:hint="default"/>
        </w:rPr>
        <w:t>**The Jurisdiction Hierarchy:**</w:t>
      </w:r>
    </w:p>
    <w:p w14:paraId="45D3D119">
      <w:pPr>
        <w:rPr>
          <w:rFonts w:hint="default"/>
        </w:rPr>
      </w:pPr>
    </w:p>
    <w:p w14:paraId="35C7CF9C">
      <w:pPr>
        <w:rPr>
          <w:rFonts w:hint="default"/>
        </w:rPr>
      </w:pPr>
      <w:r>
        <w:rPr>
          <w:rFonts w:hint="default"/>
        </w:rPr>
        <w:t>The decision sequence is:</w:t>
      </w:r>
    </w:p>
    <w:p w14:paraId="2493F2C6">
      <w:pPr>
        <w:rPr>
          <w:rFonts w:hint="default"/>
        </w:rPr>
      </w:pPr>
    </w:p>
    <w:p w14:paraId="6405DA1A">
      <w:pPr>
        <w:rPr>
          <w:rFonts w:hint="default"/>
        </w:rPr>
      </w:pPr>
      <w:r>
        <w:rPr>
          <w:rFonts w:hint="default"/>
        </w:rPr>
        <w:t>**Matter identified** ↓ **Determine subject** ↓ **Determine function** ↓ **Assign Primary Domain** ↓ **Identify Secondary Domains** ↓ **Check constitutional conflicts** ↓ **No conflict → Primary Steward acts** **Conflict → Joint Stewardship process** ↓ **Resolvable → Coordinated decision** **Unresolvable → Judicial Review** ↓ **Constitutional question → Constitutional Review** ↓ **Constitutional change required → Amendment process**</w:t>
      </w:r>
    </w:p>
    <w:p w14:paraId="71FDF4EA">
      <w:pPr>
        <w:rPr>
          <w:rFonts w:hint="default"/>
        </w:rPr>
      </w:pPr>
    </w:p>
    <w:p w14:paraId="1C2346B3">
      <w:pPr>
        <w:rPr>
          <w:rFonts w:hint="default"/>
        </w:rPr>
      </w:pPr>
      <w:r>
        <w:rPr>
          <w:rFonts w:hint="default"/>
        </w:rPr>
        <w:t>**What Happens During Jurisdictional Disagreement?**</w:t>
      </w:r>
    </w:p>
    <w:p w14:paraId="33B36A44">
      <w:pPr>
        <w:rPr>
          <w:rFonts w:hint="default"/>
        </w:rPr>
      </w:pPr>
    </w:p>
    <w:p w14:paraId="19EE5C9C">
      <w:pPr>
        <w:rPr>
          <w:rFonts w:hint="default"/>
        </w:rPr>
      </w:pPr>
      <w:r>
        <w:rPr>
          <w:rFonts w:hint="default"/>
        </w:rPr>
        <w:t>The critical rule is: Disputed jurisdiction does not create additional jurisdiction. A steward cannot expand its authority merely because another steward's authority is uncertain.</w:t>
      </w:r>
    </w:p>
    <w:p w14:paraId="374F6AC1">
      <w:pPr>
        <w:rPr>
          <w:rFonts w:hint="default"/>
        </w:rPr>
      </w:pPr>
    </w:p>
    <w:p w14:paraId="53978009">
      <w:pPr>
        <w:rPr>
          <w:rFonts w:hint="default"/>
        </w:rPr>
      </w:pPr>
      <w:r>
        <w:rPr>
          <w:rFonts w:hint="default"/>
        </w:rPr>
        <w:t>Instead:</w:t>
      </w:r>
    </w:p>
    <w:p w14:paraId="2BDE91E5">
      <w:pPr>
        <w:rPr>
          <w:rFonts w:hint="default"/>
        </w:rPr>
      </w:pPr>
    </w:p>
    <w:p w14:paraId="63AC08A7">
      <w:pPr>
        <w:rPr>
          <w:rFonts w:hint="default"/>
        </w:rPr>
      </w:pPr>
      <w:r>
        <w:rPr>
          <w:rFonts w:hint="default"/>
        </w:rPr>
        <w:t>1. **Preserve continuity:** Essential services continue under the least expansive uncontested authority available.</w:t>
      </w:r>
    </w:p>
    <w:p w14:paraId="69F9292E">
      <w:pPr>
        <w:rPr>
          <w:rFonts w:hint="default"/>
        </w:rPr>
      </w:pPr>
    </w:p>
    <w:p w14:paraId="69BCD9A9">
      <w:pPr>
        <w:rPr>
          <w:rFonts w:hint="default"/>
        </w:rPr>
      </w:pPr>
      <w:r>
        <w:rPr>
          <w:rFonts w:hint="default"/>
        </w:rPr>
        <w:t>2. **Freeze disputed expansion:** Neither domain may use the dispute as justification to expand its mandate.</w:t>
      </w:r>
    </w:p>
    <w:p w14:paraId="7A6C3883">
      <w:pPr>
        <w:rPr>
          <w:rFonts w:hint="default"/>
        </w:rPr>
      </w:pPr>
    </w:p>
    <w:p w14:paraId="517617EC">
      <w:pPr>
        <w:rPr>
          <w:rFonts w:hint="default"/>
        </w:rPr>
      </w:pPr>
      <w:r>
        <w:rPr>
          <w:rFonts w:hint="default"/>
        </w:rPr>
        <w:t>3. **Record the dispute:** The question, competing claims and constitutional basis are recorded.</w:t>
      </w:r>
    </w:p>
    <w:p w14:paraId="725BFF65">
      <w:pPr>
        <w:rPr>
          <w:rFonts w:hint="default"/>
        </w:rPr>
      </w:pPr>
    </w:p>
    <w:p w14:paraId="66750720">
      <w:pPr>
        <w:rPr>
          <w:rFonts w:hint="default"/>
        </w:rPr>
      </w:pPr>
      <w:r>
        <w:rPr>
          <w:rFonts w:hint="default"/>
        </w:rPr>
        <w:t>4. **Attempt coordination:** The affected stewards attempt to determine whether the matter can be divided into separate questions.</w:t>
      </w:r>
    </w:p>
    <w:p w14:paraId="54AF8AB7">
      <w:pPr>
        <w:rPr>
          <w:rFonts w:hint="default"/>
        </w:rPr>
      </w:pPr>
    </w:p>
    <w:p w14:paraId="6275BEEA">
      <w:pPr>
        <w:rPr>
          <w:rFonts w:hint="default"/>
        </w:rPr>
      </w:pPr>
      <w:r>
        <w:rPr>
          <w:rFonts w:hint="default"/>
        </w:rPr>
        <w:t>5. **Escalate unresolved questions:** If genuine disagreement remains, the matter goes to the appropriate review level.</w:t>
      </w:r>
    </w:p>
    <w:p w14:paraId="2156330C">
      <w:pPr>
        <w:rPr>
          <w:rFonts w:hint="default"/>
        </w:rPr>
      </w:pPr>
    </w:p>
    <w:p w14:paraId="4AA7CE95">
      <w:pPr>
        <w:rPr>
          <w:rFonts w:hint="default"/>
        </w:rPr>
      </w:pPr>
      <w:r>
        <w:rPr>
          <w:rFonts w:hint="default"/>
        </w:rPr>
        <w:t>This prevents jurisdictional disputes from becoming power contests.</w:t>
      </w:r>
    </w:p>
    <w:p w14:paraId="21CAF647">
      <w:pPr>
        <w:rPr>
          <w:rFonts w:hint="default"/>
        </w:rPr>
      </w:pPr>
    </w:p>
    <w:p w14:paraId="44B337B9">
      <w:pPr>
        <w:rPr>
          <w:rFonts w:hint="default"/>
        </w:rPr>
      </w:pPr>
      <w:r>
        <w:rPr>
          <w:rFonts w:hint="default"/>
        </w:rPr>
        <w:t>**Emergency Jurisdiction:**</w:t>
      </w:r>
    </w:p>
    <w:p w14:paraId="1E853275">
      <w:pPr>
        <w:rPr>
          <w:rFonts w:hint="default"/>
        </w:rPr>
      </w:pPr>
    </w:p>
    <w:p w14:paraId="5DB6AC4E">
      <w:pPr>
        <w:rPr>
          <w:rFonts w:hint="default"/>
        </w:rPr>
      </w:pPr>
      <w:r>
        <w:rPr>
          <w:rFonts w:hint="default"/>
        </w:rPr>
        <w:t>Emergencies require one additional rule. An emergency cannot permanently rewrite jurisdiction. Temporary emergency authority must specify triggering condition, responsible authority, permitted actions, geographic/functional scope, duration, reporting requirements, review mechanism, and termination condition. Once the emergency ends, the temporary authority automatically ends unless independently renewed through ordinary constitutional mechanisms.</w:t>
      </w:r>
    </w:p>
    <w:p w14:paraId="108CDA41">
      <w:pPr>
        <w:rPr>
          <w:rFonts w:hint="default"/>
        </w:rPr>
      </w:pPr>
    </w:p>
    <w:p w14:paraId="286CB19B">
      <w:pPr>
        <w:rPr>
          <w:rFonts w:hint="default"/>
        </w:rPr>
      </w:pPr>
      <w:r>
        <w:rPr>
          <w:rFonts w:hint="default"/>
        </w:rPr>
        <w:t>**The "Least Authority Necessary" Principle:**</w:t>
      </w:r>
    </w:p>
    <w:p w14:paraId="4AEE23C9">
      <w:pPr>
        <w:rPr>
          <w:rFonts w:hint="default"/>
        </w:rPr>
      </w:pPr>
    </w:p>
    <w:p w14:paraId="6155E8F9">
      <w:pPr>
        <w:rPr>
          <w:rFonts w:hint="default"/>
        </w:rPr>
      </w:pPr>
      <w:r>
        <w:rPr>
          <w:rFonts w:hint="default"/>
        </w:rPr>
        <w:t>Where jurisdiction is uncertain, the system should favour the smallest constitutional authority sufficient to protect continuity and prevent harm. This is preferable to either extreme: "Nobody can act until jurisdiction is perfectly resolved" or "Someone must act, therefore someone gains broad emergency authority." The first creates paralysis. The second creates power expansion. The Concord's approach should instead preserve essential continuity while the jurisdictional question is resolved.</w:t>
      </w:r>
    </w:p>
    <w:p w14:paraId="22622749">
      <w:pPr>
        <w:rPr>
          <w:rFonts w:hint="default"/>
        </w:rPr>
      </w:pPr>
    </w:p>
    <w:p w14:paraId="516A7CBE">
      <w:pPr>
        <w:rPr>
          <w:rFonts w:hint="default"/>
        </w:rPr>
      </w:pPr>
      <w:r>
        <w:rPr>
          <w:rFonts w:hint="default"/>
        </w:rPr>
        <w:t>**Jurisdictional Precedent:**</w:t>
      </w:r>
    </w:p>
    <w:p w14:paraId="559A06B7">
      <w:pPr>
        <w:rPr>
          <w:rFonts w:hint="default"/>
        </w:rPr>
      </w:pPr>
    </w:p>
    <w:p w14:paraId="6AF15EA9">
      <w:pPr>
        <w:rPr>
          <w:rFonts w:hint="default"/>
        </w:rPr>
      </w:pPr>
      <w:r>
        <w:rPr>
          <w:rFonts w:hint="default"/>
        </w:rPr>
        <w:t>Repeated jurisdictional disputes should themselves become constitutional data. If the same boundary repeatedly produces uncertainty, the system should record the dispute, competing interpretations, review outcome, operational consequences, and subsequent precedent. Repeated ambiguity can then trigger a Constitutional Ratchet review. The system therefore learns its own boundaries rather than relying on permanent informal interpretation.</w:t>
      </w:r>
    </w:p>
    <w:p w14:paraId="5437735C">
      <w:pPr>
        <w:rPr>
          <w:rFonts w:hint="default"/>
        </w:rPr>
      </w:pPr>
    </w:p>
    <w:p w14:paraId="62183005">
      <w:pPr>
        <w:rPr>
          <w:rFonts w:hint="default"/>
        </w:rPr>
      </w:pPr>
      <w:r>
        <w:rPr>
          <w:rFonts w:hint="default"/>
        </w:rPr>
        <w:t>**Closure Status:** The constitutional jurisdiction architecture is conceptually closed.</w:t>
      </w:r>
    </w:p>
    <w:p w14:paraId="73E6DC79">
      <w:pPr>
        <w:rPr>
          <w:rFonts w:hint="default"/>
        </w:rPr>
      </w:pPr>
    </w:p>
    <w:p w14:paraId="1D153A69">
      <w:pPr>
        <w:rPr>
          <w:rFonts w:hint="default"/>
        </w:rPr>
      </w:pPr>
      <w:r>
        <w:rPr>
          <w:rFonts w:hint="default"/>
        </w:rPr>
        <w:t>---</w:t>
      </w:r>
    </w:p>
    <w:p w14:paraId="137EE4CB">
      <w:pPr>
        <w:rPr>
          <w:rFonts w:hint="default"/>
        </w:rPr>
      </w:pPr>
    </w:p>
    <w:p w14:paraId="0B936DF7">
      <w:pPr>
        <w:rPr>
          <w:rFonts w:hint="default"/>
        </w:rPr>
      </w:pPr>
      <w:r>
        <w:rPr>
          <w:rFonts w:hint="default"/>
        </w:rPr>
        <w:t>#### 20.5 Operational Thresholds and Trigger Logic</w:t>
      </w:r>
    </w:p>
    <w:p w14:paraId="4D9001E6">
      <w:pPr>
        <w:rPr>
          <w:rFonts w:hint="default"/>
        </w:rPr>
      </w:pPr>
    </w:p>
    <w:p w14:paraId="0847595D">
      <w:pPr>
        <w:rPr>
          <w:rFonts w:hint="default"/>
        </w:rPr>
      </w:pPr>
      <w:r>
        <w:rPr>
          <w:rFonts w:hint="default"/>
        </w:rPr>
        <w:t>The fifth closure package distinguishes between constitutional principles and measurable operational thresholds.</w:t>
      </w:r>
    </w:p>
    <w:p w14:paraId="1529B5BE">
      <w:pPr>
        <w:rPr>
          <w:rFonts w:hint="default"/>
        </w:rPr>
      </w:pPr>
    </w:p>
    <w:p w14:paraId="10F1A82D">
      <w:pPr>
        <w:rPr>
          <w:rFonts w:hint="default"/>
        </w:rPr>
      </w:pPr>
      <w:r>
        <w:rPr>
          <w:rFonts w:hint="default"/>
        </w:rPr>
        <w:t>**Three Kinds of Thresholds:**</w:t>
      </w:r>
    </w:p>
    <w:p w14:paraId="322C9A52">
      <w:pPr>
        <w:rPr>
          <w:rFonts w:hint="default"/>
        </w:rPr>
      </w:pPr>
    </w:p>
    <w:p w14:paraId="1781BFEC">
      <w:pPr>
        <w:rPr>
          <w:rFonts w:hint="default"/>
        </w:rPr>
      </w:pPr>
      <w:r>
        <w:rPr>
          <w:rFonts w:hint="default"/>
        </w:rPr>
        <w:t>**A. Constitutional thresholds:** These are principles that should remain qualitative. Examples: serious constitutional harm, fundamental rights conflict, material jurisdictional conflict, significant threat to civilisational continuity, and irreversible or potentially irreversible action. These should not be reduced to arbitrary numbers inside the Constitution.</w:t>
      </w:r>
    </w:p>
    <w:p w14:paraId="3289E091">
      <w:pPr>
        <w:rPr>
          <w:rFonts w:hint="default"/>
        </w:rPr>
      </w:pPr>
    </w:p>
    <w:p w14:paraId="5E901674">
      <w:pPr>
        <w:rPr>
          <w:rFonts w:hint="default"/>
        </w:rPr>
      </w:pPr>
      <w:r>
        <w:rPr>
          <w:rFonts w:hint="default"/>
        </w:rPr>
        <w:t>**B. Operational thresholds:** These are measurable parameters that institutions need in order to function. Examples: response times, financial limits, resource quantities, duration of temporary authority, number of required independent reviews, confidence intervals, and escalation deadlines. These belong in operational protocols and may be revised without constitutional amendment.</w:t>
      </w:r>
    </w:p>
    <w:p w14:paraId="63C1DFB0">
      <w:pPr>
        <w:rPr>
          <w:rFonts w:hint="default"/>
        </w:rPr>
      </w:pPr>
    </w:p>
    <w:p w14:paraId="643CF270">
      <w:pPr>
        <w:rPr>
          <w:rFonts w:hint="default"/>
        </w:rPr>
      </w:pPr>
      <w:r>
        <w:rPr>
          <w:rFonts w:hint="default"/>
        </w:rPr>
        <w:t>**C. Adaptive thresholds:** Some thresholds should change according to circumstances. For example, a resource shortage might require different intervention thresholds during normal operation, regional disruption, planetary emergency, or existential emergency. The operational system can therefore define threshold bands rather than one permanent number.</w:t>
      </w:r>
    </w:p>
    <w:p w14:paraId="1344966D">
      <w:pPr>
        <w:rPr>
          <w:rFonts w:hint="default"/>
        </w:rPr>
      </w:pPr>
    </w:p>
    <w:p w14:paraId="52C3921E">
      <w:pPr>
        <w:rPr>
          <w:rFonts w:hint="default"/>
        </w:rPr>
      </w:pPr>
      <w:r>
        <w:rPr>
          <w:rFonts w:hint="default"/>
        </w:rPr>
        <w:t>**Trigger Hierarchy:**</w:t>
      </w:r>
    </w:p>
    <w:p w14:paraId="7363A616">
      <w:pPr>
        <w:rPr>
          <w:rFonts w:hint="default"/>
        </w:rPr>
      </w:pPr>
    </w:p>
    <w:p w14:paraId="3F20C089">
      <w:pPr>
        <w:rPr>
          <w:rFonts w:hint="default"/>
        </w:rPr>
      </w:pPr>
      <w:r>
        <w:rPr>
          <w:rFonts w:hint="default"/>
        </w:rPr>
        <w:t>The basic mechanism should be: Condition detected ↓ Classify severity ↓ Determine applicable threshold ↓ Trigger appropriate response ↓ Record action ↓ Monitor outcome ↓ Automatically de-escalate when conditions cease. This prevents escalation from becoming a discretionary political decision.</w:t>
      </w:r>
    </w:p>
    <w:p w14:paraId="44836CA4">
      <w:pPr>
        <w:rPr>
          <w:rFonts w:hint="default"/>
        </w:rPr>
      </w:pPr>
    </w:p>
    <w:p w14:paraId="4452621D">
      <w:pPr>
        <w:rPr>
          <w:rFonts w:hint="default"/>
        </w:rPr>
      </w:pPr>
      <w:r>
        <w:rPr>
          <w:rFonts w:hint="default"/>
        </w:rPr>
        <w:t>**Parallel Stewardship Threshold:**</w:t>
      </w:r>
    </w:p>
    <w:p w14:paraId="3536AA80">
      <w:pPr>
        <w:rPr>
          <w:rFonts w:hint="default"/>
        </w:rPr>
      </w:pPr>
    </w:p>
    <w:p w14:paraId="62182595">
      <w:pPr>
        <w:rPr>
          <w:rFonts w:hint="default"/>
        </w:rPr>
      </w:pPr>
      <w:r>
        <w:rPr>
          <w:rFonts w:hint="default"/>
        </w:rPr>
        <w:t>The previous package established that ordinary disagreement does not block an Official Steward. The operational layer should therefore classify divergence approximately as:</w:t>
      </w:r>
    </w:p>
    <w:p w14:paraId="70255B1E">
      <w:pPr>
        <w:rPr>
          <w:rFonts w:hint="default"/>
        </w:rPr>
      </w:pPr>
    </w:p>
    <w:p w14:paraId="5DE03D45">
      <w:pPr>
        <w:rPr>
          <w:rFonts w:hint="default"/>
        </w:rPr>
      </w:pPr>
      <w:r>
        <w:rPr>
          <w:rFonts w:hint="default"/>
        </w:rPr>
        <w:t>**Level 0 -- Convergence:** Parallel reasoning broadly agrees with the Official Steward. Action: record and continue.</w:t>
      </w:r>
    </w:p>
    <w:p w14:paraId="1FA73063">
      <w:pPr>
        <w:rPr>
          <w:rFonts w:hint="default"/>
        </w:rPr>
      </w:pPr>
    </w:p>
    <w:p w14:paraId="676A86E4">
      <w:pPr>
        <w:rPr>
          <w:rFonts w:hint="default"/>
        </w:rPr>
      </w:pPr>
      <w:r>
        <w:rPr>
          <w:rFonts w:hint="default"/>
        </w:rPr>
        <w:t>**Level 1 -- Ordinary divergence:** A Parallel Steward reaches a different conclusion but identifies no significant constitutional or civilisational consequence. Action: record divergence.</w:t>
      </w:r>
    </w:p>
    <w:p w14:paraId="408496F9">
      <w:pPr>
        <w:rPr>
          <w:rFonts w:hint="default"/>
        </w:rPr>
      </w:pPr>
    </w:p>
    <w:p w14:paraId="2A110B82">
      <w:pPr>
        <w:rPr>
          <w:rFonts w:hint="default"/>
        </w:rPr>
      </w:pPr>
      <w:r>
        <w:rPr>
          <w:rFonts w:hint="default"/>
        </w:rPr>
        <w:t>**Level 2 -- Material divergence:** The alternative reasoning identifies a substantial difference involving constitutional rights, serious harm, major resources, irreversible consequences or significant uncertainty. Action: mandatory comparative review.</w:t>
      </w:r>
    </w:p>
    <w:p w14:paraId="236AB6C3">
      <w:pPr>
        <w:rPr>
          <w:rFonts w:hint="default"/>
        </w:rPr>
      </w:pPr>
    </w:p>
    <w:p w14:paraId="4B4DC1CE">
      <w:pPr>
        <w:rPr>
          <w:rFonts w:hint="default"/>
        </w:rPr>
      </w:pPr>
      <w:r>
        <w:rPr>
          <w:rFonts w:hint="default"/>
        </w:rPr>
        <w:t>**Level 3 -- Unanimous material divergence:** All appropriately qualified Parallel Stewards independently identify the same material alternative. Action: mandatory review before the decision becomes irreversible where practicable.</w:t>
      </w:r>
    </w:p>
    <w:p w14:paraId="31E51B6C">
      <w:pPr>
        <w:rPr>
          <w:rFonts w:hint="default"/>
        </w:rPr>
      </w:pPr>
    </w:p>
    <w:p w14:paraId="7D04B7B1">
      <w:pPr>
        <w:rPr>
          <w:rFonts w:hint="default"/>
        </w:rPr>
      </w:pPr>
      <w:r>
        <w:rPr>
          <w:rFonts w:hint="default"/>
        </w:rPr>
        <w:t>Crucially: None of these levels transfers executive authority from the Official Steward. The threshold controls review intensity, not who governs.</w:t>
      </w:r>
    </w:p>
    <w:p w14:paraId="07273DF4">
      <w:pPr>
        <w:rPr>
          <w:rFonts w:hint="default"/>
        </w:rPr>
      </w:pPr>
    </w:p>
    <w:p w14:paraId="47D20967">
      <w:pPr>
        <w:rPr>
          <w:rFonts w:hint="default"/>
        </w:rPr>
      </w:pPr>
      <w:r>
        <w:rPr>
          <w:rFonts w:hint="default"/>
        </w:rPr>
        <w:t>**Authority Suspension Threshold:**</w:t>
      </w:r>
    </w:p>
    <w:p w14:paraId="11543300">
      <w:pPr>
        <w:rPr>
          <w:rFonts w:hint="default"/>
        </w:rPr>
      </w:pPr>
    </w:p>
    <w:p w14:paraId="5792F304">
      <w:pPr>
        <w:rPr>
          <w:rFonts w:hint="default"/>
        </w:rPr>
      </w:pPr>
      <w:r>
        <w:rPr>
          <w:rFonts w:hint="default"/>
        </w:rPr>
        <w:t>Suspension should be treated as an exceptional intervention. It should require more than disagreement or criticism. A suspension trigger should generally require evidence of one or more of: probable constitutional violation, serious abuse of delegated authority, inability to perform the role, severe conflict of interest, significant risk of continuing harm, or material failure of constitutional accountability. The operational specification should define the evidentiary threshold. The Constitution itself should establish the principle: Authority may be constrained or suspended when continued exercise creates a sufficiently serious constitutional risk.</w:t>
      </w:r>
    </w:p>
    <w:p w14:paraId="0DB3F1BC">
      <w:pPr>
        <w:rPr>
          <w:rFonts w:hint="default"/>
        </w:rPr>
      </w:pPr>
    </w:p>
    <w:p w14:paraId="69F0EC4F">
      <w:pPr>
        <w:rPr>
          <w:rFonts w:hint="default"/>
        </w:rPr>
      </w:pPr>
      <w:r>
        <w:rPr>
          <w:rFonts w:hint="default"/>
        </w:rPr>
        <w:t>**Emergency Activation:**</w:t>
      </w:r>
    </w:p>
    <w:p w14:paraId="0A8DDBD4">
      <w:pPr>
        <w:rPr>
          <w:rFonts w:hint="default"/>
        </w:rPr>
      </w:pPr>
    </w:p>
    <w:p w14:paraId="7DEC65D1">
      <w:pPr>
        <w:rPr>
          <w:rFonts w:hint="default"/>
        </w:rPr>
      </w:pPr>
      <w:r>
        <w:rPr>
          <w:rFonts w:hint="default"/>
        </w:rPr>
        <w:t>Emergency authority should have a particularly strict trigger structure.</w:t>
      </w:r>
    </w:p>
    <w:p w14:paraId="482F897D">
      <w:pPr>
        <w:rPr>
          <w:rFonts w:hint="default"/>
        </w:rPr>
      </w:pPr>
    </w:p>
    <w:p w14:paraId="0D2DC404">
      <w:pPr>
        <w:rPr>
          <w:rFonts w:hint="default"/>
        </w:rPr>
      </w:pPr>
      <w:r>
        <w:rPr>
          <w:rFonts w:hint="default"/>
        </w:rPr>
        <w:t>**Normal condition:** Ordinary constitutional authority applies.</w:t>
      </w:r>
    </w:p>
    <w:p w14:paraId="126916B1">
      <w:pPr>
        <w:rPr>
          <w:rFonts w:hint="default"/>
        </w:rPr>
      </w:pPr>
    </w:p>
    <w:p w14:paraId="43E80223">
      <w:pPr>
        <w:rPr>
          <w:rFonts w:hint="default"/>
        </w:rPr>
      </w:pPr>
      <w:r>
        <w:rPr>
          <w:rFonts w:hint="default"/>
        </w:rPr>
        <w:t>**Elevated condition:** A developing threat requires increased monitoring or preparation. No exceptional authority necessarily activates.</w:t>
      </w:r>
    </w:p>
    <w:p w14:paraId="4CC6D063">
      <w:pPr>
        <w:rPr>
          <w:rFonts w:hint="default"/>
        </w:rPr>
      </w:pPr>
    </w:p>
    <w:p w14:paraId="2ED1BC7C">
      <w:pPr>
        <w:rPr>
          <w:rFonts w:hint="default"/>
        </w:rPr>
      </w:pPr>
      <w:r>
        <w:rPr>
          <w:rFonts w:hint="default"/>
        </w:rPr>
        <w:t>**Emergency condition:** A defined threat exceeds ordinary institutional capacity or creates imminent serious harm. Temporary emergency authority may activate.</w:t>
      </w:r>
    </w:p>
    <w:p w14:paraId="26F715FC">
      <w:pPr>
        <w:rPr>
          <w:rFonts w:hint="default"/>
        </w:rPr>
      </w:pPr>
    </w:p>
    <w:p w14:paraId="62624133">
      <w:pPr>
        <w:rPr>
          <w:rFonts w:hint="default"/>
        </w:rPr>
      </w:pPr>
      <w:r>
        <w:rPr>
          <w:rFonts w:hint="default"/>
        </w:rPr>
        <w:t>**Existential condition:** Civilisational continuity itself is seriously threatened. Additional continuity mechanisms may activate.</w:t>
      </w:r>
    </w:p>
    <w:p w14:paraId="6A410F94">
      <w:pPr>
        <w:rPr>
          <w:rFonts w:hint="default"/>
        </w:rPr>
      </w:pPr>
    </w:p>
    <w:p w14:paraId="37DF0C4F">
      <w:pPr>
        <w:rPr>
          <w:rFonts w:hint="default"/>
        </w:rPr>
      </w:pPr>
      <w:r>
        <w:rPr>
          <w:rFonts w:hint="default"/>
        </w:rPr>
        <w:t>The important safeguard is that the existence of an emergency does not itself create unlimited authority. Every emergency authority still has scope, purpose, duration, reporting, review, and termination.</w:t>
      </w:r>
    </w:p>
    <w:p w14:paraId="4DB39801">
      <w:pPr>
        <w:rPr>
          <w:rFonts w:hint="default"/>
        </w:rPr>
      </w:pPr>
    </w:p>
    <w:p w14:paraId="1000A100">
      <w:pPr>
        <w:rPr>
          <w:rFonts w:hint="default"/>
        </w:rPr>
      </w:pPr>
      <w:r>
        <w:rPr>
          <w:rFonts w:hint="default"/>
        </w:rPr>
        <w:t>**Emergency Expiry:**</w:t>
      </w:r>
    </w:p>
    <w:p w14:paraId="7B38588B">
      <w:pPr>
        <w:rPr>
          <w:rFonts w:hint="default"/>
        </w:rPr>
      </w:pPr>
    </w:p>
    <w:p w14:paraId="4AF0C1A9">
      <w:pPr>
        <w:rPr>
          <w:rFonts w:hint="default"/>
        </w:rPr>
      </w:pPr>
      <w:r>
        <w:rPr>
          <w:rFonts w:hint="default"/>
        </w:rPr>
        <w:t>This should be automatic wherever practical. Instead of: "Emergency powers continue until someone decides they are no longer necessary," prefer: Emergency authority expires when its defined termination condition is met unless constitutionally renewed. This reverses the burden. Continuation requires justification. Termination does not. That significantly reduces the historical tendency for emergency powers to become permanent institutions.</w:t>
      </w:r>
    </w:p>
    <w:p w14:paraId="753DA938">
      <w:pPr>
        <w:rPr>
          <w:rFonts w:hint="default"/>
        </w:rPr>
      </w:pPr>
    </w:p>
    <w:p w14:paraId="02060A34">
      <w:pPr>
        <w:rPr>
          <w:rFonts w:hint="default"/>
        </w:rPr>
      </w:pPr>
      <w:r>
        <w:rPr>
          <w:rFonts w:hint="default"/>
        </w:rPr>
        <w:t>**Abstention:**</w:t>
      </w:r>
    </w:p>
    <w:p w14:paraId="74722EFE">
      <w:pPr>
        <w:rPr>
          <w:rFonts w:hint="default"/>
        </w:rPr>
      </w:pPr>
    </w:p>
    <w:p w14:paraId="1A885B04">
      <w:pPr>
        <w:rPr>
          <w:rFonts w:hint="default"/>
        </w:rPr>
      </w:pPr>
      <w:r>
        <w:rPr>
          <w:rFonts w:hint="default"/>
        </w:rPr>
        <w:t>Abstention should be explicitly recognised as a legitimate constitutional state. A steward may abstain because evidence is insufficient, competence is insufficient, conflict of interest exists, jurisdiction is unclear, or the steward cannot responsibly reach a conclusion. Abstention must not automatically count as agreement or disagreement. Instead: Abstention → recorded reason → determine whether quorum/decision threshold remains satisfied. This is particularly important for Parallel Stewardship. A system that forces every steward to produce an artificial yes/no answer encourages false certainty.</w:t>
      </w:r>
    </w:p>
    <w:p w14:paraId="02CC41C8">
      <w:pPr>
        <w:rPr>
          <w:rFonts w:hint="default"/>
        </w:rPr>
      </w:pPr>
    </w:p>
    <w:p w14:paraId="7A979A62">
      <w:pPr>
        <w:rPr>
          <w:rFonts w:hint="default"/>
        </w:rPr>
      </w:pPr>
      <w:r>
        <w:rPr>
          <w:rFonts w:hint="default"/>
        </w:rPr>
        <w:t>**Insufficient Evidence:**</w:t>
      </w:r>
    </w:p>
    <w:p w14:paraId="0BF8C187">
      <w:pPr>
        <w:rPr>
          <w:rFonts w:hint="default"/>
        </w:rPr>
      </w:pPr>
    </w:p>
    <w:p w14:paraId="7ED2B406">
      <w:pPr>
        <w:rPr>
          <w:rFonts w:hint="default"/>
        </w:rPr>
      </w:pPr>
      <w:r>
        <w:rPr>
          <w:rFonts w:hint="default"/>
        </w:rPr>
        <w:t>The system should distinguish: "I disagree" from "There is insufficient evidence to decide." These are fundamentally different states. The second should potentially trigger evidence gathering, delayed decision, limited reversible action, experimental deployment, or additional scientific review. Where immediate action is unavoidable, the system should prefer the least irreversible option consistent with continuity and safety.</w:t>
      </w:r>
    </w:p>
    <w:p w14:paraId="7E65E5B7">
      <w:pPr>
        <w:rPr>
          <w:rFonts w:hint="default"/>
        </w:rPr>
      </w:pPr>
    </w:p>
    <w:p w14:paraId="6DE24942">
      <w:pPr>
        <w:rPr>
          <w:rFonts w:hint="default"/>
        </w:rPr>
      </w:pPr>
      <w:r>
        <w:rPr>
          <w:rFonts w:hint="default"/>
        </w:rPr>
        <w:t>**Reversal Thresholds:**</w:t>
      </w:r>
    </w:p>
    <w:p w14:paraId="1A8F8FAD">
      <w:pPr>
        <w:rPr>
          <w:rFonts w:hint="default"/>
        </w:rPr>
      </w:pPr>
    </w:p>
    <w:p w14:paraId="078477CA">
      <w:pPr>
        <w:rPr>
          <w:rFonts w:hint="default"/>
        </w:rPr>
      </w:pPr>
      <w:r>
        <w:rPr>
          <w:rFonts w:hint="default"/>
        </w:rPr>
        <w:t>Not every poor decision should trigger constitutional reversal. A reversal mechanism should distinguish:</w:t>
      </w:r>
    </w:p>
    <w:p w14:paraId="28D348F2">
      <w:pPr>
        <w:rPr>
          <w:rFonts w:hint="default"/>
        </w:rPr>
      </w:pPr>
    </w:p>
    <w:p w14:paraId="39762A6C">
      <w:pPr>
        <w:rPr>
          <w:rFonts w:hint="default"/>
        </w:rPr>
      </w:pPr>
      <w:r>
        <w:rPr>
          <w:rFonts w:hint="default"/>
        </w:rPr>
        <w:t>**Correctable error:** Operational correction.</w:t>
      </w:r>
    </w:p>
    <w:p w14:paraId="0ADAA2A5">
      <w:pPr>
        <w:rPr>
          <w:rFonts w:hint="default"/>
        </w:rPr>
      </w:pPr>
    </w:p>
    <w:p w14:paraId="1CD78BF9">
      <w:pPr>
        <w:rPr>
          <w:rFonts w:hint="default"/>
        </w:rPr>
      </w:pPr>
      <w:r>
        <w:rPr>
          <w:rFonts w:hint="default"/>
        </w:rPr>
        <w:t>**Significant policy failure:** Formal review and possible policy reversal.</w:t>
      </w:r>
    </w:p>
    <w:p w14:paraId="5F6C8A8C">
      <w:pPr>
        <w:rPr>
          <w:rFonts w:hint="default"/>
        </w:rPr>
      </w:pPr>
    </w:p>
    <w:p w14:paraId="4D0CD03C">
      <w:pPr>
        <w:rPr>
          <w:rFonts w:hint="default"/>
        </w:rPr>
      </w:pPr>
      <w:r>
        <w:rPr>
          <w:rFonts w:hint="default"/>
        </w:rPr>
        <w:t>**Constitutional violation:** Judicial or constitutional intervention.</w:t>
      </w:r>
    </w:p>
    <w:p w14:paraId="0E284CD2">
      <w:pPr>
        <w:rPr>
          <w:rFonts w:hint="default"/>
        </w:rPr>
      </w:pPr>
    </w:p>
    <w:p w14:paraId="38475E44">
      <w:pPr>
        <w:rPr>
          <w:rFonts w:hint="default"/>
        </w:rPr>
      </w:pPr>
      <w:r>
        <w:rPr>
          <w:rFonts w:hint="default"/>
        </w:rPr>
        <w:t>**Irreversible consequence:** Post-event review and institutional learning, because reversal may no longer be physically possible.</w:t>
      </w:r>
    </w:p>
    <w:p w14:paraId="4F5C157A">
      <w:pPr>
        <w:rPr>
          <w:rFonts w:hint="default"/>
        </w:rPr>
      </w:pPr>
    </w:p>
    <w:p w14:paraId="5599C683">
      <w:pPr>
        <w:rPr>
          <w:rFonts w:hint="default"/>
        </w:rPr>
      </w:pPr>
      <w:r>
        <w:rPr>
          <w:rFonts w:hint="default"/>
        </w:rPr>
        <w:t>This distinction prevents the governance system from confusing being wrong with being unconstitutional.</w:t>
      </w:r>
    </w:p>
    <w:p w14:paraId="0D7E7D1C">
      <w:pPr>
        <w:rPr>
          <w:rFonts w:hint="default"/>
        </w:rPr>
      </w:pPr>
    </w:p>
    <w:p w14:paraId="2C7CB92D">
      <w:pPr>
        <w:rPr>
          <w:rFonts w:hint="default"/>
        </w:rPr>
      </w:pPr>
      <w:r>
        <w:rPr>
          <w:rFonts w:hint="default"/>
        </w:rPr>
        <w:t>**Recovery Triggers:**</w:t>
      </w:r>
    </w:p>
    <w:p w14:paraId="641EB2F7">
      <w:pPr>
        <w:rPr>
          <w:rFonts w:hint="default"/>
        </w:rPr>
      </w:pPr>
    </w:p>
    <w:p w14:paraId="54085F58">
      <w:pPr>
        <w:rPr>
          <w:rFonts w:hint="default"/>
        </w:rPr>
      </w:pPr>
      <w:r>
        <w:rPr>
          <w:rFonts w:hint="default"/>
        </w:rPr>
        <w:t>After an emergency, suspension or major governance failure, the system should have an explicit transition back to normal operation. Recovery should assess whether the triggering condition has ended, whether emergency authority can terminate, whether normal jurisdiction has been restored, whether temporary delegations should expire, whether affected infrastructure remains reliable, whether constitutional review is required, and whether lessons should enter the Ratchet process. Thus: Emergency → Recovery → Normal rather than: Emergency → permanent exceptional governance.</w:t>
      </w:r>
    </w:p>
    <w:p w14:paraId="5B1DE9BC">
      <w:pPr>
        <w:rPr>
          <w:rFonts w:hint="default"/>
        </w:rPr>
      </w:pPr>
    </w:p>
    <w:p w14:paraId="091CA7E7">
      <w:pPr>
        <w:rPr>
          <w:rFonts w:hint="default"/>
        </w:rPr>
      </w:pPr>
      <w:r>
        <w:rPr>
          <w:rFonts w:hint="default"/>
        </w:rPr>
        <w:t>**The Civilisation Clock:**</w:t>
      </w:r>
    </w:p>
    <w:p w14:paraId="525B828D">
      <w:pPr>
        <w:rPr>
          <w:rFonts w:hint="default"/>
        </w:rPr>
      </w:pPr>
    </w:p>
    <w:p w14:paraId="56FB7EAF">
      <w:pPr>
        <w:rPr>
          <w:rFonts w:hint="default"/>
        </w:rPr>
      </w:pPr>
      <w:r>
        <w:rPr>
          <w:rFonts w:hint="default"/>
        </w:rPr>
        <w:t>The Civilisation Clock should be treated primarily as a planning and ageing mechanism, not an independent source of authority. Its role is to identify decisions, institutions or infrastructure whose consequences extend beyond normal political or administrative timescales. Ageing may therefore increase the review requirement without automatically invalidating an existing decision. For example: Young decision → normal review. Maturing decision → scheduled reassessment. Long-duration decision → intergenerational impact review. Critical-duration decision → mandatory reassessment of assumptions, evidence and future consequences.</w:t>
      </w:r>
    </w:p>
    <w:p w14:paraId="644004C9">
      <w:pPr>
        <w:rPr>
          <w:rFonts w:hint="default"/>
        </w:rPr>
      </w:pPr>
    </w:p>
    <w:p w14:paraId="26E4E5EA">
      <w:pPr>
        <w:rPr>
          <w:rFonts w:hint="default"/>
        </w:rPr>
      </w:pPr>
      <w:r>
        <w:rPr>
          <w:rFonts w:hint="default"/>
        </w:rPr>
        <w:t>The Clock should therefore answer: "When should we look again?" not: "When does the Constitution automatically change?" That preserves constitutional stability while preventing institutional assumptions from silently becoming permanent.</w:t>
      </w:r>
    </w:p>
    <w:p w14:paraId="7D72B000">
      <w:pPr>
        <w:rPr>
          <w:rFonts w:hint="default"/>
        </w:rPr>
      </w:pPr>
    </w:p>
    <w:p w14:paraId="1E48FE6F">
      <w:pPr>
        <w:rPr>
          <w:rFonts w:hint="default"/>
        </w:rPr>
      </w:pPr>
      <w:r>
        <w:rPr>
          <w:rFonts w:hint="default"/>
        </w:rPr>
        <w:t>**Escalation Thresholds:**</w:t>
      </w:r>
    </w:p>
    <w:p w14:paraId="4179988B">
      <w:pPr>
        <w:rPr>
          <w:rFonts w:hint="default"/>
        </w:rPr>
      </w:pPr>
    </w:p>
    <w:p w14:paraId="39060355">
      <w:pPr>
        <w:rPr>
          <w:rFonts w:hint="default"/>
        </w:rPr>
      </w:pPr>
      <w:r>
        <w:rPr>
          <w:rFonts w:hint="default"/>
        </w:rPr>
        <w:t>The general escalation rule should be proportionality-based. Low significance → local/operational resolution. Domain significance → domain stewardship. Cross-domain significance → joint stewardship. Constitutional significance → judicial/constitutional review. Constitutional change → amendment process. The higher the constitutional significance, the greater the procedural safeguards. This creates a useful principle: Escalation should increase with consequence, irreversibility and constitutional significance--not merely with disagreement.</w:t>
      </w:r>
    </w:p>
    <w:p w14:paraId="36754647">
      <w:pPr>
        <w:rPr>
          <w:rFonts w:hint="default"/>
        </w:rPr>
      </w:pPr>
    </w:p>
    <w:p w14:paraId="67626F95">
      <w:pPr>
        <w:rPr>
          <w:rFonts w:hint="default"/>
        </w:rPr>
      </w:pPr>
      <w:r>
        <w:rPr>
          <w:rFonts w:hint="default"/>
        </w:rPr>
        <w:t>**Thresholds Must Themselves Be Reviewable:**</w:t>
      </w:r>
    </w:p>
    <w:p w14:paraId="0C09A71B">
      <w:pPr>
        <w:rPr>
          <w:rFonts w:hint="default"/>
        </w:rPr>
      </w:pPr>
    </w:p>
    <w:p w14:paraId="6EC65FAD">
      <w:pPr>
        <w:rPr>
          <w:rFonts w:hint="default"/>
        </w:rPr>
      </w:pPr>
      <w:r>
        <w:rPr>
          <w:rFonts w:hint="default"/>
        </w:rPr>
        <w:t>This is important. Operational thresholds are not sacred. If a threshold repeatedly produces excessive false alarms, missed emergencies, unnecessary intervention, systematic bias, or institutional paralysis, then the threshold itself becomes governance data. It can enter the Constitutional Ratchet: Threshold → deployment → measurement → observed failure/success → review → refinement → redeployment. The Constitution remains stable while the operational machinery learns.</w:t>
      </w:r>
    </w:p>
    <w:p w14:paraId="3D1AEC34">
      <w:pPr>
        <w:rPr>
          <w:rFonts w:hint="default"/>
        </w:rPr>
      </w:pPr>
    </w:p>
    <w:p w14:paraId="3FDD3164">
      <w:pPr>
        <w:rPr>
          <w:rFonts w:hint="default"/>
        </w:rPr>
      </w:pPr>
      <w:r>
        <w:rPr>
          <w:rFonts w:hint="default"/>
        </w:rPr>
        <w:t>**Closure Status:** Operational Threshold Architecture is conceptually closed.</w:t>
      </w:r>
    </w:p>
    <w:p w14:paraId="54C4CC89">
      <w:pPr>
        <w:rPr>
          <w:rFonts w:hint="default"/>
        </w:rPr>
      </w:pPr>
    </w:p>
    <w:p w14:paraId="5912E1C7">
      <w:pPr>
        <w:rPr>
          <w:rFonts w:hint="default"/>
        </w:rPr>
      </w:pPr>
      <w:r>
        <w:rPr>
          <w:rFonts w:hint="default"/>
        </w:rPr>
        <w:t>---</w:t>
      </w:r>
    </w:p>
    <w:p w14:paraId="152AB90D">
      <w:pPr>
        <w:rPr>
          <w:rFonts w:hint="default"/>
        </w:rPr>
      </w:pPr>
    </w:p>
    <w:p w14:paraId="15E18CE6">
      <w:pPr>
        <w:rPr>
          <w:rFonts w:hint="default"/>
        </w:rPr>
      </w:pPr>
      <w:r>
        <w:rPr>
          <w:rFonts w:hint="default"/>
        </w:rPr>
        <w:t>#### 20.6 Records, Provenance and Auditability</w:t>
      </w:r>
    </w:p>
    <w:p w14:paraId="28F8FA1C">
      <w:pPr>
        <w:rPr>
          <w:rFonts w:hint="default"/>
        </w:rPr>
      </w:pPr>
    </w:p>
    <w:p w14:paraId="310037FE">
      <w:pPr>
        <w:rPr>
          <w:rFonts w:hint="default"/>
        </w:rPr>
      </w:pPr>
      <w:r>
        <w:rPr>
          <w:rFonts w:hint="default"/>
        </w:rPr>
        <w:t>The sixth closure package addresses the question of how the architecture maintains a permanent, machine-checkable record of who acted, under what authority, using what evidence, what alternatives existed, what Parallel Stewards concluded, what review occurred, and what ultimately happened.</w:t>
      </w:r>
    </w:p>
    <w:p w14:paraId="68BD12C1">
      <w:pPr>
        <w:rPr>
          <w:rFonts w:hint="default"/>
        </w:rPr>
      </w:pPr>
    </w:p>
    <w:p w14:paraId="6B310CAB">
      <w:pPr>
        <w:rPr>
          <w:rFonts w:hint="default"/>
        </w:rPr>
      </w:pPr>
      <w:r>
        <w:rPr>
          <w:rFonts w:hint="default"/>
        </w:rPr>
        <w:t>**Every Constitutional Action Has a Record:**</w:t>
      </w:r>
    </w:p>
    <w:p w14:paraId="2D3D8135">
      <w:pPr>
        <w:rPr>
          <w:rFonts w:hint="default"/>
        </w:rPr>
      </w:pPr>
    </w:p>
    <w:p w14:paraId="48C0B451">
      <w:pPr>
        <w:rPr>
          <w:rFonts w:hint="default"/>
        </w:rPr>
      </w:pPr>
      <w:r>
        <w:rPr>
          <w:rFonts w:hint="default"/>
        </w:rPr>
        <w:t>Any action exercising delegated constitutional authority should produce a durable record. At minimum, the record should establish who acted, what authority they exercised, under what mandate, within what jurisdiction, when the action occurred, what decision was made, what evidence was considered, what constitutional principles applied, what alternatives were considered, and what consequences were anticipated. The purpose is not surveillance. It is constitutional memory and accountability.</w:t>
      </w:r>
    </w:p>
    <w:p w14:paraId="3020265E">
      <w:pPr>
        <w:rPr>
          <w:rFonts w:hint="default"/>
        </w:rPr>
      </w:pPr>
    </w:p>
    <w:p w14:paraId="4C5EF141">
      <w:pPr>
        <w:rPr>
          <w:rFonts w:hint="default"/>
        </w:rPr>
      </w:pPr>
      <w:r>
        <w:rPr>
          <w:rFonts w:hint="default"/>
        </w:rPr>
        <w:t>**Authority Must Be Traceable:**</w:t>
      </w:r>
    </w:p>
    <w:p w14:paraId="763D5D5C">
      <w:pPr>
        <w:rPr>
          <w:rFonts w:hint="default"/>
        </w:rPr>
      </w:pPr>
    </w:p>
    <w:p w14:paraId="35368BF1">
      <w:pPr>
        <w:rPr>
          <w:rFonts w:hint="default"/>
        </w:rPr>
      </w:pPr>
      <w:r>
        <w:rPr>
          <w:rFonts w:hint="default"/>
        </w:rPr>
        <w:t>Every exercise of authority should be traceable back through the constitutional hierarchy. The record should allow a citizen or reviewer to establish: Action ↓ Operational authority ↓ Stewardship mandate ↓ Constitutional authority ↓ Constitutional principle. This prevents authority from becoming detached from its constitutional source.</w:t>
      </w:r>
    </w:p>
    <w:p w14:paraId="211C427E">
      <w:pPr>
        <w:rPr>
          <w:rFonts w:hint="default"/>
        </w:rPr>
      </w:pPr>
    </w:p>
    <w:p w14:paraId="32FB8B65">
      <w:pPr>
        <w:rPr>
          <w:rFonts w:hint="default"/>
        </w:rPr>
      </w:pPr>
      <w:r>
        <w:rPr>
          <w:rFonts w:hint="default"/>
        </w:rPr>
        <w:t>**Reasoning Should Be Preserved:**</w:t>
      </w:r>
    </w:p>
    <w:p w14:paraId="03F03031">
      <w:pPr>
        <w:rPr>
          <w:rFonts w:hint="default"/>
        </w:rPr>
      </w:pPr>
    </w:p>
    <w:p w14:paraId="5002ECD0">
      <w:pPr>
        <w:rPr>
          <w:rFonts w:hint="default"/>
        </w:rPr>
      </w:pPr>
      <w:r>
        <w:rPr>
          <w:rFonts w:hint="default"/>
        </w:rPr>
        <w:t>The Concord should preserve more than the final decision. Where practicable, it should preserve reasoning, evidence, assumptions, alternatives, identified risks, dissent, uncertainty, and expected outcomes. This is particularly important for Parallel Stewardship. The value of the framework lies partly in preserving decisions that could have been made, rather than recording only the decision actually taken.</w:t>
      </w:r>
    </w:p>
    <w:p w14:paraId="0E71B7D0">
      <w:pPr>
        <w:rPr>
          <w:rFonts w:hint="default"/>
        </w:rPr>
      </w:pPr>
    </w:p>
    <w:p w14:paraId="7D702C68">
      <w:pPr>
        <w:rPr>
          <w:rFonts w:hint="default"/>
        </w:rPr>
      </w:pPr>
      <w:r>
        <w:rPr>
          <w:rFonts w:hint="default"/>
        </w:rPr>
        <w:t>**Parallel Stewardship Records:**</w:t>
      </w:r>
    </w:p>
    <w:p w14:paraId="5A459BA3">
      <w:pPr>
        <w:rPr>
          <w:rFonts w:hint="default"/>
        </w:rPr>
      </w:pPr>
    </w:p>
    <w:p w14:paraId="090AF1B9">
      <w:pPr>
        <w:rPr>
          <w:rFonts w:hint="default"/>
        </w:rPr>
      </w:pPr>
      <w:r>
        <w:rPr>
          <w:rFonts w:hint="default"/>
        </w:rPr>
        <w:t>The Official Steward's reasoning and the independently produced reasoning of Parallel Stewards should be recorded separately before comparison. This preserves independence. The record should distinguish Official decision from Parallel decision from Comparative review from Final outcome. This prevents retrospective rewriting of the reasoning process.</w:t>
      </w:r>
    </w:p>
    <w:p w14:paraId="4DAB7955">
      <w:pPr>
        <w:rPr>
          <w:rFonts w:hint="default"/>
        </w:rPr>
      </w:pPr>
    </w:p>
    <w:p w14:paraId="7EBF4A32">
      <w:pPr>
        <w:rPr>
          <w:rFonts w:hint="default"/>
        </w:rPr>
      </w:pPr>
      <w:r>
        <w:rPr>
          <w:rFonts w:hint="default"/>
        </w:rPr>
        <w:t>**Provenance:**</w:t>
      </w:r>
    </w:p>
    <w:p w14:paraId="036BD6A2">
      <w:pPr>
        <w:rPr>
          <w:rFonts w:hint="default"/>
        </w:rPr>
      </w:pPr>
    </w:p>
    <w:p w14:paraId="48ABC458">
      <w:pPr>
        <w:rPr>
          <w:rFonts w:hint="default"/>
        </w:rPr>
      </w:pPr>
      <w:r>
        <w:rPr>
          <w:rFonts w:hint="default"/>
        </w:rPr>
        <w:t>Every significant record should possess provenance. The provenance chain should establish creator, date and time, source material, version, amendments, reviewers, subsequent corrections, and derivative decisions. A later reader should therefore be able to reconstruct how a conclusion developed. The Concord Library becomes the permanent repository for this history.</w:t>
      </w:r>
    </w:p>
    <w:p w14:paraId="1DFD75DD">
      <w:pPr>
        <w:rPr>
          <w:rFonts w:hint="default"/>
        </w:rPr>
      </w:pPr>
    </w:p>
    <w:p w14:paraId="576AC958">
      <w:pPr>
        <w:rPr>
          <w:rFonts w:hint="default"/>
        </w:rPr>
      </w:pPr>
      <w:r>
        <w:rPr>
          <w:rFonts w:hint="default"/>
        </w:rPr>
        <w:t>**Corrections Must Not Erase History:**</w:t>
      </w:r>
    </w:p>
    <w:p w14:paraId="5D7E1029">
      <w:pPr>
        <w:rPr>
          <w:rFonts w:hint="default"/>
        </w:rPr>
      </w:pPr>
    </w:p>
    <w:p w14:paraId="7699DB67">
      <w:pPr>
        <w:rPr>
          <w:rFonts w:hint="default"/>
        </w:rPr>
      </w:pPr>
      <w:r>
        <w:rPr>
          <w:rFonts w:hint="default"/>
        </w:rPr>
        <w:t>A governance record should not simply be overwritten when an error is discovered. Instead: Original record → Correction → Reason for correction → Authority for correction → Corrected record. The historical record remains visible. This is essential for institutional learning. Otherwise, a civilisation can gradually rewrite its own history without leaving evidence that anything changed.</w:t>
      </w:r>
    </w:p>
    <w:p w14:paraId="6BA81613">
      <w:pPr>
        <w:rPr>
          <w:rFonts w:hint="default"/>
        </w:rPr>
      </w:pPr>
    </w:p>
    <w:p w14:paraId="202C54D9">
      <w:pPr>
        <w:rPr>
          <w:rFonts w:hint="default"/>
        </w:rPr>
      </w:pPr>
      <w:r>
        <w:rPr>
          <w:rFonts w:hint="default"/>
        </w:rPr>
        <w:t>**Version Control:**</w:t>
      </w:r>
    </w:p>
    <w:p w14:paraId="242D6099">
      <w:pPr>
        <w:rPr>
          <w:rFonts w:hint="default"/>
        </w:rPr>
      </w:pPr>
    </w:p>
    <w:p w14:paraId="6008CA93">
      <w:pPr>
        <w:rPr>
          <w:rFonts w:hint="default"/>
        </w:rPr>
      </w:pPr>
      <w:r>
        <w:rPr>
          <w:rFonts w:hint="default"/>
        </w:rPr>
        <w:t>Constitutional documents, operational protocols and major governance decisions should be versioned. A reviewer should be able to determine which version existed when a decision was made, which evidence was available at that time, what later changed, and whether the later change affected the validity of the earlier decision. This avoids judging historical decisions using information that did not exist when they were made.</w:t>
      </w:r>
    </w:p>
    <w:p w14:paraId="22061D15">
      <w:pPr>
        <w:rPr>
          <w:rFonts w:hint="default"/>
        </w:rPr>
      </w:pPr>
    </w:p>
    <w:p w14:paraId="35058FDA">
      <w:pPr>
        <w:rPr>
          <w:rFonts w:hint="default"/>
        </w:rPr>
      </w:pPr>
      <w:r>
        <w:rPr>
          <w:rFonts w:hint="default"/>
        </w:rPr>
        <w:t>**Auditability Is Not Constant Surveillance:**</w:t>
      </w:r>
    </w:p>
    <w:p w14:paraId="39C245EA">
      <w:pPr>
        <w:rPr>
          <w:rFonts w:hint="default"/>
        </w:rPr>
      </w:pPr>
    </w:p>
    <w:p w14:paraId="1D42B840">
      <w:pPr>
        <w:rPr>
          <w:rFonts w:hint="default"/>
        </w:rPr>
      </w:pPr>
      <w:r>
        <w:rPr>
          <w:rFonts w:hint="default"/>
        </w:rPr>
        <w:t>Auditability should not mean that every citizen's private life becomes permanently exposed. The distinction is: Governance accountability versus personal surveillance. Constitutionally significant decisions should be auditable. Private citizen information should remain protected unless legitimate constitutional authority requires disclosure. The system therefore records the exercise of power, not unnecessary details about the people affected by it.</w:t>
      </w:r>
    </w:p>
    <w:p w14:paraId="0F6D9291">
      <w:pPr>
        <w:rPr>
          <w:rFonts w:hint="default"/>
        </w:rPr>
      </w:pPr>
    </w:p>
    <w:p w14:paraId="73A19C0F">
      <w:pPr>
        <w:rPr>
          <w:rFonts w:hint="default"/>
        </w:rPr>
      </w:pPr>
      <w:r>
        <w:rPr>
          <w:rFonts w:hint="default"/>
        </w:rPr>
        <w:t>**Security and Confidentiality:**</w:t>
      </w:r>
    </w:p>
    <w:p w14:paraId="4DB9EEC3">
      <w:pPr>
        <w:rPr>
          <w:rFonts w:hint="default"/>
        </w:rPr>
      </w:pPr>
    </w:p>
    <w:p w14:paraId="6AB781A1">
      <w:pPr>
        <w:rPr>
          <w:rFonts w:hint="default"/>
        </w:rPr>
      </w:pPr>
      <w:r>
        <w:rPr>
          <w:rFonts w:hint="default"/>
        </w:rPr>
        <w:t>Some records cannot immediately be public. Examples may include security-sensitive infrastructure, personal information, active emergency operations, sensitive scientific information, and information whose release would create material harm. The existence of confidentiality should itself be recorded where practicable. A restricted record should therefore identify that the record exists, why access is restricted, who authorised restriction, the scope of restriction, and the review or expiry condition. Secrecy should therefore become accountable, rather than simply opaque.</w:t>
      </w:r>
    </w:p>
    <w:p w14:paraId="71E2A8B9">
      <w:pPr>
        <w:rPr>
          <w:rFonts w:hint="default"/>
        </w:rPr>
      </w:pPr>
    </w:p>
    <w:p w14:paraId="4EB483E1">
      <w:pPr>
        <w:rPr>
          <w:rFonts w:hint="default"/>
        </w:rPr>
      </w:pPr>
      <w:r>
        <w:rPr>
          <w:rFonts w:hint="default"/>
        </w:rPr>
        <w:t>**Review Trails:**</w:t>
      </w:r>
    </w:p>
    <w:p w14:paraId="2F0BFC4E">
      <w:pPr>
        <w:rPr>
          <w:rFonts w:hint="default"/>
        </w:rPr>
      </w:pPr>
    </w:p>
    <w:p w14:paraId="3003FEAB">
      <w:pPr>
        <w:rPr>
          <w:rFonts w:hint="default"/>
        </w:rPr>
      </w:pPr>
      <w:r>
        <w:rPr>
          <w:rFonts w:hint="default"/>
        </w:rPr>
        <w:t>When a decision is reviewed, the review itself becomes part of the permanent record. The record should establish what triggered review, who conducted it, what authority permitted review, what evidence was examined, what reasoning was challenged, what conclusion was reached, and what action followed. The previously established review outcomes fit naturally here: Confirmed, Clarified, Remanded, Suspended, Reversed, Amendment required. This creates a complete constitutional feedback loop.</w:t>
      </w:r>
    </w:p>
    <w:p w14:paraId="78E9823C">
      <w:pPr>
        <w:rPr>
          <w:rFonts w:hint="default"/>
        </w:rPr>
      </w:pPr>
    </w:p>
    <w:p w14:paraId="4443F8E3">
      <w:pPr>
        <w:rPr>
          <w:rFonts w:hint="default"/>
        </w:rPr>
      </w:pPr>
      <w:r>
        <w:rPr>
          <w:rFonts w:hint="default"/>
        </w:rPr>
        <w:t>**Consequence Tracking:**</w:t>
      </w:r>
    </w:p>
    <w:p w14:paraId="196337D3">
      <w:pPr>
        <w:rPr>
          <w:rFonts w:hint="default"/>
        </w:rPr>
      </w:pPr>
    </w:p>
    <w:p w14:paraId="5F1C4A5E">
      <w:pPr>
        <w:rPr>
          <w:rFonts w:hint="default"/>
        </w:rPr>
      </w:pPr>
      <w:r>
        <w:rPr>
          <w:rFonts w:hint="default"/>
        </w:rPr>
        <w:t>Auditability should not stop when the decision is issued. Where measurable, the system should record Expected outcome versus Observed outcome. This allows civilisation to determine whether governance actually worked. For example: Decision expected to increase resilience by X. Later: Measured resilience changed by Y. The difference becomes constitutional learning.</w:t>
      </w:r>
    </w:p>
    <w:p w14:paraId="03FA2E22">
      <w:pPr>
        <w:rPr>
          <w:rFonts w:hint="default"/>
        </w:rPr>
      </w:pPr>
    </w:p>
    <w:p w14:paraId="0E7BE510">
      <w:pPr>
        <w:rPr>
          <w:rFonts w:hint="default"/>
        </w:rPr>
      </w:pPr>
      <w:r>
        <w:rPr>
          <w:rFonts w:hint="default"/>
        </w:rPr>
        <w:t>**Failed Decisions Remain Valuable:**</w:t>
      </w:r>
    </w:p>
    <w:p w14:paraId="7D93F2B7">
      <w:pPr>
        <w:rPr>
          <w:rFonts w:hint="default"/>
        </w:rPr>
      </w:pPr>
    </w:p>
    <w:p w14:paraId="14E2E905">
      <w:pPr>
        <w:rPr>
          <w:rFonts w:hint="default"/>
        </w:rPr>
      </w:pPr>
      <w:r>
        <w:rPr>
          <w:rFonts w:hint="default"/>
        </w:rPr>
        <w:t>A failed decision should not disappear simply because its outcome was undesirable. Provided the decision was constitutionally legitimate, the record becomes evidence for future governance. The system should therefore preserve what was believed, why it appeared reasonable, what assumptions proved incorrect, what evidence changed, and what should be done differently. This is particularly important for the Constitutional Ratchet. Failure becomes data rather than institutional embarrassment.</w:t>
      </w:r>
    </w:p>
    <w:p w14:paraId="458229D1">
      <w:pPr>
        <w:rPr>
          <w:rFonts w:hint="default"/>
        </w:rPr>
      </w:pPr>
    </w:p>
    <w:p w14:paraId="6E18DA61">
      <w:pPr>
        <w:rPr>
          <w:rFonts w:hint="default"/>
        </w:rPr>
      </w:pPr>
      <w:r>
        <w:rPr>
          <w:rFonts w:hint="default"/>
        </w:rPr>
        <w:t>**Machine-Readable Governance:**</w:t>
      </w:r>
    </w:p>
    <w:p w14:paraId="70D2DD58">
      <w:pPr>
        <w:rPr>
          <w:rFonts w:hint="default"/>
        </w:rPr>
      </w:pPr>
    </w:p>
    <w:p w14:paraId="1454C6ED">
      <w:pPr>
        <w:rPr>
          <w:rFonts w:hint="default"/>
        </w:rPr>
      </w:pPr>
      <w:r>
        <w:rPr>
          <w:rFonts w:hint="default"/>
        </w:rPr>
        <w:t>Where technologically practical, records should be machine-readable. This allows systems to automatically determine who possessed authority, whether authority was active, whether jurisdiction was valid, whether required review occurred, whether deadlines were met, whether emergency authority expired, whether required records exist, and whether constitutional procedures were followed. This does not mean machines decide constitutional legitimacy. Machines verify procedural conditions. Human and constitutional review remains responsible for interpretation.</w:t>
      </w:r>
    </w:p>
    <w:p w14:paraId="6366BB69">
      <w:pPr>
        <w:rPr>
          <w:rFonts w:hint="default"/>
        </w:rPr>
      </w:pPr>
    </w:p>
    <w:p w14:paraId="3A16C207">
      <w:pPr>
        <w:rPr>
          <w:rFonts w:hint="default"/>
        </w:rPr>
      </w:pPr>
      <w:r>
        <w:rPr>
          <w:rFonts w:hint="default"/>
        </w:rPr>
        <w:t>**Cryptographic Integrity:**</w:t>
      </w:r>
    </w:p>
    <w:p w14:paraId="19262A68">
      <w:pPr>
        <w:rPr>
          <w:rFonts w:hint="default"/>
        </w:rPr>
      </w:pPr>
    </w:p>
    <w:p w14:paraId="232BE3E5">
      <w:pPr>
        <w:rPr>
          <w:rFonts w:hint="default"/>
        </w:rPr>
      </w:pPr>
      <w:r>
        <w:rPr>
          <w:rFonts w:hint="default"/>
        </w:rPr>
        <w:t>For significant records, technical integrity mechanisms should make unauthorised alteration detectable. The exact technology should remain an implementation question. The constitutional requirement is simpler: A significant governance record should provide reasonable evidence that it has not been silently altered. This is particularly valuable for constitutional decisions, emergency actions, stewardship appointments, financial allocations, scientific validation, Parallel Stewardship records, and constitutional amendments.</w:t>
      </w:r>
    </w:p>
    <w:p w14:paraId="697C8EE8">
      <w:pPr>
        <w:rPr>
          <w:rFonts w:hint="default"/>
        </w:rPr>
      </w:pPr>
    </w:p>
    <w:p w14:paraId="65FBC080">
      <w:pPr>
        <w:rPr>
          <w:rFonts w:hint="default"/>
        </w:rPr>
      </w:pPr>
      <w:r>
        <w:rPr>
          <w:rFonts w:hint="default"/>
        </w:rPr>
        <w:t>**The Audit Record Is Itself Auditable:**</w:t>
      </w:r>
    </w:p>
    <w:p w14:paraId="4AE6469F">
      <w:pPr>
        <w:rPr>
          <w:rFonts w:hint="default"/>
        </w:rPr>
      </w:pPr>
    </w:p>
    <w:p w14:paraId="409C0F06">
      <w:pPr>
        <w:rPr>
          <w:rFonts w:hint="default"/>
        </w:rPr>
      </w:pPr>
      <w:r>
        <w:rPr>
          <w:rFonts w:hint="default"/>
        </w:rPr>
        <w:t>A governance system should not merely record its own actions. It should also allow review of whether its recording system is functioning correctly. Questions include: Are records missing? Are records being delayed? Are restricted records being overused? Are corrections being properly documented? Are decisions consistently recorded? Are some stewardship offices systematically producing incomplete records? Are audit mechanisms themselves being bypassed? This creates recursive accountability without requiring unlimited oversight.</w:t>
      </w:r>
    </w:p>
    <w:p w14:paraId="68B88F05">
      <w:pPr>
        <w:rPr>
          <w:rFonts w:hint="default"/>
        </w:rPr>
      </w:pPr>
    </w:p>
    <w:p w14:paraId="542CC064">
      <w:pPr>
        <w:rPr>
          <w:rFonts w:hint="default"/>
        </w:rPr>
      </w:pPr>
      <w:r>
        <w:rPr>
          <w:rFonts w:hint="default"/>
        </w:rPr>
        <w:t>**Records Feed Constitutional Learning:**</w:t>
      </w:r>
    </w:p>
    <w:p w14:paraId="69368836">
      <w:pPr>
        <w:rPr>
          <w:rFonts w:hint="default"/>
        </w:rPr>
      </w:pPr>
    </w:p>
    <w:p w14:paraId="3EB96502">
      <w:pPr>
        <w:rPr>
          <w:rFonts w:hint="default"/>
        </w:rPr>
      </w:pPr>
      <w:r>
        <w:rPr>
          <w:rFonts w:hint="default"/>
        </w:rPr>
        <w:t>The final function of the record system is learning. The cycle becomes: Decision → Record → Outcome → Audit → Review → Lesson → Protocol refinement → Constitutional Ratchet where justified → New decision. This is the governance equivalent of scientific experimentation. Civilisation does not merely govern. It learns how to govern better.</w:t>
      </w:r>
    </w:p>
    <w:p w14:paraId="66184010">
      <w:pPr>
        <w:rPr>
          <w:rFonts w:hint="default"/>
        </w:rPr>
      </w:pPr>
    </w:p>
    <w:p w14:paraId="05A8E839">
      <w:pPr>
        <w:rPr>
          <w:rFonts w:hint="default"/>
        </w:rPr>
      </w:pPr>
      <w:r>
        <w:rPr>
          <w:rFonts w:hint="default"/>
        </w:rPr>
        <w:t>**Closure Status:** Records, Provenance and Auditability is conceptually closed.</w:t>
      </w:r>
    </w:p>
    <w:p w14:paraId="57F33DB1">
      <w:pPr>
        <w:rPr>
          <w:rFonts w:hint="default"/>
        </w:rPr>
      </w:pPr>
    </w:p>
    <w:p w14:paraId="30FEF7FF">
      <w:pPr>
        <w:rPr>
          <w:rFonts w:hint="default"/>
        </w:rPr>
      </w:pPr>
      <w:r>
        <w:rPr>
          <w:rFonts w:hint="default"/>
        </w:rPr>
        <w:t>---</w:t>
      </w:r>
    </w:p>
    <w:p w14:paraId="014450AB">
      <w:pPr>
        <w:rPr>
          <w:rFonts w:hint="default"/>
        </w:rPr>
      </w:pPr>
    </w:p>
    <w:p w14:paraId="4C8FAB95">
      <w:pPr>
        <w:rPr>
          <w:rFonts w:hint="default"/>
        </w:rPr>
      </w:pPr>
      <w:r>
        <w:rPr>
          <w:rFonts w:hint="default"/>
        </w:rPr>
        <w:t>#### 20.7 Interoperability and Cross-Domain Governance</w:t>
      </w:r>
    </w:p>
    <w:p w14:paraId="76C08C3D">
      <w:pPr>
        <w:rPr>
          <w:rFonts w:hint="default"/>
        </w:rPr>
      </w:pPr>
    </w:p>
    <w:p w14:paraId="18B4C530">
      <w:pPr>
        <w:rPr>
          <w:rFonts w:hint="default"/>
        </w:rPr>
      </w:pPr>
      <w:r>
        <w:rPr>
          <w:rFonts w:hint="default"/>
        </w:rPr>
        <w:t>The seventh closure package addresses the final architectural question of how the stewardship domains interact when a matter simultaneously involves science, resources, economics, constitutional rights, and long-term planning, without creating an informal super-government or allowing one domain to capture the others.</w:t>
      </w:r>
    </w:p>
    <w:p w14:paraId="351333EA">
      <w:pPr>
        <w:rPr>
          <w:rFonts w:hint="default"/>
        </w:rPr>
      </w:pPr>
    </w:p>
    <w:p w14:paraId="23105EC1">
      <w:pPr>
        <w:rPr>
          <w:rFonts w:hint="default"/>
        </w:rPr>
      </w:pPr>
      <w:r>
        <w:rPr>
          <w:rFonts w:hint="default"/>
        </w:rPr>
        <w:t>**Stewardship Domains Are Interdependent:**</w:t>
      </w:r>
    </w:p>
    <w:p w14:paraId="780485C3">
      <w:pPr>
        <w:rPr>
          <w:rFonts w:hint="default"/>
        </w:rPr>
      </w:pPr>
    </w:p>
    <w:p w14:paraId="765CC40B">
      <w:pPr>
        <w:rPr>
          <w:rFonts w:hint="default"/>
        </w:rPr>
      </w:pPr>
      <w:r>
        <w:rPr>
          <w:rFonts w:hint="default"/>
        </w:rPr>
        <w:t>No stewardship domain can operate in complete isolation. Scientific decisions may affect resources. Resource decisions may affect economics. Economic decisions may affect long-term planning. Judicial review may affect every domain. Civilisational planning may identify requirements that none of the individual domains can address alone. Interoperability recognises that specialised competence must coexist with constitutional cooperation.</w:t>
      </w:r>
    </w:p>
    <w:p w14:paraId="6C7ED227">
      <w:pPr>
        <w:rPr>
          <w:rFonts w:hint="default"/>
        </w:rPr>
      </w:pPr>
    </w:p>
    <w:p w14:paraId="68087525">
      <w:pPr>
        <w:rPr>
          <w:rFonts w:hint="default"/>
        </w:rPr>
      </w:pPr>
      <w:r>
        <w:rPr>
          <w:rFonts w:hint="default"/>
        </w:rPr>
        <w:t>**Defined Responsibilities:**</w:t>
      </w:r>
    </w:p>
    <w:p w14:paraId="0C76195A">
      <w:pPr>
        <w:rPr>
          <w:rFonts w:hint="default"/>
        </w:rPr>
      </w:pPr>
    </w:p>
    <w:p w14:paraId="09633A82">
      <w:pPr>
        <w:rPr>
          <w:rFonts w:hint="default"/>
        </w:rPr>
      </w:pPr>
      <w:r>
        <w:rPr>
          <w:rFonts w:hint="default"/>
        </w:rPr>
        <w:t>Cross-domain cooperation must not erase institutional boundaries. Each stewardship retains a clearly defined constitutional responsibility. A domain may request information, provide advice, identify consequences or trigger review within its lawful remit, but should not assume another domain's authority merely because its expertise is relevant.</w:t>
      </w:r>
    </w:p>
    <w:p w14:paraId="7E0C2EFB">
      <w:pPr>
        <w:rPr>
          <w:rFonts w:hint="default"/>
        </w:rPr>
      </w:pPr>
    </w:p>
    <w:p w14:paraId="7795725F">
      <w:pPr>
        <w:rPr>
          <w:rFonts w:hint="default"/>
        </w:rPr>
      </w:pPr>
      <w:r>
        <w:rPr>
          <w:rFonts w:hint="default"/>
        </w:rPr>
        <w:t>**Information Must Flow Across Domains:**</w:t>
      </w:r>
    </w:p>
    <w:p w14:paraId="129191EA">
      <w:pPr>
        <w:rPr>
          <w:rFonts w:hint="default"/>
        </w:rPr>
      </w:pPr>
    </w:p>
    <w:p w14:paraId="0ACA531C">
      <w:pPr>
        <w:rPr>
          <w:rFonts w:hint="default"/>
        </w:rPr>
      </w:pPr>
      <w:r>
        <w:rPr>
          <w:rFonts w:hint="default"/>
        </w:rPr>
        <w:t>Governance requires reliable movement of information between stewardship domains. Relevant evidence, decisions, risks, dependencies and constitutional implications should be communicated when they materially affect another domain's responsibilities. Information exchange should be timely, traceable and proportionate. Security, privacy and legitimate confidentiality may restrict access where necessary, but secrecy should not become a substitute for coordination.</w:t>
      </w:r>
    </w:p>
    <w:p w14:paraId="759C6DF7">
      <w:pPr>
        <w:rPr>
          <w:rFonts w:hint="default"/>
        </w:rPr>
      </w:pPr>
    </w:p>
    <w:p w14:paraId="4393333C">
      <w:pPr>
        <w:rPr>
          <w:rFonts w:hint="default"/>
        </w:rPr>
      </w:pPr>
      <w:r>
        <w:rPr>
          <w:rFonts w:hint="default"/>
        </w:rPr>
        <w:t>**Shared Constitutional Language:**</w:t>
      </w:r>
    </w:p>
    <w:p w14:paraId="63573B06">
      <w:pPr>
        <w:rPr>
          <w:rFonts w:hint="default"/>
        </w:rPr>
      </w:pPr>
    </w:p>
    <w:p w14:paraId="731D51BC">
      <w:pPr>
        <w:rPr>
          <w:rFonts w:hint="default"/>
        </w:rPr>
      </w:pPr>
      <w:r>
        <w:rPr>
          <w:rFonts w:hint="default"/>
        </w:rPr>
        <w:t>Different stewardship domains may use different technical vocabularies. Their responsibilities nevertheless derive from the same foundational principles. Where domains disagree, decisions should be expressed in terms that allow the underlying constitutional question to be understood across institutional boundaries.</w:t>
      </w:r>
    </w:p>
    <w:p w14:paraId="5AF9B938">
      <w:pPr>
        <w:rPr>
          <w:rFonts w:hint="default"/>
        </w:rPr>
      </w:pPr>
    </w:p>
    <w:p w14:paraId="45D413FF">
      <w:pPr>
        <w:rPr>
          <w:rFonts w:hint="default"/>
        </w:rPr>
      </w:pPr>
      <w:r>
        <w:rPr>
          <w:rFonts w:hint="default"/>
        </w:rPr>
        <w:t>**Cross-Domain Consultation:**</w:t>
      </w:r>
    </w:p>
    <w:p w14:paraId="63F87D4F">
      <w:pPr>
        <w:rPr>
          <w:rFonts w:hint="default"/>
        </w:rPr>
      </w:pPr>
    </w:p>
    <w:p w14:paraId="0B9E41E9">
      <w:pPr>
        <w:rPr>
          <w:rFonts w:hint="default"/>
        </w:rPr>
      </w:pPr>
      <w:r>
        <w:rPr>
          <w:rFonts w:hint="default"/>
        </w:rPr>
        <w:t>A stewardship should consult another domain whenever a proposed decision materially affects that domain's constitutional responsibilities. Consultation does not transfer authority. It ensures that relevant expertise and consequences are considered before decisions are made.</w:t>
      </w:r>
    </w:p>
    <w:p w14:paraId="379BBE77">
      <w:pPr>
        <w:rPr>
          <w:rFonts w:hint="default"/>
        </w:rPr>
      </w:pPr>
    </w:p>
    <w:p w14:paraId="2D12CA0A">
      <w:pPr>
        <w:rPr>
          <w:rFonts w:hint="default"/>
        </w:rPr>
      </w:pPr>
      <w:r>
        <w:rPr>
          <w:rFonts w:hint="default"/>
        </w:rPr>
        <w:t>**Advisory Input Does Not Become Command:**</w:t>
      </w:r>
    </w:p>
    <w:p w14:paraId="1317AB47">
      <w:pPr>
        <w:rPr>
          <w:rFonts w:hint="default"/>
        </w:rPr>
      </w:pPr>
    </w:p>
    <w:p w14:paraId="40C7858B">
      <w:pPr>
        <w:rPr>
          <w:rFonts w:hint="default"/>
        </w:rPr>
      </w:pPr>
      <w:r>
        <w:rPr>
          <w:rFonts w:hint="default"/>
        </w:rPr>
        <w:t>Cross-domain advice remains advisory unless the Constitution expressly grants binding authority. Scientific advice does not become economic authority. Economic analysis does not become judicial authority. Resource expertise does not become constitutional authority. This distinction prevents expertise from becoming an indirect mechanism of institutional capture.</w:t>
      </w:r>
    </w:p>
    <w:p w14:paraId="1ABF1530">
      <w:pPr>
        <w:rPr>
          <w:rFonts w:hint="default"/>
        </w:rPr>
      </w:pPr>
    </w:p>
    <w:p w14:paraId="529CFEAF">
      <w:pPr>
        <w:rPr>
          <w:rFonts w:hint="default"/>
        </w:rPr>
      </w:pPr>
      <w:r>
        <w:rPr>
          <w:rFonts w:hint="default"/>
        </w:rPr>
        <w:t>**Boundary Questions:**</w:t>
      </w:r>
    </w:p>
    <w:p w14:paraId="043426BF">
      <w:pPr>
        <w:rPr>
          <w:rFonts w:hint="default"/>
        </w:rPr>
      </w:pPr>
    </w:p>
    <w:p w14:paraId="5A2E9F9C">
      <w:pPr>
        <w:rPr>
          <w:rFonts w:hint="default"/>
        </w:rPr>
      </w:pPr>
      <w:r>
        <w:rPr>
          <w:rFonts w:hint="default"/>
        </w:rPr>
        <w:t>Some questions will not belong cleanly to a single stewardship domain. Such questions should be identified explicitly rather than resolved through implicit institutional expansion. Where responsibility is genuinely uncertain, the matter may be referred for judicial or constitutional determination. The purpose is to clarify responsibility rather than create permanent overlapping authority.</w:t>
      </w:r>
    </w:p>
    <w:p w14:paraId="64673991">
      <w:pPr>
        <w:rPr>
          <w:rFonts w:hint="default"/>
        </w:rPr>
      </w:pPr>
    </w:p>
    <w:p w14:paraId="36CB88C2">
      <w:pPr>
        <w:rPr>
          <w:rFonts w:hint="default"/>
        </w:rPr>
      </w:pPr>
      <w:r>
        <w:rPr>
          <w:rFonts w:hint="default"/>
        </w:rPr>
        <w:t>**Escalation:**</w:t>
      </w:r>
    </w:p>
    <w:p w14:paraId="11E3424D">
      <w:pPr>
        <w:rPr>
          <w:rFonts w:hint="default"/>
        </w:rPr>
      </w:pPr>
    </w:p>
    <w:p w14:paraId="35C16736">
      <w:pPr>
        <w:rPr>
          <w:rFonts w:hint="default"/>
        </w:rPr>
      </w:pPr>
      <w:r>
        <w:rPr>
          <w:rFonts w:hint="default"/>
        </w:rPr>
        <w:t>Cross-domain matters should normally be resolved at the lowest competent level. Escalation becomes appropriate when a matter exceeds the authority of the responsible domain, creates a material conflict between constitutional responsibilities, affects multiple domains in a way that cannot be resolved operationally, raises a significant constitutional question, or requires constitutional amendment.</w:t>
      </w:r>
    </w:p>
    <w:p w14:paraId="21A4FC60">
      <w:pPr>
        <w:rPr>
          <w:rFonts w:hint="default"/>
        </w:rPr>
      </w:pPr>
    </w:p>
    <w:p w14:paraId="47599A8D">
      <w:pPr>
        <w:rPr>
          <w:rFonts w:hint="default"/>
        </w:rPr>
      </w:pPr>
      <w:r>
        <w:rPr>
          <w:rFonts w:hint="default"/>
        </w:rPr>
        <w:t>**Joint Action:**</w:t>
      </w:r>
    </w:p>
    <w:p w14:paraId="52D4BC94">
      <w:pPr>
        <w:rPr>
          <w:rFonts w:hint="default"/>
        </w:rPr>
      </w:pPr>
    </w:p>
    <w:p w14:paraId="65445A0C">
      <w:pPr>
        <w:rPr>
          <w:rFonts w:hint="default"/>
        </w:rPr>
      </w:pPr>
      <w:r>
        <w:rPr>
          <w:rFonts w:hint="default"/>
        </w:rPr>
        <w:t>Where multiple domains must act together, their individual authorities should remain identifiable. Joint action should specify which domain is responsible for each function, what authority permits the action, what information is being shared, what review mechanisms apply, and when the joint arrangement ends or is reconsidered.</w:t>
      </w:r>
    </w:p>
    <w:p w14:paraId="5AB4CFE6">
      <w:pPr>
        <w:rPr>
          <w:rFonts w:hint="default"/>
        </w:rPr>
      </w:pPr>
    </w:p>
    <w:p w14:paraId="0D980CDF">
      <w:pPr>
        <w:rPr>
          <w:rFonts w:hint="default"/>
        </w:rPr>
      </w:pPr>
      <w:r>
        <w:rPr>
          <w:rFonts w:hint="default"/>
        </w:rPr>
        <w:t>**Shared Infrastructure:**</w:t>
      </w:r>
    </w:p>
    <w:p w14:paraId="704C3CDA">
      <w:pPr>
        <w:rPr>
          <w:rFonts w:hint="default"/>
        </w:rPr>
      </w:pPr>
    </w:p>
    <w:p w14:paraId="5CAA76F5">
      <w:pPr>
        <w:rPr>
          <w:rFonts w:hint="default"/>
        </w:rPr>
      </w:pPr>
      <w:r>
        <w:rPr>
          <w:rFonts w:hint="default"/>
        </w:rPr>
        <w:t>Some systems naturally serve multiple stewardship domains, including information systems, provenance systems, computational infrastructure, emergency coordination systems, identity systems and constitutional records. Such infrastructure should be governed as shared constitutional infrastructure rather than becoming the uncontrolled property of one domain.</w:t>
      </w:r>
    </w:p>
    <w:p w14:paraId="010EA971">
      <w:pPr>
        <w:rPr>
          <w:rFonts w:hint="default"/>
        </w:rPr>
      </w:pPr>
    </w:p>
    <w:p w14:paraId="510DF87E">
      <w:pPr>
        <w:rPr>
          <w:rFonts w:hint="default"/>
        </w:rPr>
      </w:pPr>
      <w:r>
        <w:rPr>
          <w:rFonts w:hint="default"/>
        </w:rPr>
        <w:t>**Constitutional Traceability:**</w:t>
      </w:r>
    </w:p>
    <w:p w14:paraId="72BF9211">
      <w:pPr>
        <w:rPr>
          <w:rFonts w:hint="default"/>
        </w:rPr>
      </w:pPr>
    </w:p>
    <w:p w14:paraId="4326642A">
      <w:pPr>
        <w:rPr>
          <w:rFonts w:hint="default"/>
        </w:rPr>
      </w:pPr>
      <w:r>
        <w:rPr>
          <w:rFonts w:hint="default"/>
        </w:rPr>
        <w:t>Significant cross-domain decisions should retain a traceable record showing the originating question, participating stewardship domains, evidence considered, advice received, constitutional authority relied upon, final responsibility, and subsequent review or revision.</w:t>
      </w:r>
    </w:p>
    <w:p w14:paraId="5DEF7AEC">
      <w:pPr>
        <w:rPr>
          <w:rFonts w:hint="default"/>
        </w:rPr>
      </w:pPr>
    </w:p>
    <w:p w14:paraId="0F145D55">
      <w:pPr>
        <w:rPr>
          <w:rFonts w:hint="default"/>
        </w:rPr>
      </w:pPr>
      <w:r>
        <w:rPr>
          <w:rFonts w:hint="default"/>
        </w:rPr>
        <w:t>**Preventing Institutional Silos:**</w:t>
      </w:r>
    </w:p>
    <w:p w14:paraId="2D3CB9D3">
      <w:pPr>
        <w:rPr>
          <w:rFonts w:hint="default"/>
        </w:rPr>
      </w:pPr>
    </w:p>
    <w:p w14:paraId="66280082">
      <w:pPr>
        <w:rPr>
          <w:rFonts w:hint="default"/>
        </w:rPr>
      </w:pPr>
      <w:r>
        <w:rPr>
          <w:rFonts w:hint="default"/>
        </w:rPr>
        <w:t>Interoperability exists partly to prevent stewardship domains from becoming isolated bureaucratic silos. Each domain should remain aware of the wider constitutional system in which it operates. Preventing silos does not require eliminating specialisation. The objective is connected competence rather than universal competence.</w:t>
      </w:r>
    </w:p>
    <w:p w14:paraId="3B5F68A6">
      <w:pPr>
        <w:rPr>
          <w:rFonts w:hint="default"/>
        </w:rPr>
      </w:pPr>
    </w:p>
    <w:p w14:paraId="2F80E60F">
      <w:pPr>
        <w:rPr>
          <w:rFonts w:hint="default"/>
        </w:rPr>
      </w:pPr>
      <w:r>
        <w:rPr>
          <w:rFonts w:hint="default"/>
        </w:rPr>
        <w:t>**Preventing Concentration Through Interoperability:**</w:t>
      </w:r>
    </w:p>
    <w:p w14:paraId="14F5DFB1">
      <w:pPr>
        <w:rPr>
          <w:rFonts w:hint="default"/>
        </w:rPr>
      </w:pPr>
    </w:p>
    <w:p w14:paraId="0BA39BB7">
      <w:pPr>
        <w:rPr>
          <w:rFonts w:hint="default"/>
        </w:rPr>
      </w:pPr>
      <w:r>
        <w:rPr>
          <w:rFonts w:hint="default"/>
        </w:rPr>
        <w:t>Cross-domain cooperation must not become a mechanism through which several institutions gradually combine their authority into an informal central authority. Each domain therefore retains its constitutional limits even when cooperation is extensive. Coordination should increase capability without creating an unaccountable centre of power.</w:t>
      </w:r>
    </w:p>
    <w:p w14:paraId="76D60040">
      <w:pPr>
        <w:rPr>
          <w:rFonts w:hint="default"/>
        </w:rPr>
      </w:pPr>
    </w:p>
    <w:p w14:paraId="5E086600">
      <w:pPr>
        <w:rPr>
          <w:rFonts w:hint="default"/>
        </w:rPr>
      </w:pPr>
      <w:r>
        <w:rPr>
          <w:rFonts w:hint="default"/>
        </w:rPr>
        <w:t>**Review of Cross-Domain Arrangements:**</w:t>
      </w:r>
    </w:p>
    <w:p w14:paraId="2D26DE10">
      <w:pPr>
        <w:rPr>
          <w:rFonts w:hint="default"/>
        </w:rPr>
      </w:pPr>
    </w:p>
    <w:p w14:paraId="28BB05CD">
      <w:pPr>
        <w:rPr>
          <w:rFonts w:hint="default"/>
        </w:rPr>
      </w:pPr>
      <w:r>
        <w:rPr>
          <w:rFonts w:hint="default"/>
        </w:rPr>
        <w:t>Interoperability arrangements should themselves remain reviewable. Where a shared process creates unnecessary complexity, duplicated authority, institutional dependency or reduced accountability, it should be revised or removed. The objective is effective cooperation, not cooperation for its own sake.</w:t>
      </w:r>
    </w:p>
    <w:p w14:paraId="28846C9C">
      <w:pPr>
        <w:rPr>
          <w:rFonts w:hint="default"/>
        </w:rPr>
      </w:pPr>
    </w:p>
    <w:p w14:paraId="34BF7200">
      <w:pPr>
        <w:rPr>
          <w:rFonts w:hint="default"/>
        </w:rPr>
      </w:pPr>
      <w:r>
        <w:rPr>
          <w:rFonts w:hint="default"/>
        </w:rPr>
        <w:t>**Continuous Improvement:**</w:t>
      </w:r>
    </w:p>
    <w:p w14:paraId="3E5A8742">
      <w:pPr>
        <w:rPr>
          <w:rFonts w:hint="default"/>
        </w:rPr>
      </w:pPr>
    </w:p>
    <w:p w14:paraId="057B2DAF">
      <w:pPr>
        <w:rPr>
          <w:rFonts w:hint="default"/>
        </w:rPr>
      </w:pPr>
      <w:r>
        <w:rPr>
          <w:rFonts w:hint="default"/>
        </w:rPr>
        <w:t>Cross-domain interaction generates constitutional learning. Repeated conflicts may reveal unclear constitutional language. Repeated duplication may reveal poor institutional design. Repeated successful cooperation may identify practices suitable for broader adoption. Interoperability should therefore feed into the Concord's wider review, experimentation and Constitutional Ratchet processes.</w:t>
      </w:r>
    </w:p>
    <w:p w14:paraId="71DB5917">
      <w:pPr>
        <w:rPr>
          <w:rFonts w:hint="default"/>
        </w:rPr>
      </w:pPr>
    </w:p>
    <w:p w14:paraId="7654840E">
      <w:pPr>
        <w:rPr>
          <w:rFonts w:hint="default"/>
        </w:rPr>
      </w:pPr>
      <w:r>
        <w:rPr>
          <w:rFonts w:hint="default"/>
        </w:rPr>
        <w:t>**Closure Status:** Interoperability and Cross-Domain Governance is conceptually closed.</w:t>
      </w:r>
    </w:p>
    <w:p w14:paraId="549AB4F2">
      <w:pPr>
        <w:rPr>
          <w:rFonts w:hint="default"/>
        </w:rPr>
      </w:pPr>
    </w:p>
    <w:p w14:paraId="49A3C778">
      <w:pPr>
        <w:rPr>
          <w:rFonts w:hint="default"/>
        </w:rPr>
      </w:pPr>
      <w:r>
        <w:rPr>
          <w:rFonts w:hint="default"/>
        </w:rPr>
        <w:t>---</w:t>
      </w:r>
    </w:p>
    <w:p w14:paraId="5A7B6B63">
      <w:pPr>
        <w:rPr>
          <w:rFonts w:hint="default"/>
        </w:rPr>
      </w:pPr>
    </w:p>
    <w:p w14:paraId="7C8334C2">
      <w:pPr>
        <w:rPr>
          <w:rFonts w:hint="default"/>
        </w:rPr>
      </w:pPr>
      <w:r>
        <w:rPr>
          <w:rFonts w:hint="default"/>
        </w:rPr>
        <w:t>### Final Conclusion</w:t>
      </w:r>
    </w:p>
    <w:p w14:paraId="24496AB7">
      <w:pPr>
        <w:rPr>
          <w:rFonts w:hint="default"/>
        </w:rPr>
      </w:pPr>
    </w:p>
    <w:p w14:paraId="78D76ECF">
      <w:pPr>
        <w:rPr>
          <w:rFonts w:hint="default"/>
        </w:rPr>
      </w:pPr>
      <w:r>
        <w:rPr>
          <w:rFonts w:hint="default"/>
        </w:rPr>
        <w:t>The Concord does not attempt to solve the problem of governance by finding a perfect institution. It attempts to solve it by designing institutions that remain bounded, accountable, replaceable, evidence-responsive and capable of learning.</w:t>
      </w:r>
    </w:p>
    <w:p w14:paraId="0157FD54">
      <w:pPr>
        <w:rPr>
          <w:rFonts w:hint="default"/>
        </w:rPr>
      </w:pPr>
    </w:p>
    <w:p w14:paraId="60B0A8FF">
      <w:pPr>
        <w:rPr>
          <w:rFonts w:hint="default"/>
        </w:rPr>
      </w:pPr>
      <w:r>
        <w:rPr>
          <w:rFonts w:hint="default"/>
        </w:rPr>
        <w:t>Authority is delegated rather than inherent. Stewardship replaces ownership. Competence is distributed. Jurisdiction is bounded. Decisions remain traceable. Evidence remains challengeable. Disagreement remains informative. Failure becomes information. Emergency power remains temporary. Constitutional evolution remains controlled. No specialised domain becomes sovereign merely through expertise. No advisory system silently becomes a government. No institution is assumed to be incapable of error.</w:t>
      </w:r>
    </w:p>
    <w:p w14:paraId="66C0CB00">
      <w:pPr>
        <w:rPr>
          <w:rFonts w:hint="default"/>
        </w:rPr>
      </w:pPr>
    </w:p>
    <w:p w14:paraId="60D7C725">
      <w:pPr>
        <w:rPr>
          <w:rFonts w:hint="default"/>
        </w:rPr>
      </w:pPr>
      <w:r>
        <w:rPr>
          <w:rFonts w:hint="default"/>
        </w:rPr>
        <w:t>The resulting architecture is therefore neither a conventional hierarchy nor an unstructured network. It is a constitutional stewardship system. Its stability does not depend upon preventing change. It depends upon ensuring that change occurs within visible constitutional boundaries and remains capable of review. Its resilience does not depend upon eliminating failure. It depends upon detecting failure early, containing it, learning from it and restoring function without allowing corrective mechanisms themselves to become unaccountable power. Its intelligence does not depend upon one institution possessing every answer. It depends upon distributed competence, independent reasoning, preserved evidence, institutional memory and continual constitutional feedback.</w:t>
      </w:r>
    </w:p>
    <w:p w14:paraId="28B2B21C">
      <w:pPr>
        <w:rPr>
          <w:rFonts w:hint="default"/>
        </w:rPr>
      </w:pPr>
    </w:p>
    <w:p w14:paraId="74801339">
      <w:pPr>
        <w:rPr>
          <w:rFonts w:hint="default"/>
        </w:rPr>
      </w:pPr>
      <w:r>
        <w:rPr>
          <w:rFonts w:hint="default"/>
        </w:rPr>
        <w:t>The Concord therefore defines governance not as the permanent exercise of authority over civilisation, but as the continual stewardship of civilisation's ability to govern itself.</w:t>
      </w:r>
    </w:p>
    <w:p w14:paraId="5B5C61FA">
      <w:pPr>
        <w:rPr>
          <w:rFonts w:hint="default"/>
        </w:rPr>
      </w:pPr>
    </w:p>
    <w:p w14:paraId="221A620C">
      <w:pPr>
        <w:rPr>
          <w:rFonts w:hint="default"/>
        </w:rPr>
      </w:pPr>
      <w:r>
        <w:rPr>
          <w:rFonts w:hint="default"/>
        </w:rPr>
        <w:t>The architecture is consequently considered closed at the constitutional integration level. Further development should occur through the appropriate specialised governance, Ratchet, Metrics, Knowledge Control, continuity and operational instruments rather than through indefinite expansion of this architectural document.</w:t>
      </w:r>
    </w:p>
    <w:p w14:paraId="47444D28">
      <w:pPr>
        <w:rPr>
          <w:rFonts w:hint="default"/>
        </w:rPr>
      </w:pPr>
    </w:p>
    <w:p w14:paraId="321DAD75">
      <w:pPr>
        <w:rPr>
          <w:rFonts w:hint="default"/>
        </w:rPr>
      </w:pPr>
      <w:r>
        <w:rPr>
          <w:rFonts w:hint="default"/>
        </w:rPr>
        <w:t>The Constitution remains the source of authority. The Governance Architecture defines how that authority is distributed. The specialised protocols define how it is exercised. The participants remain the purpose of the system. And the continued ability of civilisation to improve remains its ultimate measure of success.</w:t>
      </w:r>
    </w:p>
    <w:p w14:paraId="6DD82876">
      <w:pPr>
        <w:rPr>
          <w:rFonts w:hint="default"/>
        </w:rPr>
      </w:pPr>
    </w:p>
    <w:p w14:paraId="4AF92EE2">
      <w:pPr>
        <w:rPr>
          <w:rFonts w:hint="default"/>
        </w:rPr>
      </w:pPr>
      <w:r>
        <w:rPr>
          <w:rFonts w:hint="default"/>
        </w:rPr>
        <w:t>---</w:t>
      </w:r>
    </w:p>
    <w:p w14:paraId="0C7AB8CB">
      <w:pPr>
        <w:rPr>
          <w:rFonts w:hint="default"/>
        </w:rPr>
      </w:pPr>
    </w:p>
    <w:p w14:paraId="1DEF93F5">
      <w:r>
        <w:rPr>
          <w:rFonts w:hint="default"/>
        </w:rPr>
        <w:t>**END OF BOOK**</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4B0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2026-08-25T04:34:57Z</dcterms:created>
  <dc:creator>A</dc:creator>
  <cp:lastModifiedBy>A</cp:lastModifiedBy>
  <dcterms:modified xsi:type="dcterms:W3CDTF">2026-08-25T04:35:08Z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9EEEA8F5301E49EE9A969CBDC1C9D811_12</vt:lpwstr>
  </property>
</Properties>
</file>