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FDCD1" w14:textId="77777777" w:rsidR="00D81306" w:rsidRPr="00910D4C" w:rsidRDefault="00D81306">
      <w:pPr>
        <w:rPr>
          <w:b/>
          <w:bCs/>
          <w:sz w:val="32"/>
          <w:szCs w:val="32"/>
        </w:rPr>
      </w:pPr>
      <w:r w:rsidRPr="00D81306">
        <w:rPr>
          <w:b/>
          <w:bCs/>
          <w:sz w:val="32"/>
          <w:szCs w:val="32"/>
        </w:rPr>
        <w:t xml:space="preserve">PROCEDIMIENTO DE IMPRESIÓN DE ETIQUETAS EN EL </w:t>
      </w:r>
      <w:r w:rsidR="00E81522">
        <w:rPr>
          <w:b/>
          <w:bCs/>
          <w:sz w:val="32"/>
          <w:szCs w:val="32"/>
        </w:rPr>
        <w:t>ALMACÉN</w:t>
      </w:r>
    </w:p>
    <w:p w14:paraId="18F73909" w14:textId="77777777" w:rsidR="00D81306" w:rsidRDefault="00D81306">
      <w:r>
        <w:t xml:space="preserve">En el </w:t>
      </w:r>
      <w:r w:rsidR="00E81522">
        <w:t>almacén</w:t>
      </w:r>
      <w:r>
        <w:t xml:space="preserve"> se sacan las </w:t>
      </w:r>
      <w:r w:rsidR="00910D4C">
        <w:t>etiquetas</w:t>
      </w:r>
      <w:r>
        <w:t xml:space="preserve"> para los pedidos de crotales </w:t>
      </w:r>
      <w:r w:rsidR="00E81522">
        <w:t>sin grabar (MANEJO) como de tenazas, aplicadores y demás productos que no van grabados al láser (ALMACEN)</w:t>
      </w:r>
      <w:r>
        <w:t>.</w:t>
      </w:r>
    </w:p>
    <w:p w14:paraId="5F53D287" w14:textId="77777777" w:rsidR="00D81306" w:rsidRDefault="005A7C44" w:rsidP="00D81306">
      <w:pPr>
        <w:pStyle w:val="Prrafodelista"/>
        <w:numPr>
          <w:ilvl w:val="0"/>
          <w:numId w:val="1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0241543" wp14:editId="23506F4D">
            <wp:simplePos x="0" y="0"/>
            <wp:positionH relativeFrom="margin">
              <wp:align>center</wp:align>
            </wp:positionH>
            <wp:positionV relativeFrom="paragraph">
              <wp:posOffset>498599</wp:posOffset>
            </wp:positionV>
            <wp:extent cx="6771851" cy="468000"/>
            <wp:effectExtent l="0" t="0" r="0" b="825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mace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3" r="42929"/>
                    <a:stretch/>
                  </pic:blipFill>
                  <pic:spPr bwMode="auto">
                    <a:xfrm>
                      <a:off x="0" y="0"/>
                      <a:ext cx="6771851" cy="4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522">
        <w:rPr>
          <w:u w:val="single"/>
        </w:rPr>
        <w:t>ALMACEN</w:t>
      </w:r>
    </w:p>
    <w:p w14:paraId="2DC07117" w14:textId="77777777" w:rsidR="00D81306" w:rsidRDefault="005A7C44" w:rsidP="00D8130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CAAD25" wp14:editId="7D614BEA">
                <wp:simplePos x="0" y="0"/>
                <wp:positionH relativeFrom="column">
                  <wp:posOffset>5089302</wp:posOffset>
                </wp:positionH>
                <wp:positionV relativeFrom="paragraph">
                  <wp:posOffset>274320</wp:posOffset>
                </wp:positionV>
                <wp:extent cx="991235" cy="332105"/>
                <wp:effectExtent l="19050" t="19050" r="18415" b="1079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33210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3E2AB" id="Elipse 2" o:spid="_x0000_s1026" style="position:absolute;margin-left:400.75pt;margin-top:21.6pt;width:78.05pt;height:26.1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D81306">
        <w:t xml:space="preserve">Todos los pedidos de </w:t>
      </w:r>
      <w:r w:rsidR="00E81522">
        <w:t>ALMACEN</w:t>
      </w:r>
      <w:r w:rsidR="00D81306">
        <w:t xml:space="preserve"> </w:t>
      </w:r>
      <w:r w:rsidR="00910D4C">
        <w:t>llevan</w:t>
      </w:r>
      <w:r w:rsidR="00D81306">
        <w:t xml:space="preserve"> asociado el esquema “DMESP_</w:t>
      </w:r>
      <w:r w:rsidR="00E81522">
        <w:t>ALMACEN</w:t>
      </w:r>
      <w:r w:rsidR="00D81306">
        <w:t>”</w:t>
      </w:r>
    </w:p>
    <w:p w14:paraId="4ABF5659" w14:textId="77777777" w:rsidR="00D81306" w:rsidRDefault="00D81306"/>
    <w:p w14:paraId="296069C1" w14:textId="77777777" w:rsidR="005A7C44" w:rsidRDefault="005A7C44"/>
    <w:p w14:paraId="72C5C749" w14:textId="77777777" w:rsidR="00910D4C" w:rsidRDefault="00D81306">
      <w:r>
        <w:tab/>
      </w:r>
      <w:r w:rsidR="005A7C44">
        <w:t xml:space="preserve">Estos pedidos se gestionan </w:t>
      </w:r>
      <w:r w:rsidR="00910D4C">
        <w:t>de la siguiente manera:</w:t>
      </w:r>
    </w:p>
    <w:p w14:paraId="287B21E0" w14:textId="77777777" w:rsidR="00910D4C" w:rsidRDefault="00296370" w:rsidP="00910D4C">
      <w:pPr>
        <w:pStyle w:val="Prrafodelista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AB3FD" wp14:editId="6237EA98">
                <wp:simplePos x="0" y="0"/>
                <wp:positionH relativeFrom="margin">
                  <wp:posOffset>4803610</wp:posOffset>
                </wp:positionH>
                <wp:positionV relativeFrom="paragraph">
                  <wp:posOffset>543181</wp:posOffset>
                </wp:positionV>
                <wp:extent cx="688827" cy="237234"/>
                <wp:effectExtent l="0" t="0" r="73660" b="6794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827" cy="237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885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378.25pt;margin-top:42.75pt;width:54.25pt;height:1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10D4C">
        <w:t xml:space="preserve">Se asigna el pedido a alguno de los </w:t>
      </w:r>
      <w:r w:rsidR="005A7C44">
        <w:t xml:space="preserve">puestos de revisión del almacén </w:t>
      </w:r>
      <w:r w:rsidR="00910D4C">
        <w:t>(</w:t>
      </w:r>
      <w:r w:rsidR="005A7C44">
        <w:t>Almacen_Revision_1, Almacen_Revisi</w:t>
      </w:r>
      <w:r w:rsidR="00E31043">
        <w:t>o</w:t>
      </w:r>
      <w:r w:rsidR="005A7C44">
        <w:t>n_2 o Almacen_Revision_3</w:t>
      </w:r>
      <w:r w:rsidR="00910D4C">
        <w:t>) pulsando en el icono de la “fábrica azul”</w:t>
      </w:r>
    </w:p>
    <w:p w14:paraId="16CF46A6" w14:textId="77777777" w:rsidR="005A7C44" w:rsidRDefault="005A7C44" w:rsidP="005A7C44">
      <w:pPr>
        <w:jc w:val="center"/>
      </w:pPr>
      <w:r>
        <w:rPr>
          <w:noProof/>
        </w:rPr>
        <w:drawing>
          <wp:inline distT="0" distB="0" distL="0" distR="0" wp14:anchorId="18AA4A4B" wp14:editId="57F0E381">
            <wp:extent cx="5910548" cy="504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mace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55" r="6578"/>
                    <a:stretch/>
                  </pic:blipFill>
                  <pic:spPr bwMode="auto">
                    <a:xfrm>
                      <a:off x="0" y="0"/>
                      <a:ext cx="5910548" cy="5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61198" w14:textId="77777777" w:rsidR="00910D4C" w:rsidRDefault="00910D4C" w:rsidP="00C0064C">
      <w:pPr>
        <w:pStyle w:val="Prrafodelista"/>
        <w:numPr>
          <w:ilvl w:val="0"/>
          <w:numId w:val="4"/>
        </w:numPr>
      </w:pPr>
      <w:r>
        <w:t xml:space="preserve">En la siguiente ventana se selecciona el </w:t>
      </w:r>
      <w:r w:rsidR="005A7C44">
        <w:t>puesto de revisión</w:t>
      </w:r>
      <w:r>
        <w:t xml:space="preserve"> donde se van a sacar las etiquetas (</w:t>
      </w:r>
      <w:r w:rsidR="005A7C44">
        <w:t>(Almacen_Revision_1, Almacen_Revisi</w:t>
      </w:r>
      <w:r w:rsidR="00E31043">
        <w:t>o</w:t>
      </w:r>
      <w:r w:rsidR="005A7C44">
        <w:t>n_2 o Almacen_Revision_3</w:t>
      </w:r>
      <w:r>
        <w:t>) y se pulsa en el botón</w:t>
      </w:r>
      <w:r w:rsidR="00B14775">
        <w:t xml:space="preserve"> </w:t>
      </w:r>
      <w:r>
        <w:t>“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(s)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machine” </w:t>
      </w:r>
    </w:p>
    <w:p w14:paraId="376DAC0B" w14:textId="77777777" w:rsidR="00910D4C" w:rsidRDefault="00296370" w:rsidP="00B14775">
      <w:pPr>
        <w:ind w:left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20260" wp14:editId="0441E3E9">
                <wp:simplePos x="0" y="0"/>
                <wp:positionH relativeFrom="margin">
                  <wp:posOffset>3717224</wp:posOffset>
                </wp:positionH>
                <wp:positionV relativeFrom="paragraph">
                  <wp:posOffset>769084</wp:posOffset>
                </wp:positionV>
                <wp:extent cx="502228" cy="194920"/>
                <wp:effectExtent l="38100" t="0" r="31750" b="7239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228" cy="19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A5C2" id="Conector recto de flecha 11" o:spid="_x0000_s1026" type="#_x0000_t32" style="position:absolute;margin-left:292.7pt;margin-top:60.55pt;width:39.55pt;height:15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834AB" wp14:editId="09D95AAB">
                <wp:simplePos x="0" y="0"/>
                <wp:positionH relativeFrom="margin">
                  <wp:posOffset>932692</wp:posOffset>
                </wp:positionH>
                <wp:positionV relativeFrom="paragraph">
                  <wp:posOffset>741556</wp:posOffset>
                </wp:positionV>
                <wp:extent cx="536864" cy="271499"/>
                <wp:effectExtent l="0" t="0" r="73025" b="5270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864" cy="271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CE439" id="Conector recto de flecha 12" o:spid="_x0000_s1026" type="#_x0000_t32" style="position:absolute;margin-left:73.45pt;margin-top:58.4pt;width:42.25pt;height:21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A7C44">
        <w:rPr>
          <w:noProof/>
        </w:rPr>
        <w:drawing>
          <wp:inline distT="0" distB="0" distL="0" distR="0" wp14:anchorId="4F54B7E9" wp14:editId="00203CA4">
            <wp:extent cx="3060000" cy="1780453"/>
            <wp:effectExtent l="0" t="0" r="762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lmacen_asignac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78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E1D7" w14:textId="77777777" w:rsidR="00910D4C" w:rsidRDefault="00910D4C" w:rsidP="00C0064C">
      <w:pPr>
        <w:pStyle w:val="Prrafodelista"/>
        <w:numPr>
          <w:ilvl w:val="0"/>
          <w:numId w:val="5"/>
        </w:numPr>
        <w:ind w:left="709" w:hanging="283"/>
      </w:pPr>
      <w:r>
        <w:t>Una vez que el pedido este asignado al láser donde se van a sacar la etiquetas, se pulsa en el icono de la “llave ingresa verde”</w:t>
      </w:r>
    </w:p>
    <w:p w14:paraId="637D9F4A" w14:textId="77777777" w:rsidR="00296370" w:rsidRDefault="00B14775" w:rsidP="005A7C44">
      <w:pPr>
        <w:ind w:left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30EA1" wp14:editId="29153964">
                <wp:simplePos x="0" y="0"/>
                <wp:positionH relativeFrom="column">
                  <wp:posOffset>4289986</wp:posOffset>
                </wp:positionH>
                <wp:positionV relativeFrom="paragraph">
                  <wp:posOffset>1111356</wp:posOffset>
                </wp:positionV>
                <wp:extent cx="318160" cy="295861"/>
                <wp:effectExtent l="38100" t="0" r="24765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160" cy="29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E18A" id="Conector recto de flecha 7" o:spid="_x0000_s1026" type="#_x0000_t32" style="position:absolute;margin-left:337.8pt;margin-top:87.5pt;width:25.05pt;height:23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A7C44">
        <w:rPr>
          <w:noProof/>
        </w:rPr>
        <w:drawing>
          <wp:inline distT="0" distB="0" distL="0" distR="0" wp14:anchorId="2E477FC8" wp14:editId="07FDD5F4">
            <wp:extent cx="3060000" cy="1831881"/>
            <wp:effectExtent l="0" t="0" r="7620" b="0"/>
            <wp:docPr id="25" name="Imagen 2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lmacen_asignad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83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BDD6" w14:textId="77777777" w:rsidR="00DF47D9" w:rsidRDefault="005A7C44" w:rsidP="005A7C44">
      <w:pPr>
        <w:ind w:left="709"/>
      </w:pPr>
      <w:r>
        <w:t xml:space="preserve">Entonces se imprime la etiqueta para la línea de pedido y el pedido pasa directamente al estado “CLOSED” </w:t>
      </w:r>
    </w:p>
    <w:p w14:paraId="7F03A06B" w14:textId="77777777" w:rsidR="00296370" w:rsidRDefault="00DF47D9" w:rsidP="00296370">
      <w:pPr>
        <w:pStyle w:val="Prrafodelista"/>
        <w:numPr>
          <w:ilvl w:val="0"/>
          <w:numId w:val="1"/>
        </w:numPr>
        <w:rPr>
          <w:u w:val="single"/>
        </w:rPr>
      </w:pPr>
      <w:r>
        <w:rPr>
          <w:noProof/>
        </w:rPr>
        <w:lastRenderedPageBreak/>
        <w:t xml:space="preserve"> </w:t>
      </w:r>
      <w:r w:rsidR="00296370" w:rsidRPr="00296370">
        <w:rPr>
          <w:u w:val="single"/>
        </w:rPr>
        <w:t>MANEJO</w:t>
      </w:r>
    </w:p>
    <w:p w14:paraId="492E155E" w14:textId="77777777" w:rsidR="00296370" w:rsidRDefault="00C0064C" w:rsidP="00296370">
      <w:pPr>
        <w:ind w:left="708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005B142" wp14:editId="656DEC9E">
            <wp:simplePos x="0" y="0"/>
            <wp:positionH relativeFrom="margin">
              <wp:align>center</wp:align>
            </wp:positionH>
            <wp:positionV relativeFrom="paragraph">
              <wp:posOffset>332847</wp:posOffset>
            </wp:positionV>
            <wp:extent cx="6341027" cy="504000"/>
            <wp:effectExtent l="0" t="0" r="317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nej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" r="46221"/>
                    <a:stretch/>
                  </pic:blipFill>
                  <pic:spPr bwMode="auto">
                    <a:xfrm>
                      <a:off x="0" y="0"/>
                      <a:ext cx="6341027" cy="5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370">
        <w:t>Los pedidos de Manejo llevan asociados el esquema “DMESP_MANEJO”</w:t>
      </w:r>
    </w:p>
    <w:p w14:paraId="07F69197" w14:textId="77777777" w:rsidR="00296370" w:rsidRDefault="00C0064C" w:rsidP="00C0064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B59B7" wp14:editId="454DA609">
                <wp:simplePos x="0" y="0"/>
                <wp:positionH relativeFrom="column">
                  <wp:posOffset>4839714</wp:posOffset>
                </wp:positionH>
                <wp:positionV relativeFrom="paragraph">
                  <wp:posOffset>102548</wp:posOffset>
                </wp:positionV>
                <wp:extent cx="1050967" cy="356260"/>
                <wp:effectExtent l="19050" t="19050" r="15875" b="2476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67" cy="3562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F872D" id="Elipse 16" o:spid="_x0000_s1026" style="position:absolute;margin-left:381.1pt;margin-top:8.05pt;width:82.75pt;height:28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>
        <w:tab/>
      </w:r>
    </w:p>
    <w:p w14:paraId="193C0A8D" w14:textId="77777777" w:rsidR="00C0064C" w:rsidRDefault="00C0064C" w:rsidP="00C0064C"/>
    <w:p w14:paraId="2F6D7BA5" w14:textId="77777777" w:rsidR="00C0064C" w:rsidRPr="00C0064C" w:rsidRDefault="00C0064C" w:rsidP="00C0064C">
      <w:pPr>
        <w:ind w:left="709"/>
        <w:rPr>
          <w:b/>
          <w:bCs/>
          <w:color w:val="FF0000"/>
        </w:rPr>
      </w:pPr>
      <w:r w:rsidRPr="00C0064C">
        <w:rPr>
          <w:b/>
          <w:bCs/>
          <w:color w:val="FF0000"/>
        </w:rPr>
        <w:t>IMPORTANTE</w:t>
      </w:r>
    </w:p>
    <w:p w14:paraId="162D3A2B" w14:textId="77777777" w:rsidR="00C0064C" w:rsidRDefault="00C0064C" w:rsidP="00C0064C">
      <w:pPr>
        <w:ind w:left="709"/>
      </w:pPr>
      <w:r>
        <w:t xml:space="preserve">En el </w:t>
      </w:r>
      <w:r w:rsidR="008171CA">
        <w:t>almacén</w:t>
      </w:r>
      <w:r>
        <w:t xml:space="preserve"> solo se gestionarán las líneas de pedidos que </w:t>
      </w:r>
      <w:r w:rsidR="005A7C44">
        <w:t xml:space="preserve">no </w:t>
      </w:r>
      <w:r>
        <w:t xml:space="preserve">lleven grabación a láser, los crotales que vayan </w:t>
      </w:r>
      <w:r w:rsidR="005A7C44">
        <w:t>grabados a láser</w:t>
      </w:r>
      <w:r>
        <w:t xml:space="preserve"> se gestionarán desde </w:t>
      </w:r>
      <w:r w:rsidR="005A7C44">
        <w:t>láser</w:t>
      </w:r>
      <w:r>
        <w:t>.</w:t>
      </w:r>
    </w:p>
    <w:p w14:paraId="601D3333" w14:textId="77777777" w:rsidR="00C0064C" w:rsidRDefault="00C0064C" w:rsidP="00C0064C">
      <w:pPr>
        <w:ind w:left="709"/>
      </w:pPr>
      <w:r>
        <w:t>Estos pedidos se gestionan de la siguiente manera:</w:t>
      </w:r>
    </w:p>
    <w:p w14:paraId="5B42127A" w14:textId="77777777" w:rsidR="00C0064C" w:rsidRDefault="00DF47D9" w:rsidP="00C0064C">
      <w:pPr>
        <w:pStyle w:val="Prrafodelista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2FDE8F" wp14:editId="4679DCB5">
                <wp:simplePos x="0" y="0"/>
                <wp:positionH relativeFrom="rightMargin">
                  <wp:posOffset>-298771</wp:posOffset>
                </wp:positionH>
                <wp:positionV relativeFrom="paragraph">
                  <wp:posOffset>346587</wp:posOffset>
                </wp:positionV>
                <wp:extent cx="445152" cy="225466"/>
                <wp:effectExtent l="0" t="0" r="69215" b="603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52" cy="225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5599" id="Conector recto de flecha 18" o:spid="_x0000_s1026" type="#_x0000_t32" style="position:absolute;margin-left:-23.55pt;margin-top:27.3pt;width:35.05pt;height:17.75pt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0064C">
        <w:t xml:space="preserve">Se asigna el pedido a alguno de los </w:t>
      </w:r>
      <w:r w:rsidR="00E81522">
        <w:t>puestos del láser</w:t>
      </w:r>
      <w:r w:rsidR="00C0064C">
        <w:t xml:space="preserve"> (</w:t>
      </w:r>
      <w:r w:rsidR="00E81522">
        <w:t>Almacen_Revision_1, Almacen_Revisi</w:t>
      </w:r>
      <w:r w:rsidR="00E31043">
        <w:t>o</w:t>
      </w:r>
      <w:r w:rsidR="00E81522">
        <w:t>n_2 o Almacen_Revision_3</w:t>
      </w:r>
      <w:r w:rsidR="00C0064C">
        <w:t>) pulsando en el icono de la “fábrica azul”</w:t>
      </w:r>
    </w:p>
    <w:p w14:paraId="10CBC231" w14:textId="77777777" w:rsidR="00C0064C" w:rsidRDefault="00C0064C" w:rsidP="00C0064C">
      <w:pPr>
        <w:ind w:left="708"/>
      </w:pPr>
      <w:r>
        <w:rPr>
          <w:noProof/>
        </w:rPr>
        <w:drawing>
          <wp:inline distT="0" distB="0" distL="0" distR="0" wp14:anchorId="4EE777F7" wp14:editId="20F230A0">
            <wp:extent cx="5256993" cy="468000"/>
            <wp:effectExtent l="0" t="0" r="127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nej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49" r="8644"/>
                    <a:stretch/>
                  </pic:blipFill>
                  <pic:spPr bwMode="auto">
                    <a:xfrm>
                      <a:off x="0" y="0"/>
                      <a:ext cx="5256993" cy="4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58C8B" w14:textId="77777777" w:rsidR="00C0064C" w:rsidRDefault="00C0064C" w:rsidP="00C0064C">
      <w:pPr>
        <w:pStyle w:val="Prrafodelista"/>
        <w:numPr>
          <w:ilvl w:val="0"/>
          <w:numId w:val="4"/>
        </w:numPr>
      </w:pPr>
      <w:r>
        <w:t>En la siguiente ventana se selecciona el láser donde se van a sacar las etiquetas (</w:t>
      </w:r>
      <w:r w:rsidR="00E81522">
        <w:t>Almacen_Revision_1, Almacen_Revisi</w:t>
      </w:r>
      <w:r w:rsidR="00E31043">
        <w:t>o</w:t>
      </w:r>
      <w:r w:rsidR="00E81522">
        <w:t>n_2 o Almacen_Revision_3</w:t>
      </w:r>
      <w:r>
        <w:t>) y se pulsa en el botón</w:t>
      </w:r>
      <w:r w:rsidR="00E81522">
        <w:t xml:space="preserve"> </w:t>
      </w:r>
      <w:r>
        <w:t>“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(s)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machine” </w:t>
      </w:r>
    </w:p>
    <w:p w14:paraId="484D99EC" w14:textId="77777777" w:rsidR="00DF47D9" w:rsidRDefault="00DF47D9" w:rsidP="00DF47D9">
      <w:pPr>
        <w:ind w:left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BC1813" wp14:editId="7DF46245">
                <wp:simplePos x="0" y="0"/>
                <wp:positionH relativeFrom="rightMargin">
                  <wp:posOffset>-1676606</wp:posOffset>
                </wp:positionH>
                <wp:positionV relativeFrom="paragraph">
                  <wp:posOffset>762800</wp:posOffset>
                </wp:positionV>
                <wp:extent cx="465364" cy="207818"/>
                <wp:effectExtent l="38100" t="0" r="30480" b="5905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364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81CF" id="Conector recto de flecha 21" o:spid="_x0000_s1026" type="#_x0000_t32" style="position:absolute;margin-left:-132pt;margin-top:60.05pt;width:36.65pt;height:16.3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9AE384" wp14:editId="751727DA">
                <wp:simplePos x="0" y="0"/>
                <wp:positionH relativeFrom="rightMargin">
                  <wp:posOffset>-4373666</wp:posOffset>
                </wp:positionH>
                <wp:positionV relativeFrom="paragraph">
                  <wp:posOffset>754454</wp:posOffset>
                </wp:positionV>
                <wp:extent cx="445152" cy="225466"/>
                <wp:effectExtent l="0" t="0" r="69215" b="603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52" cy="225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DE48" id="Conector recto de flecha 20" o:spid="_x0000_s1026" type="#_x0000_t32" style="position:absolute;margin-left:-344.4pt;margin-top:59.4pt;width:35.05pt;height:17.75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84236">
        <w:rPr>
          <w:noProof/>
        </w:rPr>
        <w:drawing>
          <wp:inline distT="0" distB="0" distL="0" distR="0" wp14:anchorId="06402133" wp14:editId="65466868">
            <wp:extent cx="3060000" cy="1780453"/>
            <wp:effectExtent l="0" t="0" r="7620" b="0"/>
            <wp:docPr id="26" name="Imagen 2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lmacen_asignac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78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BC16" w14:textId="77777777" w:rsidR="00C0064C" w:rsidRDefault="00C0064C" w:rsidP="00DF47D9">
      <w:pPr>
        <w:pStyle w:val="Prrafodelista"/>
        <w:numPr>
          <w:ilvl w:val="0"/>
          <w:numId w:val="4"/>
        </w:numPr>
      </w:pPr>
      <w:r>
        <w:t>Una vez que el pedido este asignado al láser donde se van a sacar la etiquetas, se pulsa en el icono de la “llave ingresa verde</w:t>
      </w:r>
      <w:r w:rsidR="00DF47D9">
        <w:t>”</w:t>
      </w:r>
    </w:p>
    <w:p w14:paraId="573A9186" w14:textId="16F6386F" w:rsidR="00C0064C" w:rsidRDefault="00DF47D9" w:rsidP="00DF47D9">
      <w:pPr>
        <w:ind w:left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F53D20" wp14:editId="7490F0F5">
                <wp:simplePos x="0" y="0"/>
                <wp:positionH relativeFrom="rightMargin">
                  <wp:posOffset>-1106426</wp:posOffset>
                </wp:positionH>
                <wp:positionV relativeFrom="paragraph">
                  <wp:posOffset>1123744</wp:posOffset>
                </wp:positionV>
                <wp:extent cx="325945" cy="267195"/>
                <wp:effectExtent l="38100" t="0" r="17145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945" cy="26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281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-87.1pt;margin-top:88.5pt;width:25.65pt;height:21.0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84236">
        <w:rPr>
          <w:noProof/>
        </w:rPr>
        <w:drawing>
          <wp:inline distT="0" distB="0" distL="0" distR="0" wp14:anchorId="5920578A" wp14:editId="48CB2957">
            <wp:extent cx="3060000" cy="1831881"/>
            <wp:effectExtent l="0" t="0" r="7620" b="0"/>
            <wp:docPr id="27" name="Imagen 2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lmacen_asignad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83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B358" w14:textId="0355CAC9" w:rsidR="00DF47D9" w:rsidRDefault="00DF47D9" w:rsidP="00DF47D9">
      <w:pPr>
        <w:pStyle w:val="Prrafodelista"/>
        <w:numPr>
          <w:ilvl w:val="0"/>
          <w:numId w:val="4"/>
        </w:numPr>
      </w:pPr>
      <w:r>
        <w:t>Entonces se imprime la etiqueta para la línea de pedido y el pedido pasa directamente al estado “CLOSED</w:t>
      </w:r>
      <w:r w:rsidR="00484236">
        <w:t>”</w:t>
      </w:r>
    </w:p>
    <w:p w14:paraId="75D2AD00" w14:textId="3973DA0E" w:rsidR="000574E6" w:rsidRDefault="000574E6" w:rsidP="000574E6"/>
    <w:p w14:paraId="2C81133E" w14:textId="2BF96BCD" w:rsidR="000574E6" w:rsidRDefault="000574E6" w:rsidP="000574E6"/>
    <w:p w14:paraId="2466E5C3" w14:textId="3BB6DE6D" w:rsidR="000574E6" w:rsidRDefault="00083045" w:rsidP="000574E6">
      <w:pPr>
        <w:pStyle w:val="Prrafodelista"/>
        <w:numPr>
          <w:ilvl w:val="0"/>
          <w:numId w:val="1"/>
        </w:numPr>
        <w:rPr>
          <w:u w:val="single"/>
        </w:rPr>
      </w:pPr>
      <w:r w:rsidRPr="00083045">
        <w:rPr>
          <w:u w:val="single"/>
        </w:rPr>
        <w:lastRenderedPageBreak/>
        <w:t>REIMPRESIÓN DE ETIQUETAS</w:t>
      </w:r>
    </w:p>
    <w:p w14:paraId="47C361B1" w14:textId="45FE077D" w:rsidR="00083045" w:rsidRDefault="00083045" w:rsidP="00083045">
      <w:pPr>
        <w:ind w:left="708"/>
      </w:pPr>
      <w:r>
        <w:t>Para reimprimir la</w:t>
      </w:r>
      <w:r w:rsidR="008E6724">
        <w:t>s últimas etiquetas cargadas</w:t>
      </w:r>
      <w:r w:rsidR="00DE1693">
        <w:t xml:space="preserve"> </w:t>
      </w:r>
      <w:r w:rsidR="00F61EA8">
        <w:t>solo hay que pulsar en el botón “Reimprimir</w:t>
      </w:r>
      <w:r w:rsidR="0009462E">
        <w:t xml:space="preserve"> etiquetas”</w:t>
      </w:r>
    </w:p>
    <w:p w14:paraId="1212AFDF" w14:textId="75B5FF4D" w:rsidR="00CF6F24" w:rsidRDefault="00CF6F24" w:rsidP="00CF6F24">
      <w:pPr>
        <w:ind w:left="708"/>
        <w:jc w:val="center"/>
      </w:pPr>
      <w:r>
        <w:rPr>
          <w:noProof/>
        </w:rPr>
        <w:drawing>
          <wp:inline distT="0" distB="0" distL="0" distR="0" wp14:anchorId="6E791D4C" wp14:editId="1DE47803">
            <wp:extent cx="4467225" cy="2447925"/>
            <wp:effectExtent l="0" t="0" r="9525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FC25" w14:textId="4EE16D88" w:rsidR="009D7746" w:rsidRDefault="009D7746" w:rsidP="009D7746">
      <w:pPr>
        <w:ind w:left="708"/>
      </w:pPr>
      <w:r>
        <w:t xml:space="preserve">También </w:t>
      </w:r>
      <w:r w:rsidR="0047570E">
        <w:t>se puede imprimir de nuevo las etiquetas de una línea de pedido que no sea la última que se haya cargado</w:t>
      </w:r>
      <w:r w:rsidR="00CB7857">
        <w:t>, para ello tiene que poner el número de línea del pedido en el cuadro de texto y pulsar la tecla “</w:t>
      </w:r>
      <w:r w:rsidR="001C2861">
        <w:t>Entrar” del teclado, con esto se cargará en el programa los datos de la línea de pedido introducida, y pulsando en “Reimprimir etiquetas” se volverán a imprimir las etiquetas.</w:t>
      </w:r>
    </w:p>
    <w:p w14:paraId="47B1EDCF" w14:textId="77AC0823" w:rsidR="004B71E1" w:rsidRPr="00083045" w:rsidRDefault="004B71E1" w:rsidP="004B71E1">
      <w:pPr>
        <w:ind w:left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C11DEE" wp14:editId="03F48A03">
                <wp:simplePos x="0" y="0"/>
                <wp:positionH relativeFrom="rightMargin">
                  <wp:posOffset>-1143033</wp:posOffset>
                </wp:positionH>
                <wp:positionV relativeFrom="paragraph">
                  <wp:posOffset>2186882</wp:posOffset>
                </wp:positionV>
                <wp:extent cx="363014" cy="739734"/>
                <wp:effectExtent l="38100" t="38100" r="18415" b="2286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014" cy="739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A05C" id="Conector recto de flecha 6" o:spid="_x0000_s1026" type="#_x0000_t32" style="position:absolute;margin-left:-90pt;margin-top:172.2pt;width:28.6pt;height:58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710C41" wp14:editId="1CC096F0">
                <wp:simplePos x="0" y="0"/>
                <wp:positionH relativeFrom="rightMargin">
                  <wp:posOffset>-4330741</wp:posOffset>
                </wp:positionH>
                <wp:positionV relativeFrom="paragraph">
                  <wp:posOffset>2109692</wp:posOffset>
                </wp:positionV>
                <wp:extent cx="326076" cy="810985"/>
                <wp:effectExtent l="0" t="38100" r="55245" b="2730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076" cy="81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9AC8" id="Conector recto de flecha 3" o:spid="_x0000_s1026" type="#_x0000_t32" style="position:absolute;margin-left:-341pt;margin-top:166.1pt;width:25.7pt;height:63.8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C12D96" wp14:editId="28B094B6">
            <wp:extent cx="4476750" cy="2457450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1E1" w:rsidRPr="00083045" w:rsidSect="005A7C44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27FB6"/>
    <w:multiLevelType w:val="hybridMultilevel"/>
    <w:tmpl w:val="573643F8"/>
    <w:lvl w:ilvl="0" w:tplc="0C0A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" w15:restartNumberingAfterBreak="0">
    <w:nsid w:val="208F4FB6"/>
    <w:multiLevelType w:val="hybridMultilevel"/>
    <w:tmpl w:val="F0E41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92D0F"/>
    <w:multiLevelType w:val="hybridMultilevel"/>
    <w:tmpl w:val="608A2A8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6A5262"/>
    <w:multiLevelType w:val="hybridMultilevel"/>
    <w:tmpl w:val="BC3E13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13CC9"/>
    <w:multiLevelType w:val="hybridMultilevel"/>
    <w:tmpl w:val="6DDAAE0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06"/>
    <w:rsid w:val="000574E6"/>
    <w:rsid w:val="00083045"/>
    <w:rsid w:val="0009462E"/>
    <w:rsid w:val="000B1A72"/>
    <w:rsid w:val="001C2861"/>
    <w:rsid w:val="00296370"/>
    <w:rsid w:val="0047570E"/>
    <w:rsid w:val="00484236"/>
    <w:rsid w:val="004A6428"/>
    <w:rsid w:val="004B71E1"/>
    <w:rsid w:val="005A7C44"/>
    <w:rsid w:val="005D7320"/>
    <w:rsid w:val="008171CA"/>
    <w:rsid w:val="008E6724"/>
    <w:rsid w:val="00910D4C"/>
    <w:rsid w:val="009202B4"/>
    <w:rsid w:val="009D7746"/>
    <w:rsid w:val="00B14775"/>
    <w:rsid w:val="00BD0AC2"/>
    <w:rsid w:val="00C0064C"/>
    <w:rsid w:val="00CB7857"/>
    <w:rsid w:val="00CF6F24"/>
    <w:rsid w:val="00D81306"/>
    <w:rsid w:val="00DE1693"/>
    <w:rsid w:val="00DF47D9"/>
    <w:rsid w:val="00E31043"/>
    <w:rsid w:val="00E81522"/>
    <w:rsid w:val="00F6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ADB1E"/>
  <w15:chartTrackingRefBased/>
  <w15:docId w15:val="{8724A4EF-F867-43F7-8E84-63DA59EA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1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Corredor (Datamars Ibérica)</dc:creator>
  <cp:keywords/>
  <dc:description/>
  <cp:lastModifiedBy>Antonio Corredor (Datamars Ibérica)</cp:lastModifiedBy>
  <cp:revision>21</cp:revision>
  <cp:lastPrinted>2020-12-07T12:41:00Z</cp:lastPrinted>
  <dcterms:created xsi:type="dcterms:W3CDTF">2020-12-07T11:44:00Z</dcterms:created>
  <dcterms:modified xsi:type="dcterms:W3CDTF">2020-12-10T06:16:00Z</dcterms:modified>
</cp:coreProperties>
</file>