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E58" w:rsidRPr="00026EE0" w:rsidRDefault="00026EE0" w:rsidP="00026EE0">
      <w:pPr>
        <w:jc w:val="center"/>
        <w:rPr>
          <w:rFonts w:cstheme="minorHAnsi"/>
          <w:color w:val="373A3C"/>
          <w:shd w:val="clear" w:color="auto" w:fill="FFFFFF"/>
        </w:rPr>
      </w:pPr>
      <w:r w:rsidRPr="00026EE0">
        <w:rPr>
          <w:rFonts w:cstheme="minorHAnsi"/>
          <w:color w:val="373A3C"/>
          <w:shd w:val="clear" w:color="auto" w:fill="FFFFFF"/>
        </w:rPr>
        <w:t>k-</w:t>
      </w:r>
      <w:proofErr w:type="spellStart"/>
      <w:r w:rsidRPr="00026EE0">
        <w:rPr>
          <w:rFonts w:cstheme="minorHAnsi"/>
          <w:color w:val="373A3C"/>
          <w:shd w:val="clear" w:color="auto" w:fill="FFFFFF"/>
        </w:rPr>
        <w:t>ая</w:t>
      </w:r>
      <w:proofErr w:type="spellEnd"/>
      <w:r w:rsidRPr="00026EE0">
        <w:rPr>
          <w:rFonts w:cstheme="minorHAnsi"/>
          <w:color w:val="373A3C"/>
          <w:shd w:val="clear" w:color="auto" w:fill="FFFFFF"/>
        </w:rPr>
        <w:t xml:space="preserve"> следующая строка по возрастанию</w:t>
      </w:r>
    </w:p>
    <w:p w:rsidR="00026EE0" w:rsidRPr="00026EE0" w:rsidRDefault="00026EE0" w:rsidP="00026EE0">
      <w:pPr>
        <w:rPr>
          <w:rFonts w:cstheme="minorHAnsi"/>
          <w:color w:val="373A3C"/>
          <w:shd w:val="clear" w:color="auto" w:fill="FFFFFF"/>
        </w:rPr>
      </w:pPr>
      <w:r w:rsidRPr="00026EE0">
        <w:rPr>
          <w:rFonts w:cstheme="minorHAnsi"/>
          <w:color w:val="373A3C"/>
          <w:shd w:val="clear" w:color="auto" w:fill="FFFFFF"/>
        </w:rPr>
        <w:t>В этой задаче мы имеем дело с чем-то вроде 26-ричной системы исчисления</w:t>
      </w:r>
    </w:p>
    <w:p w:rsidR="00026EE0" w:rsidRDefault="00026EE0" w:rsidP="00026EE0">
      <w:pPr>
        <w:rPr>
          <w:rFonts w:ascii="Helvetica" w:hAnsi="Helvetica" w:cs="Helvetica"/>
          <w:color w:val="373A3C"/>
          <w:shd w:val="clear" w:color="auto" w:fill="FFFFFF"/>
        </w:rPr>
      </w:pPr>
      <w:r w:rsidRPr="00026EE0">
        <w:rPr>
          <w:rFonts w:cstheme="minorHAnsi"/>
          <w:color w:val="373A3C"/>
          <w:shd w:val="clear" w:color="auto" w:fill="FFFFFF"/>
        </w:rPr>
        <w:t xml:space="preserve">В каждой ячейке мы можем записать числа от 1 до 26, где </w:t>
      </w:r>
      <w:r w:rsidRPr="00026EE0">
        <w:rPr>
          <w:rFonts w:cstheme="minorHAnsi"/>
          <w:color w:val="373A3C"/>
          <w:shd w:val="clear" w:color="auto" w:fill="FFFFFF"/>
          <w:lang w:val="en-US"/>
        </w:rPr>
        <w:t>a</w:t>
      </w:r>
      <w:r w:rsidRPr="00026EE0">
        <w:rPr>
          <w:rFonts w:cstheme="minorHAnsi"/>
          <w:color w:val="373A3C"/>
          <w:shd w:val="clear" w:color="auto" w:fill="FFFFFF"/>
        </w:rPr>
        <w:t xml:space="preserve"> – 1, </w:t>
      </w:r>
      <w:r w:rsidRPr="00026EE0">
        <w:rPr>
          <w:rFonts w:cstheme="minorHAnsi"/>
          <w:color w:val="373A3C"/>
          <w:shd w:val="clear" w:color="auto" w:fill="FFFFFF"/>
          <w:lang w:val="en-US"/>
        </w:rPr>
        <w:t>b</w:t>
      </w:r>
      <w:r w:rsidRPr="00026EE0">
        <w:rPr>
          <w:rFonts w:cstheme="minorHAnsi"/>
          <w:color w:val="373A3C"/>
          <w:shd w:val="clear" w:color="auto" w:fill="FFFFFF"/>
        </w:rPr>
        <w:t xml:space="preserve"> – 2,…,</w:t>
      </w:r>
      <w:r w:rsidRPr="00026EE0">
        <w:rPr>
          <w:rFonts w:cstheme="minorHAnsi"/>
          <w:color w:val="373A3C"/>
          <w:shd w:val="clear" w:color="auto" w:fill="FFFFFF"/>
          <w:lang w:val="en-US"/>
        </w:rPr>
        <w:t>z</w:t>
      </w:r>
      <w:r w:rsidRPr="00026EE0">
        <w:rPr>
          <w:rFonts w:cstheme="minorHAnsi"/>
          <w:color w:val="373A3C"/>
          <w:shd w:val="clear" w:color="auto" w:fill="FFFFFF"/>
        </w:rPr>
        <w:t xml:space="preserve"> – 26</w:t>
      </w:r>
    </w:p>
    <w:p w:rsidR="00026EE0" w:rsidRDefault="00026EE0" w:rsidP="00026EE0">
      <w:r>
        <w:t xml:space="preserve">Если (после суммирования, например) значения в ячейке превышает 26, то его следует расписать на несколько ячеек </w:t>
      </w:r>
      <w:r w:rsidRPr="00670E56">
        <w:rPr>
          <w:position w:val="-10"/>
        </w:rPr>
        <w:object w:dxaOrig="85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2pt;height:17.15pt" o:ole="">
            <v:imagedata r:id="rId5" o:title=""/>
          </v:shape>
          <o:OLEObject Type="Embed" ProgID="Equation.DSMT4" ShapeID="_x0000_i1025" DrawAspect="Content" ObjectID="_1665513565" r:id="rId6"/>
        </w:object>
      </w:r>
      <w:r>
        <w:t>. Исходя из этого, если прибавить 26 к ячейке, то следующая увеличивается на 1, а ячейка, к которой прибавляли 26, остаётся неизменной.</w:t>
      </w:r>
    </w:p>
    <w:p w:rsidR="00026EE0" w:rsidRDefault="00026EE0" w:rsidP="00026EE0">
      <w:r>
        <w:t xml:space="preserve">Потому стоит расписать число </w:t>
      </w:r>
      <w:r>
        <w:rPr>
          <w:lang w:val="en-US"/>
        </w:rPr>
        <w:t>k</w:t>
      </w:r>
      <w:r w:rsidRPr="00026EE0">
        <w:t xml:space="preserve"> </w:t>
      </w:r>
      <w:r w:rsidR="00B10B7B">
        <w:t>как ряд вида</w:t>
      </w:r>
      <w:r w:rsidR="00B10B7B" w:rsidRPr="00B10B7B">
        <w:t xml:space="preserve"> </w:t>
      </w:r>
      <w:r w:rsidR="00A46724" w:rsidRPr="00BA1BE5">
        <w:rPr>
          <w:position w:val="-12"/>
        </w:rPr>
        <w:object w:dxaOrig="4340" w:dyaOrig="380">
          <v:shape id="_x0000_i1044" type="#_x0000_t75" style="width:217.1pt;height:18.85pt" o:ole="">
            <v:imagedata r:id="rId7" o:title=""/>
          </v:shape>
          <o:OLEObject Type="Embed" ProgID="Equation.DSMT4" ShapeID="_x0000_i1044" DrawAspect="Content" ObjectID="_1665513566" r:id="rId8"/>
        </w:object>
      </w:r>
    </w:p>
    <w:p w:rsidR="00B10B7B" w:rsidRPr="00A46724" w:rsidRDefault="00B10B7B" w:rsidP="00026EE0">
      <w:r>
        <w:t xml:space="preserve">Чтобы разложить </w:t>
      </w:r>
      <w:r>
        <w:rPr>
          <w:lang w:val="en-US"/>
        </w:rPr>
        <w:t>k</w:t>
      </w:r>
      <w:r w:rsidR="00A46724">
        <w:t>,</w:t>
      </w:r>
      <w:r w:rsidRPr="00B10B7B">
        <w:t xml:space="preserve"> </w:t>
      </w:r>
      <w:r>
        <w:t>можно воспользоваться следующим алгоритмом:</w:t>
      </w:r>
    </w:p>
    <w:p w:rsidR="00432C03" w:rsidRDefault="00432C03" w:rsidP="00026EE0">
      <w:r w:rsidRPr="00670E56">
        <w:rPr>
          <w:position w:val="-14"/>
        </w:rPr>
        <w:object w:dxaOrig="1219" w:dyaOrig="400">
          <v:shape id="_x0000_i1026" type="#_x0000_t75" style="width:60.9pt;height:19.95pt" o:ole="">
            <v:imagedata r:id="rId9" o:title=""/>
          </v:shape>
          <o:OLEObject Type="Embed" ProgID="Equation.DSMT4" ShapeID="_x0000_i1026" DrawAspect="Content" ObjectID="_1665513567" r:id="rId10"/>
        </w:object>
      </w:r>
      <w:r>
        <w:rPr>
          <w:lang w:val="en-US"/>
        </w:rPr>
        <w:t>-</w:t>
      </w:r>
      <w:r>
        <w:t>целая часть</w:t>
      </w:r>
    </w:p>
    <w:p w:rsidR="00432C03" w:rsidRDefault="00432C03" w:rsidP="00026EE0">
      <w:r w:rsidRPr="00670E56">
        <w:rPr>
          <w:position w:val="-6"/>
        </w:rPr>
        <w:object w:dxaOrig="780" w:dyaOrig="320">
          <v:shape id="_x0000_i1027" type="#_x0000_t75" style="width:38.75pt;height:16.05pt" o:ole="">
            <v:imagedata r:id="rId11" o:title=""/>
          </v:shape>
          <o:OLEObject Type="Embed" ProgID="Equation.DSMT4" ShapeID="_x0000_i1027" DrawAspect="Content" ObjectID="_1665513568" r:id="rId12"/>
        </w:object>
      </w:r>
    </w:p>
    <w:p w:rsidR="00432C03" w:rsidRPr="00B11210" w:rsidRDefault="00432C03" w:rsidP="00026EE0">
      <w:pPr>
        <w:rPr>
          <w:lang w:val="en-US"/>
        </w:rPr>
      </w:pPr>
      <w:r w:rsidRPr="00670E56">
        <w:rPr>
          <w:position w:val="-28"/>
        </w:rPr>
        <w:object w:dxaOrig="1100" w:dyaOrig="680">
          <v:shape id="_x0000_i1028" type="#_x0000_t75" style="width:54.85pt;height:33.8pt" o:ole="">
            <v:imagedata r:id="rId13" o:title=""/>
          </v:shape>
          <o:OLEObject Type="Embed" ProgID="Equation.DSMT4" ShapeID="_x0000_i1028" DrawAspect="Content" ObjectID="_1665513569" r:id="rId14"/>
        </w:object>
      </w:r>
    </w:p>
    <w:p w:rsidR="00432C03" w:rsidRDefault="00432C03" w:rsidP="00026EE0">
      <w:r w:rsidRPr="00670E56">
        <w:rPr>
          <w:position w:val="-32"/>
        </w:rPr>
        <w:object w:dxaOrig="1900" w:dyaOrig="760">
          <v:shape id="_x0000_i1029" type="#_x0000_t75" style="width:95.25pt;height:38.2pt" o:ole="">
            <v:imagedata r:id="rId15" o:title=""/>
          </v:shape>
          <o:OLEObject Type="Embed" ProgID="Equation.DSMT4" ShapeID="_x0000_i1029" DrawAspect="Content" ObjectID="_1665513570" r:id="rId16"/>
        </w:object>
      </w:r>
    </w:p>
    <w:p w:rsidR="00432C03" w:rsidRDefault="00432C03" w:rsidP="00026EE0">
      <w:r w:rsidRPr="00670E56">
        <w:rPr>
          <w:position w:val="-32"/>
        </w:rPr>
        <w:object w:dxaOrig="3080" w:dyaOrig="760">
          <v:shape id="_x0000_i1030" type="#_x0000_t75" style="width:153.95pt;height:38.2pt" o:ole="">
            <v:imagedata r:id="rId17" o:title=""/>
          </v:shape>
          <o:OLEObject Type="Embed" ProgID="Equation.DSMT4" ShapeID="_x0000_i1030" DrawAspect="Content" ObjectID="_1665513571" r:id="rId18"/>
        </w:object>
      </w:r>
    </w:p>
    <w:p w:rsidR="00432C03" w:rsidRDefault="00432C03" w:rsidP="00026EE0">
      <w:r w:rsidRPr="00670E56">
        <w:rPr>
          <w:position w:val="-32"/>
        </w:rPr>
        <w:object w:dxaOrig="7560" w:dyaOrig="760">
          <v:shape id="_x0000_i1031" type="#_x0000_t75" style="width:378.3pt;height:38.2pt" o:ole="">
            <v:imagedata r:id="rId19" o:title=""/>
          </v:shape>
          <o:OLEObject Type="Embed" ProgID="Equation.DSMT4" ShapeID="_x0000_i1031" DrawAspect="Content" ObjectID="_1665513572" r:id="rId20"/>
        </w:object>
      </w:r>
    </w:p>
    <w:p w:rsidR="00B11210" w:rsidRPr="00B11210" w:rsidRDefault="00B11210" w:rsidP="00026EE0">
      <w:r>
        <w:t xml:space="preserve">На это требуется примерно </w:t>
      </w:r>
      <w:r w:rsidRPr="00670E56">
        <w:rPr>
          <w:position w:val="-12"/>
        </w:rPr>
        <w:object w:dxaOrig="720" w:dyaOrig="360">
          <v:shape id="_x0000_i1032" type="#_x0000_t75" style="width:36pt;height:18.3pt" o:ole="">
            <v:imagedata r:id="rId21" o:title=""/>
          </v:shape>
          <o:OLEObject Type="Embed" ProgID="Equation.DSMT4" ShapeID="_x0000_i1032" DrawAspect="Content" ObjectID="_1665513573" r:id="rId22"/>
        </w:object>
      </w:r>
      <w:r>
        <w:t>действий</w:t>
      </w:r>
    </w:p>
    <w:p w:rsidR="00432C03" w:rsidRDefault="00B10B7B" w:rsidP="00026EE0">
      <w:r>
        <w:t xml:space="preserve">Нам всего лишь нужно прибавить </w:t>
      </w:r>
      <w:r>
        <w:rPr>
          <w:lang w:val="en-US"/>
        </w:rPr>
        <w:t>x</w:t>
      </w:r>
      <w:r w:rsidRPr="00B10B7B">
        <w:t xml:space="preserve"> </w:t>
      </w:r>
      <w:r>
        <w:t xml:space="preserve">к ячейке с соответствующим индексом (делать это следует от малых разрядов </w:t>
      </w:r>
      <w:proofErr w:type="gramStart"/>
      <w:r>
        <w:t>к</w:t>
      </w:r>
      <w:proofErr w:type="gramEnd"/>
      <w:r>
        <w:t xml:space="preserve"> большим)</w:t>
      </w:r>
      <w:r w:rsidR="00432C03">
        <w:t>.</w:t>
      </w:r>
      <w:r w:rsidR="00B11210">
        <w:t xml:space="preserve"> В худшем случае мы тоже тратим примерно </w:t>
      </w:r>
      <w:r w:rsidR="00B11210" w:rsidRPr="00670E56">
        <w:rPr>
          <w:position w:val="-12"/>
        </w:rPr>
        <w:object w:dxaOrig="720" w:dyaOrig="360">
          <v:shape id="_x0000_i1033" type="#_x0000_t75" style="width:36pt;height:18.3pt" o:ole="">
            <v:imagedata r:id="rId21" o:title=""/>
          </v:shape>
          <o:OLEObject Type="Embed" ProgID="Equation.DSMT4" ShapeID="_x0000_i1033" DrawAspect="Content" ObjectID="_1665513574" r:id="rId23"/>
        </w:object>
      </w:r>
      <w:r w:rsidR="00B11210">
        <w:t>действий</w:t>
      </w:r>
    </w:p>
    <w:p w:rsidR="00432C03" w:rsidRDefault="00432C03" w:rsidP="00026EE0">
      <w:r>
        <w:t xml:space="preserve">Но важно обработать случай, когда разряды </w:t>
      </w:r>
      <w:r>
        <w:rPr>
          <w:lang w:val="en-US"/>
        </w:rPr>
        <w:t>x</w:t>
      </w:r>
      <w:r w:rsidRPr="00432C03">
        <w:t xml:space="preserve"> </w:t>
      </w:r>
      <w:r>
        <w:t>превосходят максимальный разряд числа:</w:t>
      </w:r>
    </w:p>
    <w:p w:rsidR="00432C03" w:rsidRDefault="00E8666A" w:rsidP="00026EE0">
      <w:r w:rsidRPr="00670E56">
        <w:rPr>
          <w:position w:val="-16"/>
        </w:rPr>
        <w:object w:dxaOrig="2240" w:dyaOrig="400">
          <v:shape id="_x0000_i1034" type="#_x0000_t75" style="width:111.9pt;height:19.95pt" o:ole="">
            <v:imagedata r:id="rId24" o:title=""/>
          </v:shape>
          <o:OLEObject Type="Embed" ProgID="Equation.DSMT4" ShapeID="_x0000_i1034" DrawAspect="Content" ObjectID="_1665513575" r:id="rId25"/>
        </w:object>
      </w:r>
      <w:r w:rsidR="00432C03" w:rsidRPr="00432C03">
        <w:t>-</w:t>
      </w:r>
      <w:r w:rsidR="00432C03">
        <w:t xml:space="preserve"> нули здесь нужно убрать, ведь значения в ячейках изменяются от 1 до 26</w:t>
      </w:r>
    </w:p>
    <w:p w:rsidR="00432C03" w:rsidRDefault="00432C03" w:rsidP="00026EE0">
      <w:r>
        <w:t>Рассуждения:</w:t>
      </w:r>
      <w:r w:rsidR="00E8666A">
        <w:t xml:space="preserve"> уменьшаем </w:t>
      </w:r>
      <w:r w:rsidR="00E8666A">
        <w:rPr>
          <w:lang w:val="en-US"/>
        </w:rPr>
        <w:t>x</w:t>
      </w:r>
      <w:r w:rsidR="00E8666A">
        <w:t xml:space="preserve"> с наименьшим разрядом</w:t>
      </w:r>
      <w:r w:rsidR="00E8666A" w:rsidRPr="00E8666A">
        <w:t xml:space="preserve"> </w:t>
      </w:r>
      <w:r w:rsidR="00E8666A">
        <w:t xml:space="preserve">(но превышающим о максимальный разряд) на 1 и добавляем 26 к разряду на 1 меньше </w:t>
      </w:r>
      <w:r w:rsidR="00E8666A" w:rsidRPr="00670E56">
        <w:rPr>
          <w:position w:val="-16"/>
        </w:rPr>
        <w:object w:dxaOrig="2360" w:dyaOrig="400">
          <v:shape id="_x0000_i1035" type="#_x0000_t75" style="width:117.95pt;height:19.95pt" o:ole="">
            <v:imagedata r:id="rId26" o:title=""/>
          </v:shape>
          <o:OLEObject Type="Embed" ProgID="Equation.DSMT4" ShapeID="_x0000_i1035" DrawAspect="Content" ObjectID="_1665513576" r:id="rId27"/>
        </w:object>
      </w:r>
    </w:p>
    <w:p w:rsidR="00E8666A" w:rsidRDefault="00E8666A" w:rsidP="00026EE0">
      <w:r>
        <w:t>Продолжаем уже с разрядами меньше, пока не встретим число, отличное от 0</w:t>
      </w:r>
    </w:p>
    <w:p w:rsidR="00E8666A" w:rsidRDefault="00E8666A" w:rsidP="00026EE0">
      <w:r w:rsidRPr="00670E56">
        <w:rPr>
          <w:position w:val="-16"/>
        </w:rPr>
        <w:object w:dxaOrig="2780" w:dyaOrig="400">
          <v:shape id="_x0000_i1036" type="#_x0000_t75" style="width:139pt;height:19.95pt" o:ole="">
            <v:imagedata r:id="rId28" o:title=""/>
          </v:shape>
          <o:OLEObject Type="Embed" ProgID="Equation.DSMT4" ShapeID="_x0000_i1036" DrawAspect="Content" ObjectID="_1665513577" r:id="rId29"/>
        </w:object>
      </w:r>
    </w:p>
    <w:p w:rsidR="00E8666A" w:rsidRDefault="00E8666A" w:rsidP="00026EE0">
      <w:r w:rsidRPr="00670E56">
        <w:rPr>
          <w:position w:val="-16"/>
        </w:rPr>
        <w:object w:dxaOrig="2900" w:dyaOrig="400">
          <v:shape id="_x0000_i1037" type="#_x0000_t75" style="width:145.1pt;height:19.95pt" o:ole="">
            <v:imagedata r:id="rId30" o:title=""/>
          </v:shape>
          <o:OLEObject Type="Embed" ProgID="Equation.DSMT4" ShapeID="_x0000_i1037" DrawAspect="Content" ObjectID="_1665513578" r:id="rId31"/>
        </w:object>
      </w:r>
    </w:p>
    <w:p w:rsidR="00E8666A" w:rsidRDefault="00E8666A" w:rsidP="00026EE0">
      <w:r w:rsidRPr="00670E56">
        <w:rPr>
          <w:position w:val="-16"/>
        </w:rPr>
        <w:object w:dxaOrig="3019" w:dyaOrig="400">
          <v:shape id="_x0000_i1038" type="#_x0000_t75" style="width:151.2pt;height:19.95pt" o:ole="">
            <v:imagedata r:id="rId32" o:title=""/>
          </v:shape>
          <o:OLEObject Type="Embed" ProgID="Equation.DSMT4" ShapeID="_x0000_i1038" DrawAspect="Content" ObjectID="_1665513579" r:id="rId33"/>
        </w:object>
      </w:r>
      <w:r>
        <w:t xml:space="preserve">Дальше продолжать не надо, ведь в следующей ячейке лежит число и после суммирования в ячейке будет число, превышающее 26, и мы снова вернёмся к записи до сложения. </w:t>
      </w:r>
    </w:p>
    <w:p w:rsidR="00E8666A" w:rsidRDefault="00E8666A" w:rsidP="00026EE0">
      <w:r>
        <w:t>Аналогично для старших разрядов</w:t>
      </w:r>
    </w:p>
    <w:p w:rsidR="00E8666A" w:rsidRDefault="00E8666A" w:rsidP="00026EE0">
      <w:r w:rsidRPr="00670E56">
        <w:rPr>
          <w:position w:val="-16"/>
        </w:rPr>
        <w:object w:dxaOrig="3420" w:dyaOrig="400">
          <v:shape id="_x0000_i1039" type="#_x0000_t75" style="width:171.15pt;height:19.95pt" o:ole="">
            <v:imagedata r:id="rId34" o:title=""/>
          </v:shape>
          <o:OLEObject Type="Embed" ProgID="Equation.DSMT4" ShapeID="_x0000_i1039" DrawAspect="Content" ObjectID="_1665513580" r:id="rId35"/>
        </w:object>
      </w:r>
    </w:p>
    <w:p w:rsidR="00B11210" w:rsidRDefault="00B11210" w:rsidP="00026EE0">
      <w:r w:rsidRPr="00670E56">
        <w:rPr>
          <w:position w:val="-16"/>
        </w:rPr>
        <w:object w:dxaOrig="3540" w:dyaOrig="400">
          <v:shape id="_x0000_i1040" type="#_x0000_t75" style="width:177.25pt;height:19.95pt" o:ole="">
            <v:imagedata r:id="rId36" o:title=""/>
          </v:shape>
          <o:OLEObject Type="Embed" ProgID="Equation.DSMT4" ShapeID="_x0000_i1040" DrawAspect="Content" ObjectID="_1665513581" r:id="rId37"/>
        </w:object>
      </w:r>
    </w:p>
    <w:p w:rsidR="00B11210" w:rsidRDefault="00B11210" w:rsidP="00026EE0">
      <w:r>
        <w:t>Из этих рассуждений видно, что в таких случаях достаточно уменьшать старшие разряды (которые не вместились) на 1, разряд перед имеющимся числом заполнить значением 26, а остальное займёт 25. Вычисления в самой программе не нужны.</w:t>
      </w:r>
    </w:p>
    <w:p w:rsidR="00B11210" w:rsidRDefault="00B11210" w:rsidP="00026EE0">
      <w:r>
        <w:t xml:space="preserve">Эту часть можно тоже считать как </w:t>
      </w:r>
      <w:r w:rsidRPr="00670E56">
        <w:rPr>
          <w:position w:val="-12"/>
        </w:rPr>
        <w:object w:dxaOrig="720" w:dyaOrig="360">
          <v:shape id="_x0000_i1041" type="#_x0000_t75" style="width:36pt;height:18.3pt" o:ole="">
            <v:imagedata r:id="rId21" o:title=""/>
          </v:shape>
          <o:OLEObject Type="Embed" ProgID="Equation.DSMT4" ShapeID="_x0000_i1041" DrawAspect="Content" ObjectID="_1665513582" r:id="rId38"/>
        </w:object>
      </w:r>
      <w:r>
        <w:t xml:space="preserve">действий (или как константу, ведь номера ключевых для нас позиций мы знаем, а остаётся лишь дописать, но я так считать не буду). В любом случае, итоговая асимптотика от этого не меняется </w:t>
      </w:r>
    </w:p>
    <w:p w:rsidR="006F5316" w:rsidRPr="006F5316" w:rsidRDefault="00DC4988" w:rsidP="00026EE0">
      <w:r>
        <w:t>Итоговая сложность алгоритма</w:t>
      </w:r>
      <w:r w:rsidR="00B11210" w:rsidRPr="006F5316">
        <w:t xml:space="preserve">: </w:t>
      </w:r>
      <w:r w:rsidR="00B11210" w:rsidRPr="00670E56">
        <w:rPr>
          <w:position w:val="-10"/>
        </w:rPr>
        <w:object w:dxaOrig="540" w:dyaOrig="320">
          <v:shape id="_x0000_i1042" type="#_x0000_t75" style="width:27.15pt;height:16.05pt" o:ole="">
            <v:imagedata r:id="rId39" o:title=""/>
          </v:shape>
          <o:OLEObject Type="Embed" ProgID="Equation.DSMT4" ShapeID="_x0000_i1042" DrawAspect="Content" ObjectID="_1665513583" r:id="rId40"/>
        </w:object>
      </w:r>
      <w:r w:rsidR="00B11210" w:rsidRPr="006F5316">
        <w:t>,</w:t>
      </w:r>
      <w:r w:rsidR="006F5316" w:rsidRPr="006F5316">
        <w:t xml:space="preserve"> </w:t>
      </w:r>
      <w:r w:rsidR="006F5316">
        <w:t xml:space="preserve">где </w:t>
      </w:r>
      <w:r w:rsidR="006F5316">
        <w:rPr>
          <w:lang w:val="en-US"/>
        </w:rPr>
        <w:t>n</w:t>
      </w:r>
      <w:r w:rsidR="006F5316" w:rsidRPr="006F5316">
        <w:t xml:space="preserve"> – </w:t>
      </w:r>
      <w:r w:rsidR="006F5316">
        <w:t>количество разрядов полученного числа</w:t>
      </w:r>
    </w:p>
    <w:p w:rsidR="00B11210" w:rsidRPr="00B11210" w:rsidRDefault="00B11210" w:rsidP="00026EE0">
      <w:r w:rsidRPr="00B11210">
        <w:t>(</w:t>
      </w:r>
      <w:r w:rsidRPr="00670E56">
        <w:rPr>
          <w:position w:val="-12"/>
        </w:rPr>
        <w:object w:dxaOrig="1040" w:dyaOrig="360">
          <v:shape id="_x0000_i1043" type="#_x0000_t75" style="width:52.05pt;height:18.3pt" o:ole="">
            <v:imagedata r:id="rId41" o:title=""/>
          </v:shape>
          <o:OLEObject Type="Embed" ProgID="Equation.DSMT4" ShapeID="_x0000_i1043" DrawAspect="Content" ObjectID="_1665513584" r:id="rId42"/>
        </w:object>
      </w:r>
      <w:r>
        <w:t xml:space="preserve">, если брать за основу </w:t>
      </w:r>
      <w:r>
        <w:rPr>
          <w:lang w:val="en-US"/>
        </w:rPr>
        <w:t>k</w:t>
      </w:r>
      <w:r w:rsidRPr="00B11210">
        <w:t>)</w:t>
      </w:r>
      <w:bookmarkStart w:id="0" w:name="_GoBack"/>
      <w:bookmarkEnd w:id="0"/>
    </w:p>
    <w:p w:rsidR="00B11210" w:rsidRPr="00432C03" w:rsidRDefault="00B11210" w:rsidP="00026EE0"/>
    <w:sectPr w:rsidR="00B11210" w:rsidRPr="00432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331"/>
    <w:rsid w:val="00026EE0"/>
    <w:rsid w:val="00432C03"/>
    <w:rsid w:val="006F0331"/>
    <w:rsid w:val="006F5316"/>
    <w:rsid w:val="00796E58"/>
    <w:rsid w:val="00A46724"/>
    <w:rsid w:val="00B10B7B"/>
    <w:rsid w:val="00B11210"/>
    <w:rsid w:val="00DC4988"/>
    <w:rsid w:val="00E8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oleObject" Target="embeddings/oleObject20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41" Type="http://schemas.openxmlformats.org/officeDocument/2006/relationships/image" Target="media/image18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4</cp:revision>
  <dcterms:created xsi:type="dcterms:W3CDTF">2020-10-29T15:12:00Z</dcterms:created>
  <dcterms:modified xsi:type="dcterms:W3CDTF">2020-10-29T18:52:00Z</dcterms:modified>
</cp:coreProperties>
</file>