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2530F54" w14:textId="77777777" w:rsidR="00EB0BA3" w:rsidRDefault="00EB0BA3">
      <w:pPr>
        <w:pStyle w:val="Title"/>
        <w:rPr>
          <w:color w:val="FF0000"/>
        </w:rPr>
      </w:pPr>
    </w:p>
    <w:p w14:paraId="677FD1E5" w14:textId="77777777" w:rsidR="00EB0BA3" w:rsidRDefault="00EB0BA3">
      <w:pPr>
        <w:pStyle w:val="Title"/>
        <w:rPr>
          <w:color w:val="FF0000"/>
        </w:rPr>
      </w:pPr>
    </w:p>
    <w:p w14:paraId="2DA429DD" w14:textId="77777777" w:rsidR="00EB0BA3" w:rsidRDefault="00313144">
      <w:pPr>
        <w:pStyle w:val="Title"/>
      </w:pPr>
      <w:r>
        <w:rPr>
          <w:noProof/>
          <w:color w:val="FF0000"/>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le"/>
        <w:jc w:val="left"/>
        <w:rPr>
          <w:b w:val="0"/>
          <w:sz w:val="32"/>
          <w:szCs w:val="32"/>
        </w:rPr>
      </w:pPr>
    </w:p>
    <w:p w14:paraId="7D78FBCA" w14:textId="77777777" w:rsidR="004A7EA2" w:rsidRDefault="00BD3202">
      <w:pPr>
        <w:pStyle w:val="Title"/>
        <w:rPr>
          <w:b w:val="0"/>
          <w:sz w:val="32"/>
          <w:szCs w:val="32"/>
        </w:rPr>
      </w:pPr>
      <w:r>
        <w:rPr>
          <w:b w:val="0"/>
          <w:sz w:val="32"/>
          <w:szCs w:val="32"/>
        </w:rPr>
        <w:t>OASIS3-MCT</w:t>
      </w:r>
      <w:r w:rsidR="009131A1">
        <w:rPr>
          <w:b w:val="0"/>
          <w:sz w:val="32"/>
          <w:szCs w:val="32"/>
        </w:rPr>
        <w:t xml:space="preserve"> regrid_environment</w:t>
      </w:r>
    </w:p>
    <w:p w14:paraId="6CD7C521" w14:textId="6B6810E0" w:rsidR="00EB0BA3" w:rsidRPr="004A7EA2" w:rsidRDefault="004A7EA2" w:rsidP="004A7EA2">
      <w:pPr>
        <w:pStyle w:val="Title"/>
        <w:spacing w:before="120"/>
        <w:rPr>
          <w:b w:val="0"/>
          <w:sz w:val="28"/>
          <w:szCs w:val="28"/>
        </w:rPr>
      </w:pPr>
      <w:r w:rsidRPr="004A7EA2">
        <w:rPr>
          <w:b w:val="0"/>
          <w:sz w:val="28"/>
          <w:szCs w:val="28"/>
        </w:rPr>
        <w:t>November 2021</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ListParagraph"/>
        <w:numPr>
          <w:ilvl w:val="0"/>
          <w:numId w:val="5"/>
        </w:numPr>
        <w:jc w:val="both"/>
        <w:rPr>
          <w:u w:val="single"/>
          <w:lang w:val="en-GB"/>
        </w:rPr>
      </w:pPr>
      <w:r w:rsidRPr="00A866E2">
        <w:rPr>
          <w:u w:val="single"/>
          <w:lang w:val="en-GB"/>
        </w:rPr>
        <w:t>Introduction</w:t>
      </w:r>
    </w:p>
    <w:p w14:paraId="4C7407E2" w14:textId="1D845499" w:rsidR="009131A1" w:rsidRDefault="009131A1" w:rsidP="00DB5792">
      <w:pPr>
        <w:spacing w:before="120"/>
        <w:jc w:val="both"/>
        <w:rPr>
          <w:lang w:val="en-GB"/>
        </w:rPr>
      </w:pPr>
      <w:r>
        <w:rPr>
          <w:lang w:val="en-GB"/>
        </w:rPr>
        <w:t>The regrid_environment directory offers a</w:t>
      </w:r>
      <w:r w:rsidR="007410B1">
        <w:rPr>
          <w:lang w:val="en-GB"/>
        </w:rPr>
        <w:t xml:space="preserve"> scripting</w:t>
      </w:r>
      <w:r>
        <w:rPr>
          <w:lang w:val="en-GB"/>
        </w:rPr>
        <w:t xml:space="preserve"> environment to calculate </w:t>
      </w:r>
      <w:r w:rsidR="007410B1">
        <w:rPr>
          <w:lang w:val="en-GB"/>
        </w:rPr>
        <w:t xml:space="preserve">the </w:t>
      </w:r>
      <w:r w:rsidR="00DB5792">
        <w:rPr>
          <w:lang w:val="en-GB"/>
        </w:rPr>
        <w:t xml:space="preserve">regridding weights and </w:t>
      </w:r>
      <w:r w:rsidR="00424868">
        <w:rPr>
          <w:lang w:val="en-GB"/>
        </w:rPr>
        <w:t>the</w:t>
      </w:r>
      <w:r w:rsidR="00DB5792">
        <w:rPr>
          <w:lang w:val="en-GB"/>
        </w:rPr>
        <w:t xml:space="preserve"> regridding error for specific couple of grids</w:t>
      </w:r>
      <w:r>
        <w:rPr>
          <w:lang w:val="en-GB"/>
        </w:rPr>
        <w:t xml:space="preserve"> </w:t>
      </w:r>
      <w:r w:rsidR="00DB5792">
        <w:rPr>
          <w:lang w:val="en-GB"/>
        </w:rPr>
        <w:t>and specific regridding algorithms with either the SCRIP library</w:t>
      </w:r>
      <w:r w:rsidR="00D93F88">
        <w:rPr>
          <w:lang w:val="en-GB"/>
        </w:rPr>
        <w:t>,</w:t>
      </w:r>
      <w:r w:rsidR="00DB5792">
        <w:rPr>
          <w:lang w:val="en-GB"/>
        </w:rPr>
        <w:t xml:space="preserve"> ESMF or XIOS.</w:t>
      </w:r>
    </w:p>
    <w:p w14:paraId="1A5F5992" w14:textId="6A7F3DE7"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parallelized with a mix of OpenMP and MPI (Piacentini et al. 2018)</w:t>
      </w:r>
      <w:r w:rsidR="000F04DA">
        <w:rPr>
          <w:lang w:val="en-GB"/>
        </w:rPr>
        <w:t xml:space="preserve">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ed in 2019 (Valcke &amp; Piacentini, 2019; Jonville &amp; Valcke, 2019). This analysis led to the conclusion that other regridding possibilities should be offered in OASIS3-MCT.</w:t>
      </w:r>
      <w:r>
        <w:rPr>
          <w:lang w:val="en-GB"/>
        </w:rPr>
        <w:t xml:space="preserve"> </w:t>
      </w:r>
      <w:r w:rsidR="000F04DA">
        <w:rPr>
          <w:lang w:val="en-GB"/>
        </w:rPr>
        <w:t xml:space="preserve">A regridding benchmark was set up and </w:t>
      </w:r>
      <w:r w:rsidR="000F04DA" w:rsidRPr="0ADB10D6">
        <w:rPr>
          <w:lang w:val="en-GB"/>
        </w:rPr>
        <w:t xml:space="preserve">the regridding functionality </w:t>
      </w:r>
      <w:r w:rsidR="00D93F88">
        <w:rPr>
          <w:lang w:val="en-GB"/>
        </w:rPr>
        <w:t xml:space="preserve">of different </w:t>
      </w:r>
      <w:r w:rsidR="00D93F88" w:rsidRPr="000800B3">
        <w:rPr>
          <w:lang w:val="en-GB"/>
        </w:rPr>
        <w:t xml:space="preserve">regridding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regridding</w:t>
      </w:r>
      <w:r w:rsidR="007410B1">
        <w:rPr>
          <w:lang w:val="en-GB"/>
        </w:rPr>
        <w:t>s</w:t>
      </w:r>
      <w:r w:rsidR="001A3160" w:rsidRPr="009C05B3">
        <w:rPr>
          <w:lang w:val="en-GB"/>
        </w:rPr>
        <w:t>.</w:t>
      </w:r>
      <w:r w:rsidR="001A3160">
        <w:rPr>
          <w:lang w:val="en-GB"/>
        </w:rPr>
        <w:t xml:space="preserve"> This is what is now offered by regrid_environment.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regridding </w:t>
      </w:r>
      <w:r w:rsidRPr="0ADB10D6">
        <w:rPr>
          <w:lang w:val="en-GB"/>
        </w:rPr>
        <w:t>of the coupling data.</w:t>
      </w:r>
    </w:p>
    <w:p w14:paraId="22FF6F8B" w14:textId="0DA2394C" w:rsidR="001A3160" w:rsidRDefault="001A3160" w:rsidP="001A3160">
      <w:pPr>
        <w:snapToGrid w:val="0"/>
        <w:spacing w:before="120"/>
        <w:rPr>
          <w:lang w:val="en-GB"/>
        </w:rPr>
      </w:pPr>
      <w:r w:rsidRPr="0ADB10D6">
        <w:rPr>
          <w:lang w:val="en-GB"/>
        </w:rPr>
        <w:t>XIOS (http://forge.ipsl.jussieu.fr/ioserver) standing for XML-IO-Server is an open source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r w:rsidRPr="0ADB10D6">
        <w:rPr>
          <w:lang w:val="en-GB"/>
        </w:rPr>
        <w:t>regridding</w:t>
      </w:r>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i.e. managing </w:t>
      </w:r>
      <w:r w:rsidR="007410B1">
        <w:rPr>
          <w:lang w:val="en-GB"/>
        </w:rPr>
        <w:t>exchange</w:t>
      </w:r>
      <w:r w:rsidRPr="0ADB10D6">
        <w:rPr>
          <w:lang w:val="en-GB"/>
        </w:rPr>
        <w:t xml:space="preserve"> of data not only between a component and a file but also between two components.</w:t>
      </w:r>
    </w:p>
    <w:p w14:paraId="7FDB94BF" w14:textId="39F0F728" w:rsidR="00F13DA6" w:rsidRDefault="00F13DA6">
      <w:pPr>
        <w:suppressAutoHyphens w:val="0"/>
        <w:rPr>
          <w:lang w:val="en-GB"/>
        </w:rPr>
      </w:pPr>
      <w:r>
        <w:rPr>
          <w:lang w:val="en-GB"/>
        </w:rPr>
        <w:br w:type="page"/>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ListParagraph"/>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ListParagraph"/>
        <w:ind w:left="360"/>
        <w:jc w:val="both"/>
        <w:rPr>
          <w:u w:val="single"/>
          <w:lang w:val="en-GB"/>
        </w:rPr>
      </w:pPr>
    </w:p>
    <w:p w14:paraId="076708F5" w14:textId="35A9EBA0" w:rsidR="002C4FBA" w:rsidRDefault="002C4FBA" w:rsidP="00AD499D">
      <w:pPr>
        <w:spacing w:before="120"/>
        <w:jc w:val="both"/>
        <w:rPr>
          <w:lang w:val="en-GB"/>
        </w:rPr>
      </w:pPr>
      <w:r>
        <w:rPr>
          <w:lang w:val="en-GB"/>
        </w:rPr>
        <w:t xml:space="preserve">The regrid_environment </w:t>
      </w:r>
      <w:r w:rsidR="007410B1">
        <w:rPr>
          <w:lang w:val="en-GB"/>
        </w:rPr>
        <w:t xml:space="preserve">scripts and programs </w:t>
      </w:r>
      <w:r>
        <w:rPr>
          <w:lang w:val="en-GB"/>
        </w:rPr>
        <w:t xml:space="preserve">calculate the regridding weights and the regridding error for the </w:t>
      </w:r>
      <w:r w:rsidR="00313144">
        <w:rPr>
          <w:lang w:val="en-GB"/>
        </w:rPr>
        <w:t xml:space="preserve">regridding library, the </w:t>
      </w:r>
      <w:r>
        <w:rPr>
          <w:lang w:val="en-GB"/>
        </w:rPr>
        <w:t>grids</w:t>
      </w:r>
      <w:r w:rsidR="00313144">
        <w:rPr>
          <w:lang w:val="en-GB"/>
        </w:rPr>
        <w:t xml:space="preserve">, the </w:t>
      </w:r>
      <w:r>
        <w:rPr>
          <w:lang w:val="en-GB"/>
        </w:rPr>
        <w:t>regridding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16CF4CF0" w14:textId="77777777" w:rsidR="00AD499D" w:rsidRDefault="002C4FBA" w:rsidP="00AD499D">
      <w:pPr>
        <w:spacing w:before="120"/>
        <w:jc w:val="both"/>
        <w:rPr>
          <w:lang w:val="en-GB"/>
        </w:rPr>
      </w:pPr>
      <w:r>
        <w:rPr>
          <w:lang w:val="en-GB"/>
        </w:rPr>
        <w:t xml:space="preserve">The </w:t>
      </w:r>
      <w:r w:rsidR="00AD499D">
        <w:rPr>
          <w:lang w:val="en-GB"/>
        </w:rPr>
        <w:t>regridding library can be either SCRIP (“SCRP”), ESMF (“ESMF”) or XIOS (“XIOS”).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r w:rsidRPr="000800B3">
        <w:rPr>
          <w:lang w:val="en-GB"/>
        </w:rPr>
        <w:t>nogt</w:t>
      </w:r>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5427E0CF" w14:textId="68E0C7FD" w:rsidR="00AD499D" w:rsidRPr="00AD499D" w:rsidRDefault="00AD499D" w:rsidP="002D4D30">
      <w:pPr>
        <w:numPr>
          <w:ilvl w:val="0"/>
          <w:numId w:val="3"/>
        </w:numPr>
        <w:suppressAutoHyphens w:val="0"/>
        <w:ind w:left="714" w:hanging="357"/>
        <w:rPr>
          <w:lang w:val="en-GB"/>
        </w:rPr>
      </w:pPr>
      <w:r>
        <w:rPr>
          <w:lang w:val="en-GB"/>
        </w:rPr>
        <w:t>“t12e</w:t>
      </w:r>
      <w:r w:rsidR="00313144">
        <w:rPr>
          <w:lang w:val="en-GB"/>
        </w:rPr>
        <w:t>”:</w:t>
      </w:r>
      <w:r>
        <w:rPr>
          <w:lang w:val="en-GB"/>
        </w:rPr>
        <w:t xml:space="preserve"> NEMO ORCA012 </w:t>
      </w:r>
      <w:r w:rsidRPr="000800B3">
        <w:rPr>
          <w:lang w:val="en-GB"/>
        </w:rPr>
        <w:t xml:space="preserve">rotated-stretched logically-rectangular (ocean, </w:t>
      </w:r>
      <w:r w:rsidR="008205D0">
        <w:rPr>
          <w:lang w:val="en-GB"/>
        </w:rPr>
        <w:t xml:space="preserve">LR, </w:t>
      </w:r>
      <w:r>
        <w:rPr>
          <w:lang w:val="en-GB"/>
        </w:rPr>
        <w:t>3147x4322</w:t>
      </w:r>
      <w:r w:rsidRPr="000800B3">
        <w:rPr>
          <w:lang w:val="en-GB"/>
        </w:rPr>
        <w:t>)</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bggd</w:t>
      </w:r>
      <w:r>
        <w:rPr>
          <w:lang w:val="en-GB"/>
        </w:rPr>
        <w:t>”</w:t>
      </w:r>
      <w:r w:rsidRPr="000800B3">
        <w:rPr>
          <w:lang w:val="en-GB"/>
        </w:rPr>
        <w:t>: LMDz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icos</w:t>
      </w:r>
      <w:r w:rsidR="00313144">
        <w:rPr>
          <w:lang w:val="en-GB"/>
        </w:rPr>
        <w:t>”</w:t>
      </w:r>
      <w:r w:rsidR="00313144" w:rsidRPr="000800B3">
        <w:rPr>
          <w:lang w:val="en-GB"/>
        </w:rPr>
        <w:t>:</w:t>
      </w:r>
      <w:r w:rsidRPr="000800B3">
        <w:rPr>
          <w:lang w:val="en-GB"/>
        </w:rPr>
        <w:t xml:space="preserve"> Dynamico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icoh</w:t>
      </w:r>
      <w:r w:rsidR="00313144">
        <w:rPr>
          <w:lang w:val="en-GB"/>
        </w:rPr>
        <w:t>”</w:t>
      </w:r>
      <w:r w:rsidR="00313144" w:rsidRPr="000800B3">
        <w:rPr>
          <w:lang w:val="en-GB"/>
        </w:rPr>
        <w:t>:</w:t>
      </w:r>
      <w:r w:rsidRPr="000800B3">
        <w:rPr>
          <w:lang w:val="en-GB"/>
        </w:rPr>
        <w:t xml:space="preserve"> Dynamico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1B08400B" w14:textId="20F4FBF0" w:rsidR="007D135D" w:rsidRDefault="00AD499D" w:rsidP="00AD499D">
      <w:pPr>
        <w:spacing w:before="120"/>
        <w:jc w:val="both"/>
        <w:rPr>
          <w:lang w:val="en-GB"/>
        </w:rPr>
      </w:pPr>
      <w:r>
        <w:rPr>
          <w:lang w:val="en-GB"/>
        </w:rPr>
        <w:t xml:space="preserve">The regridding algorithm can be </w:t>
      </w:r>
      <w:r w:rsidRPr="00AD499D">
        <w:rPr>
          <w:lang w:val="en-GB"/>
        </w:rPr>
        <w:t xml:space="preserve">nearest-neighbour </w:t>
      </w:r>
      <w:r w:rsidR="008205D0">
        <w:rPr>
          <w:lang w:val="en-GB"/>
        </w:rPr>
        <w:t>(“</w:t>
      </w:r>
      <w:r w:rsidRPr="00AD499D">
        <w:rPr>
          <w:lang w:val="en-GB"/>
        </w:rPr>
        <w:t>distwgt</w:t>
      </w:r>
      <w:r w:rsidR="008205D0">
        <w:rPr>
          <w:lang w:val="en-GB"/>
        </w:rPr>
        <w:t>”), bilinear</w:t>
      </w:r>
      <w:r w:rsidRPr="00AD499D">
        <w:rPr>
          <w:lang w:val="en-GB"/>
        </w:rPr>
        <w:t xml:space="preserve"> (</w:t>
      </w:r>
      <w:r w:rsidR="008205D0">
        <w:rPr>
          <w:lang w:val="en-GB"/>
        </w:rPr>
        <w:t>“bili”</w:t>
      </w:r>
      <w:r w:rsidRPr="00AD499D">
        <w:rPr>
          <w:lang w:val="en-GB"/>
        </w:rPr>
        <w:t>),</w:t>
      </w:r>
      <w:r w:rsidR="008205D0">
        <w:rPr>
          <w:lang w:val="en-GB"/>
        </w:rPr>
        <w:t xml:space="preserve"> bicubic (“bicu”), first or second-order conservative remapping (“</w:t>
      </w:r>
      <w:r w:rsidRPr="00AD499D">
        <w:rPr>
          <w:lang w:val="en-GB"/>
        </w:rPr>
        <w:t>conserv1st</w:t>
      </w:r>
      <w:r w:rsidR="008205D0">
        <w:rPr>
          <w:lang w:val="en-GB"/>
        </w:rPr>
        <w:t>”</w:t>
      </w:r>
      <w:r w:rsidRPr="00AD499D">
        <w:rPr>
          <w:lang w:val="en-GB"/>
        </w:rPr>
        <w:t xml:space="preserve"> or </w:t>
      </w:r>
      <w:r w:rsidR="008205D0">
        <w:rPr>
          <w:lang w:val="en-GB"/>
        </w:rPr>
        <w:t>“</w:t>
      </w:r>
      <w:r w:rsidRPr="00AD499D">
        <w:rPr>
          <w:lang w:val="en-GB"/>
        </w:rPr>
        <w:t>conserv2nd</w:t>
      </w:r>
      <w:r w:rsidR="008205D0">
        <w:rPr>
          <w:lang w:val="en-GB"/>
        </w:rPr>
        <w:t>”)</w:t>
      </w:r>
      <w:r w:rsidR="002B4A33">
        <w:rPr>
          <w:rStyle w:val="FootnoteReferenc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XIOS does not support distwgt, bili or bicu</w:t>
      </w:r>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bili or bicu for U grids </w:t>
      </w:r>
    </w:p>
    <w:p w14:paraId="43BB78AE" w14:textId="70EB9FC5" w:rsidR="00313144" w:rsidRDefault="00313144" w:rsidP="00313144">
      <w:pPr>
        <w:spacing w:before="120"/>
        <w:jc w:val="both"/>
        <w:rPr>
          <w:lang w:val="en-GB"/>
        </w:rPr>
      </w:pPr>
      <w:r>
        <w:rPr>
          <w:lang w:val="en-GB"/>
        </w:rPr>
        <w:t xml:space="preserve">The </w:t>
      </w:r>
      <w:r w:rsidR="00A866E2">
        <w:rPr>
          <w:lang w:val="en-GB"/>
        </w:rPr>
        <w:t xml:space="preserve">analytical </w:t>
      </w:r>
      <w:r>
        <w:rPr>
          <w:lang w:val="en-GB"/>
        </w:rPr>
        <w:t>function can be either</w:t>
      </w:r>
      <w:r w:rsidR="00595DEB">
        <w:rPr>
          <w:lang w:val="en-GB"/>
        </w:rPr>
        <w:t xml:space="preserve"> (see Figure 1)</w:t>
      </w:r>
      <w:r>
        <w:rPr>
          <w:lang w:val="en-GB"/>
        </w:rPr>
        <w:t>:</w:t>
      </w:r>
    </w:p>
    <w:p w14:paraId="5E4D0832" w14:textId="2EE8A0C1" w:rsidR="00313144" w:rsidRDefault="00313144" w:rsidP="00313144">
      <w:pPr>
        <w:jc w:val="both"/>
        <w:rPr>
          <w:lang w:val="en-GB"/>
        </w:rPr>
      </w:pPr>
      <w:r w:rsidRPr="000800B3">
        <w:rPr>
          <w:lang w:val="en-GB"/>
        </w:rPr>
        <w:t xml:space="preserve">a) sinusoid </w:t>
      </w:r>
      <w:r w:rsidR="00595DEB">
        <w:rPr>
          <w:lang w:val="en-GB"/>
        </w:rPr>
        <w:t xml:space="preserve">: </w:t>
      </w:r>
      <w:r w:rsidRPr="000800B3">
        <w:rPr>
          <w:lang w:val="en-GB"/>
        </w:rPr>
        <w:t>a slowly varying standard sinusoid over the globe</w:t>
      </w:r>
    </w:p>
    <w:p w14:paraId="260EDD3F" w14:textId="5D69C0FB" w:rsidR="00313144" w:rsidRDefault="00313144" w:rsidP="00313144">
      <w:pPr>
        <w:jc w:val="both"/>
        <w:rPr>
          <w:lang w:val="en-GB"/>
        </w:rPr>
      </w:pPr>
      <w:r>
        <w:rPr>
          <w:lang w:val="en-GB"/>
        </w:rPr>
        <w:t>b</w:t>
      </w:r>
      <w:r w:rsidRPr="000800B3">
        <w:rPr>
          <w:lang w:val="en-GB"/>
        </w:rPr>
        <w:t xml:space="preserve">) 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1170082" w14:textId="1B38CFC9" w:rsidR="00A866E2" w:rsidRDefault="00313144" w:rsidP="00313144">
      <w:pPr>
        <w:jc w:val="both"/>
        <w:rPr>
          <w:lang w:val="en-GB"/>
        </w:rPr>
      </w:pPr>
      <w:r>
        <w:rPr>
          <w:lang w:val="en-GB"/>
        </w:rPr>
        <w:t>c</w:t>
      </w:r>
      <w:r w:rsidRPr="000800B3">
        <w:rPr>
          <w:lang w:val="en-GB"/>
        </w:rPr>
        <w:t>) gulfstream: the slowly varying standard sinusoid with a mimicked Gulf Stream</w:t>
      </w:r>
    </w:p>
    <w:p w14:paraId="326D9B06" w14:textId="0E3D3167" w:rsidR="00595DEB" w:rsidRPr="000800B3" w:rsidRDefault="00595DEB" w:rsidP="00313144">
      <w:pPr>
        <w:jc w:val="both"/>
        <w:rPr>
          <w:lang w:val="en-GB"/>
        </w:rPr>
      </w:pPr>
      <w:r>
        <w:rPr>
          <w:noProof/>
          <w:lang w:val="en-GB"/>
        </w:rPr>
        <w:lastRenderedPageBreak/>
        <w:drawing>
          <wp:inline distT="0" distB="0" distL="0" distR="0" wp14:anchorId="5C9D0373" wp14:editId="03F91706">
            <wp:extent cx="5958205" cy="4210685"/>
            <wp:effectExtent l="12700" t="12700" r="10795" b="184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5958205" cy="4210685"/>
                    </a:xfrm>
                    <a:prstGeom prst="rect">
                      <a:avLst/>
                    </a:prstGeom>
                    <a:ln>
                      <a:solidFill>
                        <a:schemeClr val="tx1"/>
                      </a:solidFill>
                    </a:ln>
                  </pic:spPr>
                </pic:pic>
              </a:graphicData>
            </a:graphic>
          </wp:inline>
        </w:drawing>
      </w:r>
    </w:p>
    <w:p w14:paraId="546BA932" w14:textId="67203817" w:rsidR="00AD499D" w:rsidRDefault="00595DEB" w:rsidP="00595DEB">
      <w:pPr>
        <w:spacing w:before="120"/>
        <w:jc w:val="center"/>
        <w:rPr>
          <w:lang w:val="en-GB"/>
        </w:rPr>
      </w:pPr>
      <w:r>
        <w:rPr>
          <w:lang w:val="en-GB"/>
        </w:rPr>
        <w:t>Figure 1</w:t>
      </w:r>
    </w:p>
    <w:p w14:paraId="4146C240" w14:textId="77777777" w:rsidR="00AD499D" w:rsidRDefault="00AD499D" w:rsidP="00AD499D">
      <w:pPr>
        <w:spacing w:before="120"/>
        <w:jc w:val="both"/>
        <w:rPr>
          <w:lang w:val="en-GB"/>
        </w:rPr>
      </w:pPr>
    </w:p>
    <w:p w14:paraId="6242EF84" w14:textId="2A78376C" w:rsidR="00A866E2" w:rsidRPr="00595DEB" w:rsidRDefault="00EA2440" w:rsidP="00A866E2">
      <w:pPr>
        <w:spacing w:before="120"/>
        <w:jc w:val="both"/>
        <w:rPr>
          <w:lang w:val="en-GB"/>
        </w:rPr>
      </w:pPr>
      <w:r>
        <w:rPr>
          <w:lang w:val="en-GB"/>
        </w:rPr>
        <w:t xml:space="preserve">The source field is defined with the chosen function on the source grid and is then regridded on the target grid. </w:t>
      </w:r>
      <w:r w:rsidR="002C4FBA">
        <w:rPr>
          <w:lang w:val="en-GB"/>
        </w:rPr>
        <w:t xml:space="preserve">The regridding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r w:rsidR="00595DEB" w:rsidRPr="00595DEB">
        <w:rPr>
          <w:lang w:val="en-GB"/>
        </w:rPr>
        <w:t xml:space="preserve">regridded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205CB2A8" w14:textId="022E2ED2" w:rsidR="00EA2440" w:rsidRPr="00635B41" w:rsidRDefault="00EA2440" w:rsidP="002D4D30">
      <w:pPr>
        <w:pStyle w:val="ListParagraph"/>
        <w:numPr>
          <w:ilvl w:val="0"/>
          <w:numId w:val="5"/>
        </w:numPr>
        <w:spacing w:before="240"/>
        <w:ind w:left="357" w:hanging="357"/>
        <w:jc w:val="both"/>
        <w:rPr>
          <w:u w:val="single"/>
          <w:lang w:val="en-GB"/>
        </w:rPr>
      </w:pPr>
      <w:r w:rsidRPr="00635B41">
        <w:rPr>
          <w:u w:val="single"/>
          <w:lang w:val="en-GB"/>
        </w:rPr>
        <w:t>Regridding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regrid_environment is to install </w:t>
      </w:r>
      <w:r w:rsidR="00480A5E">
        <w:rPr>
          <w:lang w:val="en-GB"/>
        </w:rPr>
        <w:t>the SCRIP</w:t>
      </w:r>
      <w:r>
        <w:rPr>
          <w:lang w:val="en-GB"/>
        </w:rPr>
        <w:t>, ESMF and XIOS</w:t>
      </w:r>
    </w:p>
    <w:p w14:paraId="3F83C710" w14:textId="04805A79" w:rsidR="00635B41" w:rsidRDefault="00480A5E" w:rsidP="002D4D30">
      <w:pPr>
        <w:pStyle w:val="ListParagraph"/>
        <w:numPr>
          <w:ilvl w:val="1"/>
          <w:numId w:val="5"/>
        </w:numPr>
        <w:spacing w:before="120"/>
        <w:ind w:left="788" w:hanging="431"/>
        <w:jc w:val="both"/>
        <w:rPr>
          <w:u w:val="single"/>
          <w:lang w:val="en-GB"/>
        </w:rPr>
      </w:pPr>
      <w:r>
        <w:rPr>
          <w:u w:val="single"/>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9" w:history="1">
        <w:r w:rsidRPr="008C276E">
          <w:rPr>
            <w:rStyle w:val="Hyperlink"/>
            <w:lang w:val="en-GB"/>
          </w:rPr>
          <w:t>https://oasis.cerfacs.fr/en/documentation/</w:t>
        </w:r>
      </w:hyperlink>
      <w:r w:rsidRPr="00480A5E">
        <w:rPr>
          <w:color w:val="000000" w:themeColor="text1"/>
          <w:lang w:val="en-GB"/>
        </w:rPr>
        <w:t>).</w:t>
      </w:r>
    </w:p>
    <w:p w14:paraId="60A4CCB5" w14:textId="1D153BD7" w:rsidR="00480A5E" w:rsidRDefault="00480A5E" w:rsidP="002D4D30">
      <w:pPr>
        <w:pStyle w:val="ListParagraph"/>
        <w:numPr>
          <w:ilvl w:val="1"/>
          <w:numId w:val="5"/>
        </w:numPr>
        <w:spacing w:before="120"/>
        <w:ind w:left="788" w:hanging="431"/>
        <w:jc w:val="both"/>
        <w:rPr>
          <w:u w:val="single"/>
          <w:lang w:val="en-GB"/>
        </w:rPr>
      </w:pPr>
      <w:r w:rsidRPr="00480A5E">
        <w:rPr>
          <w:u w:val="single"/>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0" w:history="1">
        <w:r w:rsidRPr="008C276E">
          <w:rPr>
            <w:rStyle w:val="Hyperlink"/>
            <w:lang w:val="en-GB"/>
          </w:rPr>
          <w:t>https://earthsystemmodeling.org</w:t>
        </w:r>
      </w:hyperlink>
      <w:r>
        <w:rPr>
          <w:lang w:val="en-GB"/>
        </w:rPr>
        <w:t xml:space="preserve"> . To download the sources, one can use, e.g.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1" w:history="1">
        <w:r w:rsidRPr="008C276E">
          <w:rPr>
            <w:rStyle w:val="Hyperlink"/>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ESMF_DIR=/scratch/globc/valcke/SOFTS/esmf</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lastRenderedPageBreak/>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ESMF_INSTALL_PREFIX=/scratch/globc/valcke/opt/INTEL/esmf</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ESMF_INSTALL_MODDIR=mod/modg/Linux.intel.64.intelmpi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ESMF_INSTALL_LIBDIR=lib/libg/Linux.intel.64.intelmpi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ESMF_INSTALL_BINDIR=bin/bing/Linux.intel.64.intelmpi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-L/softs/local_intel/netcdf/4.4.4_phdf5_1.10.4/lib"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-I/softs/local_intel/netcdf/4.4.4_phdf5_1.10.4/include"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r w:rsidRPr="00580A5A">
        <w:rPr>
          <w:rFonts w:ascii="Courier New" w:hAnsi="Courier New" w:cs="Courier New"/>
          <w:color w:val="000000" w:themeColor="text1"/>
          <w:lang w:val="en-GB"/>
        </w:rPr>
        <w:t>gmake lib</w:t>
      </w:r>
      <w:r w:rsidRPr="00580A5A">
        <w:rPr>
          <w:color w:val="000000" w:themeColor="text1"/>
          <w:lang w:val="en-US"/>
        </w:rPr>
        <w:t>” and “</w:t>
      </w:r>
      <w:r w:rsidRPr="00580A5A">
        <w:rPr>
          <w:rFonts w:ascii="Courier New" w:hAnsi="Courier New" w:cs="Courier New"/>
          <w:color w:val="000000" w:themeColor="text1"/>
          <w:lang w:val="en-GB"/>
        </w:rPr>
        <w:t>gmake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/esmf</w:t>
      </w:r>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580A5A" w:rsidRDefault="00580A5A" w:rsidP="002D4D30">
      <w:pPr>
        <w:pStyle w:val="ListParagraph"/>
        <w:numPr>
          <w:ilvl w:val="1"/>
          <w:numId w:val="5"/>
        </w:numPr>
        <w:spacing w:before="120"/>
        <w:ind w:left="788" w:hanging="431"/>
        <w:jc w:val="both"/>
        <w:rPr>
          <w:u w:val="single"/>
          <w:lang w:val="en-GB"/>
        </w:rPr>
      </w:pPr>
      <w:r w:rsidRPr="00580A5A">
        <w:rPr>
          <w:u w:val="single"/>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2" w:history="1">
        <w:r w:rsidRPr="00580A5A">
          <w:rPr>
            <w:rStyle w:val="Hyperlink"/>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r w:rsidRPr="00FB72AC">
        <w:rPr>
          <w:rFonts w:ascii="Courier New" w:hAnsi="Courier New" w:cs="Courier New"/>
          <w:sz w:val="21"/>
          <w:szCs w:val="21"/>
          <w:lang w:val="en-GB" w:eastAsia="en-US"/>
        </w:rPr>
        <w:t xml:space="preserve">svn co </w:t>
      </w:r>
      <w:hyperlink r:id="rId13" w:history="1">
        <w:r w:rsidRPr="008C276E">
          <w:rPr>
            <w:rStyle w:val="Hyperlink"/>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r w:rsidRPr="00EE7D6F">
        <w:rPr>
          <w:rFonts w:ascii="Courier New" w:hAnsi="Courier New" w:cs="Courier New"/>
          <w:lang w:val="en-GB"/>
        </w:rPr>
        <w:t>XIOS</w:t>
      </w:r>
      <w:r w:rsidR="000A5C59">
        <w:rPr>
          <w:rFonts w:ascii="Courier New" w:hAnsi="Courier New" w:cs="Courier New"/>
          <w:lang w:val="en-GB"/>
        </w:rPr>
        <w:t>_trunk</w:t>
      </w:r>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arch-xxxx.env, arch-xxxx.fcm, arch-xxxx.path</w:t>
      </w:r>
      <w:r w:rsidRPr="00580A5A">
        <w:rPr>
          <w:color w:val="000000" w:themeColor="text1"/>
          <w:lang w:val="en-US"/>
        </w:rPr>
        <w:t xml:space="preserve"> where </w:t>
      </w:r>
      <w:r w:rsidRPr="000A5C59">
        <w:rPr>
          <w:rFonts w:ascii="Courier New" w:hAnsi="Courier New" w:cs="Courier New"/>
          <w:color w:val="000000" w:themeColor="text1"/>
          <w:sz w:val="21"/>
          <w:szCs w:val="21"/>
          <w:lang w:val="en-GB"/>
        </w:rPr>
        <w:t>xxxx</w:t>
      </w:r>
      <w:r w:rsidRPr="00580A5A">
        <w:rPr>
          <w:color w:val="000000" w:themeColor="text1"/>
          <w:lang w:val="en-US"/>
        </w:rPr>
        <w:t xml:space="preserve"> refers to the specific platform (see examples in there). XIOS compilation can then be launched with “.</w:t>
      </w:r>
      <w:r w:rsidRPr="00580A5A">
        <w:rPr>
          <w:rFonts w:ascii="Courier New" w:hAnsi="Courier New" w:cs="Courier New"/>
          <w:color w:val="000000" w:themeColor="text1"/>
          <w:sz w:val="21"/>
          <w:szCs w:val="21"/>
          <w:lang w:val="en-GB"/>
        </w:rPr>
        <w:t>/make_xios --arch xxxx</w:t>
      </w:r>
      <w:r w:rsidRPr="00580A5A">
        <w:rPr>
          <w:color w:val="000000" w:themeColor="text1"/>
          <w:lang w:val="en-US"/>
        </w:rPr>
        <w:t>” .</w:t>
      </w:r>
    </w:p>
    <w:p w14:paraId="7E5A3197" w14:textId="06E28573"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/XIOS/oasis_testcase.f90.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 xml:space="preserve">oasis_testcase.f90 </w:t>
      </w:r>
      <w:r w:rsidR="00580A5A" w:rsidRPr="00580A5A">
        <w:rPr>
          <w:color w:val="000000" w:themeColor="text1"/>
          <w:lang w:val="en-US"/>
        </w:rPr>
        <w:t xml:space="preserve">to the XIOS sub-directory </w:t>
      </w:r>
      <w:r w:rsidR="00580A5A" w:rsidRPr="00EE7D6F">
        <w:rPr>
          <w:rFonts w:ascii="Courier New" w:hAnsi="Courier New" w:cs="Courier New"/>
          <w:lang w:val="en-GB"/>
        </w:rPr>
        <w:t>XIOS</w:t>
      </w:r>
      <w:r>
        <w:rPr>
          <w:rFonts w:ascii="Courier New" w:hAnsi="Courier New" w:cs="Courier New"/>
          <w:lang w:val="en-GB"/>
        </w:rPr>
        <w:t>_trunk</w:t>
      </w:r>
      <w:r w:rsidR="00580A5A" w:rsidRPr="00EE7D6F">
        <w:rPr>
          <w:rFonts w:ascii="Courier New" w:hAnsi="Courier New" w:cs="Courier New"/>
          <w:lang w:val="en-GB"/>
        </w:rPr>
        <w:t>/src/test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r w:rsidR="00580A5A" w:rsidRPr="00580A5A">
        <w:rPr>
          <w:rFonts w:ascii="Courier New" w:hAnsi="Courier New" w:cs="Courier New"/>
          <w:lang w:val="en-GB"/>
        </w:rPr>
        <w:t>bld::target oasis_testcase.exe</w:t>
      </w:r>
      <w:r w:rsidR="00580A5A" w:rsidRPr="00580A5A">
        <w:rPr>
          <w:color w:val="000000" w:themeColor="text1"/>
          <w:lang w:val="en-US"/>
        </w:rPr>
        <w:t xml:space="preserve">" to </w:t>
      </w:r>
      <w:r w:rsidR="00580A5A" w:rsidRPr="00EE7D6F">
        <w:rPr>
          <w:rFonts w:ascii="Courier New" w:hAnsi="Courier New" w:cs="Courier New"/>
          <w:lang w:val="en-GB"/>
        </w:rPr>
        <w:t>XIOS</w:t>
      </w:r>
      <w:r>
        <w:rPr>
          <w:rFonts w:ascii="Courier New" w:hAnsi="Courier New" w:cs="Courier New"/>
          <w:lang w:val="en-GB"/>
        </w:rPr>
        <w:t>_trunk</w:t>
      </w:r>
      <w:r w:rsidR="00580A5A" w:rsidRPr="00EE7D6F">
        <w:rPr>
          <w:rFonts w:ascii="Courier New" w:hAnsi="Courier New" w:cs="Courier New"/>
          <w:lang w:val="en-GB"/>
        </w:rPr>
        <w:t>/bld.cfg</w:t>
      </w:r>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r w:rsidR="00580A5A" w:rsidRPr="00EE7D6F">
        <w:rPr>
          <w:rFonts w:ascii="Courier New" w:hAnsi="Courier New" w:cs="Courier New"/>
          <w:lang w:val="en-GB"/>
        </w:rPr>
        <w:t>XIOS</w:t>
      </w:r>
      <w:r>
        <w:rPr>
          <w:rFonts w:ascii="Courier New" w:hAnsi="Courier New" w:cs="Courier New"/>
          <w:lang w:val="en-GB"/>
        </w:rPr>
        <w:t>_trunk</w:t>
      </w:r>
      <w:r w:rsidR="00580A5A" w:rsidRPr="00EE7D6F">
        <w:rPr>
          <w:rFonts w:ascii="Courier New" w:hAnsi="Courier New" w:cs="Courier New"/>
          <w:lang w:val="en-GB"/>
        </w:rPr>
        <w:t>/bin</w:t>
      </w:r>
      <w:r w:rsidR="00580A5A" w:rsidRPr="00580A5A">
        <w:rPr>
          <w:color w:val="000000" w:themeColor="text1"/>
          <w:lang w:val="en-US"/>
        </w:rPr>
        <w:t xml:space="preserve"> . </w:t>
      </w:r>
    </w:p>
    <w:p w14:paraId="3DA7DD6B" w14:textId="77777777" w:rsidR="00EA2440" w:rsidRDefault="00EA2440" w:rsidP="002D4D30">
      <w:pPr>
        <w:pStyle w:val="ListParagraph"/>
        <w:numPr>
          <w:ilvl w:val="0"/>
          <w:numId w:val="5"/>
        </w:numPr>
        <w:spacing w:before="240"/>
        <w:ind w:left="357" w:hanging="357"/>
        <w:jc w:val="both"/>
        <w:rPr>
          <w:u w:val="single"/>
          <w:lang w:val="en-GB"/>
        </w:rPr>
      </w:pPr>
      <w:r w:rsidRPr="00A866E2">
        <w:rPr>
          <w:u w:val="single"/>
          <w:lang w:val="en-GB"/>
        </w:rPr>
        <w:t>How to use regrid_environment</w:t>
      </w:r>
    </w:p>
    <w:p w14:paraId="3490FEA2" w14:textId="4567B031" w:rsidR="007D0807" w:rsidRDefault="004B0238" w:rsidP="00A866E2">
      <w:pPr>
        <w:spacing w:before="120"/>
        <w:jc w:val="both"/>
        <w:rPr>
          <w:lang w:val="en-GB"/>
        </w:rPr>
      </w:pPr>
      <w:r>
        <w:rPr>
          <w:lang w:val="en-GB"/>
        </w:rPr>
        <w:t xml:space="preserve">Once the regridding libraries are installed, one needs to compile the program </w:t>
      </w:r>
      <w:r w:rsidR="00EE7D6F" w:rsidRPr="00EE7D6F">
        <w:rPr>
          <w:rFonts w:ascii="Courier New" w:hAnsi="Courier New" w:cs="Courier New"/>
          <w:lang w:val="en-GB"/>
        </w:rPr>
        <w:t>src/model1.F90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r w:rsidR="007433F8" w:rsidRPr="007433F8">
        <w:rPr>
          <w:rFonts w:ascii="Courier New" w:hAnsi="Courier New" w:cs="Courier New"/>
          <w:lang w:val="en-GB"/>
        </w:rPr>
        <w:t>oasis_put</w:t>
      </w:r>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r w:rsidR="007433F8" w:rsidRPr="007433F8">
        <w:rPr>
          <w:lang w:val="en-GB"/>
        </w:rPr>
        <w:t>)</w:t>
      </w:r>
      <w:r w:rsidR="007433F8">
        <w:rPr>
          <w:lang w:val="en-GB"/>
        </w:rPr>
        <w:t xml:space="preserve"> of that field after regridding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3479544" w14:textId="7DF9C746" w:rsidR="00EE7D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r w:rsidR="007D0807">
        <w:rPr>
          <w:rFonts w:ascii="Courier New" w:hAnsi="Courier New" w:cs="Courier New"/>
          <w:lang w:val="en-GB"/>
        </w:rPr>
        <w:t>src/M</w:t>
      </w:r>
      <w:r w:rsidRPr="00EE7D6F">
        <w:rPr>
          <w:rFonts w:ascii="Courier New" w:hAnsi="Courier New" w:cs="Courier New"/>
          <w:lang w:val="en-GB"/>
        </w:rPr>
        <w:t>akefile</w:t>
      </w:r>
      <w:r>
        <w:rPr>
          <w:lang w:val="en-GB"/>
        </w:rPr>
        <w:t xml:space="preserve">. Note that this </w:t>
      </w:r>
      <w:r w:rsidRPr="00EE7D6F">
        <w:rPr>
          <w:rFonts w:ascii="Courier New" w:hAnsi="Courier New" w:cs="Courier New"/>
          <w:lang w:val="en-GB"/>
        </w:rPr>
        <w:t>Makefile</w:t>
      </w:r>
      <w:r>
        <w:rPr>
          <w:lang w:val="en-GB"/>
        </w:rPr>
        <w:t xml:space="preserve"> includes the file </w:t>
      </w:r>
      <w:r w:rsidRPr="00EE7D6F">
        <w:rPr>
          <w:rFonts w:ascii="Courier New" w:hAnsi="Courier New" w:cs="Courier New"/>
          <w:lang w:val="en-GB"/>
        </w:rPr>
        <w:t>header_Makefile</w:t>
      </w:r>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oasis3-mct/util/</w:t>
      </w:r>
      <w:r w:rsidR="00EE7D6F" w:rsidRPr="00EE7D6F">
        <w:rPr>
          <w:rFonts w:ascii="Courier New" w:hAnsi="Courier New" w:cs="Courier New"/>
          <w:lang w:val="en-GB"/>
        </w:rPr>
        <w:t xml:space="preserve">make_dir </w:t>
      </w:r>
      <w:r w:rsidR="00EE7D6F">
        <w:rPr>
          <w:lang w:val="en-GB"/>
        </w:rPr>
        <w:t xml:space="preserve">that </w:t>
      </w:r>
      <w:r w:rsidR="000A5C59">
        <w:rPr>
          <w:lang w:val="en-GB"/>
        </w:rPr>
        <w:t>was</w:t>
      </w:r>
      <w:r w:rsidR="00EE7D6F">
        <w:rPr>
          <w:lang w:val="en-GB"/>
        </w:rPr>
        <w:t xml:space="preserve"> used to compile OASIS3-MCT itself. The executable </w:t>
      </w:r>
      <w:r w:rsidR="00EE7D6F" w:rsidRPr="00EE7D6F">
        <w:rPr>
          <w:rFonts w:ascii="Courier New" w:hAnsi="Courier New" w:cs="Courier New"/>
          <w:lang w:val="en-GB"/>
        </w:rPr>
        <w:t>model1</w:t>
      </w:r>
      <w:r w:rsidR="00EE7D6F">
        <w:rPr>
          <w:lang w:val="en-GB"/>
        </w:rPr>
        <w:t xml:space="preserve"> should then be available in the </w:t>
      </w:r>
      <w:r w:rsidR="00EE7D6F" w:rsidRPr="00EE7D6F">
        <w:rPr>
          <w:rFonts w:ascii="Courier New" w:hAnsi="Courier New" w:cs="Courier New"/>
          <w:lang w:val="en-GB"/>
        </w:rPr>
        <w:t xml:space="preserve">/src </w:t>
      </w:r>
      <w:r w:rsidR="00EE7D6F">
        <w:rPr>
          <w:lang w:val="en-GB"/>
        </w:rPr>
        <w:t xml:space="preserve">directory. </w:t>
      </w:r>
    </w:p>
    <w:p w14:paraId="16415FE8" w14:textId="410D8031"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which has 6 arguments,</w:t>
      </w:r>
      <w:r>
        <w:rPr>
          <w:lang w:val="en-GB"/>
        </w:rPr>
        <w:t xml:space="preserve"> can then be used to launch the regridding weight and error </w:t>
      </w:r>
      <w:r w:rsidR="000A5C59">
        <w:rPr>
          <w:lang w:val="en-GB"/>
        </w:rPr>
        <w:t>calculation</w:t>
      </w:r>
      <w:r w:rsidR="00FE02A6">
        <w:rPr>
          <w:lang w:val="en-GB"/>
        </w:rPr>
        <w:t xml:space="preserve"> with</w:t>
      </w:r>
      <w:r w:rsidR="000A5C59">
        <w:rPr>
          <w:lang w:val="en-GB"/>
        </w:rPr>
        <w:t>:</w:t>
      </w:r>
    </w:p>
    <w:p w14:paraId="299F8952" w14:textId="4BB228A9"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t xml:space="preserve">&gt;./run_regrid.sh </w:t>
      </w:r>
      <w:r w:rsidR="00FE02A6">
        <w:rPr>
          <w:rFonts w:ascii="Courier New" w:hAnsi="Courier New" w:cs="Courier New"/>
          <w:lang w:val="en-GB"/>
        </w:rPr>
        <w:t>$</w:t>
      </w:r>
      <w:r w:rsidRPr="00D5089E">
        <w:rPr>
          <w:rFonts w:ascii="Courier New" w:hAnsi="Courier New" w:cs="Courier New"/>
          <w:lang w:val="en-GB"/>
        </w:rPr>
        <w:t xml:space="preserve">sgrid </w:t>
      </w:r>
      <w:r w:rsidR="00FE02A6">
        <w:rPr>
          <w:rFonts w:ascii="Courier New" w:hAnsi="Courier New" w:cs="Courier New"/>
          <w:lang w:val="en-GB"/>
        </w:rPr>
        <w:t>$</w:t>
      </w:r>
      <w:r w:rsidRPr="00D5089E">
        <w:rPr>
          <w:rFonts w:ascii="Courier New" w:hAnsi="Courier New" w:cs="Courier New"/>
          <w:lang w:val="en-GB"/>
        </w:rPr>
        <w:t xml:space="preserve">tgrid </w:t>
      </w:r>
      <w:r w:rsidR="00FE02A6">
        <w:rPr>
          <w:rFonts w:ascii="Courier New" w:hAnsi="Courier New" w:cs="Courier New"/>
          <w:lang w:val="en-GB"/>
        </w:rPr>
        <w:t>$</w:t>
      </w:r>
      <w:r w:rsidRPr="00D5089E">
        <w:rPr>
          <w:rFonts w:ascii="Courier New" w:hAnsi="Courier New" w:cs="Courier New"/>
          <w:lang w:val="en-GB"/>
        </w:rPr>
        <w:t xml:space="preserve">remap </w:t>
      </w:r>
      <w:r w:rsidR="00FE02A6">
        <w:rPr>
          <w:rFonts w:ascii="Courier New" w:hAnsi="Courier New" w:cs="Courier New"/>
          <w:lang w:val="en-GB"/>
        </w:rPr>
        <w:t>$</w:t>
      </w:r>
      <w:r w:rsidRPr="00D5089E">
        <w:rPr>
          <w:rFonts w:ascii="Courier New" w:hAnsi="Courier New" w:cs="Courier New"/>
          <w:lang w:val="en-GB"/>
        </w:rPr>
        <w:t xml:space="preserve">n_p_t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r w:rsidRPr="00D5089E">
        <w:rPr>
          <w:rFonts w:ascii="Courier New" w:hAnsi="Courier New" w:cs="Courier New"/>
          <w:lang w:val="en-GB"/>
        </w:rPr>
        <w:t>ext</w:t>
      </w:r>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0CCEA919"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r w:rsidR="00D5089E" w:rsidRPr="00D5089E">
        <w:rPr>
          <w:rFonts w:ascii="Courier New" w:hAnsi="Courier New" w:cs="Courier New"/>
          <w:lang w:val="en-GB"/>
        </w:rPr>
        <w:t xml:space="preserve">sgrid </w:t>
      </w:r>
      <w:r w:rsidR="00D5089E" w:rsidRPr="00D5089E">
        <w:rPr>
          <w:lang w:val="en-GB"/>
        </w:rPr>
        <w:t>is the source grid acronym (bggd, sse7, icos, icoh, nogt, torc or t12e</w:t>
      </w:r>
      <w:r w:rsidR="00D5089E">
        <w:rPr>
          <w:lang w:val="en-GB"/>
        </w:rPr>
        <w:t>)</w:t>
      </w:r>
      <w:r w:rsidR="00EC4731">
        <w:rPr>
          <w:lang w:val="en-GB"/>
        </w:rPr>
        <w:t>,</w:t>
      </w:r>
    </w:p>
    <w:p w14:paraId="71B7F0C7" w14:textId="6F39E56B"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lastRenderedPageBreak/>
        <w:t>$</w:t>
      </w:r>
      <w:r w:rsidR="00D5089E" w:rsidRPr="00D5089E">
        <w:rPr>
          <w:rFonts w:ascii="Courier New" w:hAnsi="Courier New" w:cs="Courier New"/>
          <w:lang w:val="en-GB"/>
        </w:rPr>
        <w:t xml:space="preserve">tgrid </w:t>
      </w:r>
      <w:r w:rsidR="00D5089E" w:rsidRPr="00D5089E">
        <w:rPr>
          <w:lang w:val="en-GB"/>
        </w:rPr>
        <w:t xml:space="preserve">is the </w:t>
      </w:r>
      <w:r w:rsidR="00D5089E">
        <w:rPr>
          <w:lang w:val="en-GB"/>
        </w:rPr>
        <w:t>target</w:t>
      </w:r>
      <w:r w:rsidR="00D5089E" w:rsidRPr="00D5089E">
        <w:rPr>
          <w:lang w:val="en-GB"/>
        </w:rPr>
        <w:t xml:space="preserve"> grid acronym (bggd, sse7, icos, icoh, nogt, torc or t12e</w:t>
      </w:r>
      <w:r w:rsidR="00D5089E">
        <w:rPr>
          <w:lang w:val="en-GB"/>
        </w:rPr>
        <w:t>)</w:t>
      </w:r>
      <w:r w:rsidR="00EC4731">
        <w:rPr>
          <w:lang w:val="en-GB"/>
        </w:rPr>
        <w:t>,</w:t>
      </w:r>
    </w:p>
    <w:p w14:paraId="77C0D31F" w14:textId="1B2322B3"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regridding </w:t>
      </w:r>
      <w:r w:rsidR="00FE3C42">
        <w:rPr>
          <w:lang w:val="en-GB"/>
        </w:rPr>
        <w:t xml:space="preserve">algorithm </w:t>
      </w:r>
      <w:r w:rsidR="00D5089E" w:rsidRPr="00D5089E">
        <w:rPr>
          <w:lang w:val="en-GB"/>
        </w:rPr>
        <w:t>(</w:t>
      </w:r>
      <w:r w:rsidR="00FE3C42">
        <w:rPr>
          <w:lang w:val="en-GB"/>
        </w:rPr>
        <w:t>distwgt, bili, bicu, conserv1st, conserv2nd</w:t>
      </w:r>
      <w:r w:rsidR="00D5089E" w:rsidRPr="00D5089E">
        <w:rPr>
          <w:lang w:val="en-GB"/>
        </w:rPr>
        <w:t>)</w:t>
      </w:r>
      <w:r w:rsidR="00EC4731">
        <w:rPr>
          <w:lang w:val="en-GB"/>
        </w:rPr>
        <w:t>,</w:t>
      </w:r>
    </w:p>
    <w:p w14:paraId="5F93D325" w14:textId="2DF6E500"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n_p_t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is the regridding library (SCRP, ESMF or XIOS)</w:t>
      </w:r>
      <w:r w:rsidR="00EC4731">
        <w:rPr>
          <w:lang w:val="en-GB"/>
        </w:rPr>
        <w:t>,</w:t>
      </w:r>
    </w:p>
    <w:p w14:paraId="7BF72A4E" w14:textId="0E29E09A"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r w:rsidR="00D5089E" w:rsidRPr="00D5089E">
        <w:rPr>
          <w:rFonts w:ascii="Courier New" w:hAnsi="Courier New" w:cs="Courier New"/>
          <w:lang w:val="en-GB"/>
        </w:rPr>
        <w:t>ext</w:t>
      </w:r>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ListParagraph"/>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ListParagraph"/>
        <w:numPr>
          <w:ilvl w:val="0"/>
          <w:numId w:val="7"/>
        </w:numPr>
        <w:spacing w:before="120"/>
        <w:jc w:val="both"/>
        <w:rPr>
          <w:lang w:val="en-GB"/>
        </w:rPr>
      </w:pPr>
      <w:r w:rsidRPr="006C27AD">
        <w:rPr>
          <w:lang w:val="en-GB"/>
        </w:rPr>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FootnoteReference"/>
          <w:lang w:val="en-GB"/>
        </w:rPr>
        <w:footnoteReference w:id="2"/>
      </w:r>
      <w:r w:rsidR="006C27AD">
        <w:rPr>
          <w:lang w:val="en-GB"/>
        </w:rPr>
        <w:t>.</w:t>
      </w:r>
      <w:r w:rsidR="006C27AD" w:rsidRPr="006C27AD">
        <w:rPr>
          <w:lang w:val="en-GB"/>
        </w:rPr>
        <w:t xml:space="preserve"> </w:t>
      </w:r>
    </w:p>
    <w:p w14:paraId="5E1C7691" w14:textId="607B4F6D" w:rsidR="00F8229B" w:rsidRDefault="00F8229B" w:rsidP="006C27AD">
      <w:pPr>
        <w:spacing w:before="120"/>
        <w:jc w:val="both"/>
        <w:rPr>
          <w:lang w:val="en-GB"/>
        </w:rPr>
      </w:pPr>
      <w:r>
        <w:rPr>
          <w:lang w:val="en-GB"/>
        </w:rPr>
        <w:t xml:space="preserve">If the run is successful, the working directory (defined by variable </w:t>
      </w:r>
      <w:r w:rsidRPr="00F8229B">
        <w:rPr>
          <w:rFonts w:ascii="Courier New" w:hAnsi="Courier New" w:cs="Courier New"/>
          <w:lang w:val="en-GB"/>
        </w:rPr>
        <w:t>rundir</w:t>
      </w:r>
      <w:r>
        <w:rPr>
          <w:lang w:val="en-GB"/>
        </w:rPr>
        <w:t xml:space="preserve"> in </w:t>
      </w:r>
      <w:r w:rsidRPr="006C27AD">
        <w:rPr>
          <w:rFonts w:ascii="Courier New" w:hAnsi="Courier New" w:cs="Courier New"/>
          <w:lang w:val="en-GB"/>
        </w:rPr>
        <w:t>run_regrid.sh</w:t>
      </w:r>
      <w:r>
        <w:rPr>
          <w:lang w:val="en-GB"/>
        </w:rPr>
        <w:t xml:space="preserve">) contains the regridding weights </w:t>
      </w:r>
      <w:r w:rsidR="00531839">
        <w:rPr>
          <w:lang w:val="en-GB"/>
        </w:rPr>
        <w:t xml:space="preserve">in </w:t>
      </w:r>
      <w:r>
        <w:rPr>
          <w:lang w:val="en-GB"/>
        </w:rPr>
        <w:t>file starting with “</w:t>
      </w:r>
      <w:r w:rsidRPr="00F8229B">
        <w:rPr>
          <w:rFonts w:ascii="Courier New" w:hAnsi="Courier New" w:cs="Courier New"/>
          <w:lang w:val="en-GB"/>
        </w:rPr>
        <w:t>rmp_</w:t>
      </w:r>
      <w:r>
        <w:rPr>
          <w:lang w:val="en-GB"/>
        </w:rPr>
        <w:t>”, the f</w:t>
      </w:r>
      <w:r w:rsidR="00531839">
        <w:rPr>
          <w:lang w:val="en-GB"/>
        </w:rPr>
        <w:t>iel</w:t>
      </w:r>
      <w:r>
        <w:rPr>
          <w:lang w:val="en-GB"/>
        </w:rPr>
        <w:t>d regridded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regridding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p>
    <w:p w14:paraId="40469EA4" w14:textId="214554E2" w:rsidR="00FA23DC" w:rsidRDefault="00531839" w:rsidP="006C27AD">
      <w:pPr>
        <w:spacing w:before="120"/>
        <w:jc w:val="both"/>
        <w:rPr>
          <w:lang w:val="en-GB"/>
        </w:rPr>
      </w:pPr>
      <w:r>
        <w:rPr>
          <w:lang w:val="en-GB"/>
        </w:rPr>
        <w:t xml:space="preserve">The scripts </w:t>
      </w:r>
      <w:r w:rsidRPr="00531839">
        <w:rPr>
          <w:rFonts w:ascii="Courier New" w:hAnsi="Courier New" w:cs="Courier New"/>
          <w:lang w:val="en-GB"/>
        </w:rPr>
        <w:t>run_tests_SCRP, run_tests_ESMF, run_tests_XIOS</w:t>
      </w:r>
      <w:r>
        <w:rPr>
          <w:lang w:val="en-GB"/>
        </w:rPr>
        <w:t xml:space="preserve"> allow to chain all possible combinations of source grid, target grid and regridding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$n</w:t>
      </w:r>
      <w:r w:rsidR="004D6AA9" w:rsidRPr="00D5089E">
        <w:rPr>
          <w:rFonts w:ascii="Courier New" w:hAnsi="Courier New" w:cs="Courier New"/>
          <w:lang w:val="en-GB"/>
        </w:rPr>
        <w:t xml:space="preserve">_p_t </w:t>
      </w:r>
      <w:r w:rsidR="004D6AA9">
        <w:rPr>
          <w:lang w:val="en-GB"/>
        </w:rPr>
        <w:t xml:space="preserve">and </w:t>
      </w:r>
      <w:r w:rsidR="00FE02A6">
        <w:rPr>
          <w:rFonts w:ascii="Courier New" w:hAnsi="Courier New" w:cs="Courier New"/>
          <w:lang w:val="en-GB"/>
        </w:rPr>
        <w:t>$e</w:t>
      </w:r>
      <w:r w:rsidR="004D6AA9" w:rsidRPr="00D5089E">
        <w:rPr>
          <w:rFonts w:ascii="Courier New" w:hAnsi="Courier New" w:cs="Courier New"/>
          <w:lang w:val="en-GB"/>
        </w:rPr>
        <w:t>xt</w:t>
      </w:r>
      <w:r w:rsidR="004D6AA9" w:rsidRPr="004D6AA9">
        <w:rPr>
          <w:lang w:val="en-GB"/>
        </w:rPr>
        <w:t>, which need to be provided as calling arguments</w:t>
      </w:r>
      <w:r w:rsidR="00FA23DC">
        <w:rPr>
          <w:lang w:val="en-GB"/>
        </w:rPr>
        <w:t>, i.e.</w:t>
      </w:r>
    </w:p>
    <w:p w14:paraId="0B9EEDEA" w14:textId="621A3D00" w:rsidR="00FA23DC" w:rsidRDefault="00FA23DC" w:rsidP="006C27AD">
      <w:pPr>
        <w:spacing w:before="120"/>
        <w:jc w:val="both"/>
        <w:rPr>
          <w:lang w:val="en-GB"/>
        </w:rPr>
      </w:pPr>
      <w:r>
        <w:rPr>
          <w:lang w:val="en-GB"/>
        </w:rPr>
        <w:t>&gt;./</w:t>
      </w:r>
      <w:r w:rsidRPr="00531839">
        <w:rPr>
          <w:rFonts w:ascii="Courier New" w:hAnsi="Courier New" w:cs="Courier New"/>
          <w:lang w:val="en-GB"/>
        </w:rPr>
        <w:t>run_tests_SCRP</w:t>
      </w:r>
      <w:r>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n_p_t </w:t>
      </w:r>
      <w:r w:rsidR="00FE02A6">
        <w:rPr>
          <w:rFonts w:ascii="Courier New" w:hAnsi="Courier New" w:cs="Courier New"/>
          <w:lang w:val="en-GB"/>
        </w:rPr>
        <w:t>$</w:t>
      </w:r>
      <w:r w:rsidRPr="00D5089E">
        <w:rPr>
          <w:rFonts w:ascii="Courier New" w:hAnsi="Courier New" w:cs="Courier New"/>
          <w:lang w:val="en-GB"/>
        </w:rPr>
        <w:t>ext</w:t>
      </w:r>
      <w:r>
        <w:rPr>
          <w:lang w:val="en-GB"/>
        </w:rPr>
        <w:t xml:space="preserve"> </w:t>
      </w:r>
    </w:p>
    <w:p w14:paraId="79A3E3FC" w14:textId="2CAAED7A" w:rsidR="00FA23DC" w:rsidRDefault="004D6AA9" w:rsidP="00586F9E">
      <w:pPr>
        <w:spacing w:before="120"/>
        <w:jc w:val="both"/>
        <w:rPr>
          <w:rFonts w:ascii="Courier New" w:hAnsi="Courier New" w:cs="Courier New"/>
          <w:lang w:val="en-GB"/>
        </w:rPr>
      </w:pPr>
      <w:r>
        <w:rPr>
          <w:lang w:val="en-GB"/>
        </w:rPr>
        <w:t xml:space="preserve">The </w:t>
      </w:r>
      <w:r w:rsidR="00FE02A6">
        <w:rPr>
          <w:lang w:val="en-GB"/>
        </w:rPr>
        <w:t>result for</w:t>
      </w:r>
      <w:r>
        <w:rPr>
          <w:lang w:val="en-GB"/>
        </w:rPr>
        <w:t xml:space="preserve"> the regridding mean error for these combinations are listed in </w:t>
      </w:r>
      <w:r w:rsidRPr="004D6AA9">
        <w:rPr>
          <w:rFonts w:ascii="Courier New" w:hAnsi="Courier New" w:cs="Courier New"/>
          <w:lang w:val="en-GB"/>
        </w:rPr>
        <w:t xml:space="preserve">resu_SCRP.txt_OK, resu_ESMF.txt_OK </w:t>
      </w:r>
      <w:r w:rsidRPr="004D6AA9">
        <w:rPr>
          <w:lang w:val="en-GB"/>
        </w:rPr>
        <w:t>and</w:t>
      </w:r>
      <w:r w:rsidRPr="004D6AA9">
        <w:rPr>
          <w:rFonts w:ascii="Courier New" w:hAnsi="Courier New" w:cs="Courier New"/>
          <w:lang w:val="en-GB"/>
        </w:rPr>
        <w:t xml:space="preserve"> resu_XIOS.txt_OK</w:t>
      </w:r>
      <w:r>
        <w:rPr>
          <w:rFonts w:ascii="Courier New" w:hAnsi="Courier New" w:cs="Courier New"/>
          <w:lang w:val="en-GB"/>
        </w:rPr>
        <w:t xml:space="preserve">. </w:t>
      </w:r>
      <w:r w:rsidRPr="004D6AA9">
        <w:rPr>
          <w:lang w:val="en-GB"/>
        </w:rPr>
        <w:t xml:space="preserve">The script </w:t>
      </w:r>
      <w:r>
        <w:rPr>
          <w:rFonts w:ascii="Courier New" w:hAnsi="Courier New" w:cs="Courier New"/>
          <w:lang w:val="en-GB"/>
        </w:rPr>
        <w:t xml:space="preserve">run_verif.sh </w:t>
      </w:r>
      <w:r w:rsidRPr="004D6AA9">
        <w:rPr>
          <w:lang w:val="en-GB"/>
        </w:rPr>
        <w:t xml:space="preserve">can be used to </w:t>
      </w:r>
      <w:r w:rsidR="000D2847">
        <w:rPr>
          <w:lang w:val="en-GB"/>
        </w:rPr>
        <w:t>print</w:t>
      </w:r>
      <w:r w:rsidRPr="004D6AA9">
        <w:rPr>
          <w:lang w:val="en-GB"/>
        </w:rPr>
        <w:t xml:space="preserve"> the differences between the expected mean error and the </w:t>
      </w:r>
      <w:r w:rsidR="00FA23DC">
        <w:rPr>
          <w:lang w:val="en-GB"/>
        </w:rPr>
        <w:t>mean error</w:t>
      </w:r>
      <w:r w:rsidRPr="004D6AA9">
        <w:rPr>
          <w:lang w:val="en-GB"/>
        </w:rPr>
        <w:t xml:space="preserve"> obtained for </w:t>
      </w:r>
      <w:r w:rsidR="00FA23DC">
        <w:rPr>
          <w:lang w:val="en-GB"/>
        </w:rPr>
        <w:t xml:space="preserve">a </w:t>
      </w:r>
      <w:r w:rsidRPr="004D6AA9">
        <w:rPr>
          <w:lang w:val="en-GB"/>
        </w:rPr>
        <w:t xml:space="preserve">specific </w:t>
      </w:r>
      <w:r w:rsidR="00FA23DC">
        <w:rPr>
          <w:lang w:val="en-GB"/>
        </w:rPr>
        <w:t xml:space="preserve">library and specific </w:t>
      </w:r>
      <w:r w:rsidRPr="004D6AA9">
        <w:rPr>
          <w:lang w:val="en-GB"/>
        </w:rPr>
        <w:t>value</w:t>
      </w:r>
      <w:r w:rsidR="00FA23DC">
        <w:rPr>
          <w:lang w:val="en-GB"/>
        </w:rPr>
        <w:t>s</w:t>
      </w:r>
      <w:r w:rsidRPr="004D6AA9">
        <w:rPr>
          <w:lang w:val="en-GB"/>
        </w:rPr>
        <w:t xml:space="preserve"> of </w:t>
      </w:r>
      <w:r w:rsidRPr="00D5089E">
        <w:rPr>
          <w:rFonts w:ascii="Courier New" w:hAnsi="Courier New" w:cs="Courier New"/>
          <w:lang w:val="en-GB"/>
        </w:rPr>
        <w:t>n_p_t</w:t>
      </w:r>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r>
        <w:rPr>
          <w:rFonts w:ascii="Courier New" w:hAnsi="Courier New" w:cs="Courier New"/>
          <w:lang w:val="en-GB"/>
        </w:rPr>
        <w:t xml:space="preserve">&gt;./run_verif </w:t>
      </w:r>
      <w:r w:rsidR="00FE02A6">
        <w:rPr>
          <w:rFonts w:ascii="Courier New" w:hAnsi="Courier New" w:cs="Courier New"/>
          <w:lang w:val="en-GB"/>
        </w:rPr>
        <w:t>$</w:t>
      </w:r>
      <w:r w:rsidRPr="00D5089E">
        <w:rPr>
          <w:rFonts w:ascii="Courier New" w:hAnsi="Courier New" w:cs="Courier New"/>
          <w:lang w:val="en-GB"/>
        </w:rPr>
        <w:t xml:space="preserve">n_p_t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r w:rsidRPr="00D5089E">
        <w:rPr>
          <w:rFonts w:ascii="Courier New" w:hAnsi="Courier New" w:cs="Courier New"/>
          <w:lang w:val="en-GB"/>
        </w:rPr>
        <w:t>ext</w:t>
      </w:r>
      <w:r w:rsidR="004D6AA9">
        <w:rPr>
          <w:rFonts w:ascii="Courier New" w:hAnsi="Courier New" w:cs="Courier New"/>
          <w:lang w:val="en-GB"/>
        </w:rPr>
        <w:t xml:space="preserve"> </w:t>
      </w:r>
    </w:p>
    <w:p w14:paraId="5CEFDFBB" w14:textId="77777777"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77777777" w:rsidR="00FE02A6" w:rsidRPr="00FE02A6" w:rsidRDefault="000D2847" w:rsidP="00FE02A6">
      <w:pPr>
        <w:pStyle w:val="ListParagraph"/>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 xml:space="preserve">Elapsed time for timer remap_conserv overall" </w:t>
      </w:r>
      <w:r w:rsidRPr="00FE02A6">
        <w:rPr>
          <w:lang w:val="en-GB"/>
        </w:rPr>
        <w:t>in</w:t>
      </w:r>
      <w:r w:rsidRPr="00FE02A6">
        <w:rPr>
          <w:rFonts w:ascii="Courier New" w:hAnsi="Courier New" w:cs="Courier New"/>
          <w:lang w:val="en-GB"/>
        </w:rPr>
        <w:t xml:space="preserve"> debug.root.01</w:t>
      </w:r>
      <w:r w:rsidR="00F37CC6" w:rsidRPr="00FE02A6">
        <w:rPr>
          <w:rFonts w:ascii="Courier New" w:hAnsi="Courier New" w:cs="Courier New"/>
          <w:lang w:val="en-GB"/>
        </w:rPr>
        <w:t xml:space="preserve">. </w:t>
      </w:r>
    </w:p>
    <w:p w14:paraId="27C68803" w14:textId="77777777" w:rsidR="00FE02A6" w:rsidRDefault="00F37CC6" w:rsidP="00FE02A6">
      <w:pPr>
        <w:pStyle w:val="ListParagraph"/>
        <w:numPr>
          <w:ilvl w:val="0"/>
          <w:numId w:val="11"/>
        </w:numPr>
        <w:spacing w:before="120"/>
        <w:jc w:val="both"/>
        <w:rPr>
          <w:lang w:val="en-US"/>
        </w:rPr>
      </w:pPr>
      <w:r w:rsidRPr="00FE02A6">
        <w:rPr>
          <w:lang w:val="en-US"/>
        </w:rPr>
        <w:t xml:space="preserve">For XIOS, </w:t>
      </w:r>
      <w:r w:rsidR="00FE02A6">
        <w:rPr>
          <w:lang w:val="en-US"/>
        </w:rPr>
        <w:t>it is</w:t>
      </w:r>
      <w:r w:rsidRPr="00FE02A6">
        <w:rPr>
          <w:lang w:val="en-US"/>
        </w:rPr>
        <w:t xml:space="preserve"> the value of </w:t>
      </w:r>
      <w:r w:rsidRPr="00FE02A6">
        <w:rPr>
          <w:rFonts w:ascii="Courier New" w:hAnsi="Courier New" w:cs="Courier New"/>
          <w:lang w:val="en-GB"/>
        </w:rPr>
        <w:t xml:space="preserve">computeIndexSourceMapping </w:t>
      </w:r>
      <w:r w:rsidRPr="00FE02A6">
        <w:rPr>
          <w:lang w:val="en-GB"/>
        </w:rPr>
        <w:t>in</w:t>
      </w:r>
      <w:r w:rsidRPr="00FE02A6">
        <w:rPr>
          <w:rFonts w:ascii="Courier New" w:hAnsi="Courier New" w:cs="Courier New"/>
          <w:lang w:val="en-GB"/>
        </w:rPr>
        <w:t xml:space="preserve"> xios_client_*.out </w:t>
      </w:r>
      <w:r w:rsidRPr="00FE02A6">
        <w:rPr>
          <w:lang w:val="en-US"/>
        </w:rPr>
        <w:t xml:space="preserve">files. </w:t>
      </w:r>
    </w:p>
    <w:p w14:paraId="31918482" w14:textId="638C451F" w:rsidR="000D2847" w:rsidRDefault="00F37CC6" w:rsidP="00FE02A6">
      <w:pPr>
        <w:pStyle w:val="ListParagraph"/>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NetCDF file.  </w:t>
      </w:r>
    </w:p>
    <w:p w14:paraId="174497D2" w14:textId="3D8119CC" w:rsidR="00FE02A6" w:rsidRDefault="00FE02A6" w:rsidP="00FE02A6">
      <w:pPr>
        <w:pStyle w:val="ListParagraph"/>
        <w:spacing w:before="120"/>
        <w:jc w:val="both"/>
        <w:rPr>
          <w:lang w:val="en-US"/>
        </w:rPr>
      </w:pPr>
    </w:p>
    <w:p w14:paraId="1CC77E07" w14:textId="0AA5B0D8" w:rsidR="001C5CA5" w:rsidRDefault="001C5CA5">
      <w:pPr>
        <w:suppressAutoHyphens w:val="0"/>
        <w:rPr>
          <w:lang w:val="en-US"/>
        </w:rPr>
      </w:pPr>
      <w:r>
        <w:rPr>
          <w:lang w:val="en-US"/>
        </w:rPr>
        <w:br w:type="page"/>
      </w:r>
    </w:p>
    <w:p w14:paraId="117DF762" w14:textId="77777777" w:rsidR="00FE02A6" w:rsidRPr="00FE02A6" w:rsidRDefault="00FE02A6" w:rsidP="00FE02A6">
      <w:pPr>
        <w:pStyle w:val="ListParagraph"/>
        <w:spacing w:before="120"/>
        <w:jc w:val="both"/>
        <w:rPr>
          <w:lang w:val="en-US"/>
        </w:rPr>
      </w:pPr>
    </w:p>
    <w:p w14:paraId="3C277CB1" w14:textId="332175CC" w:rsidR="00040D25" w:rsidRPr="00040D25" w:rsidRDefault="00040D25" w:rsidP="00FE02A6">
      <w:pPr>
        <w:pStyle w:val="ListParagraph"/>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ListParagraph"/>
        <w:numPr>
          <w:ilvl w:val="1"/>
          <w:numId w:val="5"/>
        </w:numPr>
        <w:spacing w:before="240"/>
        <w:jc w:val="both"/>
        <w:rPr>
          <w:lang w:val="en-GB"/>
        </w:rPr>
      </w:pPr>
      <w:r w:rsidRPr="001C5CA5">
        <w:rPr>
          <w:lang w:val="en-GB"/>
        </w:rPr>
        <w:t xml:space="preserve">Generation of the </w:t>
      </w:r>
      <w:r w:rsidRPr="001C5CA5">
        <w:rPr>
          <w:rFonts w:ascii="Courier New" w:hAnsi="Courier New" w:cs="Courier New"/>
          <w:lang w:val="en-GB"/>
        </w:rPr>
        <w:t>namcouple</w:t>
      </w:r>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r w:rsidR="00F57D00" w:rsidRPr="00F57D00">
        <w:rPr>
          <w:rFonts w:ascii="Courier New" w:hAnsi="Courier New" w:cs="Courier New"/>
          <w:lang w:val="en-GB"/>
        </w:rPr>
        <w:t>namcouple</w:t>
      </w:r>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regridding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r w:rsidR="000A69D3">
        <w:rPr>
          <w:lang w:val="en-GB"/>
        </w:rPr>
        <w:t xml:space="preserve">regridding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r w:rsidR="007D0807" w:rsidRPr="00F12330">
        <w:rPr>
          <w:rFonts w:ascii="Courier New" w:hAnsi="Courier New" w:cs="Courier New"/>
          <w:lang w:val="en-GB"/>
        </w:rPr>
        <w:t>namcouple</w:t>
      </w:r>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regridding </w:t>
      </w:r>
      <w:r w:rsidR="000A69D3">
        <w:rPr>
          <w:lang w:val="en-GB"/>
        </w:rPr>
        <w:t xml:space="preserve">chosen by the </w:t>
      </w:r>
      <w:r w:rsidR="007D0807">
        <w:rPr>
          <w:lang w:val="en-GB"/>
        </w:rPr>
        <w:t xml:space="preserve">user </w:t>
      </w:r>
      <w:r w:rsidR="00BC60DD">
        <w:rPr>
          <w:lang w:val="en-GB"/>
        </w:rPr>
        <w:t xml:space="preserve">(see </w:t>
      </w:r>
      <w:r w:rsidR="00FE02A6">
        <w:rPr>
          <w:lang w:val="en-GB"/>
        </w:rPr>
        <w:t xml:space="preserve">regridding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ListParagraph"/>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0DDB6E9A"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 xml:space="preserve">all required files </w:t>
      </w:r>
      <w:r w:rsidR="00534746">
        <w:rPr>
          <w:lang w:val="en-GB"/>
        </w:rPr>
        <w:t>to the working directory</w:t>
      </w:r>
      <w:r w:rsidR="00B46829">
        <w:rPr>
          <w:lang w:val="en-GB"/>
        </w:rPr>
        <w:t xml:space="preserve">, including the grid file </w:t>
      </w:r>
      <w:r w:rsidR="00B46829" w:rsidRPr="00B46829">
        <w:rPr>
          <w:rFonts w:ascii="Courier New" w:hAnsi="Courier New" w:cs="Courier New"/>
          <w:lang w:val="en-GB"/>
        </w:rPr>
        <w:t>grids.nc</w:t>
      </w:r>
      <w:r w:rsidR="00B46829">
        <w:rPr>
          <w:lang w:val="en-GB"/>
        </w:rPr>
        <w:t xml:space="preserve"> and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B46829">
        <w:rPr>
          <w:lang w:val="en-GB"/>
        </w:rPr>
        <w:t xml:space="preserve"> from the /</w:t>
      </w:r>
      <w:r w:rsidR="00B46829" w:rsidRPr="003B338C">
        <w:rPr>
          <w:rFonts w:ascii="Courier New" w:hAnsi="Courier New" w:cs="Courier New"/>
          <w:lang w:val="en-GB"/>
        </w:rPr>
        <w:t>OASIS</w:t>
      </w:r>
      <w:r w:rsidR="00B46829">
        <w:rPr>
          <w:lang w:val="en-GB"/>
        </w:rPr>
        <w:t xml:space="preserve"> directory.</w:t>
      </w:r>
    </w:p>
    <w:p w14:paraId="7EBAAA05" w14:textId="20FE6529" w:rsidR="006C27AD" w:rsidRDefault="00B46829" w:rsidP="006C27AD">
      <w:pPr>
        <w:spacing w:before="120"/>
        <w:jc w:val="both"/>
        <w:rPr>
          <w:lang w:val="en-GB"/>
        </w:rPr>
      </w:pPr>
      <w:r>
        <w:rPr>
          <w:lang w:val="en-GB"/>
        </w:rPr>
        <w:t xml:space="preserve">The mask file used </w:t>
      </w:r>
      <w:r w:rsidR="004C28CC">
        <w:rPr>
          <w:lang w:val="en-GB"/>
        </w:rPr>
        <w:t xml:space="preserve">depends on the ocean grid involved </w:t>
      </w:r>
      <w:r w:rsidR="00D711CC">
        <w:rPr>
          <w:lang w:val="en-GB"/>
        </w:rPr>
        <w:t xml:space="preserve">(here either torc or nogt) </w:t>
      </w:r>
      <w:r w:rsidR="004C28CC">
        <w:rPr>
          <w:lang w:val="en-GB"/>
        </w:rPr>
        <w:t>and</w:t>
      </w:r>
      <w:r>
        <w:rPr>
          <w:lang w:val="en-GB"/>
        </w:rPr>
        <w:t xml:space="preserve"> on</w:t>
      </w:r>
      <w:r w:rsidR="004C28CC">
        <w:rPr>
          <w:lang w:val="en-GB"/>
        </w:rPr>
        <w:t xml:space="preserve"> the regridding library</w:t>
      </w:r>
      <w:r w:rsidR="00B30244">
        <w:rPr>
          <w:rStyle w:val="FootnoteReference"/>
          <w:lang w:val="en-GB"/>
        </w:rPr>
        <w:footnoteReference w:id="3"/>
      </w:r>
      <w:r>
        <w:rPr>
          <w:lang w:val="en-GB"/>
        </w:rPr>
        <w:t>.</w:t>
      </w:r>
      <w:r w:rsidR="00D711CC">
        <w:rPr>
          <w:lang w:val="en-GB"/>
        </w:rPr>
        <w:t xml:space="preserve"> The different masks are available in </w:t>
      </w:r>
      <w:r w:rsidR="00C23A8C">
        <w:rPr>
          <w:lang w:val="en-GB"/>
        </w:rPr>
        <w:t>files</w:t>
      </w:r>
      <w:r w:rsidR="00D711CC">
        <w:rPr>
          <w:lang w:val="en-GB"/>
        </w:rPr>
        <w:t xml:space="preserve"> /</w:t>
      </w:r>
      <w:r w:rsidR="00D711CC" w:rsidRPr="003B338C">
        <w:rPr>
          <w:rFonts w:ascii="Courier New" w:hAnsi="Courier New" w:cs="Courier New"/>
          <w:lang w:val="en-GB"/>
        </w:rPr>
        <w:t>OASIS/xxxx_masks/masks_yyyy_xxxx.nc</w:t>
      </w:r>
      <w:r w:rsidR="00D711CC">
        <w:rPr>
          <w:lang w:val="en-GB"/>
        </w:rPr>
        <w:t xml:space="preserve">, where </w:t>
      </w:r>
      <w:r w:rsidR="00D711CC" w:rsidRPr="003B338C">
        <w:rPr>
          <w:rFonts w:ascii="Courier New" w:hAnsi="Courier New" w:cs="Courier New"/>
          <w:lang w:val="en-GB"/>
        </w:rPr>
        <w:t>xxxx</w:t>
      </w:r>
      <w:r w:rsidR="00D711CC">
        <w:rPr>
          <w:lang w:val="en-GB"/>
        </w:rPr>
        <w:t xml:space="preserve"> is the regridding library (SCRP, ESMF or XIOS) and </w:t>
      </w:r>
      <w:r w:rsidR="00D711CC" w:rsidRPr="003B338C">
        <w:rPr>
          <w:rFonts w:ascii="Courier New" w:hAnsi="Courier New" w:cs="Courier New"/>
          <w:lang w:val="en-GB"/>
        </w:rPr>
        <w:t>yyyy</w:t>
      </w:r>
      <w:r w:rsidR="00D711CC">
        <w:rPr>
          <w:lang w:val="en-GB"/>
        </w:rPr>
        <w:t xml:space="preserve"> is the ocean grid acronym (torc or nogt). The appropriate mask file </w:t>
      </w:r>
      <w:r w:rsidR="003B338C">
        <w:rPr>
          <w:lang w:val="en-GB"/>
        </w:rPr>
        <w:t>is defined and copied to the working directory</w:t>
      </w:r>
      <w:r w:rsidR="00C23A8C">
        <w:rPr>
          <w:rStyle w:val="FootnoteReference"/>
          <w:lang w:val="en-GB"/>
        </w:rPr>
        <w:footnoteReference w:id="4"/>
      </w:r>
      <w:r w:rsidR="003B338C">
        <w:rPr>
          <w:lang w:val="en-GB"/>
        </w:rPr>
        <w:t xml:space="preserve">. </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56AAAEDC"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w:t>
      </w:r>
      <w:r w:rsidR="00596981">
        <w:rPr>
          <w:lang w:val="en-GB"/>
        </w:rPr>
        <w:t>and</w:t>
      </w:r>
      <w:r w:rsidR="00C77F4E">
        <w:rPr>
          <w:lang w:val="en-GB"/>
        </w:rPr>
        <w:t xml:space="preserve"> </w:t>
      </w:r>
      <w:r w:rsidR="00C77F4E" w:rsidRPr="00C77F4E">
        <w:rPr>
          <w:rFonts w:ascii="Courier New" w:hAnsi="Courier New" w:cs="Courier New"/>
          <w:lang w:val="en-GB"/>
        </w:rPr>
        <w:t>OasisGridsToESMF</w:t>
      </w:r>
      <w:r w:rsidR="00C77F4E" w:rsidRPr="00C77F4E">
        <w:rPr>
          <w:lang w:val="en-US"/>
        </w:rPr>
        <w:t xml:space="preserve"> </w:t>
      </w:r>
      <w:r w:rsidR="00C77F4E" w:rsidRPr="00C77F4E">
        <w:rPr>
          <w:rFonts w:ascii="Courier New" w:hAnsi="Courier New" w:cs="Courier New"/>
          <w:lang w:val="en-GB"/>
        </w:rPr>
        <w:t>_nogtunstruct.py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are also copied to the working directory</w:t>
      </w:r>
      <w:r w:rsidR="00596981">
        <w:rPr>
          <w:rStyle w:val="FootnoteReference"/>
          <w:lang w:val="en-US"/>
        </w:rPr>
        <w:footnoteReference w:id="5"/>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lastRenderedPageBreak/>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ListParagraph"/>
        <w:numPr>
          <w:ilvl w:val="1"/>
          <w:numId w:val="5"/>
        </w:numPr>
        <w:spacing w:before="240"/>
        <w:jc w:val="both"/>
        <w:rPr>
          <w:lang w:val="en-GB"/>
        </w:rPr>
      </w:pPr>
      <w:r w:rsidRPr="001C5CA5">
        <w:rPr>
          <w:lang w:val="en-GB"/>
        </w:rPr>
        <w:t>Job generation adapted to the regridding libraries</w:t>
      </w:r>
    </w:p>
    <w:p w14:paraId="33EBD325" w14:textId="7A65292C" w:rsidR="00063F5F" w:rsidRDefault="006B0181" w:rsidP="00586F9E">
      <w:pPr>
        <w:spacing w:before="120"/>
        <w:jc w:val="both"/>
        <w:rPr>
          <w:color w:val="000000" w:themeColor="text1"/>
          <w:lang w:val="en-US" w:eastAsia="fr-FR"/>
        </w:rPr>
      </w:pPr>
      <w:r w:rsidRPr="00374920">
        <w:rPr>
          <w:lang w:val="en-GB"/>
        </w:rPr>
        <w:t xml:space="preserve">The </w:t>
      </w:r>
      <w:r>
        <w:rPr>
          <w:lang w:val="en-GB"/>
        </w:rPr>
        <w:t xml:space="preserve">script </w:t>
      </w:r>
      <w:r w:rsidRPr="006C27AD">
        <w:rPr>
          <w:rFonts w:ascii="Courier New" w:hAnsi="Courier New" w:cs="Courier New"/>
          <w:lang w:val="en-GB"/>
        </w:rPr>
        <w:t>run_regrid.sh</w:t>
      </w:r>
      <w:r>
        <w:rPr>
          <w:rFonts w:ascii="Courier New" w:hAnsi="Courier New" w:cs="Courier New"/>
          <w:lang w:val="en-GB"/>
        </w:rPr>
        <w:t xml:space="preserve"> </w:t>
      </w:r>
      <w:r w:rsidRPr="006B0181">
        <w:rPr>
          <w:color w:val="000000" w:themeColor="text1"/>
          <w:lang w:val="en-US" w:eastAsia="fr-FR"/>
        </w:rPr>
        <w:t xml:space="preserve">generates the batch </w:t>
      </w:r>
      <w:r w:rsidR="00686E81">
        <w:rPr>
          <w:color w:val="000000" w:themeColor="text1"/>
          <w:lang w:val="en-US" w:eastAsia="fr-FR"/>
        </w:rPr>
        <w:t>job script</w:t>
      </w:r>
      <w:r w:rsidRPr="006B0181">
        <w:rPr>
          <w:color w:val="000000" w:themeColor="text1"/>
          <w:lang w:val="en-US" w:eastAsia="fr-FR"/>
        </w:rPr>
        <w:t xml:space="preserve"> which depends on the computer used (“</w:t>
      </w:r>
      <w:r>
        <w:rPr>
          <w:rFonts w:ascii="Courier New" w:hAnsi="Courier New" w:cs="Courier New"/>
          <w:lang w:val="en-GB"/>
        </w:rPr>
        <w:t>arch</w:t>
      </w:r>
      <w:r w:rsidRPr="006B0181">
        <w:rPr>
          <w:color w:val="000000" w:themeColor="text1"/>
          <w:lang w:val="en-US" w:eastAsia="fr-FR"/>
        </w:rPr>
        <w:t>”)</w:t>
      </w:r>
      <w:r>
        <w:rPr>
          <w:color w:val="000000" w:themeColor="text1"/>
          <w:lang w:val="en-US" w:eastAsia="fr-FR"/>
        </w:rPr>
        <w:t xml:space="preserve">. Currently, </w:t>
      </w:r>
      <w:r w:rsidR="00686E81">
        <w:rPr>
          <w:color w:val="000000" w:themeColor="text1"/>
          <w:lang w:val="en-US" w:eastAsia="fr-FR"/>
        </w:rPr>
        <w:t>CERFACS</w:t>
      </w:r>
      <w:r>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r w:rsidR="00686E81" w:rsidRPr="00686E81">
        <w:rPr>
          <w:rFonts w:ascii="Courier New" w:hAnsi="Courier New" w:cs="Courier New"/>
          <w:lang w:val="en-GB"/>
        </w:rPr>
        <w:t>kraken_intel_impi_openm</w:t>
      </w:r>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and Météo-France supercomputer belenos </w:t>
      </w:r>
      <w:r w:rsidR="00686E81" w:rsidRPr="006B0181">
        <w:rPr>
          <w:color w:val="000000" w:themeColor="text1"/>
          <w:lang w:val="en-US" w:eastAsia="fr-FR"/>
        </w:rPr>
        <w:t>(“</w:t>
      </w:r>
      <w:r w:rsidR="00686E81">
        <w:rPr>
          <w:rFonts w:ascii="Courier New" w:hAnsi="Courier New" w:cs="Courier New"/>
          <w:lang w:val="en-GB"/>
        </w:rPr>
        <w:t>belenos</w:t>
      </w:r>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are included. </w:t>
      </w:r>
      <w:r w:rsidRPr="00374920">
        <w:rPr>
          <w:b/>
          <w:bCs/>
          <w:color w:val="000000" w:themeColor="text1"/>
          <w:lang w:val="en-US" w:eastAsia="fr-FR"/>
        </w:rPr>
        <w:t>This is the part that the user has to adapt to his/her computing platform.</w:t>
      </w:r>
      <w:r>
        <w:rPr>
          <w:color w:val="000000" w:themeColor="text1"/>
          <w:lang w:val="en-US" w:eastAsia="fr-FR"/>
        </w:rPr>
        <w:t xml:space="preserve"> </w:t>
      </w:r>
    </w:p>
    <w:p w14:paraId="4098B7A4" w14:textId="77777777" w:rsidR="00D7074E" w:rsidRPr="00D7074E" w:rsidRDefault="00D7074E" w:rsidP="00D7074E">
      <w:pPr>
        <w:pStyle w:val="ListParagraph"/>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which performs both the regridding weight and error calculation.</w:t>
      </w:r>
    </w:p>
    <w:p w14:paraId="2AF5AB68" w14:textId="4136E023" w:rsidR="00D7074E" w:rsidRPr="00D7074E" w:rsidRDefault="00D7074E" w:rsidP="00D7074E">
      <w:pPr>
        <w:pStyle w:val="ListParagraph"/>
        <w:numPr>
          <w:ilvl w:val="2"/>
          <w:numId w:val="5"/>
        </w:numPr>
        <w:spacing w:before="240"/>
        <w:jc w:val="both"/>
        <w:rPr>
          <w:lang w:val="en-GB"/>
        </w:rPr>
      </w:pPr>
      <w:r w:rsidRPr="00D7074E">
        <w:rPr>
          <w:lang w:val="en-GB"/>
        </w:rPr>
        <w:t xml:space="preserve">ESMF </w:t>
      </w:r>
    </w:p>
    <w:p w14:paraId="0F3F8C06" w14:textId="58022FBA"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00374920">
        <w:rPr>
          <w:rFonts w:ascii="Courier New" w:hAnsi="Courier New" w:cs="Courier New"/>
          <w:lang w:val="en-GB"/>
        </w:rPr>
        <w:t xml:space="preserve"> </w:t>
      </w:r>
      <w:r w:rsidRPr="00374920">
        <w:rPr>
          <w:color w:val="000000" w:themeColor="text1"/>
          <w:lang w:val="en-US" w:eastAsia="fr-FR"/>
        </w:rPr>
        <w:t>or</w:t>
      </w:r>
      <w:r>
        <w:rPr>
          <w:rFonts w:ascii="Courier New" w:hAnsi="Courier New" w:cs="Courier New"/>
          <w:lang w:val="en-GB"/>
        </w:rPr>
        <w:t xml:space="preserve"> </w:t>
      </w:r>
      <w:r w:rsidRPr="00C77F4E">
        <w:rPr>
          <w:rFonts w:ascii="Courier New" w:hAnsi="Courier New" w:cs="Courier New"/>
          <w:lang w:val="en-GB"/>
        </w:rPr>
        <w:t>OasisGridsToESMF</w:t>
      </w:r>
      <w:r w:rsidRPr="00C77F4E">
        <w:rPr>
          <w:lang w:val="en-US"/>
        </w:rPr>
        <w:t xml:space="preserve"> </w:t>
      </w:r>
      <w:r w:rsidRPr="00C77F4E">
        <w:rPr>
          <w:rFonts w:ascii="Courier New" w:hAnsi="Courier New" w:cs="Courier New"/>
          <w:lang w:val="en-GB"/>
        </w:rPr>
        <w:t>_nogtunstruct.py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r w:rsidRPr="00686E81">
        <w:rPr>
          <w:rFonts w:ascii="Courier New" w:hAnsi="Courier New" w:cs="Courier New"/>
          <w:lang w:val="en-GB"/>
        </w:rPr>
        <w:t>ESMF_RegridWeightGen</w:t>
      </w:r>
      <w:r>
        <w:rPr>
          <w:color w:val="000000" w:themeColor="text1"/>
          <w:lang w:val="en-US" w:eastAsia="fr-FR"/>
        </w:rPr>
        <w:t xml:space="preserve"> which performs the regridding weight calculation. The options used for the different regridding</w:t>
      </w:r>
      <w:r w:rsidR="00E364CF">
        <w:rPr>
          <w:color w:val="000000" w:themeColor="text1"/>
          <w:lang w:val="en-US" w:eastAsia="fr-FR"/>
        </w:rPr>
        <w:t>s</w:t>
      </w:r>
      <w:r>
        <w:rPr>
          <w:color w:val="000000" w:themeColor="text1"/>
          <w:lang w:val="en-US" w:eastAsia="fr-FR"/>
        </w:rPr>
        <w:t xml:space="preserve"> are: </w:t>
      </w:r>
    </w:p>
    <w:p w14:paraId="745B2746" w14:textId="0652E967"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distwgt</w:t>
      </w:r>
      <w:r w:rsidR="00306EBD" w:rsidRPr="000800B3">
        <w:rPr>
          <w:lang w:val="en-GB"/>
        </w:rPr>
        <w:t xml:space="preserve"> (</w:t>
      </w:r>
      <w:r w:rsidR="00E364CF">
        <w:rPr>
          <w:lang w:val="en-GB"/>
        </w:rPr>
        <w:t>“</w:t>
      </w:r>
      <w:r w:rsidR="00306EBD" w:rsidRPr="00E364CF">
        <w:rPr>
          <w:lang w:val="en-GB"/>
        </w:rPr>
        <w:t>neareststod</w:t>
      </w:r>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--src_loc center --dst_loc center --ignore_degenerate</w:t>
      </w:r>
    </w:p>
    <w:p w14:paraId="7536FF87" w14:textId="5399DF18"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bili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--extrap_method neareststod --src_loc center --dst_loc center --ignore_degenerate</w:t>
      </w:r>
    </w:p>
    <w:p w14:paraId="5EF58F69" w14:textId="756165F0"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bicu</w:t>
      </w:r>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--extrap_method neareststod --src_loc center --dst_loc center --ignore_degenerate</w:t>
      </w:r>
    </w:p>
    <w:p w14:paraId="4023B9EA" w14:textId="56B38D6C"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conserv1st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--ignore_unmapped --norm_type fracarea --ignore_degenerate</w:t>
      </w:r>
    </w:p>
    <w:p w14:paraId="59014FE0" w14:textId="641A1771"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conserv2nd </w:t>
      </w:r>
      <w:r w:rsidR="00306EBD" w:rsidRPr="000800B3">
        <w:rPr>
          <w:lang w:val="en-GB"/>
        </w:rPr>
        <w:t>(</w:t>
      </w:r>
      <w:r w:rsidR="00E364CF">
        <w:rPr>
          <w:lang w:val="en-GB"/>
        </w:rPr>
        <w:t>“</w:t>
      </w:r>
      <w:r w:rsidR="00306EBD" w:rsidRPr="00E364CF">
        <w:rPr>
          <w:lang w:val="en-GB"/>
        </w:rPr>
        <w:t>conserve2nd</w:t>
      </w:r>
      <w:r w:rsidR="00E364CF">
        <w:rPr>
          <w:lang w:val="en-GB"/>
        </w:rPr>
        <w:t>”</w:t>
      </w:r>
      <w:r>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--ignore_unmapped --norm_type fracarea --ignore_degenerate</w:t>
      </w:r>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--src_loc center --dst_loc center</w:t>
      </w:r>
      <w:r w:rsidRPr="000800B3">
        <w:rPr>
          <w:lang w:val="en-GB"/>
        </w:rPr>
        <w:t xml:space="preserve"> : allow non-conservative regriddings on the cell centre locations of an unstructured grid defined with the ESMF unstructured file format</w:t>
      </w:r>
      <w:r>
        <w:rPr>
          <w:lang w:val="en-GB"/>
        </w:rPr>
        <w:t>;</w:t>
      </w:r>
    </w:p>
    <w:p w14:paraId="0DF70878" w14:textId="3B033E5B"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--extrap_method neareststod</w:t>
      </w:r>
      <w:r w:rsidRPr="0ADB10D6">
        <w:rPr>
          <w:lang w:val="en-GB"/>
        </w:rPr>
        <w:t xml:space="preserve"> : each target point that does not receive a value with the original algorithm uses the closest unmasked source point to define its value; this 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lastRenderedPageBreak/>
        <w:t>--ignore_unmapped</w:t>
      </w:r>
      <w:r w:rsidRPr="0ADB10D6">
        <w:rPr>
          <w:lang w:val="en-GB"/>
        </w:rPr>
        <w:t xml:space="preserve"> :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--ignore_degenerate</w:t>
      </w:r>
      <w:r w:rsidRPr="000800B3">
        <w:rPr>
          <w:lang w:val="en-GB"/>
        </w:rPr>
        <w:t xml:space="preserve"> to ignore degenerate cells in either the source or the destination grid; this can be useful for the </w:t>
      </w:r>
      <w:r w:rsidR="003E7094" w:rsidRPr="000800B3">
        <w:rPr>
          <w:lang w:val="en-GB"/>
        </w:rPr>
        <w:t xml:space="preserve">torc and nogt </w:t>
      </w:r>
      <w:r w:rsidRPr="000800B3">
        <w:rPr>
          <w:lang w:val="en-GB"/>
        </w:rPr>
        <w:t>grids which may have masked cells (i.e. not used in the regridding)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r w:rsidRPr="00586F9E">
        <w:rPr>
          <w:color w:val="000000" w:themeColor="text1"/>
          <w:lang w:val="en-GB"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calculate the regriding error.</w:t>
      </w:r>
    </w:p>
    <w:p w14:paraId="6E7D527D" w14:textId="48E41300" w:rsidR="00306EBD" w:rsidRPr="009C135F" w:rsidRDefault="009C135F" w:rsidP="009C135F">
      <w:pPr>
        <w:pStyle w:val="ListParagraph"/>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regridding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regriding error.</w:t>
      </w:r>
    </w:p>
    <w:p w14:paraId="0B9497BE" w14:textId="2E3B6605" w:rsidR="00B538AB" w:rsidRPr="001C5CA5" w:rsidRDefault="00063F5F" w:rsidP="00063F5F">
      <w:pPr>
        <w:pStyle w:val="ListParagraph"/>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r w:rsidRPr="00F96508">
        <w:rPr>
          <w:rFonts w:ascii="Courier New" w:hAnsi="Courier New" w:cs="Courier New"/>
          <w:sz w:val="22"/>
          <w:szCs w:val="22"/>
          <w:lang w:val="en-GB"/>
        </w:rPr>
        <w:t>src/model1.F90</w:t>
      </w:r>
      <w:r>
        <w:rPr>
          <w:color w:val="000000" w:themeColor="text1"/>
          <w:lang w:val="en-US" w:eastAsia="fr-FR"/>
        </w:rPr>
        <w:t xml:space="preserve"> calculates the regridding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r w:rsidRPr="00F96508">
        <w:rPr>
          <w:rFonts w:ascii="Courier New" w:hAnsi="Courier New" w:cs="Courier New"/>
          <w:sz w:val="22"/>
          <w:szCs w:val="22"/>
          <w:lang w:val="en-GB"/>
        </w:rPr>
        <w:t>oasis_put</w:t>
      </w:r>
      <w:r w:rsidRPr="00F96508">
        <w:rPr>
          <w:color w:val="000000" w:themeColor="text1"/>
          <w:lang w:val="en-US" w:eastAsia="fr-FR"/>
        </w:rPr>
        <w:t>) of the source field defined by the chosen function on the source grid and an internal receive (</w:t>
      </w:r>
      <w:r w:rsidRPr="00F96508">
        <w:rPr>
          <w:rFonts w:ascii="Courier New" w:hAnsi="Courier New" w:cs="Courier New"/>
          <w:sz w:val="22"/>
          <w:szCs w:val="22"/>
          <w:lang w:val="en-GB"/>
        </w:rPr>
        <w:t>oasis_get</w:t>
      </w:r>
      <w:r w:rsidRPr="00F96508">
        <w:rPr>
          <w:color w:val="000000" w:themeColor="text1"/>
          <w:lang w:val="en-US" w:eastAsia="fr-FR"/>
        </w:rPr>
        <w:t>) of that field after regridding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r w:rsidRPr="007F334B">
        <w:rPr>
          <w:rFonts w:ascii="Courier New" w:hAnsi="Courier New" w:cs="Courier New"/>
          <w:sz w:val="22"/>
          <w:szCs w:val="22"/>
          <w:lang w:val="en-GB"/>
        </w:rPr>
        <w:t>npes</w:t>
      </w:r>
      <w:r>
        <w:rPr>
          <w:lang w:val="en-GB"/>
        </w:rPr>
        <w:t xml:space="preserve"> segments, where </w:t>
      </w:r>
      <w:r w:rsidRPr="007F334B">
        <w:rPr>
          <w:rFonts w:ascii="Courier New" w:hAnsi="Courier New" w:cs="Courier New"/>
          <w:sz w:val="22"/>
          <w:szCs w:val="22"/>
          <w:lang w:val="en-GB"/>
        </w:rPr>
        <w:t>npes</w:t>
      </w:r>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6575ADD2" w:rsidR="007F334B" w:rsidRDefault="007F334B" w:rsidP="001A3DAC">
      <w:pPr>
        <w:spacing w:before="120"/>
        <w:jc w:val="both"/>
        <w:rPr>
          <w:lang w:val="en-GB"/>
        </w:rPr>
      </w:pPr>
      <w:r>
        <w:rPr>
          <w:lang w:val="en-GB"/>
        </w:rPr>
        <w:t xml:space="preserve">The program declares the field associated with the source and target partitions </w:t>
      </w:r>
      <w:r w:rsidR="00E364CF">
        <w:rPr>
          <w:lang w:val="en-GB"/>
        </w:rPr>
        <w:t>calling</w:t>
      </w:r>
      <w:r>
        <w:rPr>
          <w:lang w:val="en-GB"/>
        </w:rPr>
        <w:t xml:space="preserve">  </w:t>
      </w:r>
      <w:r w:rsidRPr="007F334B">
        <w:rPr>
          <w:rFonts w:ascii="Courier New" w:hAnsi="Courier New" w:cs="Courier New"/>
          <w:sz w:val="22"/>
          <w:szCs w:val="22"/>
          <w:lang w:val="en-GB"/>
        </w:rPr>
        <w:t>oasis_def_var</w:t>
      </w:r>
      <w:r>
        <w:rPr>
          <w:lang w:val="en-GB"/>
        </w:rPr>
        <w:t xml:space="preserve"> and closes the initialisation phase calling </w:t>
      </w:r>
      <w:r w:rsidRPr="007F334B">
        <w:rPr>
          <w:rFonts w:ascii="Courier New" w:hAnsi="Courier New" w:cs="Courier New"/>
          <w:sz w:val="22"/>
          <w:szCs w:val="22"/>
          <w:lang w:val="en-GB"/>
        </w:rPr>
        <w:t>oasis_</w:t>
      </w:r>
      <w:r>
        <w:rPr>
          <w:rFonts w:ascii="Courier New" w:hAnsi="Courier New" w:cs="Courier New"/>
          <w:sz w:val="22"/>
          <w:szCs w:val="22"/>
          <w:lang w:val="en-GB"/>
        </w:rPr>
        <w:t xml:space="preserve">enddef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respectively</w:t>
      </w:r>
      <w:r w:rsidR="00316A5A">
        <w:rPr>
          <w:lang w:val="en-GB"/>
        </w:rPr>
        <w:t xml:space="preserve"> </w:t>
      </w:r>
      <w:r w:rsidR="00316A5A" w:rsidRPr="00316A5A">
        <w:rPr>
          <w:rFonts w:ascii="Courier New" w:hAnsi="Courier New" w:cs="Courier New"/>
          <w:sz w:val="22"/>
          <w:szCs w:val="22"/>
          <w:lang w:val="en-GB"/>
        </w:rPr>
        <w:t xml:space="preserve">FANA1, FANA2 </w:t>
      </w:r>
      <w:r w:rsidR="00316A5A" w:rsidRPr="00316A5A">
        <w:rPr>
          <w:lang w:val="en-GB"/>
        </w:rPr>
        <w:t>or</w:t>
      </w:r>
      <w:r w:rsidR="00316A5A" w:rsidRPr="00316A5A">
        <w:rPr>
          <w:rFonts w:ascii="Courier New" w:hAnsi="Courier New" w:cs="Courier New"/>
          <w:sz w:val="22"/>
          <w:szCs w:val="22"/>
          <w:lang w:val="en-GB"/>
        </w:rPr>
        <w:t xml:space="preserve"> FANA3</w:t>
      </w:r>
      <w:r w:rsidR="00316A5A">
        <w:rPr>
          <w:lang w:val="en-GB"/>
        </w:rPr>
        <w:t xml:space="preserve"> activated in the </w:t>
      </w:r>
      <w:r w:rsidR="00316A5A" w:rsidRPr="00E364CF">
        <w:rPr>
          <w:rFonts w:ascii="Courier New" w:hAnsi="Courier New" w:cs="Courier New"/>
          <w:sz w:val="22"/>
          <w:szCs w:val="22"/>
          <w:lang w:val="en-GB"/>
        </w:rPr>
        <w:t>Makefile</w:t>
      </w:r>
      <w:r w:rsidR="00316A5A">
        <w:rPr>
          <w:lang w:val="en-GB"/>
        </w:rPr>
        <w:t xml:space="preserve"> (see </w:t>
      </w:r>
      <w:r w:rsidR="00316A5A" w:rsidRPr="00316A5A">
        <w:rPr>
          <w:rFonts w:ascii="Courier New" w:hAnsi="Courier New" w:cs="Courier New"/>
          <w:sz w:val="22"/>
          <w:szCs w:val="22"/>
          <w:lang w:val="en-GB"/>
        </w:rPr>
        <w:t>CPPKEY_ANA</w:t>
      </w:r>
      <w:r w:rsidR="00316A5A">
        <w:rPr>
          <w:lang w:val="en-GB"/>
        </w:rPr>
        <w:t>).</w:t>
      </w:r>
    </w:p>
    <w:p w14:paraId="0244DA9E" w14:textId="52029F42" w:rsidR="00316A5A" w:rsidRDefault="00316A5A" w:rsidP="001A3DAC">
      <w:pPr>
        <w:spacing w:before="120"/>
        <w:jc w:val="both"/>
        <w:rPr>
          <w:lang w:val="en-GB"/>
        </w:rPr>
      </w:pPr>
      <w:r>
        <w:rPr>
          <w:lang w:val="en-GB"/>
        </w:rPr>
        <w:t>If SCRP is used and if bicu is chosen for an LR grid, the gradients in the three directions</w:t>
      </w:r>
      <w:r w:rsidR="00E364CF">
        <w:rPr>
          <w:lang w:val="en-GB"/>
        </w:rPr>
        <w:t xml:space="preserve">, needed as extra fields in the </w:t>
      </w:r>
      <w:r w:rsidR="00E364CF" w:rsidRPr="00316A5A">
        <w:rPr>
          <w:rFonts w:ascii="Courier New" w:hAnsi="Courier New" w:cs="Courier New"/>
          <w:sz w:val="22"/>
          <w:szCs w:val="22"/>
          <w:lang w:val="en-GB"/>
        </w:rPr>
        <w:t>oasis_put</w:t>
      </w:r>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r w:rsidR="00E364CF" w:rsidRPr="00316A5A">
        <w:rPr>
          <w:rFonts w:ascii="Courier New" w:hAnsi="Courier New" w:cs="Courier New"/>
          <w:sz w:val="22"/>
          <w:szCs w:val="22"/>
          <w:lang w:val="en-GB"/>
        </w:rPr>
        <w:t>oasis_put</w:t>
      </w:r>
      <w:r w:rsidR="00E364CF">
        <w:rPr>
          <w:lang w:val="en-GB"/>
        </w:rPr>
        <w:t xml:space="preserve"> call</w:t>
      </w:r>
      <w:r w:rsidR="000F269F">
        <w:rPr>
          <w:lang w:val="en-GB"/>
        </w:rPr>
        <w:t>,</w:t>
      </w:r>
      <w:r>
        <w:rPr>
          <w:lang w:val="en-GB"/>
        </w:rPr>
        <w:t xml:space="preserve"> are calculated. The source field is then sent with an </w:t>
      </w:r>
      <w:r w:rsidRPr="00316A5A">
        <w:rPr>
          <w:rFonts w:ascii="Courier New" w:hAnsi="Courier New" w:cs="Courier New"/>
          <w:sz w:val="22"/>
          <w:szCs w:val="22"/>
          <w:lang w:val="en-GB"/>
        </w:rPr>
        <w:t>oasis_put</w:t>
      </w:r>
      <w:r>
        <w:rPr>
          <w:lang w:val="en-GB"/>
        </w:rPr>
        <w:t xml:space="preserve"> call and received </w:t>
      </w:r>
      <w:r w:rsidR="00A76E31">
        <w:rPr>
          <w:lang w:val="en-GB"/>
        </w:rPr>
        <w:t xml:space="preserve">on the target grid </w:t>
      </w:r>
      <w:r>
        <w:rPr>
          <w:lang w:val="en-GB"/>
        </w:rPr>
        <w:t xml:space="preserve">with an </w:t>
      </w:r>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r>
        <w:rPr>
          <w:lang w:val="en-GB"/>
        </w:rPr>
        <w:t xml:space="preserve"> call.</w:t>
      </w:r>
    </w:p>
    <w:p w14:paraId="4D09C4BD" w14:textId="4ABC1E25" w:rsidR="00A76E31" w:rsidRDefault="0072197E" w:rsidP="001A3DAC">
      <w:pPr>
        <w:spacing w:before="120"/>
        <w:jc w:val="both"/>
        <w:rPr>
          <w:lang w:val="en-GB"/>
        </w:rPr>
      </w:pPr>
      <w:r>
        <w:rPr>
          <w:lang w:val="en-GB"/>
        </w:rPr>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w:t>
      </w:r>
      <w:r w:rsidR="00A76E31" w:rsidRPr="00595DEB">
        <w:rPr>
          <w:lang w:val="en-GB"/>
        </w:rPr>
        <w:lastRenderedPageBreak/>
        <w:t xml:space="preserve">divided by the interpolated 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-1.e20.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model1.out_100</w:t>
      </w:r>
      <w:r w:rsidR="001343A0">
        <w:rPr>
          <w:lang w:val="en-GB"/>
        </w:rPr>
        <w:t xml:space="preserve"> .</w:t>
      </w:r>
    </w:p>
    <w:p w14:paraId="3EB51D46" w14:textId="145350C3" w:rsidR="00580A5A" w:rsidRDefault="00B423A7" w:rsidP="001A3DAC">
      <w:pPr>
        <w:spacing w:before="120"/>
        <w:jc w:val="both"/>
        <w:rPr>
          <w:lang w:val="en-GB"/>
        </w:rPr>
      </w:pPr>
      <w:r>
        <w:rPr>
          <w:lang w:val="en-GB"/>
        </w:rPr>
        <w:t xml:space="preserve">Finally, the program calls </w:t>
      </w:r>
      <w:r w:rsidRPr="00B423A7">
        <w:rPr>
          <w:rFonts w:ascii="Courier New" w:hAnsi="Courier New" w:cs="Courier New"/>
          <w:sz w:val="22"/>
          <w:szCs w:val="22"/>
          <w:lang w:val="en-GB"/>
        </w:rPr>
        <w:t>oasis_terminate</w:t>
      </w:r>
      <w:r>
        <w:rPr>
          <w:lang w:val="en-GB"/>
        </w:rPr>
        <w:t xml:space="preserve"> to finalize the run.</w:t>
      </w:r>
    </w:p>
    <w:p w14:paraId="0592A542" w14:textId="7D5516BD" w:rsidR="00424868" w:rsidRPr="001A3DAC" w:rsidRDefault="00534746" w:rsidP="00534746">
      <w:pPr>
        <w:pStyle w:val="ListParagraph"/>
        <w:numPr>
          <w:ilvl w:val="0"/>
          <w:numId w:val="5"/>
        </w:numPr>
        <w:spacing w:before="240"/>
        <w:ind w:left="357" w:hanging="357"/>
        <w:jc w:val="both"/>
        <w:rPr>
          <w:u w:val="single"/>
          <w:lang w:val="en-GB"/>
        </w:rPr>
      </w:pPr>
      <w:r w:rsidRPr="00534746">
        <w:rPr>
          <w:u w:val="single"/>
          <w:lang w:val="en-GB"/>
        </w:rPr>
        <w:t xml:space="preserve">Using </w:t>
      </w:r>
      <w:r w:rsidRPr="00A94C1D">
        <w:rPr>
          <w:rFonts w:ascii="Courier New" w:hAnsi="Courier New" w:cs="Courier New"/>
          <w:sz w:val="22"/>
          <w:szCs w:val="22"/>
          <w:lang w:val="en-GB"/>
        </w:rPr>
        <w:t>regrid_environment</w:t>
      </w:r>
      <w:r w:rsidRPr="00534746">
        <w:rPr>
          <w:u w:val="single"/>
          <w:lang w:val="en-GB"/>
        </w:rPr>
        <w:t xml:space="preserve"> for other couples of grids </w:t>
      </w:r>
    </w:p>
    <w:p w14:paraId="5DFB0219" w14:textId="77777777" w:rsidR="00A94C1D" w:rsidRDefault="001A3DAC" w:rsidP="001A3DAC">
      <w:pPr>
        <w:spacing w:before="120"/>
        <w:jc w:val="both"/>
        <w:rPr>
          <w:lang w:val="en-GB"/>
        </w:rPr>
      </w:pPr>
      <w:r w:rsidRPr="001A3DAC">
        <w:rPr>
          <w:rFonts w:ascii="Courier New" w:hAnsi="Courier New" w:cs="Courier New"/>
          <w:sz w:val="22"/>
          <w:szCs w:val="22"/>
          <w:lang w:val="en-GB"/>
        </w:rPr>
        <w:t>regrid_environment</w:t>
      </w:r>
      <w:r>
        <w:rPr>
          <w:lang w:val="en-GB"/>
        </w:rPr>
        <w:t xml:space="preserve"> can be adapted to calculate the weights for your own grids and regriddings</w:t>
      </w:r>
      <w:r w:rsidR="00A94C1D">
        <w:rPr>
          <w:lang w:val="en-GB"/>
        </w:rPr>
        <w:t>, going through the following steps:</w:t>
      </w:r>
    </w:p>
    <w:p w14:paraId="64E4325B" w14:textId="31395A3D" w:rsidR="00A94C1D" w:rsidRPr="00A94C1D" w:rsidRDefault="00A94C1D" w:rsidP="001A3DAC">
      <w:pPr>
        <w:pStyle w:val="ListParagraph"/>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r w:rsidR="00A74275" w:rsidRPr="00A94C1D">
        <w:rPr>
          <w:rFonts w:ascii="Courier New" w:hAnsi="Courier New" w:cs="Courier New"/>
          <w:sz w:val="22"/>
          <w:szCs w:val="22"/>
          <w:lang w:val="en-GB"/>
        </w:rPr>
        <w:t>create_grids_masks_with_NCL</w:t>
      </w:r>
      <w:r w:rsidR="001A3DAC" w:rsidRPr="00A94C1D">
        <w:rPr>
          <w:rFonts w:ascii="Courier New" w:hAnsi="Courier New" w:cs="Courier New"/>
          <w:sz w:val="22"/>
          <w:szCs w:val="22"/>
          <w:lang w:val="en-GB"/>
        </w:rPr>
        <w:t>.</w:t>
      </w:r>
    </w:p>
    <w:p w14:paraId="685DC1F5" w14:textId="6FE6CF8F" w:rsidR="00A94C1D" w:rsidRDefault="00A94C1D" w:rsidP="00A94C1D">
      <w:pPr>
        <w:pStyle w:val="ListParagraph"/>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on the regridding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Pr>
          <w:lang w:val="en-GB"/>
        </w:rPr>
        <w:t>.</w:t>
      </w:r>
      <w:r w:rsidRPr="00A94C1D">
        <w:rPr>
          <w:lang w:val="en-GB"/>
        </w:rPr>
        <w:t xml:space="preserve"> </w:t>
      </w:r>
    </w:p>
    <w:p w14:paraId="0A7B4FD1" w14:textId="77777777" w:rsidR="00A94C1D" w:rsidRDefault="00A94C1D" w:rsidP="001A3DAC">
      <w:pPr>
        <w:pStyle w:val="ListParagraph"/>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94130C" w:rsidRPr="00A94C1D">
        <w:rPr>
          <w:lang w:val="en-GB"/>
        </w:rPr>
        <w:t>to generate a</w:t>
      </w:r>
      <w:r w:rsidR="0094130C" w:rsidRPr="00A94C1D">
        <w:rPr>
          <w:rFonts w:ascii="Courier New" w:hAnsi="Courier New" w:cs="Courier New"/>
          <w:sz w:val="22"/>
          <w:szCs w:val="22"/>
          <w:lang w:val="en-GB"/>
        </w:rPr>
        <w:t xml:space="preserve"> namcouple </w:t>
      </w:r>
      <w:r w:rsidR="0094130C" w:rsidRPr="00A94C1D">
        <w:rPr>
          <w:lang w:val="en-GB"/>
        </w:rPr>
        <w:t>file corresponding to your grids and regridding algorithm.</w:t>
      </w:r>
    </w:p>
    <w:p w14:paraId="54F86E37" w14:textId="77777777" w:rsidR="00A94C1D" w:rsidRPr="00A94C1D" w:rsidRDefault="000B2F55" w:rsidP="001A3DAC">
      <w:pPr>
        <w:pStyle w:val="ListParagraph"/>
        <w:numPr>
          <w:ilvl w:val="0"/>
          <w:numId w:val="10"/>
        </w:numPr>
        <w:spacing w:before="120"/>
        <w:jc w:val="both"/>
        <w:rPr>
          <w:lang w:val="en-GB"/>
        </w:rPr>
      </w:pPr>
      <w:r w:rsidRPr="00A94C1D">
        <w:rPr>
          <w:lang w:val="en-GB"/>
        </w:rPr>
        <w:t xml:space="preserve">For ESMF, if your grid is unstructured, you have to add it in the corresponding list in </w:t>
      </w:r>
      <w:r w:rsidRPr="00A94C1D">
        <w:rPr>
          <w:rFonts w:ascii="Courier New" w:hAnsi="Courier New" w:cs="Courier New"/>
          <w:sz w:val="22"/>
          <w:szCs w:val="22"/>
          <w:lang w:val="en-GB"/>
        </w:rPr>
        <w:t>OasisGridsToESMF.py</w:t>
      </w:r>
      <w:r w:rsidR="00C410F0" w:rsidRPr="00A94C1D">
        <w:rPr>
          <w:rFonts w:ascii="Courier New" w:hAnsi="Courier New" w:cs="Courier New"/>
          <w:sz w:val="22"/>
          <w:szCs w:val="22"/>
          <w:lang w:val="en-GB"/>
        </w:rPr>
        <w:t>.</w:t>
      </w:r>
    </w:p>
    <w:p w14:paraId="090F192F" w14:textId="421FB1E5" w:rsidR="000B2F55" w:rsidRPr="00A94C1D" w:rsidRDefault="000B2F55" w:rsidP="001A3DAC">
      <w:pPr>
        <w:pStyle w:val="ListParagraph"/>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oasis_testcase.f90</w:t>
      </w:r>
      <w:r w:rsidRPr="00A94C1D">
        <w:rPr>
          <w:lang w:val="en-GB"/>
        </w:rPr>
        <w:t xml:space="preserve"> in subroutine </w:t>
      </w:r>
      <w:r w:rsidRPr="00A94C1D">
        <w:rPr>
          <w:rFonts w:ascii="Courier New" w:hAnsi="Courier New" w:cs="Courier New"/>
          <w:sz w:val="22"/>
          <w:szCs w:val="22"/>
          <w:lang w:val="en-GB"/>
        </w:rPr>
        <w:t>init_model_params</w:t>
      </w:r>
      <w:r w:rsidRPr="00A94C1D">
        <w:rPr>
          <w:lang w:val="en-GB"/>
        </w:rPr>
        <w:t xml:space="preserve"> and </w:t>
      </w:r>
      <w:r w:rsidRPr="00A94C1D">
        <w:rPr>
          <w:rFonts w:ascii="Courier New" w:hAnsi="Courier New" w:cs="Courier New"/>
          <w:sz w:val="22"/>
          <w:szCs w:val="22"/>
          <w:lang w:val="en-GB"/>
        </w:rPr>
        <w:t>init_domain</w:t>
      </w:r>
      <w:r w:rsidRPr="00A94C1D">
        <w:rPr>
          <w:lang w:val="en-GB"/>
        </w:rPr>
        <w:t xml:space="preserve"> .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r w:rsidR="00C410F0" w:rsidRPr="00C410F0">
        <w:rPr>
          <w:rFonts w:ascii="Courier New" w:hAnsi="Courier New" w:cs="Courier New"/>
          <w:sz w:val="22"/>
          <w:szCs w:val="22"/>
          <w:lang w:val="en-GB"/>
        </w:rPr>
        <w:t>regrid_environment</w:t>
      </w:r>
      <w:r w:rsidR="00C410F0">
        <w:rPr>
          <w:lang w:val="en-GB"/>
        </w:rPr>
        <w:t xml:space="preserve"> </w:t>
      </w:r>
      <w:r w:rsidR="00A94C1D">
        <w:rPr>
          <w:lang w:val="en-GB"/>
        </w:rPr>
        <w:t xml:space="preserve">to </w:t>
      </w:r>
      <w:r w:rsidR="004A7EA2">
        <w:rPr>
          <w:lang w:val="en-GB"/>
        </w:rPr>
        <w:t>calculate the regridding weights and the regridding error for</w:t>
      </w:r>
      <w:r w:rsidR="00C410F0">
        <w:rPr>
          <w:lang w:val="en-GB"/>
        </w:rPr>
        <w:t xml:space="preserve"> your own grids and algorithm</w:t>
      </w:r>
      <w:r w:rsidR="004A7EA2">
        <w:rPr>
          <w:lang w:val="en-GB"/>
        </w:rPr>
        <w:t>, and therefore evaluate the quality of your regriddings</w:t>
      </w:r>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re</w:t>
      </w:r>
      <w:r w:rsidR="00C410F0">
        <w:rPr>
          <w:lang w:val="en-GB"/>
        </w:rPr>
        <w:t>gridd</w:t>
      </w:r>
      <w:r w:rsidR="00317EA6" w:rsidRPr="001A3DAC">
        <w:rPr>
          <w:lang w:val="en-GB"/>
        </w:rPr>
        <w:t xml:space="preserve">ing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r w:rsidR="00C410F0" w:rsidRPr="00C410F0">
        <w:rPr>
          <w:rFonts w:ascii="Courier New" w:hAnsi="Courier New" w:cs="Courier New"/>
          <w:sz w:val="22"/>
          <w:szCs w:val="22"/>
          <w:lang w:val="en-GB"/>
        </w:rPr>
        <w:t>regrid_environment</w:t>
      </w:r>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regriddings </w:t>
      </w:r>
      <w:r w:rsidR="00C410F0">
        <w:rPr>
          <w:lang w:val="en-GB"/>
        </w:rPr>
        <w:t>.</w:t>
      </w:r>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4" w:history="1">
        <w:r w:rsidR="00A94C1D" w:rsidRPr="005E7BB1">
          <w:rPr>
            <w:rStyle w:val="Hyperlink"/>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Collins, N., Theurich, G., DeLuca, C., Suarez, M., Trayanov, A., Balaji, V., Li, P., Yang, W., Hill, C. and da Silva, A.</w:t>
      </w:r>
      <w:r>
        <w:rPr>
          <w:lang w:val="en-GB"/>
        </w:rPr>
        <w:t xml:space="preserve"> 2005</w:t>
      </w:r>
      <w:r w:rsidRPr="000800B3">
        <w:rPr>
          <w:lang w:val="en-GB"/>
        </w:rPr>
        <w:t>: Design and Implementation of Components in the Earth System Modeling Framework, Int. J. High Perfor. Comput.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338F6051" w14:textId="77777777" w:rsidR="000F04DA" w:rsidRPr="000800B3" w:rsidRDefault="000F04DA" w:rsidP="000F04DA">
      <w:pPr>
        <w:spacing w:before="120"/>
        <w:rPr>
          <w:lang w:val="en-GB"/>
        </w:rPr>
      </w:pPr>
      <w:r w:rsidRPr="000800B3">
        <w:rPr>
          <w:lang w:val="en-GB"/>
        </w:rPr>
        <w:t>Jonville, G. and Valcke, S.</w:t>
      </w:r>
      <w:r>
        <w:rPr>
          <w:lang w:val="en-GB"/>
        </w:rPr>
        <w:t xml:space="preserve"> 2019</w:t>
      </w:r>
      <w:r w:rsidRPr="000800B3">
        <w:rPr>
          <w:lang w:val="en-GB"/>
        </w:rPr>
        <w:t xml:space="preserve">: Analysis of SCRIP conservative remapping in OASIS3-MCT – Part B, Technical Report TR/CMGC/19-155, Cerfacs, France. </w:t>
      </w:r>
    </w:p>
    <w:p w14:paraId="1E6EC285" w14:textId="77777777" w:rsidR="000F04DA" w:rsidRPr="000800B3" w:rsidRDefault="000F04DA" w:rsidP="000F04DA">
      <w:pPr>
        <w:spacing w:before="120"/>
        <w:rPr>
          <w:lang w:val="en-GB"/>
        </w:rPr>
      </w:pPr>
      <w:r w:rsidRPr="000800B3">
        <w:rPr>
          <w:lang w:val="en-GB"/>
        </w:rPr>
        <w:t>Piacentini, A., Maisonnave, E., Jonville, G., Coquart, L. and Valcke, S. </w:t>
      </w:r>
      <w:r>
        <w:rPr>
          <w:lang w:val="en-GB"/>
        </w:rPr>
        <w:t>2018</w:t>
      </w:r>
      <w:r w:rsidRPr="000800B3">
        <w:rPr>
          <w:lang w:val="en-GB"/>
        </w:rPr>
        <w:t>: A parallel SCRIP interpolation library for OASIS, Technical Report TR/CMGC/18-34, Cerfacs, France. https://cerfacs.fr/wp-content/uploads/2018/03/GLOBC-TR-PIANCENTINI-cmgc_18_34.pdf</w:t>
      </w:r>
    </w:p>
    <w:p w14:paraId="1A29198C" w14:textId="77777777" w:rsidR="000F04DA" w:rsidRPr="000800B3" w:rsidRDefault="000F04DA" w:rsidP="000F04DA">
      <w:pPr>
        <w:spacing w:before="120"/>
        <w:rPr>
          <w:lang w:val="en-GB"/>
        </w:rPr>
      </w:pPr>
      <w:r w:rsidRPr="000800B3">
        <w:rPr>
          <w:lang w:val="en-GB"/>
        </w:rPr>
        <w:t>Valcke, S. and Piacentini, A.</w:t>
      </w:r>
      <w:r>
        <w:rPr>
          <w:lang w:val="en-GB"/>
        </w:rPr>
        <w:t xml:space="preserve"> 2019</w:t>
      </w:r>
      <w:r w:rsidRPr="000800B3">
        <w:rPr>
          <w:lang w:val="en-GB"/>
        </w:rPr>
        <w:t>: Analysis of SCRIP conservative remapping in OASIS3-MCT – Part A, Technical Report TR/CMGC/19-129, Cerfacs, France. https://cerfacs.fr/wp-content/uploads/2019/09/GLOBC-TR-Valcke-SCRIP_CONSERV_TRNORM_partA.pdf</w:t>
      </w:r>
    </w:p>
    <w:p w14:paraId="35C5D04C" w14:textId="1A60292D" w:rsidR="000F04DA" w:rsidRPr="000800B3" w:rsidRDefault="000F04DA" w:rsidP="000F04DA">
      <w:pPr>
        <w:spacing w:before="120"/>
        <w:rPr>
          <w:lang w:val="en-GB"/>
        </w:rPr>
      </w:pPr>
      <w:r w:rsidRPr="000800B3">
        <w:rPr>
          <w:lang w:val="en-GB"/>
        </w:rPr>
        <w:t>Valcke, S., Piacentini, A.</w:t>
      </w:r>
      <w:r>
        <w:rPr>
          <w:lang w:val="en-GB"/>
        </w:rPr>
        <w:t xml:space="preserve"> and Jonville, G. </w:t>
      </w:r>
      <w:r w:rsidR="002A6CD6">
        <w:rPr>
          <w:lang w:val="en-GB"/>
        </w:rPr>
        <w:t xml:space="preserve">2021: </w:t>
      </w:r>
      <w:r w:rsidRPr="000F04DA">
        <w:rPr>
          <w:lang w:val="en-GB"/>
        </w:rPr>
        <w:t>Benchmarking of regridding libraries used in Earth System Modelling</w:t>
      </w:r>
      <w:r w:rsidR="002A6CD6">
        <w:rPr>
          <w:lang w:val="en-GB"/>
        </w:rPr>
        <w:t>: SCRIP, YAC, ESMF and XIOS,</w:t>
      </w:r>
      <w:r w:rsidRPr="000800B3">
        <w:rPr>
          <w:lang w:val="en-GB"/>
        </w:rPr>
        <w:t>Technical Report TR/CMGC/</w:t>
      </w:r>
      <w:r w:rsidR="00D93F88">
        <w:rPr>
          <w:lang w:val="en-GB"/>
        </w:rPr>
        <w:t>21-145</w:t>
      </w:r>
      <w:r w:rsidRPr="000800B3">
        <w:rPr>
          <w:lang w:val="en-GB"/>
        </w:rPr>
        <w:t xml:space="preserve">, Cerfacs, France. </w:t>
      </w:r>
      <w:r w:rsidR="00711517" w:rsidRPr="00711517">
        <w:rPr>
          <w:lang w:val="en-GB"/>
        </w:rPr>
        <w:t>https://cerfacs.fr/wp-content/uploads/2021/11/Globc_TR_Valcke_21_145_regridding_analysis_final.pdf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5"/>
      <w:headerReference w:type="default" r:id="rId16"/>
      <w:footerReference w:type="even" r:id="rId17"/>
      <w:footerReference w:type="default" r:id="rId18"/>
      <w:headerReference w:type="first" r:id="rId19"/>
      <w:footerReference w:type="first" r:id="rId20"/>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221E1" w14:textId="77777777" w:rsidR="00DE425D" w:rsidRDefault="00DE425D">
      <w:r>
        <w:separator/>
      </w:r>
    </w:p>
  </w:endnote>
  <w:endnote w:type="continuationSeparator" w:id="0">
    <w:p w14:paraId="2A6D3D54" w14:textId="77777777" w:rsidR="00DE425D" w:rsidRDefault="00DE42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font>
  <w:font w:name="WenQuanYi Zen Hei">
    <w:panose1 w:val="020B0604020202020204"/>
    <w:charset w:val="80"/>
    <w:family w:val="auto"/>
    <w:pitch w:val="variable"/>
  </w:font>
  <w:font w:name="Lohit Devanagari">
    <w:altName w:val="Heiti TC Light"/>
    <w:panose1 w:val="020B0604020202020204"/>
    <w:charset w:val="80"/>
    <w:family w:val="auto"/>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F544" w14:textId="77777777" w:rsidR="00FB6106" w:rsidRDefault="00FB6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B186D" w14:textId="77777777" w:rsidR="00317EA6" w:rsidRDefault="00317EA6">
    <w:pPr>
      <w:pStyle w:val="Footer"/>
      <w:jc w:val="right"/>
    </w:pPr>
    <w:r>
      <w:fldChar w:fldCharType="begin"/>
    </w:r>
    <w:r>
      <w:instrText xml:space="preserve"> </w:instrText>
    </w:r>
    <w:r w:rsidR="007016A6">
      <w:instrText>PAGE</w:instrText>
    </w:r>
    <w:r>
      <w:instrText xml:space="preserve"> </w:instrText>
    </w:r>
    <w:r>
      <w:fldChar w:fldCharType="separate"/>
    </w:r>
    <w:r w:rsidR="007A6ACD">
      <w:rPr>
        <w:noProof/>
      </w:rPr>
      <w:t>1</w:t>
    </w:r>
    <w:r>
      <w:fldChar w:fldCharType="end"/>
    </w:r>
  </w:p>
  <w:p w14:paraId="23E4CEF0" w14:textId="77777777" w:rsidR="00317EA6" w:rsidRDefault="00317E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377A" w14:textId="77777777" w:rsidR="00FB6106" w:rsidRDefault="00FB61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1A696" w14:textId="77777777" w:rsidR="00DE425D" w:rsidRDefault="00DE425D">
      <w:r>
        <w:separator/>
      </w:r>
    </w:p>
  </w:footnote>
  <w:footnote w:type="continuationSeparator" w:id="0">
    <w:p w14:paraId="6AE659F3" w14:textId="77777777" w:rsidR="00DE425D" w:rsidRDefault="00DE425D">
      <w:r>
        <w:continuationSeparator/>
      </w:r>
    </w:p>
  </w:footnote>
  <w:footnote w:id="1">
    <w:p w14:paraId="02DB9E07" w14:textId="77777777" w:rsidR="002B4A33" w:rsidRDefault="002B4A33" w:rsidP="002B4A33">
      <w:pPr>
        <w:spacing w:before="120"/>
        <w:jc w:val="both"/>
        <w:rPr>
          <w:lang w:val="en-GB"/>
        </w:rPr>
      </w:pPr>
      <w:r>
        <w:rPr>
          <w:rStyle w:val="FootnoteReference"/>
        </w:rPr>
        <w:footnoteRef/>
      </w:r>
      <w:r w:rsidRPr="002B4A33">
        <w:rPr>
          <w:lang w:val="en-US"/>
        </w:rPr>
        <w:t xml:space="preserve"> </w:t>
      </w:r>
      <w:r>
        <w:rPr>
          <w:lang w:val="en-GB"/>
        </w:rPr>
        <w:t>For conserv1st and conserv2nd, the FRACAREA normalisation option is used (see details in Valcke et al. 2021 or in the OASIS3-MCT User Guide, section 4.3).</w:t>
      </w:r>
    </w:p>
    <w:p w14:paraId="7171DA7C" w14:textId="3E4A1370" w:rsidR="002B4A33" w:rsidRPr="002B4A33" w:rsidRDefault="002B4A33">
      <w:pPr>
        <w:pStyle w:val="FootnoteText"/>
        <w:rPr>
          <w:lang w:val="en-GB"/>
        </w:rPr>
      </w:pPr>
    </w:p>
  </w:footnote>
  <w:footnote w:id="2">
    <w:p w14:paraId="0BEF6B2D" w14:textId="124614AE" w:rsidR="006C27AD" w:rsidRPr="00FB1DA5" w:rsidRDefault="006C27AD">
      <w:pPr>
        <w:pStyle w:val="FootnoteText"/>
        <w:rPr>
          <w:sz w:val="22"/>
          <w:szCs w:val="22"/>
          <w:lang w:val="en-US"/>
        </w:rPr>
      </w:pPr>
      <w:r>
        <w:rPr>
          <w:rStyle w:val="FootnoteReferenc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3">
    <w:p w14:paraId="21324B25" w14:textId="097AFC9F" w:rsidR="00B30244" w:rsidRPr="00FB1DA5" w:rsidRDefault="00B30244">
      <w:pPr>
        <w:pStyle w:val="FootnoteText"/>
        <w:rPr>
          <w:sz w:val="22"/>
          <w:szCs w:val="22"/>
          <w:lang w:val="en-US"/>
        </w:rPr>
      </w:pPr>
      <w:r>
        <w:rPr>
          <w:rStyle w:val="FootnoteReference"/>
        </w:rPr>
        <w:footnoteRef/>
      </w:r>
      <w:r w:rsidRPr="00B30244">
        <w:rPr>
          <w:lang w:val="en-US"/>
        </w:rPr>
        <w:t xml:space="preserve"> </w:t>
      </w:r>
      <w:r w:rsidRPr="00FB1DA5">
        <w:rPr>
          <w:sz w:val="22"/>
          <w:szCs w:val="22"/>
          <w:lang w:val="en-GB"/>
        </w:rPr>
        <w:t>To set up a consistent atmosphere-ocean system and have a well-posed coupled problem, we adopted the following best practice.</w:t>
      </w:r>
      <w:r w:rsidR="00C23A8C" w:rsidRPr="00FB1DA5">
        <w:rPr>
          <w:sz w:val="22"/>
          <w:szCs w:val="22"/>
          <w:lang w:val="en-GB"/>
        </w:rPr>
        <w:t xml:space="preserve"> </w:t>
      </w:r>
      <w:r w:rsidRPr="00FB1DA5">
        <w:rPr>
          <w:sz w:val="22"/>
          <w:szCs w:val="22"/>
          <w:lang w:val="en-GB"/>
        </w:rPr>
        <w:t>The original sea-land mask of the ocean grid, torc or nogt, is taken as is. For the atmosphere grid, the valid/unmasked fraction of each cell is defined by the conservative remapping of the unmasked part of the ocean grid on the atmospheric grid performed with the specific regridding library. Then, the atmospheric coupling mask is defined associating a valid (non</w:t>
      </w:r>
      <w:r w:rsidR="00374920" w:rsidRPr="00FB1DA5">
        <w:rPr>
          <w:sz w:val="22"/>
          <w:szCs w:val="22"/>
          <w:lang w:val="en-GB"/>
        </w:rPr>
        <w:t>-</w:t>
      </w:r>
      <w:r w:rsidRPr="00FB1DA5">
        <w:rPr>
          <w:sz w:val="22"/>
          <w:szCs w:val="22"/>
          <w:lang w:val="en-GB"/>
        </w:rPr>
        <w:t xml:space="preserve">masked) index to </w:t>
      </w:r>
      <w:r w:rsidR="00C23A8C" w:rsidRPr="00FB1DA5">
        <w:rPr>
          <w:sz w:val="22"/>
          <w:szCs w:val="22"/>
          <w:lang w:val="en-GB"/>
        </w:rPr>
        <w:t xml:space="preserve">each </w:t>
      </w:r>
      <w:r w:rsidRPr="00FB1DA5">
        <w:rPr>
          <w:sz w:val="22"/>
          <w:szCs w:val="22"/>
          <w:lang w:val="en-GB"/>
        </w:rPr>
        <w:t xml:space="preserve">cell </w:t>
      </w:r>
      <w:r w:rsidR="00374920" w:rsidRPr="00FB1DA5">
        <w:rPr>
          <w:sz w:val="22"/>
          <w:szCs w:val="22"/>
          <w:lang w:val="en-GB"/>
        </w:rPr>
        <w:t>for which the remapped unmasked part of the ocean grid occupies</w:t>
      </w:r>
      <w:r w:rsidRPr="00FB1DA5">
        <w:rPr>
          <w:sz w:val="22"/>
          <w:szCs w:val="22"/>
          <w:lang w:val="en-GB"/>
        </w:rPr>
        <w:t xml:space="preserve"> </w:t>
      </w:r>
      <w:r w:rsidR="00C23A8C" w:rsidRPr="00FB1DA5">
        <w:rPr>
          <w:sz w:val="22"/>
          <w:szCs w:val="22"/>
          <w:lang w:val="en-GB"/>
        </w:rPr>
        <w:t xml:space="preserve">at least 1/1000 of its surface </w:t>
      </w:r>
      <w:r w:rsidRPr="00FB1DA5">
        <w:rPr>
          <w:sz w:val="22"/>
          <w:szCs w:val="22"/>
          <w:lang w:val="en-GB"/>
        </w:rPr>
        <w:t xml:space="preserve">; for </w:t>
      </w:r>
      <w:r w:rsidR="00C23A8C" w:rsidRPr="00FB1DA5">
        <w:rPr>
          <w:sz w:val="22"/>
          <w:szCs w:val="22"/>
          <w:lang w:val="en-GB"/>
        </w:rPr>
        <w:t>less</w:t>
      </w:r>
      <w:r w:rsidRPr="00FB1DA5">
        <w:rPr>
          <w:sz w:val="22"/>
          <w:szCs w:val="22"/>
          <w:lang w:val="en-GB"/>
        </w:rPr>
        <w:t xml:space="preserve"> than 1/1000, the atmospheric cell is considered completely masked. This method ensures that the total sea and land surfaces are the </w:t>
      </w:r>
      <w:r w:rsidR="00374920" w:rsidRPr="00FB1DA5">
        <w:rPr>
          <w:sz w:val="22"/>
          <w:szCs w:val="22"/>
          <w:lang w:val="en-GB"/>
        </w:rPr>
        <w:t xml:space="preserve">practically </w:t>
      </w:r>
      <w:r w:rsidRPr="00FB1DA5">
        <w:rPr>
          <w:sz w:val="22"/>
          <w:szCs w:val="22"/>
          <w:lang w:val="en-GB"/>
        </w:rPr>
        <w:t>same on the ocean and atmosphere grids, allowing global conservation of sea or land integrated quantities.</w:t>
      </w:r>
    </w:p>
  </w:footnote>
  <w:footnote w:id="4">
    <w:p w14:paraId="21D76AE3" w14:textId="308C5557" w:rsidR="00C23A8C" w:rsidRPr="00FB1DA5" w:rsidRDefault="00C23A8C">
      <w:pPr>
        <w:pStyle w:val="FootnoteText"/>
        <w:rPr>
          <w:sz w:val="22"/>
          <w:szCs w:val="22"/>
          <w:lang w:val="en-US"/>
        </w:rPr>
      </w:pPr>
      <w:r w:rsidRPr="00FB1DA5">
        <w:rPr>
          <w:rStyle w:val="FootnoteReference"/>
          <w:sz w:val="22"/>
          <w:szCs w:val="22"/>
        </w:rPr>
        <w:footnoteRef/>
      </w:r>
      <w:r w:rsidRPr="00FB1DA5">
        <w:rPr>
          <w:sz w:val="22"/>
          <w:szCs w:val="22"/>
          <w:lang w:val="en-US"/>
        </w:rPr>
        <w:t xml:space="preserve"> W</w:t>
      </w:r>
      <w:r w:rsidRPr="00FB1DA5">
        <w:rPr>
          <w:sz w:val="22"/>
          <w:szCs w:val="22"/>
          <w:lang w:val="en-GB"/>
        </w:rPr>
        <w:t>e did not yet follow this best practice when the t12e grid is involved; in those cases, we use masks generated with the nogt sea-land mask.</w:t>
      </w:r>
    </w:p>
  </w:footnote>
  <w:footnote w:id="5">
    <w:p w14:paraId="50799258" w14:textId="46762504" w:rsidR="00596981" w:rsidRPr="00FB1DA5" w:rsidRDefault="00596981">
      <w:pPr>
        <w:pStyle w:val="FootnoteText"/>
        <w:rPr>
          <w:sz w:val="22"/>
          <w:szCs w:val="22"/>
          <w:lang w:val="en-US"/>
        </w:rPr>
      </w:pPr>
      <w:r w:rsidRPr="00FB1DA5">
        <w:rPr>
          <w:rStyle w:val="FootnoteReferenc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torc, nogt and t12e are structured and can in principle be described in ESMF with the SCRIP format. However, as detailed in section 7.4 of (Valcke et al</w:t>
      </w:r>
      <w:r w:rsidR="00374920" w:rsidRPr="00FB1DA5">
        <w:rPr>
          <w:sz w:val="22"/>
          <w:szCs w:val="22"/>
          <w:lang w:val="en-GB"/>
        </w:rPr>
        <w:t>.</w:t>
      </w:r>
      <w:r w:rsidRPr="00FB1DA5">
        <w:rPr>
          <w:sz w:val="22"/>
          <w:szCs w:val="22"/>
          <w:lang w:val="en-GB"/>
        </w:rPr>
        <w:t xml:space="preserve"> 2021), the conservative remapping for a field expressed on a nogt grid shows wrong values in the region of the North fold of the grid. But this problem disappears when the nogt grid is expressed as an unstructured grid. This is why we use the script </w:t>
      </w:r>
      <w:r w:rsidRPr="00FB1DA5">
        <w:rPr>
          <w:rFonts w:ascii="Courier New" w:hAnsi="Courier New" w:cs="Courier New"/>
          <w:sz w:val="22"/>
          <w:szCs w:val="22"/>
          <w:lang w:val="en-GB"/>
        </w:rPr>
        <w:t>OasisGridsToESMF</w:t>
      </w:r>
      <w:r w:rsidRPr="00FB1DA5">
        <w:rPr>
          <w:sz w:val="22"/>
          <w:szCs w:val="22"/>
          <w:lang w:val="en-US"/>
        </w:rPr>
        <w:t xml:space="preserve"> </w:t>
      </w:r>
      <w:r w:rsidRPr="00C77F4E">
        <w:rPr>
          <w:rFonts w:ascii="Courier New" w:hAnsi="Courier New" w:cs="Courier New"/>
          <w:lang w:val="en-GB"/>
        </w:rPr>
        <w:t>_nogtunstruct.py</w:t>
      </w:r>
      <w:r>
        <w:rPr>
          <w:rFonts w:ascii="Courier New" w:hAnsi="Courier New" w:cs="Courier New"/>
          <w:lang w:val="en-GB"/>
        </w:rPr>
        <w:t xml:space="preserve"> </w:t>
      </w:r>
      <w:r w:rsidR="00374920" w:rsidRPr="00FB1DA5">
        <w:rPr>
          <w:rFonts w:ascii="Courier New" w:hAnsi="Courier New" w:cs="Courier New"/>
          <w:sz w:val="22"/>
          <w:szCs w:val="22"/>
          <w:lang w:val="en-GB"/>
        </w:rPr>
        <w:t>,</w:t>
      </w:r>
      <w:r w:rsidR="00374920">
        <w:rPr>
          <w:rFonts w:ascii="Courier New" w:hAnsi="Courier New" w:cs="Courier New"/>
          <w:lang w:val="en-GB"/>
        </w:rPr>
        <w:t xml:space="preserve"> </w:t>
      </w:r>
      <w:r w:rsidRPr="00FB1DA5">
        <w:rPr>
          <w:sz w:val="22"/>
          <w:szCs w:val="22"/>
          <w:lang w:val="en-GB"/>
        </w:rPr>
        <w:t>which expresses the nogt grid in the unstructured ESMF format</w:t>
      </w:r>
      <w:r w:rsidR="00374920" w:rsidRPr="00FB1DA5">
        <w:rPr>
          <w:sz w:val="22"/>
          <w:szCs w:val="22"/>
          <w:lang w:val="en-GB"/>
        </w:rPr>
        <w:t>,</w:t>
      </w:r>
      <w:r w:rsidRPr="00FB1DA5">
        <w:rPr>
          <w:sz w:val="22"/>
          <w:szCs w:val="22"/>
          <w:lang w:val="en-GB"/>
        </w:rPr>
        <w:t xml:space="preserve"> for conserv1st and conserv2nd when nogt is the source grid.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F4EC9" w14:textId="77777777" w:rsidR="00FB6106" w:rsidRDefault="00FB61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6A33" w14:textId="77777777" w:rsidR="00FB6106" w:rsidRDefault="00FB61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AB192" w14:textId="77777777" w:rsidR="00FB6106" w:rsidRDefault="00FB61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15:restartNumberingAfterBreak="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15:restartNumberingAfterBreak="0">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15:restartNumberingAfterBreak="0">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15:restartNumberingAfterBreak="0">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15:restartNumberingAfterBreak="0">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15:restartNumberingAfterBreak="0">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15:restartNumberingAfterBreak="0">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15:restartNumberingAfterBreak="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15:restartNumberingAfterBreak="0">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15:restartNumberingAfterBreak="0">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15:restartNumberingAfterBreak="0">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15:restartNumberingAfterBreak="0">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15:restartNumberingAfterBreak="0">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15:restartNumberingAfterBreak="0">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15:restartNumberingAfterBreak="0">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15:restartNumberingAfterBreak="0">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15:restartNumberingAfterBreak="0">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15:restartNumberingAfterBreak="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15:restartNumberingAfterBreak="0">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15:restartNumberingAfterBreak="0">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1" w15:restartNumberingAfterBreak="0">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0"/>
  </w:num>
  <w:num w:numId="2">
    <w:abstractNumId w:val="38"/>
  </w:num>
  <w:num w:numId="3">
    <w:abstractNumId w:val="34"/>
  </w:num>
  <w:num w:numId="4">
    <w:abstractNumId w:val="36"/>
  </w:num>
  <w:num w:numId="5">
    <w:abstractNumId w:val="35"/>
  </w:num>
  <w:num w:numId="6">
    <w:abstractNumId w:val="41"/>
  </w:num>
  <w:num w:numId="7">
    <w:abstractNumId w:val="42"/>
  </w:num>
  <w:num w:numId="8">
    <w:abstractNumId w:val="33"/>
  </w:num>
  <w:num w:numId="9">
    <w:abstractNumId w:val="37"/>
  </w:num>
  <w:num w:numId="10">
    <w:abstractNumId w:val="32"/>
  </w:num>
  <w:num w:numId="11">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embedSystemFonts/>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A3"/>
    <w:rsid w:val="00040D25"/>
    <w:rsid w:val="0004488C"/>
    <w:rsid w:val="000564C3"/>
    <w:rsid w:val="00063F5F"/>
    <w:rsid w:val="00073F67"/>
    <w:rsid w:val="00080F51"/>
    <w:rsid w:val="000A5C59"/>
    <w:rsid w:val="000A69D3"/>
    <w:rsid w:val="000B2F55"/>
    <w:rsid w:val="000D2847"/>
    <w:rsid w:val="000D46D9"/>
    <w:rsid w:val="000E504A"/>
    <w:rsid w:val="000F04DA"/>
    <w:rsid w:val="000F269F"/>
    <w:rsid w:val="00121475"/>
    <w:rsid w:val="00127FF7"/>
    <w:rsid w:val="001343A0"/>
    <w:rsid w:val="00145F3F"/>
    <w:rsid w:val="00157C6E"/>
    <w:rsid w:val="001843DD"/>
    <w:rsid w:val="001A3160"/>
    <w:rsid w:val="001A3DAC"/>
    <w:rsid w:val="001C5CA5"/>
    <w:rsid w:val="001D08AA"/>
    <w:rsid w:val="001D5281"/>
    <w:rsid w:val="002721B6"/>
    <w:rsid w:val="00286CA6"/>
    <w:rsid w:val="002A6CD6"/>
    <w:rsid w:val="002B06B6"/>
    <w:rsid w:val="002B4A33"/>
    <w:rsid w:val="002C0261"/>
    <w:rsid w:val="002C4FBA"/>
    <w:rsid w:val="002D4D30"/>
    <w:rsid w:val="002D77BF"/>
    <w:rsid w:val="00306EBD"/>
    <w:rsid w:val="00313144"/>
    <w:rsid w:val="003161B7"/>
    <w:rsid w:val="00316A5A"/>
    <w:rsid w:val="00317EA6"/>
    <w:rsid w:val="0032043A"/>
    <w:rsid w:val="00321963"/>
    <w:rsid w:val="00322E5E"/>
    <w:rsid w:val="00336B03"/>
    <w:rsid w:val="00337994"/>
    <w:rsid w:val="0034203A"/>
    <w:rsid w:val="00374920"/>
    <w:rsid w:val="003B338C"/>
    <w:rsid w:val="003B511A"/>
    <w:rsid w:val="003D2807"/>
    <w:rsid w:val="003D4FE4"/>
    <w:rsid w:val="003E3344"/>
    <w:rsid w:val="003E7094"/>
    <w:rsid w:val="0040501F"/>
    <w:rsid w:val="00424868"/>
    <w:rsid w:val="00425098"/>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5004C2"/>
    <w:rsid w:val="00531839"/>
    <w:rsid w:val="00534746"/>
    <w:rsid w:val="005549B5"/>
    <w:rsid w:val="0055623A"/>
    <w:rsid w:val="00580A5A"/>
    <w:rsid w:val="00586F9E"/>
    <w:rsid w:val="00590546"/>
    <w:rsid w:val="00594C7E"/>
    <w:rsid w:val="00595DEB"/>
    <w:rsid w:val="00596981"/>
    <w:rsid w:val="005B23B4"/>
    <w:rsid w:val="0060228F"/>
    <w:rsid w:val="00610D92"/>
    <w:rsid w:val="0062639E"/>
    <w:rsid w:val="0063015F"/>
    <w:rsid w:val="00635166"/>
    <w:rsid w:val="00635B41"/>
    <w:rsid w:val="006479C4"/>
    <w:rsid w:val="00652682"/>
    <w:rsid w:val="0065375C"/>
    <w:rsid w:val="006579B9"/>
    <w:rsid w:val="006618F0"/>
    <w:rsid w:val="00674EAB"/>
    <w:rsid w:val="0068176C"/>
    <w:rsid w:val="00686E81"/>
    <w:rsid w:val="006A7F58"/>
    <w:rsid w:val="006B0181"/>
    <w:rsid w:val="006B713B"/>
    <w:rsid w:val="006C27AD"/>
    <w:rsid w:val="006D02EE"/>
    <w:rsid w:val="007016A6"/>
    <w:rsid w:val="00711517"/>
    <w:rsid w:val="00720543"/>
    <w:rsid w:val="0072197E"/>
    <w:rsid w:val="007410B1"/>
    <w:rsid w:val="00742D6A"/>
    <w:rsid w:val="007433F8"/>
    <w:rsid w:val="00747ADF"/>
    <w:rsid w:val="00763F14"/>
    <w:rsid w:val="007672BB"/>
    <w:rsid w:val="00772F8F"/>
    <w:rsid w:val="007A6ACD"/>
    <w:rsid w:val="007D0807"/>
    <w:rsid w:val="007D135D"/>
    <w:rsid w:val="007D7272"/>
    <w:rsid w:val="007D7D3C"/>
    <w:rsid w:val="007F043A"/>
    <w:rsid w:val="007F334B"/>
    <w:rsid w:val="008028DA"/>
    <w:rsid w:val="008205D0"/>
    <w:rsid w:val="00844D85"/>
    <w:rsid w:val="008706B7"/>
    <w:rsid w:val="008708E5"/>
    <w:rsid w:val="008A069B"/>
    <w:rsid w:val="008D7B38"/>
    <w:rsid w:val="008E1F3E"/>
    <w:rsid w:val="008E6BA8"/>
    <w:rsid w:val="009131A1"/>
    <w:rsid w:val="00913BF8"/>
    <w:rsid w:val="009204A8"/>
    <w:rsid w:val="00921AE8"/>
    <w:rsid w:val="0094130C"/>
    <w:rsid w:val="00945DC4"/>
    <w:rsid w:val="00954A6E"/>
    <w:rsid w:val="009668D2"/>
    <w:rsid w:val="009A64C9"/>
    <w:rsid w:val="009C135F"/>
    <w:rsid w:val="009D1C91"/>
    <w:rsid w:val="009D62B7"/>
    <w:rsid w:val="009D662C"/>
    <w:rsid w:val="009F1523"/>
    <w:rsid w:val="00A16A86"/>
    <w:rsid w:val="00A25F63"/>
    <w:rsid w:val="00A74275"/>
    <w:rsid w:val="00A76E31"/>
    <w:rsid w:val="00A8235C"/>
    <w:rsid w:val="00A866E2"/>
    <w:rsid w:val="00A9206A"/>
    <w:rsid w:val="00A94C1D"/>
    <w:rsid w:val="00AD499D"/>
    <w:rsid w:val="00AE6878"/>
    <w:rsid w:val="00B13ED6"/>
    <w:rsid w:val="00B2636C"/>
    <w:rsid w:val="00B30244"/>
    <w:rsid w:val="00B4189B"/>
    <w:rsid w:val="00B423A7"/>
    <w:rsid w:val="00B46829"/>
    <w:rsid w:val="00B538AB"/>
    <w:rsid w:val="00B77C14"/>
    <w:rsid w:val="00BA424D"/>
    <w:rsid w:val="00BB0B68"/>
    <w:rsid w:val="00BB0D35"/>
    <w:rsid w:val="00BC60DD"/>
    <w:rsid w:val="00BD3202"/>
    <w:rsid w:val="00C23A8C"/>
    <w:rsid w:val="00C244DE"/>
    <w:rsid w:val="00C410F0"/>
    <w:rsid w:val="00C72318"/>
    <w:rsid w:val="00C77F4E"/>
    <w:rsid w:val="00CB2A40"/>
    <w:rsid w:val="00CC34BE"/>
    <w:rsid w:val="00D5089E"/>
    <w:rsid w:val="00D51043"/>
    <w:rsid w:val="00D7074E"/>
    <w:rsid w:val="00D711CC"/>
    <w:rsid w:val="00D85311"/>
    <w:rsid w:val="00D93F88"/>
    <w:rsid w:val="00DB5792"/>
    <w:rsid w:val="00DC4865"/>
    <w:rsid w:val="00DD68FD"/>
    <w:rsid w:val="00DE425D"/>
    <w:rsid w:val="00E364CF"/>
    <w:rsid w:val="00E37F1B"/>
    <w:rsid w:val="00E42B8A"/>
    <w:rsid w:val="00E54876"/>
    <w:rsid w:val="00E743DA"/>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36CC"/>
    <w:rsid w:val="00F57D00"/>
    <w:rsid w:val="00F765E7"/>
    <w:rsid w:val="00F8229B"/>
    <w:rsid w:val="00F96508"/>
    <w:rsid w:val="00F97A0B"/>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6EC823E"/>
  <w14:defaultImageDpi w14:val="300"/>
  <w15:chartTrackingRefBased/>
  <w15:docId w15:val="{2D7C1F28-0DF2-1442-99CC-2B7D83EFE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F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fr-FR"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Strong">
    <w:name w:val="Strong"/>
    <w:qFormat/>
    <w:rPr>
      <w:b/>
      <w:bCs/>
    </w:rPr>
  </w:style>
  <w:style w:type="character" w:styleId="CommentReference">
    <w:name w:val="annotation reference"/>
    <w:uiPriority w:val="99"/>
    <w:rPr>
      <w:sz w:val="16"/>
      <w:szCs w:val="16"/>
    </w:rPr>
  </w:style>
  <w:style w:type="character" w:styleId="Hyperlink">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BodyText"/>
    <w:pPr>
      <w:keepNext/>
      <w:spacing w:before="240" w:after="120"/>
    </w:pPr>
    <w:rPr>
      <w:rFonts w:ascii="Liberation Sans" w:eastAsia="WenQuanYi Zen Hei" w:hAnsi="Liberation Sans" w:cs="Lohit Devanagari"/>
      <w:sz w:val="28"/>
      <w:szCs w:val="28"/>
    </w:rPr>
  </w:style>
  <w:style w:type="paragraph" w:styleId="BodyText">
    <w:name w:val="Body Text"/>
    <w:basedOn w:val="Normal"/>
    <w:pPr>
      <w:spacing w:after="12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le">
    <w:name w:val="Title"/>
    <w:basedOn w:val="Normal"/>
    <w:next w:val="Subtitle"/>
    <w:qFormat/>
    <w:pPr>
      <w:jc w:val="center"/>
    </w:pPr>
    <w:rPr>
      <w:b/>
      <w:bCs/>
      <w:lang w:val="en-GB"/>
    </w:rPr>
  </w:style>
  <w:style w:type="paragraph" w:styleId="Subtitle">
    <w:name w:val="Subtitle"/>
    <w:basedOn w:val="Heading"/>
    <w:next w:val="BodyText"/>
    <w:qFormat/>
    <w:pPr>
      <w:jc w:val="center"/>
    </w:pPr>
    <w:rPr>
      <w:i/>
      <w:iC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rPr>
      <w:b/>
      <w:bCs/>
    </w:rPr>
  </w:style>
  <w:style w:type="paragraph" w:styleId="BalloonText">
    <w:name w:val="Balloon Text"/>
    <w:basedOn w:val="Normal"/>
    <w:rPr>
      <w:rFonts w:ascii="Tahoma" w:hAnsi="Tahoma" w:cs="Tahoma"/>
      <w:sz w:val="16"/>
      <w:szCs w:val="16"/>
    </w:rPr>
  </w:style>
  <w:style w:type="paragraph" w:styleId="DocumentMap">
    <w:name w:val="Document Map"/>
    <w:basedOn w:val="Normal"/>
    <w:rPr>
      <w:rFonts w:ascii="Lucida Grande" w:hAnsi="Lucida Grande"/>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FootnoteText">
    <w:name w:val="footnote text"/>
    <w:basedOn w:val="Normal"/>
    <w:link w:val="FootnoteTextChar"/>
    <w:uiPriority w:val="99"/>
    <w:unhideWhenUsed/>
    <w:rsid w:val="002721B6"/>
  </w:style>
  <w:style w:type="character" w:customStyle="1" w:styleId="FootnoteTextChar">
    <w:name w:val="Footnote Text Char"/>
    <w:link w:val="FootnoteText"/>
    <w:uiPriority w:val="99"/>
    <w:rsid w:val="002721B6"/>
    <w:rPr>
      <w:sz w:val="24"/>
      <w:szCs w:val="24"/>
      <w:lang w:val="fr-FR" w:eastAsia="ar-SA"/>
    </w:rPr>
  </w:style>
  <w:style w:type="character" w:styleId="FootnoteReference">
    <w:name w:val="footnote reference"/>
    <w:uiPriority w:val="99"/>
    <w:unhideWhenUsed/>
    <w:rsid w:val="002721B6"/>
    <w:rPr>
      <w:vertAlign w:val="superscript"/>
    </w:rPr>
  </w:style>
  <w:style w:type="paragraph" w:styleId="Revision">
    <w:name w:val="Revision"/>
    <w:hidden/>
    <w:uiPriority w:val="99"/>
    <w:semiHidden/>
    <w:rsid w:val="00747ADF"/>
    <w:rPr>
      <w:sz w:val="24"/>
      <w:szCs w:val="24"/>
      <w:lang w:val="fr-FR" w:eastAsia="ar-SA"/>
    </w:rPr>
  </w:style>
  <w:style w:type="character" w:customStyle="1" w:styleId="CommentTextChar">
    <w:name w:val="Comment Text Char"/>
    <w:link w:val="CommentText"/>
    <w:uiPriority w:val="99"/>
    <w:rsid w:val="001A3160"/>
    <w:rPr>
      <w:lang w:val="fr-FR" w:eastAsia="ar-SA"/>
    </w:rPr>
  </w:style>
  <w:style w:type="paragraph" w:customStyle="1" w:styleId="Normal1">
    <w:name w:val="Normal1"/>
    <w:rsid w:val="00313144"/>
    <w:rPr>
      <w:sz w:val="24"/>
      <w:szCs w:val="24"/>
      <w:lang w:val="fr-FR" w:eastAsia="fr-FR"/>
    </w:rPr>
  </w:style>
  <w:style w:type="paragraph" w:styleId="ListParagraph">
    <w:name w:val="List Paragraph"/>
    <w:basedOn w:val="Normal"/>
    <w:uiPriority w:val="34"/>
    <w:qFormat/>
    <w:rsid w:val="00A866E2"/>
    <w:pPr>
      <w:ind w:left="720"/>
      <w:contextualSpacing/>
    </w:pPr>
  </w:style>
  <w:style w:type="character" w:styleId="UnresolvedMention">
    <w:name w:val="Unresolved Mention"/>
    <w:basedOn w:val="DefaultParagraphFont"/>
    <w:uiPriority w:val="99"/>
    <w:semiHidden/>
    <w:unhideWhenUsed/>
    <w:rsid w:val="00480A5E"/>
    <w:rPr>
      <w:color w:val="605E5C"/>
      <w:shd w:val="clear" w:color="auto" w:fill="E1DFDD"/>
    </w:rPr>
  </w:style>
  <w:style w:type="character" w:customStyle="1" w:styleId="apple-converted-space">
    <w:name w:val="apple-converted-space"/>
    <w:basedOn w:val="DefaultParagraphFont"/>
    <w:rsid w:val="006301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forge.ipsl.jussieu.fr/ioserver/svn/XIOS/trunk"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forge.ipsl.jussieu.fr/ioserver/wiki/documentation"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smf-org/esmf.git%20--branch%20ESMF_8_2_0%20--depth%201"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arthsystemmodeling.org"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oasis.cerfacs.fr/en/documentation/" TargetMode="External"/><Relationship Id="rId14" Type="http://schemas.openxmlformats.org/officeDocument/2006/relationships/hyperlink" Target="mailto:oasishelp@cerfacs.fr"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479</TotalTime>
  <Pages>10</Pages>
  <Words>3437</Words>
  <Characters>19596</Characters>
  <Application>Microsoft Office Word</Application>
  <DocSecurity>0</DocSecurity>
  <Lines>163</Lines>
  <Paragraphs>45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Microsoft Office User</cp:lastModifiedBy>
  <cp:revision>41</cp:revision>
  <cp:lastPrinted>2019-06-20T12:02:00Z</cp:lastPrinted>
  <dcterms:created xsi:type="dcterms:W3CDTF">2021-11-03T09:59:00Z</dcterms:created>
  <dcterms:modified xsi:type="dcterms:W3CDTF">2021-11-09T10:34:00Z</dcterms:modified>
</cp:coreProperties>
</file>