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24F1" w:rsidRDefault="00DA24F1" w:rsidP="00A428AF">
      <w:pPr>
        <w:jc w:val="center"/>
      </w:pPr>
      <w:r>
        <w:t>Centro Paula Souza</w:t>
      </w:r>
    </w:p>
    <w:p w:rsidR="00F337DE" w:rsidRDefault="00F337DE" w:rsidP="00A428AF">
      <w:pPr>
        <w:jc w:val="center"/>
      </w:pPr>
      <w:r w:rsidRPr="00F337DE">
        <w:t>Escola Técnica Estadual Vasco Antônio Venchiarutti</w:t>
      </w:r>
    </w:p>
    <w:p w:rsidR="00F337DE" w:rsidRDefault="00F337DE" w:rsidP="00A428AF">
      <w:pPr>
        <w:jc w:val="center"/>
      </w:pPr>
    </w:p>
    <w:p w:rsidR="00F337DE" w:rsidRDefault="00F337DE" w:rsidP="00A428AF">
      <w:pPr>
        <w:jc w:val="center"/>
      </w:pPr>
    </w:p>
    <w:p w:rsidR="00F337DE" w:rsidRDefault="00F337DE" w:rsidP="00A428AF">
      <w:pPr>
        <w:jc w:val="center"/>
      </w:pPr>
    </w:p>
    <w:p w:rsidR="00A428AF" w:rsidRDefault="00A428AF" w:rsidP="00A428AF">
      <w:pPr>
        <w:jc w:val="center"/>
      </w:pPr>
    </w:p>
    <w:p w:rsidR="00A428AF" w:rsidRDefault="00A428AF" w:rsidP="00A428AF">
      <w:pPr>
        <w:jc w:val="center"/>
      </w:pPr>
    </w:p>
    <w:p w:rsidR="00A428AF" w:rsidRDefault="00A428AF" w:rsidP="00A428AF">
      <w:pPr>
        <w:jc w:val="center"/>
      </w:pPr>
    </w:p>
    <w:p w:rsidR="00A428AF" w:rsidRDefault="00A428AF" w:rsidP="00A428AF">
      <w:pPr>
        <w:jc w:val="center"/>
      </w:pPr>
    </w:p>
    <w:p w:rsidR="00A428AF" w:rsidRDefault="00A428AF" w:rsidP="00A428AF">
      <w:pPr>
        <w:jc w:val="center"/>
      </w:pPr>
    </w:p>
    <w:p w:rsidR="00A428AF" w:rsidRDefault="00A428AF" w:rsidP="00A428AF">
      <w:pPr>
        <w:jc w:val="center"/>
      </w:pPr>
    </w:p>
    <w:p w:rsidR="00F337DE" w:rsidRDefault="00A84B3F" w:rsidP="00A428AF">
      <w:pPr>
        <w:jc w:val="center"/>
      </w:pPr>
      <w:r>
        <w:t>[Nome do Trabalho]</w:t>
      </w:r>
    </w:p>
    <w:p w:rsidR="00A428AF" w:rsidRDefault="00A428AF" w:rsidP="00A428AF">
      <w:pPr>
        <w:jc w:val="center"/>
      </w:pPr>
    </w:p>
    <w:p w:rsidR="00A428AF" w:rsidRDefault="00A428AF" w:rsidP="00A428AF">
      <w:pPr>
        <w:jc w:val="center"/>
      </w:pPr>
    </w:p>
    <w:p w:rsidR="004B0A79" w:rsidRDefault="004B0A79" w:rsidP="00A428AF">
      <w:pPr>
        <w:jc w:val="center"/>
      </w:pPr>
    </w:p>
    <w:p w:rsidR="004B0A79" w:rsidRDefault="004B0A79" w:rsidP="00A428AF">
      <w:pPr>
        <w:jc w:val="center"/>
      </w:pPr>
    </w:p>
    <w:p w:rsidR="00F337DE" w:rsidRDefault="00F337DE" w:rsidP="00A428AF">
      <w:pPr>
        <w:jc w:val="center"/>
      </w:pPr>
    </w:p>
    <w:p w:rsidR="00F337DE" w:rsidRDefault="004B0A79" w:rsidP="00A428AF">
      <w:pPr>
        <w:jc w:val="center"/>
      </w:pPr>
      <w:r>
        <w:t>Anthony Pizzaroli Muraro</w:t>
      </w:r>
    </w:p>
    <w:p w:rsidR="00F337DE" w:rsidRDefault="004B0A79" w:rsidP="00A428AF">
      <w:pPr>
        <w:jc w:val="center"/>
      </w:pPr>
      <w:r>
        <w:t>Calebe Barros Ramalho Da Silva</w:t>
      </w:r>
    </w:p>
    <w:p w:rsidR="00F337DE" w:rsidRDefault="00F337DE" w:rsidP="00A428AF">
      <w:pPr>
        <w:jc w:val="center"/>
      </w:pPr>
    </w:p>
    <w:p w:rsidR="00F337DE" w:rsidRDefault="00F337DE" w:rsidP="00A428AF">
      <w:pPr>
        <w:jc w:val="center"/>
      </w:pPr>
    </w:p>
    <w:p w:rsidR="00A428AF" w:rsidRDefault="00A428AF" w:rsidP="00A428AF">
      <w:pPr>
        <w:jc w:val="center"/>
      </w:pPr>
    </w:p>
    <w:p w:rsidR="00A428AF" w:rsidRDefault="00A428AF" w:rsidP="00A428AF">
      <w:pPr>
        <w:jc w:val="center"/>
      </w:pPr>
    </w:p>
    <w:p w:rsidR="00A428AF" w:rsidRDefault="00A428AF" w:rsidP="00A428AF">
      <w:pPr>
        <w:jc w:val="center"/>
      </w:pPr>
    </w:p>
    <w:p w:rsidR="00F337DE" w:rsidRDefault="00F337DE" w:rsidP="00A428AF">
      <w:pPr>
        <w:jc w:val="center"/>
      </w:pPr>
    </w:p>
    <w:p w:rsidR="00F337DE" w:rsidRDefault="00F337DE" w:rsidP="00A428AF">
      <w:pPr>
        <w:jc w:val="center"/>
      </w:pPr>
      <w:r>
        <w:t>Jundiaí</w:t>
      </w:r>
    </w:p>
    <w:p w:rsidR="00F337DE" w:rsidRDefault="00F337DE" w:rsidP="00A428AF">
      <w:pPr>
        <w:jc w:val="center"/>
      </w:pPr>
      <w:r>
        <w:t>2026</w:t>
      </w:r>
    </w:p>
    <w:p w:rsidR="00AC2574" w:rsidRDefault="00AC2574" w:rsidP="00AC2574">
      <w:pPr>
        <w:pStyle w:val="Ttulo"/>
      </w:pPr>
      <w:r w:rsidRPr="00AC2574">
        <w:lastRenderedPageBreak/>
        <w:t>Resumo:</w:t>
      </w:r>
    </w:p>
    <w:p w:rsidR="00C15891" w:rsidRDefault="00C15891" w:rsidP="00A84B3F">
      <w:r>
        <w:t>(</w:t>
      </w:r>
      <w:r w:rsidR="00A84B3F">
        <w:t>Resumo do trabalho.</w:t>
      </w:r>
      <w:r>
        <w:t xml:space="preserve"> Adicionando as palavras-chaves.</w:t>
      </w:r>
    </w:p>
    <w:p w:rsidR="00BE0478" w:rsidRDefault="00C15891" w:rsidP="00A84B3F">
      <w:r>
        <w:t>Exemplo:</w:t>
      </w:r>
    </w:p>
    <w:p w:rsidR="00C15891" w:rsidRPr="00BE0478" w:rsidRDefault="00C15891" w:rsidP="00C15891">
      <w:r>
        <w:t>“</w:t>
      </w:r>
      <w:r w:rsidRPr="00BE0478">
        <w:t>Este trabalho aborda a importância da cartografia tátil, do piso tátil e da legislação relacionada à acessibilidade para pessoas com deficiência visual. A cartografia tátil permite a representação de informações geográficas por meio de relevos e texturas, facilitando a orientação e a compreensão do espaço. O piso tátil auxilia na locomoção segura e autônoma, sendo dividido em piso direcional e piso de alerta. Além disso, são apresentadas as principais normas e leis brasileiras que garantem a acessibilidade, como a Lei Brasileira de Inclusão e a ABNT NBR 9050. Conclui-se que esses recursos são fundamentais para promover a inclusão social, a autonomia e a igualdade de oportunidades.</w:t>
      </w:r>
    </w:p>
    <w:p w:rsidR="00C15891" w:rsidRDefault="00C15891" w:rsidP="00C15891">
      <w:r w:rsidRPr="00BE0478">
        <w:t>Palavras-chave: Cartografia tátil; piso tátil; acessibilidade; inclusão; deficiência visual.</w:t>
      </w:r>
      <w:r>
        <w:t xml:space="preserve"> ”</w:t>
      </w:r>
    </w:p>
    <w:p w:rsidR="00C15891" w:rsidRDefault="00C15891" w:rsidP="00C15891">
      <w:r>
        <w:t>Após ler isso você pode apagar essa mensagem)</w:t>
      </w:r>
    </w:p>
    <w:p w:rsidR="00C15891" w:rsidRDefault="00C15891" w:rsidP="00A84B3F"/>
    <w:p w:rsidR="00BE0478" w:rsidRDefault="00BE0478" w:rsidP="00BE0478">
      <w:pPr>
        <w:pStyle w:val="Ttulo"/>
      </w:pPr>
      <w:r>
        <w:lastRenderedPageBreak/>
        <w:t>Abstract:</w:t>
      </w:r>
    </w:p>
    <w:p w:rsidR="002B51BB" w:rsidRDefault="002B51BB" w:rsidP="002B51BB"/>
    <w:p w:rsidR="002B51BB" w:rsidRPr="002B51BB" w:rsidRDefault="002B51BB" w:rsidP="002B51BB">
      <w:r>
        <w:t>(Aqui é onde ficará o mesmo resumo que você inseriu no primeiro resumo acima, só que com uma diferença, esse resumo será completamente em inglês. Basta você traduzir para o inglês e inserir o texto aqui. Após ler essa mensagem você pode apaga-la)</w:t>
      </w:r>
    </w:p>
    <w:sdt>
      <w:sdtPr>
        <w:rPr>
          <w:rFonts w:eastAsiaTheme="minorHAnsi" w:cstheme="minorBidi"/>
          <w:spacing w:val="0"/>
          <w:kern w:val="0"/>
          <w:sz w:val="24"/>
          <w:szCs w:val="24"/>
        </w:rPr>
        <w:id w:val="-456265396"/>
        <w:docPartObj>
          <w:docPartGallery w:val="Table of Contents"/>
          <w:docPartUnique/>
        </w:docPartObj>
      </w:sdtPr>
      <w:sdtEndPr>
        <w:rPr>
          <w:b/>
          <w:bCs/>
          <w:u w:val="single"/>
        </w:rPr>
      </w:sdtEndPr>
      <w:sdtContent>
        <w:p w:rsidR="0062427E" w:rsidRPr="00BB4A3E" w:rsidRDefault="0062427E" w:rsidP="0062427E">
          <w:pPr>
            <w:pStyle w:val="Ttulo"/>
            <w:rPr>
              <w:sz w:val="32"/>
              <w:szCs w:val="72"/>
            </w:rPr>
          </w:pPr>
          <w:r w:rsidRPr="00BB4A3E">
            <w:rPr>
              <w:sz w:val="32"/>
              <w:szCs w:val="72"/>
            </w:rPr>
            <w:t>Sumário</w:t>
          </w:r>
        </w:p>
        <w:p w:rsidR="002B51BB" w:rsidRDefault="0062427E">
          <w:pPr>
            <w:pStyle w:val="Sumrio1"/>
            <w:tabs>
              <w:tab w:val="left" w:pos="440"/>
              <w:tab w:val="right" w:leader="dot" w:pos="9061"/>
            </w:tabs>
            <w:rPr>
              <w:rFonts w:asciiTheme="minorHAnsi" w:eastAsiaTheme="minorEastAsia" w:hAnsiTheme="minorHAnsi"/>
              <w:noProof/>
              <w:color w:val="auto"/>
              <w:sz w:val="22"/>
              <w:szCs w:val="22"/>
              <w:lang w:eastAsia="pt-BR"/>
            </w:rPr>
          </w:pPr>
          <w:r w:rsidRPr="00A12945">
            <w:rPr>
              <w:sz w:val="28"/>
              <w:szCs w:val="28"/>
              <w:u w:val="single"/>
            </w:rPr>
            <w:fldChar w:fldCharType="begin"/>
          </w:r>
          <w:r w:rsidRPr="00A12945">
            <w:rPr>
              <w:sz w:val="28"/>
              <w:szCs w:val="28"/>
              <w:u w:val="single"/>
            </w:rPr>
            <w:instrText xml:space="preserve"> TOC \o "1-3" \h \z \u </w:instrText>
          </w:r>
          <w:r w:rsidRPr="00A12945">
            <w:rPr>
              <w:sz w:val="28"/>
              <w:szCs w:val="28"/>
              <w:u w:val="single"/>
            </w:rPr>
            <w:fldChar w:fldCharType="separate"/>
          </w:r>
          <w:hyperlink w:anchor="_Toc232671806" w:history="1">
            <w:r w:rsidR="002B51BB" w:rsidRPr="00282494">
              <w:rPr>
                <w:rStyle w:val="Hyperlink"/>
                <w:noProof/>
              </w:rPr>
              <w:t>1.</w:t>
            </w:r>
            <w:r w:rsidR="002B51BB">
              <w:rPr>
                <w:rFonts w:asciiTheme="minorHAnsi" w:eastAsiaTheme="minorEastAsia" w:hAnsiTheme="minorHAnsi"/>
                <w:noProof/>
                <w:color w:val="auto"/>
                <w:sz w:val="22"/>
                <w:szCs w:val="22"/>
                <w:lang w:eastAsia="pt-BR"/>
              </w:rPr>
              <w:tab/>
            </w:r>
            <w:r w:rsidR="002B51BB" w:rsidRPr="00282494">
              <w:rPr>
                <w:rStyle w:val="Hyperlink"/>
                <w:noProof/>
              </w:rPr>
              <w:t>[Primeiro tópico]</w:t>
            </w:r>
            <w:r w:rsidR="002B51BB">
              <w:rPr>
                <w:noProof/>
                <w:webHidden/>
              </w:rPr>
              <w:tab/>
            </w:r>
            <w:r w:rsidR="002B51BB">
              <w:rPr>
                <w:noProof/>
                <w:webHidden/>
              </w:rPr>
              <w:fldChar w:fldCharType="begin"/>
            </w:r>
            <w:r w:rsidR="002B51BB">
              <w:rPr>
                <w:noProof/>
                <w:webHidden/>
              </w:rPr>
              <w:instrText xml:space="preserve"> PAGEREF _Toc232671806 \h </w:instrText>
            </w:r>
            <w:r w:rsidR="002B51BB">
              <w:rPr>
                <w:noProof/>
                <w:webHidden/>
              </w:rPr>
            </w:r>
            <w:r w:rsidR="002B51BB">
              <w:rPr>
                <w:noProof/>
                <w:webHidden/>
              </w:rPr>
              <w:fldChar w:fldCharType="separate"/>
            </w:r>
            <w:r w:rsidR="002B51BB">
              <w:rPr>
                <w:noProof/>
                <w:webHidden/>
              </w:rPr>
              <w:t>5</w:t>
            </w:r>
            <w:r w:rsidR="002B51BB">
              <w:rPr>
                <w:noProof/>
                <w:webHidden/>
              </w:rPr>
              <w:fldChar w:fldCharType="end"/>
            </w:r>
          </w:hyperlink>
        </w:p>
        <w:p w:rsidR="002B51BB" w:rsidRDefault="00F43701">
          <w:pPr>
            <w:pStyle w:val="Sumrio1"/>
            <w:tabs>
              <w:tab w:val="left" w:pos="440"/>
              <w:tab w:val="right" w:leader="dot" w:pos="9061"/>
            </w:tabs>
            <w:rPr>
              <w:rFonts w:asciiTheme="minorHAnsi" w:eastAsiaTheme="minorEastAsia" w:hAnsiTheme="minorHAnsi"/>
              <w:noProof/>
              <w:color w:val="auto"/>
              <w:sz w:val="22"/>
              <w:szCs w:val="22"/>
              <w:lang w:eastAsia="pt-BR"/>
            </w:rPr>
          </w:pPr>
          <w:hyperlink w:anchor="_Toc232671807" w:history="1">
            <w:r w:rsidR="002B51BB" w:rsidRPr="00282494">
              <w:rPr>
                <w:rStyle w:val="Hyperlink"/>
                <w:noProof/>
              </w:rPr>
              <w:t>2.</w:t>
            </w:r>
            <w:r w:rsidR="002B51BB">
              <w:rPr>
                <w:rFonts w:asciiTheme="minorHAnsi" w:eastAsiaTheme="minorEastAsia" w:hAnsiTheme="minorHAnsi"/>
                <w:noProof/>
                <w:color w:val="auto"/>
                <w:sz w:val="22"/>
                <w:szCs w:val="22"/>
                <w:lang w:eastAsia="pt-BR"/>
              </w:rPr>
              <w:tab/>
            </w:r>
            <w:r w:rsidR="002B51BB" w:rsidRPr="00282494">
              <w:rPr>
                <w:rStyle w:val="Hyperlink"/>
                <w:noProof/>
              </w:rPr>
              <w:t>[Segundo Tópico]</w:t>
            </w:r>
            <w:r w:rsidR="002B51BB">
              <w:rPr>
                <w:noProof/>
                <w:webHidden/>
              </w:rPr>
              <w:tab/>
            </w:r>
            <w:r w:rsidR="002B51BB">
              <w:rPr>
                <w:noProof/>
                <w:webHidden/>
              </w:rPr>
              <w:fldChar w:fldCharType="begin"/>
            </w:r>
            <w:r w:rsidR="002B51BB">
              <w:rPr>
                <w:noProof/>
                <w:webHidden/>
              </w:rPr>
              <w:instrText xml:space="preserve"> PAGEREF _Toc232671807 \h </w:instrText>
            </w:r>
            <w:r w:rsidR="002B51BB">
              <w:rPr>
                <w:noProof/>
                <w:webHidden/>
              </w:rPr>
            </w:r>
            <w:r w:rsidR="002B51BB">
              <w:rPr>
                <w:noProof/>
                <w:webHidden/>
              </w:rPr>
              <w:fldChar w:fldCharType="separate"/>
            </w:r>
            <w:r w:rsidR="002B51BB">
              <w:rPr>
                <w:noProof/>
                <w:webHidden/>
              </w:rPr>
              <w:t>6</w:t>
            </w:r>
            <w:r w:rsidR="002B51BB">
              <w:rPr>
                <w:noProof/>
                <w:webHidden/>
              </w:rPr>
              <w:fldChar w:fldCharType="end"/>
            </w:r>
          </w:hyperlink>
        </w:p>
        <w:p w:rsidR="002B51BB" w:rsidRDefault="00F43701">
          <w:pPr>
            <w:pStyle w:val="Sumrio1"/>
            <w:tabs>
              <w:tab w:val="left" w:pos="440"/>
              <w:tab w:val="right" w:leader="dot" w:pos="9061"/>
            </w:tabs>
            <w:rPr>
              <w:rFonts w:asciiTheme="minorHAnsi" w:eastAsiaTheme="minorEastAsia" w:hAnsiTheme="minorHAnsi"/>
              <w:noProof/>
              <w:color w:val="auto"/>
              <w:sz w:val="22"/>
              <w:szCs w:val="22"/>
              <w:lang w:eastAsia="pt-BR"/>
            </w:rPr>
          </w:pPr>
          <w:hyperlink w:anchor="_Toc232671808" w:history="1">
            <w:r w:rsidR="002B51BB" w:rsidRPr="00282494">
              <w:rPr>
                <w:rStyle w:val="Hyperlink"/>
                <w:noProof/>
              </w:rPr>
              <w:t>3.</w:t>
            </w:r>
            <w:r w:rsidR="002B51BB">
              <w:rPr>
                <w:rFonts w:asciiTheme="minorHAnsi" w:eastAsiaTheme="minorEastAsia" w:hAnsiTheme="minorHAnsi"/>
                <w:noProof/>
                <w:color w:val="auto"/>
                <w:sz w:val="22"/>
                <w:szCs w:val="22"/>
                <w:lang w:eastAsia="pt-BR"/>
              </w:rPr>
              <w:tab/>
            </w:r>
            <w:r w:rsidR="002B51BB" w:rsidRPr="00282494">
              <w:rPr>
                <w:rStyle w:val="Hyperlink"/>
                <w:noProof/>
              </w:rPr>
              <w:t>[Terceiro Tópico]</w:t>
            </w:r>
            <w:r w:rsidR="002B51BB">
              <w:rPr>
                <w:noProof/>
                <w:webHidden/>
              </w:rPr>
              <w:tab/>
            </w:r>
            <w:r w:rsidR="002B51BB">
              <w:rPr>
                <w:noProof/>
                <w:webHidden/>
              </w:rPr>
              <w:fldChar w:fldCharType="begin"/>
            </w:r>
            <w:r w:rsidR="002B51BB">
              <w:rPr>
                <w:noProof/>
                <w:webHidden/>
              </w:rPr>
              <w:instrText xml:space="preserve"> PAGEREF _Toc232671808 \h </w:instrText>
            </w:r>
            <w:r w:rsidR="002B51BB">
              <w:rPr>
                <w:noProof/>
                <w:webHidden/>
              </w:rPr>
            </w:r>
            <w:r w:rsidR="002B51BB">
              <w:rPr>
                <w:noProof/>
                <w:webHidden/>
              </w:rPr>
              <w:fldChar w:fldCharType="separate"/>
            </w:r>
            <w:r w:rsidR="002B51BB">
              <w:rPr>
                <w:noProof/>
                <w:webHidden/>
              </w:rPr>
              <w:t>7</w:t>
            </w:r>
            <w:r w:rsidR="002B51BB">
              <w:rPr>
                <w:noProof/>
                <w:webHidden/>
              </w:rPr>
              <w:fldChar w:fldCharType="end"/>
            </w:r>
          </w:hyperlink>
        </w:p>
        <w:p w:rsidR="002B51BB" w:rsidRDefault="0062427E">
          <w:pPr>
            <w:rPr>
              <w:b/>
              <w:bCs/>
              <w:u w:val="single"/>
            </w:rPr>
          </w:pPr>
          <w:r w:rsidRPr="00A12945">
            <w:rPr>
              <w:b/>
              <w:bCs/>
              <w:sz w:val="28"/>
              <w:szCs w:val="28"/>
              <w:u w:val="single"/>
            </w:rPr>
            <w:fldChar w:fldCharType="end"/>
          </w:r>
        </w:p>
      </w:sdtContent>
    </w:sdt>
    <w:p w:rsidR="002B51BB" w:rsidRDefault="002B51BB"/>
    <w:p w:rsidR="002B51BB" w:rsidRDefault="002B51BB">
      <w:pPr>
        <w:sectPr w:rsidR="002B51BB" w:rsidSect="00CA54BB">
          <w:pgSz w:w="11906" w:h="16838"/>
          <w:pgMar w:top="1134" w:right="1701" w:bottom="1701" w:left="1134" w:header="720" w:footer="720" w:gutter="0"/>
          <w:cols w:space="720"/>
          <w:docGrid w:linePitch="360"/>
        </w:sectPr>
      </w:pPr>
      <w:r>
        <w:t>(O sumário se modifica sozinho, basta apenas apertar nele, e em seguida clicar no botão: “Atualizar Sumário”. Após isso ele se atualizará sozinho. Após ler isso pode apagar essa mensagem)</w:t>
      </w:r>
      <w:r>
        <w:br w:type="textWrapping" w:clear="all"/>
      </w:r>
    </w:p>
    <w:p w:rsidR="00C902BC" w:rsidRDefault="004B0A79" w:rsidP="00C902BC">
      <w:pPr>
        <w:pStyle w:val="Ttulo1"/>
      </w:pPr>
      <w:r>
        <w:lastRenderedPageBreak/>
        <w:t>Normalização do Banco de Dados</w:t>
      </w:r>
    </w:p>
    <w:p w:rsidR="00F460CF" w:rsidRDefault="004B0A79" w:rsidP="000A19BB">
      <w:r>
        <w:t xml:space="preserve">A normalização é uma técnica utilizada na modelagem de bancos de dados com o objetivo de organizar as informações de maneira eficiente, reduzindo a redundância de dados e evitando problemas de inconsistência. Esse processo é dividido em etapas conhecidas como Formas Normais, sendo as três primeiras as mais utilizadas no desenvolvimento de sistemas. </w:t>
      </w:r>
    </w:p>
    <w:p w:rsidR="00F460CF" w:rsidRDefault="004B0A79" w:rsidP="000A19BB">
      <w:pPr>
        <w:rPr>
          <w:b/>
        </w:rPr>
      </w:pPr>
      <w:r>
        <w:br/>
      </w:r>
      <w:r w:rsidRPr="00F460CF">
        <w:rPr>
          <w:b/>
        </w:rPr>
        <w:t>Não normalizada:</w:t>
      </w:r>
    </w:p>
    <w:p w:rsidR="004B0A79" w:rsidRDefault="004B0A79" w:rsidP="000A19BB">
      <w:r>
        <w:br/>
      </w:r>
      <w:r>
        <w:t>Inicialmente, os dados da ficha médica estavam concentrados em uma única estrutura, contendo informações do paciente, das consultas, dos médicos e dos exames. Como um paciente pode realizar várias consultas e uma consulta pode gerar diversos exames, algumas informações precisariam ser repetidas, tornando a estrutura inadequada para um banco de dados relacional.</w:t>
      </w:r>
    </w:p>
    <w:p w:rsidR="00F460CF" w:rsidRPr="00F460CF" w:rsidRDefault="00F460CF" w:rsidP="000A19BB">
      <w:pPr>
        <w:rPr>
          <w:b/>
        </w:rPr>
      </w:pPr>
    </w:p>
    <w:p w:rsidR="004B0A79" w:rsidRDefault="00F460CF" w:rsidP="00F460CF">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435pt;height:246pt">
            <v:imagedata r:id="rId8" o:title="Normalizacao"/>
          </v:shape>
        </w:pict>
      </w:r>
    </w:p>
    <w:p w:rsidR="00F460CF" w:rsidRPr="00F460CF" w:rsidRDefault="00F460CF" w:rsidP="00F460CF">
      <w:pPr>
        <w:pStyle w:val="Ttulo1"/>
      </w:pPr>
      <w:r w:rsidRPr="00F460CF">
        <w:lastRenderedPageBreak/>
        <w:t>Estrutura inicial:</w:t>
      </w:r>
    </w:p>
    <w:p w:rsidR="004B0A79" w:rsidRDefault="004B0A79" w:rsidP="004B0A79">
      <w:r>
        <w:t>FICHA_MEDICA</w:t>
      </w:r>
    </w:p>
    <w:p w:rsidR="004B0A79" w:rsidRDefault="004B0A79" w:rsidP="00F460CF">
      <w:r>
        <w:t>(</w:t>
      </w:r>
    </w:p>
    <w:p w:rsidR="004B0A79" w:rsidRDefault="004B0A79" w:rsidP="00F460CF">
      <w:r>
        <w:t>NumeroPaciente,</w:t>
      </w:r>
    </w:p>
    <w:p w:rsidR="004B0A79" w:rsidRDefault="004B0A79" w:rsidP="00F460CF">
      <w:r>
        <w:t>NomePaciente,</w:t>
      </w:r>
    </w:p>
    <w:p w:rsidR="004B0A79" w:rsidRDefault="004B0A79" w:rsidP="00F460CF">
      <w:r>
        <w:t>DataNascimento,</w:t>
      </w:r>
    </w:p>
    <w:p w:rsidR="004B0A79" w:rsidRDefault="004B0A79" w:rsidP="00F460CF">
      <w:r>
        <w:t>Sexo,</w:t>
      </w:r>
    </w:p>
    <w:p w:rsidR="004B0A79" w:rsidRDefault="004B0A79" w:rsidP="00F460CF">
      <w:r>
        <w:t>CodigoConvenio,</w:t>
      </w:r>
    </w:p>
    <w:p w:rsidR="004B0A79" w:rsidRDefault="004B0A79" w:rsidP="00F460CF">
      <w:r>
        <w:t>EstadoCivil,</w:t>
      </w:r>
    </w:p>
    <w:p w:rsidR="004B0A79" w:rsidRDefault="004B0A79" w:rsidP="00F460CF">
      <w:r>
        <w:t>RG,</w:t>
      </w:r>
    </w:p>
    <w:p w:rsidR="004B0A79" w:rsidRDefault="004B0A79" w:rsidP="00F460CF">
      <w:r>
        <w:t>Telefone,</w:t>
      </w:r>
    </w:p>
    <w:p w:rsidR="004B0A79" w:rsidRDefault="004B0A79" w:rsidP="00F460CF">
      <w:r>
        <w:t>Endereco,</w:t>
      </w:r>
    </w:p>
    <w:p w:rsidR="004B0A79" w:rsidRDefault="004B0A79" w:rsidP="00F460CF">
      <w:r>
        <w:t>NumeroConsulta,</w:t>
      </w:r>
    </w:p>
    <w:p w:rsidR="004B0A79" w:rsidRDefault="004B0A79" w:rsidP="00F460CF">
      <w:r>
        <w:t>DataConsulta,</w:t>
      </w:r>
    </w:p>
    <w:p w:rsidR="004B0A79" w:rsidRDefault="004B0A79" w:rsidP="00F460CF">
      <w:r>
        <w:t>CRM,</w:t>
      </w:r>
    </w:p>
    <w:p w:rsidR="004B0A79" w:rsidRDefault="004B0A79" w:rsidP="00F460CF">
      <w:r>
        <w:t>NomeMedico,</w:t>
      </w:r>
    </w:p>
    <w:p w:rsidR="004B0A79" w:rsidRDefault="004B0A79" w:rsidP="00F460CF">
      <w:r>
        <w:t>Diagnostico,</w:t>
      </w:r>
    </w:p>
    <w:p w:rsidR="004B0A79" w:rsidRDefault="004B0A79" w:rsidP="00F460CF">
      <w:r>
        <w:t>CodigoExame,</w:t>
      </w:r>
    </w:p>
    <w:p w:rsidR="004B0A79" w:rsidRDefault="004B0A79" w:rsidP="00F460CF">
      <w:r>
        <w:t>DescricaoExame,</w:t>
      </w:r>
    </w:p>
    <w:p w:rsidR="004B0A79" w:rsidRDefault="004B0A79" w:rsidP="00F460CF">
      <w:r>
        <w:t>DataExame</w:t>
      </w:r>
    </w:p>
    <w:p w:rsidR="004B0A79" w:rsidRPr="00C902BC" w:rsidRDefault="004B0A79" w:rsidP="00F460CF">
      <w:r>
        <w:t>)</w:t>
      </w:r>
    </w:p>
    <w:p w:rsidR="00BE0478" w:rsidRDefault="00F460CF" w:rsidP="00E475A2">
      <w:pPr>
        <w:pStyle w:val="Ttulo1"/>
      </w:pPr>
      <w:r>
        <w:lastRenderedPageBreak/>
        <w:t>P</w:t>
      </w:r>
      <w:r>
        <w:t>rimeira Forma Normal (1FN)</w:t>
      </w:r>
    </w:p>
    <w:p w:rsidR="002B51BB" w:rsidRDefault="00F460CF" w:rsidP="002B51BB">
      <w:bookmarkStart w:id="0" w:name="_Toc232671808"/>
      <w:r>
        <w:t>A Primeira Forma Normal determina que cada atributo deve possuir apenas um único valor e que não podem existir grupos repetitivos. Para atender essa regra, a ficha médica foi dividida em tabelas independentes, separando as informações de pacientes, médicos, consultas e exames.</w:t>
      </w:r>
    </w:p>
    <w:p w:rsidR="00234296" w:rsidRDefault="00234296" w:rsidP="002B51BB">
      <w:r>
        <w:t>No caso a tabela ficaria assim:</w:t>
      </w:r>
    </w:p>
    <w:p w:rsidR="00234296" w:rsidRDefault="00234296" w:rsidP="002B51BB"/>
    <w:p w:rsidR="00234296" w:rsidRDefault="00234296" w:rsidP="00234296">
      <w:pPr>
        <w:pStyle w:val="SemEspaamento"/>
      </w:pPr>
      <w:r>
        <w:t>PACIENTE</w:t>
      </w:r>
      <w:r>
        <w:t xml:space="preserve"> </w:t>
      </w:r>
      <w:r>
        <w:t>(</w:t>
      </w:r>
    </w:p>
    <w:p w:rsidR="00234296" w:rsidRDefault="00234296" w:rsidP="00234296">
      <w:pPr>
        <w:pStyle w:val="SemEspaamento"/>
      </w:pPr>
      <w:r>
        <w:t>NumeroPaciente (PK),</w:t>
      </w:r>
    </w:p>
    <w:p w:rsidR="00234296" w:rsidRDefault="00234296" w:rsidP="00234296">
      <w:pPr>
        <w:pStyle w:val="SemEspaamento"/>
      </w:pPr>
      <w:r>
        <w:t>NomePaciente,</w:t>
      </w:r>
    </w:p>
    <w:p w:rsidR="00234296" w:rsidRDefault="00234296" w:rsidP="00234296">
      <w:pPr>
        <w:pStyle w:val="SemEspaamento"/>
      </w:pPr>
      <w:r>
        <w:t>DataNascimento,</w:t>
      </w:r>
    </w:p>
    <w:p w:rsidR="00234296" w:rsidRDefault="00234296" w:rsidP="00234296">
      <w:pPr>
        <w:pStyle w:val="SemEspaamento"/>
      </w:pPr>
      <w:r>
        <w:t>Sexo,</w:t>
      </w:r>
    </w:p>
    <w:p w:rsidR="00234296" w:rsidRDefault="00234296" w:rsidP="00234296">
      <w:pPr>
        <w:pStyle w:val="SemEspaamento"/>
      </w:pPr>
      <w:r>
        <w:t>CodigoConvenio,</w:t>
      </w:r>
    </w:p>
    <w:p w:rsidR="00234296" w:rsidRDefault="00234296" w:rsidP="00234296">
      <w:pPr>
        <w:pStyle w:val="SemEspaamento"/>
      </w:pPr>
      <w:r>
        <w:t>EstadoCivil,</w:t>
      </w:r>
    </w:p>
    <w:p w:rsidR="00234296" w:rsidRDefault="00234296" w:rsidP="00234296">
      <w:pPr>
        <w:pStyle w:val="SemEspaamento"/>
      </w:pPr>
      <w:r>
        <w:t>RG,</w:t>
      </w:r>
    </w:p>
    <w:p w:rsidR="00234296" w:rsidRDefault="00234296" w:rsidP="00234296">
      <w:pPr>
        <w:pStyle w:val="SemEspaamento"/>
      </w:pPr>
      <w:r>
        <w:t>Telefone,</w:t>
      </w:r>
    </w:p>
    <w:p w:rsidR="00234296" w:rsidRDefault="00234296" w:rsidP="00234296">
      <w:pPr>
        <w:pStyle w:val="SemEspaamento"/>
      </w:pPr>
      <w:r>
        <w:t>Endereco</w:t>
      </w:r>
    </w:p>
    <w:p w:rsidR="00F460CF" w:rsidRDefault="00234296" w:rsidP="00234296">
      <w:pPr>
        <w:pStyle w:val="SemEspaamento"/>
      </w:pPr>
      <w:r>
        <w:t>)</w:t>
      </w:r>
    </w:p>
    <w:p w:rsidR="00234296" w:rsidRDefault="00234296" w:rsidP="00234296">
      <w:pPr>
        <w:pStyle w:val="SemEspaamento"/>
      </w:pPr>
      <w:r>
        <w:t>MEDICO</w:t>
      </w:r>
      <w:r>
        <w:t xml:space="preserve"> </w:t>
      </w:r>
      <w:r>
        <w:t>(</w:t>
      </w:r>
    </w:p>
    <w:p w:rsidR="00234296" w:rsidRDefault="00234296" w:rsidP="00234296">
      <w:pPr>
        <w:pStyle w:val="SemEspaamento"/>
      </w:pPr>
      <w:r>
        <w:t>CRM (PK),</w:t>
      </w:r>
    </w:p>
    <w:p w:rsidR="00234296" w:rsidRDefault="00234296" w:rsidP="00234296">
      <w:pPr>
        <w:pStyle w:val="SemEspaamento"/>
      </w:pPr>
      <w:r>
        <w:t>NomeMedico</w:t>
      </w:r>
    </w:p>
    <w:p w:rsidR="00234296" w:rsidRDefault="00234296" w:rsidP="00234296">
      <w:pPr>
        <w:pStyle w:val="SemEspaamento"/>
      </w:pPr>
      <w:r>
        <w:t>)</w:t>
      </w:r>
    </w:p>
    <w:p w:rsidR="00234296" w:rsidRDefault="00234296" w:rsidP="00234296">
      <w:pPr>
        <w:pStyle w:val="SemEspaamento"/>
      </w:pPr>
      <w:r>
        <w:t>CONSULTA</w:t>
      </w:r>
      <w:r>
        <w:t xml:space="preserve"> </w:t>
      </w:r>
      <w:r>
        <w:t>(</w:t>
      </w:r>
    </w:p>
    <w:p w:rsidR="00234296" w:rsidRDefault="00234296" w:rsidP="00234296">
      <w:pPr>
        <w:pStyle w:val="SemEspaamento"/>
      </w:pPr>
      <w:r>
        <w:t>NumeroConsulta (PK),</w:t>
      </w:r>
    </w:p>
    <w:p w:rsidR="00234296" w:rsidRDefault="00234296" w:rsidP="00234296">
      <w:pPr>
        <w:pStyle w:val="SemEspaamento"/>
      </w:pPr>
      <w:r>
        <w:t>DataConsulta,</w:t>
      </w:r>
    </w:p>
    <w:p w:rsidR="00234296" w:rsidRDefault="00234296" w:rsidP="00234296">
      <w:pPr>
        <w:pStyle w:val="SemEspaamento"/>
      </w:pPr>
      <w:r>
        <w:t>Diagnostico,</w:t>
      </w:r>
    </w:p>
    <w:p w:rsidR="00234296" w:rsidRDefault="00234296" w:rsidP="00234296">
      <w:pPr>
        <w:pStyle w:val="SemEspaamento"/>
      </w:pPr>
      <w:r>
        <w:t>NumeroPaciente (FK),</w:t>
      </w:r>
    </w:p>
    <w:p w:rsidR="00234296" w:rsidRDefault="00234296" w:rsidP="00234296">
      <w:pPr>
        <w:pStyle w:val="SemEspaamento"/>
      </w:pPr>
      <w:r>
        <w:t>CRM (FK)</w:t>
      </w:r>
    </w:p>
    <w:p w:rsidR="00234296" w:rsidRDefault="00234296" w:rsidP="00234296">
      <w:pPr>
        <w:pStyle w:val="SemEspaamento"/>
      </w:pPr>
      <w:r>
        <w:t>)</w:t>
      </w:r>
    </w:p>
    <w:p w:rsidR="00234296" w:rsidRDefault="00234296" w:rsidP="00234296">
      <w:pPr>
        <w:pStyle w:val="SemEspaamento"/>
      </w:pPr>
      <w:r>
        <w:t>EXAME</w:t>
      </w:r>
      <w:r>
        <w:t xml:space="preserve"> </w:t>
      </w:r>
      <w:r>
        <w:t>(</w:t>
      </w:r>
    </w:p>
    <w:p w:rsidR="00234296" w:rsidRDefault="00234296" w:rsidP="00234296">
      <w:pPr>
        <w:pStyle w:val="SemEspaamento"/>
      </w:pPr>
      <w:r>
        <w:t>CodigoExame (PK),</w:t>
      </w:r>
    </w:p>
    <w:p w:rsidR="00234296" w:rsidRDefault="00234296" w:rsidP="00234296">
      <w:pPr>
        <w:pStyle w:val="SemEspaamento"/>
      </w:pPr>
      <w:r>
        <w:t>DescricaoExame,</w:t>
      </w:r>
    </w:p>
    <w:p w:rsidR="00234296" w:rsidRDefault="00234296" w:rsidP="00234296">
      <w:pPr>
        <w:pStyle w:val="SemEspaamento"/>
      </w:pPr>
      <w:r>
        <w:t>DataExame,</w:t>
      </w:r>
    </w:p>
    <w:p w:rsidR="00234296" w:rsidRDefault="00234296" w:rsidP="00234296">
      <w:pPr>
        <w:pStyle w:val="SemEspaamento"/>
      </w:pPr>
      <w:r>
        <w:t>NumeroConsulta (FK)</w:t>
      </w:r>
    </w:p>
    <w:p w:rsidR="00234296" w:rsidRDefault="00234296" w:rsidP="00234296">
      <w:pPr>
        <w:pStyle w:val="SemEspaamento"/>
      </w:pPr>
      <w:r>
        <w:t>)</w:t>
      </w:r>
    </w:p>
    <w:bookmarkEnd w:id="0"/>
    <w:p w:rsidR="001E0486" w:rsidRDefault="00234296" w:rsidP="001E0486">
      <w:pPr>
        <w:pStyle w:val="Ttulo1"/>
      </w:pPr>
      <w:r>
        <w:lastRenderedPageBreak/>
        <w:t>Segunda Forma Normal (2FN)</w:t>
      </w:r>
    </w:p>
    <w:p w:rsidR="002B51BB" w:rsidRDefault="00234296" w:rsidP="002B51BB">
      <w:r>
        <w:t>A Segunda Forma Normal (2FN) determina que todos os atributos que não fazem parte da chave primária devem depender totalmente dela. Dessa forma, são eliminadas as dependências parciais existentes em tabelas com chaves compostas.</w:t>
      </w:r>
    </w:p>
    <w:p w:rsidR="00234296" w:rsidRDefault="00234296" w:rsidP="002B51BB">
      <w:r>
        <w:t>Depois de realizar isso, a tabela ficaria assim:</w:t>
      </w:r>
    </w:p>
    <w:p w:rsidR="00234296" w:rsidRDefault="00234296" w:rsidP="002B51BB"/>
    <w:p w:rsidR="00234296" w:rsidRDefault="00234296" w:rsidP="00234296">
      <w:pPr>
        <w:pStyle w:val="SemEspaamento"/>
      </w:pPr>
      <w:r>
        <w:t>PACIENTE</w:t>
      </w:r>
      <w:r>
        <w:t xml:space="preserve"> </w:t>
      </w:r>
      <w:r>
        <w:t>(</w:t>
      </w:r>
    </w:p>
    <w:p w:rsidR="00234296" w:rsidRDefault="00234296" w:rsidP="00234296">
      <w:pPr>
        <w:pStyle w:val="SemEspaamento"/>
      </w:pPr>
      <w:r>
        <w:t>NumeroPaciente (PK),</w:t>
      </w:r>
    </w:p>
    <w:p w:rsidR="00234296" w:rsidRDefault="00234296" w:rsidP="00234296">
      <w:pPr>
        <w:pStyle w:val="SemEspaamento"/>
      </w:pPr>
      <w:r>
        <w:t>NomePaciente,</w:t>
      </w:r>
    </w:p>
    <w:p w:rsidR="00234296" w:rsidRDefault="00234296" w:rsidP="00234296">
      <w:pPr>
        <w:pStyle w:val="SemEspaamento"/>
      </w:pPr>
      <w:r>
        <w:t>DataNascimento,</w:t>
      </w:r>
    </w:p>
    <w:p w:rsidR="00234296" w:rsidRDefault="00234296" w:rsidP="00234296">
      <w:pPr>
        <w:pStyle w:val="SemEspaamento"/>
      </w:pPr>
      <w:r>
        <w:t>Sexo,</w:t>
      </w:r>
    </w:p>
    <w:p w:rsidR="00234296" w:rsidRDefault="00234296" w:rsidP="00234296">
      <w:pPr>
        <w:pStyle w:val="SemEspaamento"/>
      </w:pPr>
      <w:r>
        <w:t>CodigoConvenio,</w:t>
      </w:r>
    </w:p>
    <w:p w:rsidR="00234296" w:rsidRDefault="00234296" w:rsidP="00234296">
      <w:pPr>
        <w:pStyle w:val="SemEspaamento"/>
      </w:pPr>
      <w:r>
        <w:t>EstadoCivil,</w:t>
      </w:r>
    </w:p>
    <w:p w:rsidR="00234296" w:rsidRDefault="00234296" w:rsidP="00234296">
      <w:pPr>
        <w:pStyle w:val="SemEspaamento"/>
      </w:pPr>
      <w:r>
        <w:t>RG,</w:t>
      </w:r>
    </w:p>
    <w:p w:rsidR="00234296" w:rsidRDefault="00234296" w:rsidP="00234296">
      <w:pPr>
        <w:pStyle w:val="SemEspaamento"/>
      </w:pPr>
      <w:r>
        <w:t>Telefone,</w:t>
      </w:r>
    </w:p>
    <w:p w:rsidR="00234296" w:rsidRDefault="00234296" w:rsidP="00234296">
      <w:pPr>
        <w:pStyle w:val="SemEspaamento"/>
      </w:pPr>
      <w:r>
        <w:t>Endereco</w:t>
      </w:r>
    </w:p>
    <w:p w:rsidR="00234296" w:rsidRDefault="00234296" w:rsidP="00234296">
      <w:pPr>
        <w:pStyle w:val="SemEspaamento"/>
      </w:pPr>
      <w:r>
        <w:t>)</w:t>
      </w:r>
    </w:p>
    <w:p w:rsidR="00234296" w:rsidRDefault="00234296" w:rsidP="00234296">
      <w:pPr>
        <w:pStyle w:val="SemEspaamento"/>
      </w:pPr>
      <w:r>
        <w:t>MEDICO</w:t>
      </w:r>
      <w:r>
        <w:t xml:space="preserve"> </w:t>
      </w:r>
      <w:r>
        <w:t>(</w:t>
      </w:r>
    </w:p>
    <w:p w:rsidR="00234296" w:rsidRDefault="00234296" w:rsidP="00234296">
      <w:pPr>
        <w:pStyle w:val="SemEspaamento"/>
      </w:pPr>
      <w:r>
        <w:t>CRM (PK),</w:t>
      </w:r>
    </w:p>
    <w:p w:rsidR="00234296" w:rsidRDefault="00234296" w:rsidP="00234296">
      <w:pPr>
        <w:pStyle w:val="SemEspaamento"/>
      </w:pPr>
      <w:r>
        <w:t>NomeMedico</w:t>
      </w:r>
    </w:p>
    <w:p w:rsidR="00234296" w:rsidRDefault="00234296" w:rsidP="00234296">
      <w:pPr>
        <w:pStyle w:val="SemEspaamento"/>
      </w:pPr>
      <w:r>
        <w:t>)</w:t>
      </w:r>
    </w:p>
    <w:p w:rsidR="00234296" w:rsidRDefault="00234296" w:rsidP="00234296">
      <w:pPr>
        <w:pStyle w:val="SemEspaamento"/>
      </w:pPr>
      <w:r>
        <w:t>CONSULTA</w:t>
      </w:r>
      <w:r>
        <w:t xml:space="preserve"> </w:t>
      </w:r>
      <w:r>
        <w:t>(</w:t>
      </w:r>
    </w:p>
    <w:p w:rsidR="00234296" w:rsidRDefault="00234296" w:rsidP="00234296">
      <w:pPr>
        <w:pStyle w:val="SemEspaamento"/>
      </w:pPr>
      <w:r>
        <w:t>NumeroConsulta (PK),</w:t>
      </w:r>
    </w:p>
    <w:p w:rsidR="00234296" w:rsidRDefault="00234296" w:rsidP="00234296">
      <w:pPr>
        <w:pStyle w:val="SemEspaamento"/>
      </w:pPr>
      <w:r>
        <w:t>DataConsulta,</w:t>
      </w:r>
    </w:p>
    <w:p w:rsidR="00234296" w:rsidRDefault="00234296" w:rsidP="00234296">
      <w:pPr>
        <w:pStyle w:val="SemEspaamento"/>
      </w:pPr>
      <w:r>
        <w:t>Diagnostico,</w:t>
      </w:r>
    </w:p>
    <w:p w:rsidR="00234296" w:rsidRDefault="00234296" w:rsidP="00234296">
      <w:pPr>
        <w:pStyle w:val="SemEspaamento"/>
      </w:pPr>
      <w:r>
        <w:t>NumeroPaciente (FK),</w:t>
      </w:r>
    </w:p>
    <w:p w:rsidR="00234296" w:rsidRDefault="00234296" w:rsidP="00234296">
      <w:pPr>
        <w:pStyle w:val="SemEspaamento"/>
      </w:pPr>
      <w:r>
        <w:t>CRM (FK)</w:t>
      </w:r>
    </w:p>
    <w:p w:rsidR="00234296" w:rsidRDefault="00234296" w:rsidP="00234296">
      <w:pPr>
        <w:pStyle w:val="SemEspaamento"/>
      </w:pPr>
      <w:r>
        <w:t>)</w:t>
      </w:r>
    </w:p>
    <w:p w:rsidR="00234296" w:rsidRDefault="00234296" w:rsidP="00234296">
      <w:pPr>
        <w:pStyle w:val="SemEspaamento"/>
      </w:pPr>
      <w:r>
        <w:t>EXAME</w:t>
      </w:r>
      <w:r>
        <w:t xml:space="preserve"> </w:t>
      </w:r>
      <w:r>
        <w:t>(</w:t>
      </w:r>
    </w:p>
    <w:p w:rsidR="00234296" w:rsidRDefault="00234296" w:rsidP="00234296">
      <w:pPr>
        <w:pStyle w:val="SemEspaamento"/>
      </w:pPr>
      <w:r>
        <w:t>CodigoExame (PK),</w:t>
      </w:r>
    </w:p>
    <w:p w:rsidR="00234296" w:rsidRDefault="00234296" w:rsidP="00234296">
      <w:pPr>
        <w:pStyle w:val="SemEspaamento"/>
      </w:pPr>
      <w:r>
        <w:t>DescricaoExame,</w:t>
      </w:r>
    </w:p>
    <w:p w:rsidR="00234296" w:rsidRDefault="00234296" w:rsidP="00234296">
      <w:pPr>
        <w:pStyle w:val="SemEspaamento"/>
      </w:pPr>
      <w:r>
        <w:t>DataExame,</w:t>
      </w:r>
    </w:p>
    <w:p w:rsidR="00234296" w:rsidRDefault="00234296" w:rsidP="00234296">
      <w:pPr>
        <w:pStyle w:val="SemEspaamento"/>
      </w:pPr>
      <w:r>
        <w:t>NumeroConsulta (FK)</w:t>
      </w:r>
    </w:p>
    <w:p w:rsidR="00234296" w:rsidRDefault="00234296" w:rsidP="00234296">
      <w:pPr>
        <w:pStyle w:val="SemEspaamento"/>
      </w:pPr>
      <w:r>
        <w:t>)</w:t>
      </w:r>
    </w:p>
    <w:p w:rsidR="00234296" w:rsidRDefault="00234296" w:rsidP="00234296">
      <w:pPr>
        <w:pStyle w:val="Ttulo1"/>
      </w:pPr>
      <w:r>
        <w:lastRenderedPageBreak/>
        <w:t>Terceira Forma Normal (3FN)</w:t>
      </w:r>
    </w:p>
    <w:p w:rsidR="00234296" w:rsidRPr="00234296" w:rsidRDefault="00234296" w:rsidP="00234296">
      <w:r>
        <w:t>A Terceira Forma Normal (3FN) estabelece que nenhum atributo não pertencente à chave primária pode depender de outro atributo que também não faça parte da chave. Essa regra elimina as chamadas dependências transitivas, reduzindo ainda mais a redundância das informações.</w:t>
      </w:r>
      <w:r>
        <w:t xml:space="preserve"> </w:t>
      </w:r>
      <w:r>
        <w:t xml:space="preserve">No banco de dados desenvolvido, cada tabela armazena apenas as informações relacionadas à sua própria entidade. Por exemplo, o nome do médico está armazenado exclusivamente na tabela </w:t>
      </w:r>
      <w:r>
        <w:rPr>
          <w:rStyle w:val="Forte"/>
        </w:rPr>
        <w:t>MEDICO</w:t>
      </w:r>
      <w:r>
        <w:t xml:space="preserve">, enquanto a tabela </w:t>
      </w:r>
      <w:r>
        <w:rPr>
          <w:rStyle w:val="Forte"/>
        </w:rPr>
        <w:t>CONSULTA</w:t>
      </w:r>
      <w:r>
        <w:t xml:space="preserve"> armazena apenas o CRM como chave estrangeira. Da mesma forma, os exames são relacionados somente à consulta por meio do número da consulta.</w:t>
      </w:r>
      <w:r>
        <w:t xml:space="preserve"> </w:t>
      </w:r>
      <w:r>
        <w:t>Assim, não existem atributos dependentes de outros atributos não pertencentes à chave primária, garantindo que todas as tabelas estejam de acordo com a Terceira Forma Normal.</w:t>
      </w:r>
    </w:p>
    <w:p w:rsidR="00234296" w:rsidRDefault="00234296" w:rsidP="00234296">
      <w:r>
        <w:t>A estrutura final do banco de dados é composta pelas seguintes tabelas:</w:t>
      </w:r>
    </w:p>
    <w:p w:rsidR="00234296" w:rsidRDefault="00234296" w:rsidP="00234296"/>
    <w:p w:rsidR="00234296" w:rsidRDefault="00234296" w:rsidP="00234296">
      <w:pPr>
        <w:pStyle w:val="SemEspaamento"/>
      </w:pPr>
      <w:r>
        <w:t>PACIENTE</w:t>
      </w:r>
      <w:r>
        <w:t xml:space="preserve"> </w:t>
      </w:r>
      <w:r>
        <w:t>(</w:t>
      </w:r>
    </w:p>
    <w:p w:rsidR="00234296" w:rsidRDefault="00234296" w:rsidP="00234296">
      <w:pPr>
        <w:pStyle w:val="SemEspaamento"/>
      </w:pPr>
      <w:r>
        <w:t>NumeroPaciente,</w:t>
      </w:r>
    </w:p>
    <w:p w:rsidR="00234296" w:rsidRDefault="00234296" w:rsidP="00234296">
      <w:pPr>
        <w:pStyle w:val="SemEspaamento"/>
      </w:pPr>
      <w:r>
        <w:t>NomePaciente,</w:t>
      </w:r>
    </w:p>
    <w:p w:rsidR="00234296" w:rsidRDefault="00234296" w:rsidP="00234296">
      <w:pPr>
        <w:pStyle w:val="SemEspaamento"/>
      </w:pPr>
      <w:r>
        <w:t>DataNascimento,</w:t>
      </w:r>
    </w:p>
    <w:p w:rsidR="00234296" w:rsidRDefault="00234296" w:rsidP="00234296">
      <w:pPr>
        <w:pStyle w:val="SemEspaamento"/>
      </w:pPr>
      <w:r>
        <w:t>Sexo,</w:t>
      </w:r>
    </w:p>
    <w:p w:rsidR="00234296" w:rsidRDefault="00234296" w:rsidP="00234296">
      <w:pPr>
        <w:pStyle w:val="SemEspaamento"/>
      </w:pPr>
      <w:r>
        <w:t>CodigoConvenio,</w:t>
      </w:r>
    </w:p>
    <w:p w:rsidR="00234296" w:rsidRDefault="00234296" w:rsidP="00234296">
      <w:pPr>
        <w:pStyle w:val="SemEspaamento"/>
      </w:pPr>
      <w:r>
        <w:t>EstadoCivil,</w:t>
      </w:r>
    </w:p>
    <w:p w:rsidR="00234296" w:rsidRDefault="00234296" w:rsidP="00234296">
      <w:pPr>
        <w:pStyle w:val="SemEspaamento"/>
      </w:pPr>
      <w:r>
        <w:t>RG,</w:t>
      </w:r>
    </w:p>
    <w:p w:rsidR="00234296" w:rsidRDefault="00234296" w:rsidP="00234296">
      <w:pPr>
        <w:pStyle w:val="SemEspaamento"/>
      </w:pPr>
      <w:r>
        <w:t>Telefone,</w:t>
      </w:r>
    </w:p>
    <w:p w:rsidR="00234296" w:rsidRDefault="00234296" w:rsidP="00234296">
      <w:pPr>
        <w:pStyle w:val="SemEspaamento"/>
      </w:pPr>
      <w:r>
        <w:t>Endereco</w:t>
      </w:r>
    </w:p>
    <w:p w:rsidR="00234296" w:rsidRDefault="00234296" w:rsidP="00234296">
      <w:pPr>
        <w:pStyle w:val="SemEspaamento"/>
      </w:pPr>
      <w:r>
        <w:t>)</w:t>
      </w:r>
    </w:p>
    <w:p w:rsidR="00234296" w:rsidRDefault="00234296" w:rsidP="00234296">
      <w:pPr>
        <w:pStyle w:val="SemEspaamento"/>
      </w:pPr>
    </w:p>
    <w:p w:rsidR="00234296" w:rsidRDefault="00234296" w:rsidP="00234296">
      <w:pPr>
        <w:pStyle w:val="SemEspaamento"/>
      </w:pPr>
      <w:r>
        <w:t>MEDICO</w:t>
      </w:r>
      <w:r>
        <w:t xml:space="preserve"> </w:t>
      </w:r>
      <w:r>
        <w:t>(</w:t>
      </w:r>
    </w:p>
    <w:p w:rsidR="00234296" w:rsidRDefault="00234296" w:rsidP="00234296">
      <w:pPr>
        <w:pStyle w:val="SemEspaamento"/>
      </w:pPr>
      <w:r>
        <w:t>CRM,</w:t>
      </w:r>
    </w:p>
    <w:p w:rsidR="00234296" w:rsidRDefault="00234296" w:rsidP="00234296">
      <w:pPr>
        <w:pStyle w:val="SemEspaamento"/>
      </w:pPr>
      <w:r>
        <w:t>NomeMedico</w:t>
      </w:r>
    </w:p>
    <w:p w:rsidR="00234296" w:rsidRDefault="00234296" w:rsidP="00234296">
      <w:pPr>
        <w:pStyle w:val="SemEspaamento"/>
      </w:pPr>
      <w:r>
        <w:t>)</w:t>
      </w:r>
    </w:p>
    <w:p w:rsidR="00234296" w:rsidRDefault="00234296" w:rsidP="00234296">
      <w:pPr>
        <w:pStyle w:val="SemEspaamento"/>
      </w:pPr>
    </w:p>
    <w:p w:rsidR="00234296" w:rsidRDefault="00234296" w:rsidP="00234296">
      <w:pPr>
        <w:pStyle w:val="SemEspaamento"/>
      </w:pPr>
      <w:r>
        <w:t>CONSULTA</w:t>
      </w:r>
      <w:r>
        <w:t xml:space="preserve"> </w:t>
      </w:r>
      <w:r>
        <w:t>(</w:t>
      </w:r>
    </w:p>
    <w:p w:rsidR="00234296" w:rsidRDefault="00234296" w:rsidP="00234296">
      <w:pPr>
        <w:pStyle w:val="SemEspaamento"/>
      </w:pPr>
      <w:r>
        <w:t>NumeroConsulta,</w:t>
      </w:r>
    </w:p>
    <w:p w:rsidR="00234296" w:rsidRDefault="00234296" w:rsidP="00234296">
      <w:pPr>
        <w:pStyle w:val="SemEspaamento"/>
      </w:pPr>
      <w:r>
        <w:t>DataConsulta,</w:t>
      </w:r>
    </w:p>
    <w:p w:rsidR="00234296" w:rsidRDefault="00234296" w:rsidP="00234296">
      <w:pPr>
        <w:pStyle w:val="SemEspaamento"/>
      </w:pPr>
      <w:r>
        <w:t>Diagnostico,</w:t>
      </w:r>
    </w:p>
    <w:p w:rsidR="00234296" w:rsidRDefault="00234296" w:rsidP="00234296">
      <w:pPr>
        <w:pStyle w:val="SemEspaamento"/>
      </w:pPr>
      <w:r>
        <w:t>NumeroPaciente,</w:t>
      </w:r>
    </w:p>
    <w:p w:rsidR="00234296" w:rsidRDefault="00234296" w:rsidP="00234296">
      <w:pPr>
        <w:pStyle w:val="SemEspaamento"/>
      </w:pPr>
      <w:r>
        <w:t>CRM</w:t>
      </w:r>
    </w:p>
    <w:p w:rsidR="00234296" w:rsidRDefault="00234296" w:rsidP="00234296">
      <w:pPr>
        <w:pStyle w:val="SemEspaamento"/>
      </w:pPr>
      <w:r>
        <w:t>)</w:t>
      </w:r>
    </w:p>
    <w:p w:rsidR="00234296" w:rsidRDefault="00234296" w:rsidP="00234296">
      <w:pPr>
        <w:pStyle w:val="SemEspaamento"/>
      </w:pPr>
    </w:p>
    <w:p w:rsidR="00234296" w:rsidRDefault="00234296" w:rsidP="00234296">
      <w:pPr>
        <w:pStyle w:val="SemEspaamento"/>
      </w:pPr>
      <w:r>
        <w:t>EXAME</w:t>
      </w:r>
      <w:r>
        <w:t xml:space="preserve"> </w:t>
      </w:r>
      <w:r>
        <w:t>(</w:t>
      </w:r>
    </w:p>
    <w:p w:rsidR="00234296" w:rsidRDefault="000C5D7F" w:rsidP="00234296">
      <w:pPr>
        <w:pStyle w:val="SemEspaamento"/>
      </w:pPr>
      <w:r>
        <w:t>‘</w:t>
      </w:r>
      <w:bookmarkStart w:id="1" w:name="_GoBack"/>
      <w:bookmarkEnd w:id="1"/>
      <w:r w:rsidR="00234296">
        <w:t>CodigoExame,</w:t>
      </w:r>
    </w:p>
    <w:p w:rsidR="00234296" w:rsidRDefault="00234296" w:rsidP="00234296">
      <w:pPr>
        <w:pStyle w:val="SemEspaamento"/>
      </w:pPr>
      <w:r>
        <w:t>DescricaoExame,</w:t>
      </w:r>
    </w:p>
    <w:p w:rsidR="00234296" w:rsidRDefault="00234296" w:rsidP="00234296">
      <w:pPr>
        <w:pStyle w:val="SemEspaamento"/>
      </w:pPr>
      <w:r>
        <w:t>DataExame,</w:t>
      </w:r>
    </w:p>
    <w:p w:rsidR="00234296" w:rsidRDefault="00234296" w:rsidP="00234296">
      <w:pPr>
        <w:pStyle w:val="SemEspaamento"/>
      </w:pPr>
      <w:r>
        <w:t>NumeroConsulta</w:t>
      </w:r>
    </w:p>
    <w:p w:rsidR="00234296" w:rsidRDefault="00234296" w:rsidP="00234296">
      <w:pPr>
        <w:pStyle w:val="SemEspaamento"/>
      </w:pPr>
      <w:r>
        <w:t>)</w:t>
      </w:r>
    </w:p>
    <w:p w:rsidR="004002AF" w:rsidRDefault="002F4264" w:rsidP="002F4264">
      <w:pPr>
        <w:pStyle w:val="Ttulo"/>
      </w:pPr>
      <w:r>
        <w:lastRenderedPageBreak/>
        <w:t>Referências:</w:t>
      </w:r>
    </w:p>
    <w:p w:rsidR="002B51BB" w:rsidRDefault="002B51BB" w:rsidP="002F4264">
      <w:r>
        <w:t>(Você pedira para o ChatGPT criar uma referência em formato ABNT, e logo em seguida você deixara em negrito somente o nome do site ou livro que for usado como referência.</w:t>
      </w:r>
    </w:p>
    <w:p w:rsidR="00A84B3F" w:rsidRDefault="00A84B3F" w:rsidP="002F4264">
      <w:r>
        <w:t>Exemplo:</w:t>
      </w:r>
    </w:p>
    <w:p w:rsidR="002B51BB" w:rsidRDefault="0062427E" w:rsidP="002F4264">
      <w:r w:rsidRPr="0062427E">
        <w:t xml:space="preserve">ASSOCIAÇÃO BRASILEIRA DE NORMAS TÉCNICAS. </w:t>
      </w:r>
      <w:r w:rsidRPr="0062427E">
        <w:rPr>
          <w:b/>
          <w:bCs/>
        </w:rPr>
        <w:t>NBR 9050: Acessibilidade a edificações, mobiliário, espaços e equipamentos urbanos</w:t>
      </w:r>
      <w:r w:rsidR="002B51BB">
        <w:t>. Rio de Janeiro: ABNT, 2020.</w:t>
      </w:r>
    </w:p>
    <w:p w:rsidR="00A84B3F" w:rsidRPr="002F4264" w:rsidRDefault="002B51BB" w:rsidP="002F4264">
      <w:r>
        <w:t xml:space="preserve"> </w:t>
      </w:r>
      <w:r w:rsidR="00A84B3F">
        <w:t xml:space="preserve">Os textos normais precisam estar com o tamanho 12, os Títulos e </w:t>
      </w:r>
      <w:r>
        <w:t>Títulos</w:t>
      </w:r>
      <w:r w:rsidR="00A84B3F">
        <w:t xml:space="preserve"> 1 </w:t>
      </w:r>
      <w:r>
        <w:t>precisam ficar com o tamanho 14.</w:t>
      </w:r>
    </w:p>
    <w:p w:rsidR="002B51BB" w:rsidRDefault="002B51BB" w:rsidP="002B51BB">
      <w:r>
        <w:t>Após ler isso, você pode apagar essa mensagem)</w:t>
      </w:r>
    </w:p>
    <w:p w:rsidR="001A7029" w:rsidRPr="001A7029" w:rsidRDefault="001A7029" w:rsidP="001A7029"/>
    <w:p w:rsidR="00AC2574" w:rsidRPr="00C902BC" w:rsidRDefault="00AC2574" w:rsidP="00AC2574"/>
    <w:sectPr w:rsidR="00AC2574" w:rsidRPr="00C902BC" w:rsidSect="00CA54BB">
      <w:headerReference w:type="default" r:id="rId9"/>
      <w:pgSz w:w="11906" w:h="16838"/>
      <w:pgMar w:top="1134" w:right="1701"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3701" w:rsidRDefault="00F43701" w:rsidP="002B51BB">
      <w:pPr>
        <w:spacing w:before="0" w:after="0"/>
      </w:pPr>
      <w:r>
        <w:separator/>
      </w:r>
    </w:p>
  </w:endnote>
  <w:endnote w:type="continuationSeparator" w:id="0">
    <w:p w:rsidR="00F43701" w:rsidRDefault="00F43701" w:rsidP="002B51B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3701" w:rsidRDefault="00F43701" w:rsidP="002B51BB">
      <w:pPr>
        <w:spacing w:before="0" w:after="0"/>
      </w:pPr>
      <w:r>
        <w:separator/>
      </w:r>
    </w:p>
  </w:footnote>
  <w:footnote w:type="continuationSeparator" w:id="0">
    <w:p w:rsidR="00F43701" w:rsidRDefault="00F43701" w:rsidP="002B51B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959389"/>
      <w:docPartObj>
        <w:docPartGallery w:val="Page Numbers (Top of Page)"/>
        <w:docPartUnique/>
      </w:docPartObj>
    </w:sdtPr>
    <w:sdtEndPr/>
    <w:sdtContent>
      <w:p w:rsidR="002B51BB" w:rsidRDefault="002B51BB">
        <w:pPr>
          <w:pStyle w:val="Cabealho"/>
          <w:jc w:val="right"/>
        </w:pPr>
        <w:r>
          <w:fldChar w:fldCharType="begin"/>
        </w:r>
        <w:r>
          <w:instrText>PAGE   \* MERGEFORMAT</w:instrText>
        </w:r>
        <w:r>
          <w:fldChar w:fldCharType="separate"/>
        </w:r>
        <w:r w:rsidR="00C352F5">
          <w:rPr>
            <w:noProof/>
          </w:rPr>
          <w:t>7</w:t>
        </w:r>
        <w:r>
          <w:fldChar w:fldCharType="end"/>
        </w:r>
      </w:p>
    </w:sdtContent>
  </w:sdt>
  <w:p w:rsidR="002B51BB" w:rsidRDefault="002B51B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3A29B1"/>
    <w:multiLevelType w:val="hybridMultilevel"/>
    <w:tmpl w:val="4F34D302"/>
    <w:lvl w:ilvl="0" w:tplc="F65CCFCE">
      <w:start w:val="1"/>
      <w:numFmt w:val="decimal"/>
      <w:pStyle w:val="Ttulo1"/>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activeWritingStyle w:appName="MSWord" w:lang="en-GB" w:vendorID="64" w:dllVersion="131078" w:nlCheck="1" w:checkStyle="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362306B"/>
    <w:rsid w:val="000A19BB"/>
    <w:rsid w:val="000C5D7F"/>
    <w:rsid w:val="001A7029"/>
    <w:rsid w:val="001E0486"/>
    <w:rsid w:val="001F1331"/>
    <w:rsid w:val="00234296"/>
    <w:rsid w:val="002B51BB"/>
    <w:rsid w:val="002F4264"/>
    <w:rsid w:val="004002AF"/>
    <w:rsid w:val="004965DE"/>
    <w:rsid w:val="004B0A79"/>
    <w:rsid w:val="00530CC3"/>
    <w:rsid w:val="0062427E"/>
    <w:rsid w:val="007F5B0F"/>
    <w:rsid w:val="00896527"/>
    <w:rsid w:val="009043CE"/>
    <w:rsid w:val="009A732B"/>
    <w:rsid w:val="00A12945"/>
    <w:rsid w:val="00A428AF"/>
    <w:rsid w:val="00A84B3F"/>
    <w:rsid w:val="00AC2574"/>
    <w:rsid w:val="00B16B94"/>
    <w:rsid w:val="00BA42B9"/>
    <w:rsid w:val="00BB4A3E"/>
    <w:rsid w:val="00BE0478"/>
    <w:rsid w:val="00C15891"/>
    <w:rsid w:val="00C352F5"/>
    <w:rsid w:val="00C902BC"/>
    <w:rsid w:val="00CA54BB"/>
    <w:rsid w:val="00DA24F1"/>
    <w:rsid w:val="00E347AE"/>
    <w:rsid w:val="00E35930"/>
    <w:rsid w:val="00E475A2"/>
    <w:rsid w:val="00F337DE"/>
    <w:rsid w:val="00F35A3B"/>
    <w:rsid w:val="00F43701"/>
    <w:rsid w:val="00F460CF"/>
    <w:rsid w:val="4362306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3AA04"/>
  <w15:chartTrackingRefBased/>
  <w15:docId w15:val="{38C0FBFF-55EA-42EC-BD4E-D4DB81276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A54BB"/>
    <w:pPr>
      <w:spacing w:before="240" w:after="120" w:line="240" w:lineRule="auto"/>
    </w:pPr>
    <w:rPr>
      <w:rFonts w:ascii="Arial" w:hAnsi="Arial"/>
      <w:color w:val="000000" w:themeColor="text1"/>
    </w:rPr>
  </w:style>
  <w:style w:type="paragraph" w:styleId="Ttulo1">
    <w:name w:val="heading 1"/>
    <w:basedOn w:val="Normal"/>
    <w:next w:val="Normal"/>
    <w:link w:val="Ttulo1Char"/>
    <w:uiPriority w:val="9"/>
    <w:qFormat/>
    <w:rsid w:val="00CA54BB"/>
    <w:pPr>
      <w:keepNext/>
      <w:keepLines/>
      <w:pageBreakBefore/>
      <w:numPr>
        <w:numId w:val="1"/>
      </w:numPr>
      <w:spacing w:line="360" w:lineRule="auto"/>
      <w:outlineLvl w:val="0"/>
    </w:pPr>
    <w:rPr>
      <w:rFonts w:eastAsiaTheme="majorEastAsia" w:cstheme="majorBidi"/>
      <w:sz w:val="28"/>
      <w:szCs w:val="32"/>
    </w:rPr>
  </w:style>
  <w:style w:type="paragraph" w:styleId="Ttulo2">
    <w:name w:val="heading 2"/>
    <w:basedOn w:val="Normal"/>
    <w:next w:val="Normal"/>
    <w:link w:val="Ttulo2Char"/>
    <w:uiPriority w:val="9"/>
    <w:semiHidden/>
    <w:unhideWhenUsed/>
    <w:qFormat/>
    <w:rsid w:val="002F4264"/>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har"/>
    <w:uiPriority w:val="9"/>
    <w:semiHidden/>
    <w:unhideWhenUsed/>
    <w:qFormat/>
    <w:rsid w:val="004965DE"/>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A54BB"/>
    <w:rPr>
      <w:rFonts w:ascii="Arial" w:eastAsiaTheme="majorEastAsia" w:hAnsi="Arial" w:cstheme="majorBidi"/>
      <w:color w:val="000000" w:themeColor="text1"/>
      <w:sz w:val="28"/>
      <w:szCs w:val="32"/>
    </w:rPr>
  </w:style>
  <w:style w:type="paragraph" w:styleId="Ttulo">
    <w:name w:val="Title"/>
    <w:basedOn w:val="Normal"/>
    <w:next w:val="Normal"/>
    <w:link w:val="TtuloChar"/>
    <w:uiPriority w:val="10"/>
    <w:qFormat/>
    <w:rsid w:val="00CA54BB"/>
    <w:pPr>
      <w:pageBreakBefore/>
      <w:spacing w:line="360" w:lineRule="auto"/>
      <w:contextualSpacing/>
    </w:pPr>
    <w:rPr>
      <w:rFonts w:eastAsiaTheme="majorEastAsia" w:cstheme="majorBidi"/>
      <w:spacing w:val="-10"/>
      <w:kern w:val="28"/>
      <w:sz w:val="28"/>
      <w:szCs w:val="56"/>
    </w:rPr>
  </w:style>
  <w:style w:type="character" w:customStyle="1" w:styleId="TtuloChar">
    <w:name w:val="Título Char"/>
    <w:basedOn w:val="Fontepargpadro"/>
    <w:link w:val="Ttulo"/>
    <w:uiPriority w:val="10"/>
    <w:rsid w:val="00CA54BB"/>
    <w:rPr>
      <w:rFonts w:ascii="Arial" w:eastAsiaTheme="majorEastAsia" w:hAnsi="Arial" w:cstheme="majorBidi"/>
      <w:color w:val="000000" w:themeColor="text1"/>
      <w:spacing w:val="-10"/>
      <w:kern w:val="28"/>
      <w:sz w:val="28"/>
      <w:szCs w:val="56"/>
    </w:rPr>
  </w:style>
  <w:style w:type="paragraph" w:styleId="SemEspaamento">
    <w:name w:val="No Spacing"/>
    <w:uiPriority w:val="1"/>
    <w:qFormat/>
    <w:rsid w:val="00A428AF"/>
    <w:pPr>
      <w:spacing w:after="0" w:line="240" w:lineRule="auto"/>
    </w:pPr>
    <w:rPr>
      <w:rFonts w:ascii="Arial" w:hAnsi="Arial"/>
      <w:color w:val="000000" w:themeColor="text1"/>
    </w:rPr>
  </w:style>
  <w:style w:type="paragraph" w:customStyle="1" w:styleId="isselectedend">
    <w:name w:val="isselectedend"/>
    <w:basedOn w:val="Normal"/>
    <w:rsid w:val="000A19BB"/>
    <w:pPr>
      <w:spacing w:before="100" w:beforeAutospacing="1" w:after="100" w:afterAutospacing="1"/>
    </w:pPr>
    <w:rPr>
      <w:rFonts w:ascii="Times New Roman" w:eastAsia="Times New Roman" w:hAnsi="Times New Roman" w:cs="Times New Roman"/>
      <w:color w:val="auto"/>
      <w:lang w:eastAsia="pt-BR"/>
    </w:rPr>
  </w:style>
  <w:style w:type="paragraph" w:styleId="NormalWeb">
    <w:name w:val="Normal (Web)"/>
    <w:basedOn w:val="Normal"/>
    <w:uiPriority w:val="99"/>
    <w:semiHidden/>
    <w:unhideWhenUsed/>
    <w:rsid w:val="000A19BB"/>
    <w:pPr>
      <w:spacing w:before="100" w:beforeAutospacing="1" w:after="100" w:afterAutospacing="1"/>
    </w:pPr>
    <w:rPr>
      <w:rFonts w:ascii="Times New Roman" w:eastAsia="Times New Roman" w:hAnsi="Times New Roman" w:cs="Times New Roman"/>
      <w:color w:val="auto"/>
      <w:lang w:eastAsia="pt-BR"/>
    </w:rPr>
  </w:style>
  <w:style w:type="character" w:customStyle="1" w:styleId="Ttulo3Char">
    <w:name w:val="Título 3 Char"/>
    <w:basedOn w:val="Fontepargpadro"/>
    <w:link w:val="Ttulo3"/>
    <w:uiPriority w:val="9"/>
    <w:semiHidden/>
    <w:rsid w:val="004965DE"/>
    <w:rPr>
      <w:rFonts w:asciiTheme="majorHAnsi" w:eastAsiaTheme="majorEastAsia" w:hAnsiTheme="majorHAnsi" w:cstheme="majorBidi"/>
      <w:color w:val="0A2F40" w:themeColor="accent1" w:themeShade="7F"/>
    </w:rPr>
  </w:style>
  <w:style w:type="character" w:customStyle="1" w:styleId="Ttulo2Char">
    <w:name w:val="Título 2 Char"/>
    <w:basedOn w:val="Fontepargpadro"/>
    <w:link w:val="Ttulo2"/>
    <w:uiPriority w:val="9"/>
    <w:semiHidden/>
    <w:rsid w:val="002F4264"/>
    <w:rPr>
      <w:rFonts w:asciiTheme="majorHAnsi" w:eastAsiaTheme="majorEastAsia" w:hAnsiTheme="majorHAnsi" w:cstheme="majorBidi"/>
      <w:color w:val="0F4761" w:themeColor="accent1" w:themeShade="BF"/>
      <w:sz w:val="26"/>
      <w:szCs w:val="26"/>
    </w:rPr>
  </w:style>
  <w:style w:type="paragraph" w:styleId="CabealhodoSumrio">
    <w:name w:val="TOC Heading"/>
    <w:basedOn w:val="Ttulo1"/>
    <w:next w:val="Normal"/>
    <w:uiPriority w:val="39"/>
    <w:unhideWhenUsed/>
    <w:qFormat/>
    <w:rsid w:val="0062427E"/>
    <w:pPr>
      <w:pageBreakBefore w:val="0"/>
      <w:numPr>
        <w:numId w:val="0"/>
      </w:numPr>
      <w:spacing w:after="0" w:line="259" w:lineRule="auto"/>
      <w:outlineLvl w:val="9"/>
    </w:pPr>
    <w:rPr>
      <w:rFonts w:asciiTheme="majorHAnsi" w:hAnsiTheme="majorHAnsi"/>
      <w:color w:val="0F4761" w:themeColor="accent1" w:themeShade="BF"/>
      <w:sz w:val="32"/>
      <w:lang w:eastAsia="pt-BR"/>
    </w:rPr>
  </w:style>
  <w:style w:type="paragraph" w:styleId="Sumrio1">
    <w:name w:val="toc 1"/>
    <w:basedOn w:val="Normal"/>
    <w:next w:val="Normal"/>
    <w:autoRedefine/>
    <w:uiPriority w:val="39"/>
    <w:unhideWhenUsed/>
    <w:rsid w:val="0062427E"/>
    <w:pPr>
      <w:spacing w:after="100"/>
    </w:pPr>
  </w:style>
  <w:style w:type="character" w:styleId="Hyperlink">
    <w:name w:val="Hyperlink"/>
    <w:basedOn w:val="Fontepargpadro"/>
    <w:uiPriority w:val="99"/>
    <w:unhideWhenUsed/>
    <w:rsid w:val="0062427E"/>
    <w:rPr>
      <w:color w:val="467886" w:themeColor="hyperlink"/>
      <w:u w:val="single"/>
    </w:rPr>
  </w:style>
  <w:style w:type="paragraph" w:styleId="Cabealho">
    <w:name w:val="header"/>
    <w:basedOn w:val="Normal"/>
    <w:link w:val="CabealhoChar"/>
    <w:uiPriority w:val="99"/>
    <w:unhideWhenUsed/>
    <w:rsid w:val="002B51BB"/>
    <w:pPr>
      <w:tabs>
        <w:tab w:val="center" w:pos="4252"/>
        <w:tab w:val="right" w:pos="8504"/>
      </w:tabs>
      <w:spacing w:before="0" w:after="0"/>
    </w:pPr>
  </w:style>
  <w:style w:type="character" w:customStyle="1" w:styleId="CabealhoChar">
    <w:name w:val="Cabeçalho Char"/>
    <w:basedOn w:val="Fontepargpadro"/>
    <w:link w:val="Cabealho"/>
    <w:uiPriority w:val="99"/>
    <w:rsid w:val="002B51BB"/>
    <w:rPr>
      <w:rFonts w:ascii="Arial" w:hAnsi="Arial"/>
      <w:color w:val="000000" w:themeColor="text1"/>
    </w:rPr>
  </w:style>
  <w:style w:type="paragraph" w:styleId="Rodap">
    <w:name w:val="footer"/>
    <w:basedOn w:val="Normal"/>
    <w:link w:val="RodapChar"/>
    <w:uiPriority w:val="99"/>
    <w:unhideWhenUsed/>
    <w:rsid w:val="002B51BB"/>
    <w:pPr>
      <w:tabs>
        <w:tab w:val="center" w:pos="4252"/>
        <w:tab w:val="right" w:pos="8504"/>
      </w:tabs>
      <w:spacing w:before="0" w:after="0"/>
    </w:pPr>
  </w:style>
  <w:style w:type="character" w:customStyle="1" w:styleId="RodapChar">
    <w:name w:val="Rodapé Char"/>
    <w:basedOn w:val="Fontepargpadro"/>
    <w:link w:val="Rodap"/>
    <w:uiPriority w:val="99"/>
    <w:rsid w:val="002B51BB"/>
    <w:rPr>
      <w:rFonts w:ascii="Arial" w:hAnsi="Arial"/>
      <w:color w:val="000000" w:themeColor="text1"/>
    </w:rPr>
  </w:style>
  <w:style w:type="paragraph" w:customStyle="1" w:styleId="pdq2pgselectionanchorcontainer">
    <w:name w:val="pdq2pg_selectionanchorcontainer"/>
    <w:basedOn w:val="Normal"/>
    <w:rsid w:val="00234296"/>
    <w:pPr>
      <w:spacing w:before="100" w:beforeAutospacing="1" w:after="100" w:afterAutospacing="1"/>
    </w:pPr>
    <w:rPr>
      <w:rFonts w:ascii="Times New Roman" w:eastAsia="Times New Roman" w:hAnsi="Times New Roman" w:cs="Times New Roman"/>
      <w:color w:val="auto"/>
      <w:lang w:eastAsia="pt-BR"/>
    </w:rPr>
  </w:style>
  <w:style w:type="character" w:styleId="Forte">
    <w:name w:val="Strong"/>
    <w:basedOn w:val="Fontepargpadro"/>
    <w:uiPriority w:val="22"/>
    <w:qFormat/>
    <w:rsid w:val="002342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5925276">
      <w:bodyDiv w:val="1"/>
      <w:marLeft w:val="0"/>
      <w:marRight w:val="0"/>
      <w:marTop w:val="0"/>
      <w:marBottom w:val="0"/>
      <w:divBdr>
        <w:top w:val="none" w:sz="0" w:space="0" w:color="auto"/>
        <w:left w:val="none" w:sz="0" w:space="0" w:color="auto"/>
        <w:bottom w:val="none" w:sz="0" w:space="0" w:color="auto"/>
        <w:right w:val="none" w:sz="0" w:space="0" w:color="auto"/>
      </w:divBdr>
    </w:div>
    <w:div w:id="1807043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90B593-FFCB-4A02-9840-F369BDFE5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908</Words>
  <Characters>4907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EtecVAV</dc:creator>
  <cp:keywords/>
  <dc:description/>
  <cp:lastModifiedBy>EtecVAV</cp:lastModifiedBy>
  <cp:revision>2</cp:revision>
  <dcterms:created xsi:type="dcterms:W3CDTF">2026-08-05T12:02:00Z</dcterms:created>
  <dcterms:modified xsi:type="dcterms:W3CDTF">2026-08-05T12:02:00Z</dcterms:modified>
</cp:coreProperties>
</file>