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9C2FC" w14:textId="77777777" w:rsidR="00572855" w:rsidRDefault="00F7644A">
      <w:pPr>
        <w:pStyle w:val="TextBody"/>
        <w:spacing w:line="240" w:lineRule="auto"/>
        <w:rPr>
          <w:color w:val="000000"/>
          <w:shd w:val="clear" w:color="auto" w:fill="FFFFFF"/>
        </w:rPr>
      </w:pPr>
      <w:bookmarkStart w:id="0" w:name="docs-internal-guid-a97da3b7-3d77-ffdc-72"/>
      <w:bookmarkEnd w:id="0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S</w:t>
      </w:r>
      <w:r w:rsidR="00F43836"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ăli de </w:t>
      </w:r>
      <w:r w:rsidR="0007658C">
        <w:rPr>
          <w:rFonts w:ascii="Times New Roman" w:hAnsi="Times New Roman"/>
          <w:b/>
          <w:color w:val="000000"/>
          <w:sz w:val="28"/>
          <w:shd w:val="clear" w:color="auto" w:fill="FFFFFF"/>
          <w:lang w:val="ro-RO"/>
        </w:rPr>
        <w:t>Ședință</w:t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 </w:t>
      </w:r>
    </w:p>
    <w:p w14:paraId="0BBA31FD" w14:textId="77777777" w:rsidR="00572855" w:rsidRDefault="00F7644A">
      <w:pPr>
        <w:pStyle w:val="TextBody"/>
        <w:spacing w:after="0" w:line="240" w:lineRule="auto"/>
        <w:ind w:firstLine="720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Firma Busymachines are programate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07658C">
        <w:rPr>
          <w:rFonts w:ascii="Times New Roman" w:hAnsi="Times New Roman"/>
          <w:color w:val="000000"/>
          <w:shd w:val="clear" w:color="auto" w:fill="FFFFFF"/>
        </w:rPr>
        <w:t>ședințe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07658C">
        <w:rPr>
          <w:rFonts w:ascii="Times New Roman" w:hAnsi="Times New Roman"/>
          <w:color w:val="000000"/>
          <w:shd w:val="clear" w:color="auto" w:fill="FFFFFF"/>
        </w:rPr>
        <w:t xml:space="preserve">într-o zi, însă nicio cameră de ședință </w:t>
      </w:r>
      <w:r>
        <w:rPr>
          <w:rFonts w:ascii="Times New Roman" w:hAnsi="Times New Roman"/>
          <w:color w:val="000000"/>
          <w:shd w:val="clear" w:color="auto" w:fill="FFFFFF"/>
        </w:rPr>
        <w:t xml:space="preserve">disponibilă. Am dori să știm care este numărul minim de camere de </w:t>
      </w:r>
      <w:r w:rsidR="0007658C">
        <w:rPr>
          <w:rFonts w:ascii="Times New Roman" w:hAnsi="Times New Roman"/>
          <w:color w:val="000000"/>
          <w:shd w:val="clear" w:color="auto" w:fill="FFFFFF"/>
        </w:rPr>
        <w:t xml:space="preserve">ședință </w:t>
      </w:r>
      <w:r>
        <w:rPr>
          <w:rFonts w:ascii="Times New Roman" w:hAnsi="Times New Roman"/>
          <w:color w:val="000000"/>
          <w:shd w:val="clear" w:color="auto" w:fill="FFFFFF"/>
        </w:rPr>
        <w:t xml:space="preserve">pe care trebuie să le închiriem astfel încât să putem duce la capăt toate </w:t>
      </w:r>
      <w:r w:rsidR="00055C5C">
        <w:rPr>
          <w:rFonts w:ascii="Times New Roman" w:hAnsi="Times New Roman"/>
          <w:color w:val="000000"/>
          <w:shd w:val="clear" w:color="auto" w:fill="FFFFFF"/>
        </w:rPr>
        <w:t>ședințele</w:t>
      </w:r>
      <w:r>
        <w:rPr>
          <w:rFonts w:ascii="Times New Roman" w:hAnsi="Times New Roman"/>
          <w:color w:val="000000"/>
          <w:shd w:val="clear" w:color="auto" w:fill="FFFFFF"/>
        </w:rPr>
        <w:t xml:space="preserve"> fără conflicte pe camere. Pentru fiecare </w:t>
      </w:r>
      <w:r w:rsidR="00055C5C">
        <w:rPr>
          <w:rFonts w:ascii="Times New Roman" w:hAnsi="Times New Roman"/>
          <w:color w:val="000000"/>
          <w:shd w:val="clear" w:color="auto" w:fill="FFFFFF"/>
        </w:rPr>
        <w:t>ședință</w:t>
      </w:r>
      <w:r>
        <w:rPr>
          <w:rFonts w:ascii="Times New Roman" w:hAnsi="Times New Roman"/>
          <w:color w:val="000000"/>
          <w:shd w:val="clear" w:color="auto" w:fill="FFFFFF"/>
        </w:rPr>
        <w:t xml:space="preserve"> se va specifica ora de începu</w:t>
      </w:r>
      <w:r w:rsidR="00055C5C">
        <w:rPr>
          <w:rFonts w:ascii="Times New Roman" w:hAnsi="Times New Roman"/>
          <w:color w:val="000000"/>
          <w:shd w:val="clear" w:color="auto" w:fill="FFFFFF"/>
        </w:rPr>
        <w:t>t și ora de sfârșit sub forma de</w:t>
      </w:r>
      <w:r>
        <w:rPr>
          <w:rFonts w:ascii="Times New Roman" w:hAnsi="Times New Roman"/>
          <w:color w:val="000000"/>
          <w:shd w:val="clear" w:color="auto" w:fill="FFFFFF"/>
        </w:rPr>
        <w:t xml:space="preserve"> număr intreg. Se poate considera că în momentul în care se termină </w:t>
      </w:r>
      <w:r w:rsidR="00A32089">
        <w:rPr>
          <w:rFonts w:ascii="Times New Roman" w:hAnsi="Times New Roman"/>
          <w:color w:val="000000"/>
          <w:shd w:val="clear" w:color="auto" w:fill="FFFFFF"/>
        </w:rPr>
        <w:t>o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A32089">
        <w:rPr>
          <w:rFonts w:ascii="Times New Roman" w:hAnsi="Times New Roman"/>
          <w:color w:val="000000"/>
          <w:shd w:val="clear" w:color="auto" w:fill="FFFFFF"/>
        </w:rPr>
        <w:t>ședință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A32089">
        <w:rPr>
          <w:rFonts w:ascii="Times New Roman" w:hAnsi="Times New Roman"/>
          <w:color w:val="000000"/>
          <w:shd w:val="clear" w:color="auto" w:fill="FFFFFF"/>
        </w:rPr>
        <w:t>alta</w:t>
      </w:r>
      <w:r>
        <w:rPr>
          <w:rFonts w:ascii="Times New Roman" w:hAnsi="Times New Roman"/>
          <w:color w:val="000000"/>
          <w:shd w:val="clear" w:color="auto" w:fill="FFFFFF"/>
        </w:rPr>
        <w:t xml:space="preserve"> poate începe în acelaşi moment.</w:t>
      </w:r>
    </w:p>
    <w:p w14:paraId="011C74BB" w14:textId="77777777" w:rsidR="00572855" w:rsidRDefault="00572855">
      <w:pPr>
        <w:pStyle w:val="TextBody"/>
        <w:spacing w:line="240" w:lineRule="auto"/>
      </w:pPr>
    </w:p>
    <w:p w14:paraId="3BB6D7CA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70814084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va citi de la standard input </w:t>
      </w:r>
    </w:p>
    <w:p w14:paraId="2994EEFB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Formatul:</w:t>
      </w:r>
    </w:p>
    <w:p w14:paraId="51A0E3BB" w14:textId="77777777" w:rsidR="00572855" w:rsidRDefault="00F7644A">
      <w:pPr>
        <w:pStyle w:val="TextBody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-- numărul de </w:t>
      </w:r>
      <w:r w:rsidR="00A32089">
        <w:rPr>
          <w:rFonts w:ascii="Times New Roman" w:hAnsi="Times New Roman"/>
          <w:color w:val="000000"/>
          <w:shd w:val="clear" w:color="auto" w:fill="FFFFFF"/>
        </w:rPr>
        <w:t>ședințe</w:t>
      </w:r>
    </w:p>
    <w:p w14:paraId="244D60E4" w14:textId="77777777" w:rsidR="00572855" w:rsidRDefault="00F7644A">
      <w:pPr>
        <w:pStyle w:val="TextBody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Pe următoarele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linii se vor găsi câte 2 numere întregi reprezentând ora de început respectiv ora de sfârșit a </w:t>
      </w:r>
      <w:r w:rsidR="00A32089">
        <w:rPr>
          <w:rFonts w:ascii="Times New Roman" w:hAnsi="Times New Roman"/>
          <w:color w:val="000000"/>
          <w:shd w:val="clear" w:color="auto" w:fill="FFFFFF"/>
        </w:rPr>
        <w:t>ședinței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478ACA24" w14:textId="77777777" w:rsidR="00572855" w:rsidRDefault="00572855">
      <w:pPr>
        <w:pStyle w:val="TextBody"/>
        <w:shd w:val="clear" w:color="auto" w:fill="FFFFFF"/>
        <w:spacing w:after="0" w:line="240" w:lineRule="auto"/>
        <w:ind w:left="707"/>
        <w:rPr>
          <w:rFonts w:ascii="Times New Roman" w:hAnsi="Times New Roman"/>
          <w:color w:val="000000"/>
          <w:shd w:val="clear" w:color="auto" w:fill="FFFFFF"/>
        </w:rPr>
      </w:pPr>
    </w:p>
    <w:p w14:paraId="3279B393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01EAE8D8" w14:textId="77777777" w:rsidR="00572855" w:rsidRDefault="00F7644A">
      <w:pPr>
        <w:pStyle w:val="TextBody"/>
        <w:spacing w:after="0" w:line="240" w:lineRule="auto"/>
        <w:rPr>
          <w:rFonts w:ascii="Courier 10 Pitch" w:hAnsi="Courier 10 Pitch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va afișa pe standard output un singur număr reprezentând numărul minim de camere de </w:t>
      </w:r>
      <w:r w:rsidR="00A32089">
        <w:rPr>
          <w:rFonts w:ascii="Times New Roman" w:hAnsi="Times New Roman"/>
          <w:color w:val="000000"/>
          <w:shd w:val="clear" w:color="auto" w:fill="FFFFFF"/>
        </w:rPr>
        <w:t>ședință</w:t>
      </w:r>
      <w:r>
        <w:rPr>
          <w:rFonts w:ascii="Times New Roman" w:hAnsi="Times New Roman"/>
          <w:color w:val="000000"/>
          <w:shd w:val="clear" w:color="auto" w:fill="FFFFFF"/>
        </w:rPr>
        <w:t xml:space="preserve"> necesare pentru a putea ține cele N </w:t>
      </w:r>
      <w:r w:rsidR="00A32089">
        <w:rPr>
          <w:rFonts w:ascii="Times New Roman" w:hAnsi="Times New Roman"/>
          <w:color w:val="000000"/>
          <w:shd w:val="clear" w:color="auto" w:fill="FFFFFF"/>
        </w:rPr>
        <w:t>ședințe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A32089">
        <w:rPr>
          <w:rFonts w:ascii="Times New Roman" w:hAnsi="Times New Roman"/>
          <w:color w:val="000000"/>
          <w:shd w:val="clear" w:color="auto" w:fill="FFFFFF"/>
        </w:rPr>
        <w:t>fără</w:t>
      </w:r>
      <w:r>
        <w:rPr>
          <w:rFonts w:ascii="Times New Roman" w:hAnsi="Times New Roman"/>
          <w:color w:val="000000"/>
          <w:shd w:val="clear" w:color="auto" w:fill="FFFFFF"/>
        </w:rPr>
        <w:t xml:space="preserve"> conflicte. L</w:t>
      </w:r>
      <w:r>
        <w:rPr>
          <w:rFonts w:ascii="Times New Roman" w:hAnsi="Times New Roman"/>
          <w:color w:val="000000"/>
        </w:rPr>
        <w:t>inia trebuie terminată cu caracterul \</w:t>
      </w:r>
      <w:r>
        <w:rPr>
          <w:rFonts w:ascii="Courier 10 Pitch" w:hAnsi="Courier 10 Pitch"/>
          <w:color w:val="000000"/>
        </w:rPr>
        <w:t>n.</w:t>
      </w:r>
    </w:p>
    <w:p w14:paraId="2BF3632A" w14:textId="77777777" w:rsidR="00572855" w:rsidRDefault="00572855">
      <w:pPr>
        <w:pStyle w:val="TextBody"/>
        <w:spacing w:line="240" w:lineRule="auto"/>
      </w:pPr>
    </w:p>
    <w:p w14:paraId="332FFAAF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Exemple și Constrângeri:</w:t>
      </w:r>
    </w:p>
    <w:tbl>
      <w:tblPr>
        <w:tblW w:w="0" w:type="auto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75"/>
        <w:gridCol w:w="2250"/>
      </w:tblGrid>
      <w:tr w:rsidR="00572855" w14:paraId="40299217" w14:textId="77777777"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52B0CD6F" w14:textId="77777777" w:rsidR="00572855" w:rsidRDefault="00F7644A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63C60E90" w14:textId="77777777" w:rsidR="00572855" w:rsidRDefault="00F7644A">
            <w:pPr>
              <w:pStyle w:val="TableContents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</w:tr>
      <w:tr w:rsidR="00572855" w14:paraId="47A15E2C" w14:textId="77777777"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15D645CA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</w:t>
            </w:r>
          </w:p>
          <w:p w14:paraId="58400A28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1 2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2BD28E14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</w:t>
            </w:r>
          </w:p>
        </w:tc>
      </w:tr>
      <w:tr w:rsidR="00572855" w14:paraId="307A9425" w14:textId="77777777"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14A68DB6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2</w:t>
            </w:r>
          </w:p>
          <w:p w14:paraId="54973CC8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1 2</w:t>
            </w:r>
          </w:p>
          <w:p w14:paraId="4903B14D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2 3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2DB5BF59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</w:t>
            </w:r>
          </w:p>
        </w:tc>
      </w:tr>
      <w:tr w:rsidR="00572855" w14:paraId="0098885D" w14:textId="77777777"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69922EF9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4</w:t>
            </w:r>
          </w:p>
          <w:p w14:paraId="2820F700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1 2</w:t>
            </w:r>
          </w:p>
          <w:p w14:paraId="13B08E19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2 3</w:t>
            </w:r>
          </w:p>
          <w:p w14:paraId="7748196A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1 3</w:t>
            </w:r>
          </w:p>
          <w:p w14:paraId="2403EA86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5 6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14:paraId="4548E9A0" w14:textId="77777777" w:rsidR="00572855" w:rsidRDefault="00F7644A">
            <w:pPr>
              <w:pStyle w:val="TableContents"/>
              <w:rPr>
                <w:rFonts w:ascii="Courier 10 Pitch" w:hAnsi="Courier 10 Pitch"/>
                <w:b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b/>
                <w:color w:val="000000"/>
                <w:shd w:val="clear" w:color="auto" w:fill="FFFFFF"/>
              </w:rPr>
              <w:t>2</w:t>
            </w:r>
          </w:p>
          <w:p w14:paraId="19377BE4" w14:textId="77777777" w:rsidR="00572855" w:rsidRDefault="00572855">
            <w:pPr>
              <w:pStyle w:val="TableContents"/>
              <w:rPr>
                <w:rFonts w:ascii="Courier 10 Pitch" w:hAnsi="Courier 10 Pitch"/>
              </w:rPr>
            </w:pPr>
          </w:p>
        </w:tc>
      </w:tr>
    </w:tbl>
    <w:p w14:paraId="76B4038A" w14:textId="77777777" w:rsidR="00572855" w:rsidRDefault="00572855">
      <w:pPr>
        <w:pStyle w:val="TextBody"/>
        <w:spacing w:line="240" w:lineRule="auto"/>
      </w:pPr>
    </w:p>
    <w:p w14:paraId="72F8C855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N &lt;= 100000</w:t>
      </w:r>
    </w:p>
    <w:p w14:paraId="4D2A4C5B" w14:textId="35B3EE15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Timp maxim de execuție</w:t>
      </w:r>
      <w:r w:rsidR="00CB2552">
        <w:rPr>
          <w:rFonts w:ascii="Times New Roman" w:hAnsi="Times New Roman"/>
          <w:b/>
          <w:color w:val="000000"/>
          <w:shd w:val="clear" w:color="auto" w:fill="FFFFFF"/>
        </w:rPr>
        <w:t>: 1</w:t>
      </w:r>
      <w:bookmarkStart w:id="1" w:name="_GoBack"/>
      <w:bookmarkEnd w:id="1"/>
      <w:r>
        <w:rPr>
          <w:rFonts w:ascii="Times New Roman" w:hAnsi="Times New Roman"/>
          <w:b/>
          <w:color w:val="000000"/>
          <w:shd w:val="clear" w:color="auto" w:fill="FFFFFF"/>
        </w:rPr>
        <w:t xml:space="preserve"> secunde</w:t>
      </w:r>
    </w:p>
    <w:p w14:paraId="6AC0130D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Numerele care reprezintă ore pot fi şi valori negative.</w:t>
      </w:r>
    </w:p>
    <w:p w14:paraId="65A7CB50" w14:textId="77777777" w:rsidR="00572855" w:rsidRDefault="00F7644A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Se garantează că toate numere date sunt mai mici, în valoare absolută, decăt 2</w:t>
      </w:r>
      <w:r>
        <w:rPr>
          <w:rFonts w:ascii="Times New Roman" w:hAnsi="Times New Roman"/>
          <w:b/>
          <w:color w:val="000000"/>
          <w:shd w:val="clear" w:color="auto" w:fill="FFFFFF"/>
          <w:vertAlign w:val="superscript"/>
        </w:rPr>
        <w:t>31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 – 1.</w:t>
      </w:r>
    </w:p>
    <w:p w14:paraId="712FA3FC" w14:textId="77777777" w:rsidR="00572855" w:rsidRDefault="00572855">
      <w:pPr>
        <w:pStyle w:val="TextBody"/>
        <w:spacing w:after="0" w:line="240" w:lineRule="auto"/>
      </w:pPr>
    </w:p>
    <w:p w14:paraId="4BB2F847" w14:textId="77777777" w:rsidR="00572855" w:rsidRDefault="00572855">
      <w:pPr>
        <w:pStyle w:val="TextBody"/>
        <w:spacing w:line="240" w:lineRule="auto"/>
      </w:pPr>
    </w:p>
    <w:sectPr w:rsidR="00572855">
      <w:headerReference w:type="default" r:id="rId8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A090E" w14:textId="77777777" w:rsidR="00B52A10" w:rsidRDefault="00B52A10">
      <w:r>
        <w:separator/>
      </w:r>
    </w:p>
  </w:endnote>
  <w:endnote w:type="continuationSeparator" w:id="0">
    <w:p w14:paraId="07878BCD" w14:textId="77777777" w:rsidR="00B52A10" w:rsidRDefault="00B5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44E9C" w14:textId="77777777" w:rsidR="00B52A10" w:rsidRDefault="00B52A10">
      <w:r>
        <w:separator/>
      </w:r>
    </w:p>
  </w:footnote>
  <w:footnote w:type="continuationSeparator" w:id="0">
    <w:p w14:paraId="0D3E42CE" w14:textId="77777777" w:rsidR="00B52A10" w:rsidRDefault="00B52A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FED3A" w14:textId="77777777" w:rsidR="00572855" w:rsidRDefault="00F7644A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532AB6C" wp14:editId="53E70681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CC8"/>
    <w:multiLevelType w:val="multilevel"/>
    <w:tmpl w:val="D34A57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9B6F4B"/>
    <w:multiLevelType w:val="multilevel"/>
    <w:tmpl w:val="D6C875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55"/>
    <w:rsid w:val="00055C5C"/>
    <w:rsid w:val="0007658C"/>
    <w:rsid w:val="00572855"/>
    <w:rsid w:val="00A32089"/>
    <w:rsid w:val="00A63C7A"/>
    <w:rsid w:val="00B52A10"/>
    <w:rsid w:val="00CB2552"/>
    <w:rsid w:val="00F43836"/>
    <w:rsid w:val="00F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CB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86F508-FC52-634D-BC8F-5D2EE801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3</cp:revision>
  <cp:lastPrinted>2017-04-07T12:50:00Z</cp:lastPrinted>
  <dcterms:created xsi:type="dcterms:W3CDTF">2017-04-07T12:51:00Z</dcterms:created>
  <dcterms:modified xsi:type="dcterms:W3CDTF">2017-04-07T13:21:00Z</dcterms:modified>
  <dc:language>en-US</dc:language>
</cp:coreProperties>
</file>