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F8CC" w14:textId="77777777" w:rsidR="00AE7BE2" w:rsidRDefault="00000000">
      <w:pPr>
        <w:spacing w:after="700"/>
      </w:pPr>
      <w:r>
        <w:rPr>
          <w:noProof/>
        </w:rPr>
        <w:drawing>
          <wp:inline distT="0" distB="0" distL="0" distR="0" wp14:anchorId="190FDB09" wp14:editId="1052B633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BE2" w14:paraId="064C3D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190A7A49" w14:textId="77777777" w:rsidR="00AE7BE2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420203A2" w14:textId="77777777" w:rsidR="00AE7BE2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API Reference</w:t>
            </w:r>
          </w:p>
          <w:p w14:paraId="625231C5" w14:textId="77777777" w:rsidR="00AE7BE2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Contratto REST e WebSocket, codici di errore e matrice dei permessi</w:t>
            </w:r>
          </w:p>
        </w:tc>
      </w:tr>
    </w:tbl>
    <w:p w14:paraId="35D4467C" w14:textId="77777777" w:rsidR="00AE7BE2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AE7BE2" w14:paraId="381ED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0DA0A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9870D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AE7BE2" w14:paraId="699B38B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7FC55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80100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AE7BE2" w14:paraId="42B61AD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B848C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Indirizzo (produzione)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8ADF3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https://guestportal.dompe.com</w:t>
            </w:r>
          </w:p>
        </w:tc>
      </w:tr>
      <w:tr w:rsidR="00AE7BE2" w14:paraId="2DB4D38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1B474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49F02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API — API Reference</w:t>
            </w:r>
          </w:p>
        </w:tc>
      </w:tr>
      <w:tr w:rsidR="00AE7BE2" w14:paraId="160DF7D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4175F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60DE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AE7BE2" w14:paraId="2AC3F9F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8FE98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D5BF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25 settembre 2026</w:t>
            </w:r>
          </w:p>
        </w:tc>
      </w:tr>
      <w:tr w:rsidR="00AE7BE2" w14:paraId="28F70E9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A7DFC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FF7ED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AE7BE2" w14:paraId="3528FC4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7D2B5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B3C66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Infrastructure, Security, Sviluppo, Service Desk</w:t>
            </w:r>
          </w:p>
        </w:tc>
      </w:tr>
      <w:tr w:rsidR="00AE7BE2" w14:paraId="4BB7E25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421B8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E3A1B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AE7BE2" w14:paraId="7C37334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42017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FFA6E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AE7BE2" w14:paraId="3CEEF99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6815B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D6F2E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2EAD1092" w14:textId="77777777" w:rsidR="00AE7BE2" w:rsidRDefault="00000000">
      <w:r>
        <w:br w:type="page"/>
      </w:r>
    </w:p>
    <w:p w14:paraId="40617A78" w14:textId="77777777" w:rsidR="00AE7BE2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-595317265"/>
      </w:sdtPr>
      <w:sdtContent>
        <w:p w14:paraId="76A427BB" w14:textId="77777777" w:rsidR="008026D7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22236" w:history="1">
            <w:r w:rsidR="008026D7" w:rsidRPr="006B18EC">
              <w:rPr>
                <w:rStyle w:val="Collegamentoipertestuale"/>
                <w:noProof/>
              </w:rPr>
              <w:t>1  Convenzioni</w:t>
            </w:r>
            <w:r w:rsidR="008026D7">
              <w:rPr>
                <w:noProof/>
              </w:rPr>
              <w:tab/>
            </w:r>
            <w:r w:rsidR="008026D7">
              <w:rPr>
                <w:noProof/>
              </w:rPr>
              <w:fldChar w:fldCharType="begin"/>
            </w:r>
            <w:r w:rsidR="008026D7">
              <w:rPr>
                <w:noProof/>
              </w:rPr>
              <w:instrText xml:space="preserve"> PAGEREF _Toc241222236 \h </w:instrText>
            </w:r>
            <w:r w:rsidR="008026D7">
              <w:rPr>
                <w:noProof/>
              </w:rPr>
            </w:r>
            <w:r w:rsidR="008026D7">
              <w:rPr>
                <w:noProof/>
              </w:rPr>
              <w:fldChar w:fldCharType="separate"/>
            </w:r>
            <w:r w:rsidR="008026D7">
              <w:rPr>
                <w:noProof/>
              </w:rPr>
              <w:t>3</w:t>
            </w:r>
            <w:r w:rsidR="008026D7">
              <w:rPr>
                <w:noProof/>
              </w:rPr>
              <w:fldChar w:fldCharType="end"/>
            </w:r>
          </w:hyperlink>
        </w:p>
        <w:p w14:paraId="12951E7B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37" w:history="1">
            <w:r w:rsidRPr="006B18EC">
              <w:rPr>
                <w:rStyle w:val="Collegamentoipertestuale"/>
                <w:noProof/>
              </w:rPr>
              <w:t>1.1  Trasporto e formato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BF1DBC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38" w:history="1">
            <w:r w:rsidRPr="006B18EC">
              <w:rPr>
                <w:rStyle w:val="Collegamentoipertestuale"/>
                <w:noProof/>
              </w:rPr>
              <w:t>1.2  Forma delle risposte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E4B953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39" w:history="1">
            <w:r w:rsidRPr="006B18EC">
              <w:rPr>
                <w:rStyle w:val="Collegamentoipertestuale"/>
                <w:noProof/>
              </w:rPr>
              <w:t>1.3  Codici di errore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A65ABB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0" w:history="1">
            <w:r w:rsidRPr="006B18EC">
              <w:rPr>
                <w:rStyle w:val="Collegamentoipertestuale"/>
                <w:noProof/>
              </w:rPr>
              <w:t>2  Sonde di salute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F36689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1" w:history="1">
            <w:r w:rsidRPr="006B18EC">
              <w:rPr>
                <w:rStyle w:val="Collegamentoipertestuale"/>
                <w:noProof/>
              </w:rPr>
              <w:t>3 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B19538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2" w:history="1">
            <w:r w:rsidRPr="006B18EC">
              <w:rPr>
                <w:rStyle w:val="Collegamentoipertestuale"/>
                <w:noProof/>
              </w:rPr>
              <w:t>4 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B6846B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3" w:history="1">
            <w:r w:rsidRPr="006B18EC">
              <w:rPr>
                <w:rStyle w:val="Collegamentoipertestuale"/>
                <w:noProof/>
              </w:rPr>
              <w:t>5  Sedi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02FF79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4" w:history="1">
            <w:r w:rsidRPr="006B18EC">
              <w:rPr>
                <w:rStyle w:val="Collegamentoipertestuale"/>
                <w:noProof/>
              </w:rPr>
              <w:t>6 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0F8F83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5" w:history="1">
            <w:r w:rsidRPr="006B18EC">
              <w:rPr>
                <w:rStyle w:val="Collegamentoipertestuale"/>
                <w:noProof/>
              </w:rPr>
              <w:t>7  Ospiti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01642A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6" w:history="1">
            <w:r w:rsidRPr="006B18EC">
              <w:rPr>
                <w:rStyle w:val="Collegamentoipertestuale"/>
                <w:noProof/>
              </w:rPr>
              <w:t>8  Configurazioni e storico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6C7559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47" w:history="1">
            <w:r w:rsidRPr="006B18EC">
              <w:rPr>
                <w:rStyle w:val="Collegamentoipertestuale"/>
                <w:noProof/>
              </w:rPr>
              <w:t>9  Amministrazione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DECC39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48" w:history="1">
            <w:r w:rsidRPr="006B18EC">
              <w:rPr>
                <w:rStyle w:val="Collegamentoipertestuale"/>
                <w:noProof/>
              </w:rPr>
              <w:t>9.1  Directory utenti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4D67F8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49" w:history="1">
            <w:r w:rsidRPr="006B18EC">
              <w:rPr>
                <w:rStyle w:val="Collegamentoipertestuale"/>
                <w:noProof/>
              </w:rPr>
              <w:t>9.2  Sedi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9A76F3" w14:textId="77777777" w:rsidR="008026D7" w:rsidRDefault="008026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250" w:history="1">
            <w:r w:rsidRPr="006B18EC">
              <w:rPr>
                <w:rStyle w:val="Collegamentoipertestuale"/>
                <w:noProof/>
              </w:rPr>
              <w:t>9.3  Account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D22AA9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51" w:history="1">
            <w:r w:rsidRPr="006B18EC">
              <w:rPr>
                <w:rStyle w:val="Collegamentoipertestuale"/>
                <w:noProof/>
              </w:rPr>
              <w:t>10 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BB5BD4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52" w:history="1">
            <w:r w:rsidRPr="006B18EC">
              <w:rPr>
                <w:rStyle w:val="Collegamentoipertestuale"/>
                <w:noProof/>
              </w:rPr>
              <w:t>11  Matrice permessi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BEA3F7" w14:textId="77777777" w:rsidR="008026D7" w:rsidRDefault="008026D7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253" w:history="1">
            <w:r w:rsidRPr="006B18EC">
              <w:rPr>
                <w:rStyle w:val="Collegamentoipertestuale"/>
                <w:noProof/>
              </w:rPr>
              <w:t>12  Note di compatibilità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A50D4D" w14:textId="77777777" w:rsidR="00AE7BE2" w:rsidRDefault="00000000">
          <w:r>
            <w:fldChar w:fldCharType="end"/>
          </w:r>
        </w:p>
      </w:sdtContent>
    </w:sdt>
    <w:p w14:paraId="4CFC2341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1222236"/>
      <w:r>
        <w:rPr>
          <w:color w:val="DC3230"/>
        </w:rPr>
        <w:lastRenderedPageBreak/>
        <w:t xml:space="preserve">1  </w:t>
      </w:r>
      <w:r>
        <w:t>Convenzioni</w:t>
      </w:r>
      <w:bookmarkEnd w:id="0"/>
    </w:p>
    <w:p w14:paraId="7FE15E2F" w14:textId="77777777" w:rsidR="00AE7BE2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 xml:space="preserve">Tutta la superficie applicativa è esposta sotto </w:t>
      </w:r>
      <w:r>
        <w:rPr>
          <w:rFonts w:ascii="Consolas" w:eastAsia="Consolas" w:hAnsi="Consolas" w:cs="Consolas"/>
          <w:color w:val="0A5D65"/>
        </w:rPr>
        <w:t>/api</w:t>
      </w:r>
      <w:r>
        <w:rPr>
          <w:color w:val="5A5A5A"/>
          <w:sz w:val="23"/>
          <w:szCs w:val="23"/>
        </w:rPr>
        <w:t xml:space="preserve">, sulla stessa origine del frontend. L’instradamento fra le due Container App è compito dell’Application Gateway: </w:t>
      </w:r>
      <w:r>
        <w:rPr>
          <w:rFonts w:ascii="Consolas" w:eastAsia="Consolas" w:hAnsi="Consolas" w:cs="Consolas"/>
          <w:color w:val="0A5D65"/>
        </w:rPr>
        <w:t>/api/*</w:t>
      </w:r>
      <w:r>
        <w:rPr>
          <w:color w:val="5A5A5A"/>
          <w:sz w:val="23"/>
          <w:szCs w:val="23"/>
        </w:rPr>
        <w:t xml:space="preserve"> al backend, tutto il resto al frontend.</w:t>
      </w:r>
    </w:p>
    <w:p w14:paraId="03E72EA8" w14:textId="77777777" w:rsidR="00AE7BE2" w:rsidRDefault="00000000">
      <w:pPr>
        <w:pStyle w:val="Titolo2"/>
        <w:keepNext/>
        <w:spacing w:before="340" w:after="130"/>
      </w:pPr>
      <w:bookmarkStart w:id="1" w:name="_Toc241222237"/>
      <w:r>
        <w:rPr>
          <w:color w:val="DC3230"/>
        </w:rPr>
        <w:t xml:space="preserve">1.1  </w:t>
      </w:r>
      <w:r>
        <w:t>Trasporto e formato</w:t>
      </w:r>
      <w:bookmarkEnd w:id="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AE7BE2" w14:paraId="0646B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5A6FD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Aspetto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42E73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AE7BE2" w14:paraId="5A003F2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9A8BF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Base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B9202" w14:textId="77777777" w:rsidR="00AE7BE2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Produzione: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7"/>
                <w:szCs w:val="17"/>
              </w:rPr>
              <w:t>https://guestportal.dompe.com/api</w:t>
            </w:r>
          </w:p>
          <w:p w14:paraId="3F7D42C6" w14:textId="77777777" w:rsidR="00AE7BE2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Collaudo: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https://guestportal-stg.dompe.com/api</w:t>
            </w:r>
          </w:p>
          <w:p w14:paraId="43777CEC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Sviluppo: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https://guestportal-dev.dompe.com/api</w:t>
            </w:r>
          </w:p>
        </w:tc>
      </w:tr>
      <w:tr w:rsidR="00AE7BE2" w14:paraId="208BE98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397B4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FBABF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JSON in richiesta e risposta;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application/x-www-form-urlencoded</w:t>
            </w:r>
            <w:r>
              <w:rPr>
                <w:sz w:val="19"/>
                <w:szCs w:val="19"/>
              </w:rPr>
              <w:t xml:space="preserve"> per i soli endpoint SAML</w:t>
            </w:r>
          </w:p>
        </w:tc>
      </w:tr>
      <w:tr w:rsidR="00AE7BE2" w14:paraId="0E57C87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9FBF1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Limite del corpo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30C9D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 MB</w:t>
            </w:r>
          </w:p>
        </w:tc>
      </w:tr>
      <w:tr w:rsidR="00AE7BE2" w14:paraId="31D44F3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33B26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CORS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1158A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Assente per scelta: le richieste sono sempre di pari origine</w:t>
            </w:r>
          </w:p>
        </w:tc>
      </w:tr>
      <w:tr w:rsidR="00AE7BE2" w14:paraId="00DDC1C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A840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Autenticazione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9617D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Cookie di sessione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guestportal.sid</w:t>
            </w:r>
            <w:r>
              <w:rPr>
                <w:sz w:val="19"/>
                <w:szCs w:val="19"/>
              </w:rPr>
              <w:t xml:space="preserve"> (HttpOnly, SameSite=lax, Secure in produzione)</w:t>
            </w:r>
          </w:p>
        </w:tc>
      </w:tr>
      <w:tr w:rsidR="00AE7BE2" w14:paraId="1BEF75B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F4F5F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Correlazione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4E12E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Ogni risposta porta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X-Request-Id</w:t>
            </w:r>
            <w:r>
              <w:rPr>
                <w:sz w:val="19"/>
                <w:szCs w:val="19"/>
              </w:rPr>
              <w:t>: è la chiave per ritrovare la richiesta nei log</w:t>
            </w:r>
          </w:p>
        </w:tc>
      </w:tr>
      <w:tr w:rsidR="00AE7BE2" w14:paraId="6A575D8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36BFB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Compressione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2641B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Attiva</w:t>
            </w:r>
          </w:p>
        </w:tc>
      </w:tr>
    </w:tbl>
    <w:p w14:paraId="34AC4908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Convenzioni di trasporto.</w:t>
      </w:r>
    </w:p>
    <w:p w14:paraId="507A7FD6" w14:textId="77777777" w:rsidR="00AE7BE2" w:rsidRDefault="00000000">
      <w:pPr>
        <w:pStyle w:val="Titolo2"/>
        <w:keepNext/>
        <w:spacing w:before="340" w:after="130"/>
      </w:pPr>
      <w:bookmarkStart w:id="2" w:name="_Toc241222238"/>
      <w:r>
        <w:rPr>
          <w:color w:val="DC3230"/>
        </w:rPr>
        <w:t xml:space="preserve">1.2  </w:t>
      </w:r>
      <w:r>
        <w:t>Forma delle risposte</w:t>
      </w:r>
      <w:bookmarkEnd w:id="2"/>
    </w:p>
    <w:p w14:paraId="06871CF9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// successo — lettura</w:t>
      </w:r>
    </w:p>
    <w:p w14:paraId="086F22F9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"data": &lt;payload&gt; }</w:t>
      </w:r>
    </w:p>
    <w:p w14:paraId="2A9D6BD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40137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// successo — comando</w:t>
      </w:r>
    </w:p>
    <w:p w14:paraId="5936B03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"success": true, "data": &lt;payload opzionale&gt; }</w:t>
      </w:r>
    </w:p>
    <w:p w14:paraId="22120F0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D88253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// errore</w:t>
      </w:r>
    </w:p>
    <w:p w14:paraId="720C75C1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"success": false, "error": "&lt;codice stabile&gt;", "message": "&lt;testo per l'operatore&gt;" }</w:t>
      </w:r>
    </w:p>
    <w:p w14:paraId="630E5184" w14:textId="77777777" w:rsidR="00AE7BE2" w:rsidRDefault="00000000">
      <w:r>
        <w:t xml:space="preserve">Il </w:t>
      </w:r>
      <w:r>
        <w:rPr>
          <w:b/>
          <w:bCs/>
        </w:rPr>
        <w:t>codice</w:t>
      </w:r>
      <w:r>
        <w:t xml:space="preserve"> è il contratto: stabile, pensato per essere confrontato dal client. Il </w:t>
      </w:r>
      <w:r>
        <w:rPr>
          <w:b/>
          <w:bCs/>
        </w:rPr>
        <w:t>messaggio</w:t>
      </w:r>
      <w:r>
        <w:t xml:space="preserve"> è per l’operatore e può cambiare. Alcune risposte di errore portano campi aggiuntivi (</w:t>
      </w:r>
      <w:r>
        <w:rPr>
          <w:rFonts w:ascii="Consolas" w:eastAsia="Consolas" w:hAnsi="Consolas" w:cs="Consolas"/>
          <w:color w:val="0A5D65"/>
          <w:sz w:val="19"/>
          <w:szCs w:val="19"/>
        </w:rPr>
        <w:t>requiredRoles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count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credentialSecretName</w:t>
      </w:r>
      <w:r>
        <w:t>) utili a costruire un messaggio più preciso.</w:t>
      </w:r>
    </w:p>
    <w:p w14:paraId="375A1E14" w14:textId="77777777" w:rsidR="00AE7BE2" w:rsidRDefault="00000000">
      <w:pPr>
        <w:pStyle w:val="Titolo2"/>
        <w:keepNext/>
        <w:spacing w:before="340" w:after="130"/>
      </w:pPr>
      <w:bookmarkStart w:id="3" w:name="_Toc241222239"/>
      <w:r>
        <w:rPr>
          <w:color w:val="DC3230"/>
        </w:rPr>
        <w:t xml:space="preserve">1.3  </w:t>
      </w:r>
      <w:r>
        <w:t>Codici di errore</w:t>
      </w:r>
      <w:bookmarkEnd w:id="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867"/>
        <w:gridCol w:w="4433"/>
        <w:gridCol w:w="2025"/>
      </w:tblGrid>
      <w:tr w:rsidR="00AE7BE2" w14:paraId="09100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0B90A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Codice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76AF5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HTTP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F06EF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Significato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9AEB5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Dove</w:t>
            </w:r>
          </w:p>
        </w:tc>
      </w:tr>
      <w:tr w:rsidR="00AE7BE2" w14:paraId="2F10FA5A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3899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unauthenticated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1D55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401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378D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Nessuna sessione valida.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006C8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Ovunque</w:t>
            </w:r>
          </w:p>
        </w:tc>
      </w:tr>
      <w:tr w:rsidR="00AE7BE2" w14:paraId="5107404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1246A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user_not_provisioned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EC88E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0C57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Autenticato ma non ancora profilato.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3D31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Ovunque</w:t>
            </w:r>
          </w:p>
        </w:tc>
      </w:tr>
      <w:tr w:rsidR="00AE7BE2" w14:paraId="540A94E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8B7F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user_suspended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70522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CA0E0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Profilo sospeso.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47BB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Ovunque</w:t>
            </w:r>
          </w:p>
        </w:tc>
      </w:tr>
      <w:tr w:rsidR="00AE7BE2" w14:paraId="7B6F51D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012F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insufficient_role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3DFB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AA82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Ruolo insufficiente; la risposta elenca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requiredRoles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2BCB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Ovunque</w:t>
            </w:r>
          </w:p>
        </w:tc>
      </w:tr>
      <w:tr w:rsidR="00AE7BE2" w14:paraId="6DCCB21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5AE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authz_unavailable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339F1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503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2AD4B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Risoluzione dei permessi fallita.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EC87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Ovunque</w:t>
            </w:r>
          </w:p>
        </w:tc>
      </w:tr>
      <w:tr w:rsidR="00AE7BE2" w14:paraId="0C2453A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8877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sede_required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29CF3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C0E9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L’operazione richiede una sede.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96C15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WLC, ospiti</w:t>
            </w:r>
          </w:p>
        </w:tc>
      </w:tr>
      <w:tr w:rsidR="00AE7BE2" w14:paraId="006E1C7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AB2A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lastRenderedPageBreak/>
              <w:t>sede_forbidden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4308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62A3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Sede non concessa.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E8055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WLC, ospiti, sedi</w:t>
            </w:r>
          </w:p>
        </w:tc>
      </w:tr>
      <w:tr w:rsidR="00AE7BE2" w14:paraId="2B00BB5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7B88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sede_mismatch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014E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403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F984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La sede richiesta non è quella della sessione.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2E67A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GET /guests</w:t>
            </w:r>
          </w:p>
        </w:tc>
      </w:tr>
      <w:tr w:rsidR="00AE7BE2" w14:paraId="1E43A52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0A34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NO_SEDE_SELECTED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468A8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FBFA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Nessuna sede in sessione.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88CF1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Ospiti, config</w:t>
            </w:r>
          </w:p>
        </w:tc>
      </w:tr>
      <w:tr w:rsidR="00AE7BE2" w14:paraId="44E4D74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3E4C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SEDE_INACTIVE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D23DB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52F72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Sede fuori servizio.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A0CAC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WLC, sessione</w:t>
            </w:r>
          </w:p>
        </w:tc>
      </w:tr>
      <w:tr w:rsidR="00AE7BE2" w14:paraId="2CBB661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4CDB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WLC_NOT_CONFIGURED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49B0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D3D0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Sede priva di indirizzo del controller.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C1B2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WLC, test sede</w:t>
            </w:r>
          </w:p>
        </w:tc>
      </w:tr>
      <w:tr w:rsidR="00AE7BE2" w14:paraId="7B43D0D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7500D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CREDENTIAL_MISSING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6CD3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B0C7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Manca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WLC_PASSWORD_&lt;CODICE&gt;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B3E5A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WLC, test sede</w:t>
            </w:r>
          </w:p>
        </w:tc>
      </w:tr>
      <w:tr w:rsidR="00AE7BE2" w14:paraId="55D000E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FD99D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invalid_payload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C52A6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B7275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Corpo non valido.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2EFA3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Amministrazione</w:t>
            </w:r>
          </w:p>
        </w:tc>
      </w:tr>
      <w:tr w:rsidR="00AE7BE2" w14:paraId="5F728B66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E883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invalid_code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C5C9A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969BE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Codice sede fuori formato.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A8A25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Creazione sede</w:t>
            </w:r>
          </w:p>
        </w:tc>
      </w:tr>
      <w:tr w:rsidR="00AE7BE2" w14:paraId="1EA4728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ABFB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duplicate_code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9AC6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75B2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Codice sede già in uso.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0FDC6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Creazione sede</w:t>
            </w:r>
          </w:p>
        </w:tc>
      </w:tr>
      <w:tr w:rsidR="00AE7BE2" w14:paraId="6FCE3EB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A06C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credential_collision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2A515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3F797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Due codici normalizzano sulla stessa variabile d’ambiente.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E10FB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Creazione sede</w:t>
            </w:r>
          </w:p>
        </w:tc>
      </w:tr>
      <w:tr w:rsidR="00AE7BE2" w14:paraId="46856B26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8713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immutable_code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BD4CC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F6816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Il codice sede non è modificabile.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8BC87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Modifica sede</w:t>
            </w:r>
          </w:p>
        </w:tc>
      </w:tr>
      <w:tr w:rsidR="00AE7BE2" w14:paraId="14526C6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C5E0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untested_sede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12357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59BCC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Attivazione senza un test riuscito; si può forzare.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696C3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Attivazione sede</w:t>
            </w:r>
          </w:p>
        </w:tc>
      </w:tr>
      <w:tr w:rsidR="00AE7BE2" w14:paraId="72F92F5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5F37A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SEDE_HAS_GUESTS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A686A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45CDC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Eliminazione rifiutata: la sede ha ospiti.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B402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Eliminazione sede</w:t>
            </w:r>
          </w:p>
        </w:tc>
      </w:tr>
      <w:tr w:rsidR="00AE7BE2" w14:paraId="415DD56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B3E7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auto_admin_immutable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8CEF9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8FB9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Ruolo e stato di un amministratore per convenzione non sono modificabili.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81D6E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Profilazione utente</w:t>
            </w:r>
          </w:p>
        </w:tc>
      </w:tr>
      <w:tr w:rsidR="00AE7BE2" w14:paraId="7349197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1E04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cannot_modify_self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7207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69443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Non si può cambiare il proprio ruolo o stato.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285E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Profilazione utente</w:t>
            </w:r>
          </w:p>
        </w:tc>
      </w:tr>
      <w:tr w:rsidR="00AE7BE2" w14:paraId="0132F5BA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3870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last_admin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027C8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2F063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È l’ultimo amministratore attivo.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CB972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Profilazione, eliminazione utente</w:t>
            </w:r>
          </w:p>
        </w:tc>
      </w:tr>
      <w:tr w:rsidR="00AE7BE2" w14:paraId="2CABE26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99399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last_breakglass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022C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409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4367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È l’ultimo account di emergenza utilizzabile.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9DAC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Disabilitazione emergenza</w:t>
            </w:r>
          </w:p>
        </w:tc>
      </w:tr>
      <w:tr w:rsidR="00AE7BE2" w14:paraId="4B86433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A8EB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unknown_sede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307BB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C82AD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Sede inesistente fra quelle concesse.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DF67F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Profilazione utente</w:t>
            </w:r>
          </w:p>
        </w:tc>
      </w:tr>
      <w:tr w:rsidR="00AE7BE2" w14:paraId="7EBA046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CC5E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not_found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22376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404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74434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Risorsa inesistente.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04CAA" w14:textId="77777777" w:rsidR="00AE7BE2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Amministrazione</w:t>
            </w:r>
          </w:p>
        </w:tc>
      </w:tr>
    </w:tbl>
    <w:p w14:paraId="4148AE4D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Codici di errore applicativi.</w:t>
      </w:r>
    </w:p>
    <w:p w14:paraId="1C539E9C" w14:textId="77777777" w:rsidR="00AE7BE2" w:rsidRDefault="00000000">
      <w:r>
        <w:t xml:space="preserve">Il WebSocket vive sullo stesso host: in produzione </w:t>
      </w:r>
      <w:r>
        <w:rPr>
          <w:rFonts w:ascii="Consolas" w:eastAsia="Consolas" w:hAnsi="Consolas" w:cs="Consolas"/>
          <w:color w:val="0A5D65"/>
          <w:sz w:val="19"/>
          <w:szCs w:val="19"/>
        </w:rPr>
        <w:t>wss://guestportal.dompe.com/api/ws</w:t>
      </w:r>
      <w:r>
        <w:t>.</w:t>
      </w:r>
    </w:p>
    <w:p w14:paraId="4EF889F5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1222240"/>
      <w:r>
        <w:rPr>
          <w:color w:val="DC3230"/>
        </w:rPr>
        <w:lastRenderedPageBreak/>
        <w:t xml:space="preserve">2  </w:t>
      </w:r>
      <w:r>
        <w:t>Sonde di salute</w:t>
      </w:r>
      <w:bookmarkEnd w:id="4"/>
    </w:p>
    <w:p w14:paraId="2FD15A31" w14:textId="77777777" w:rsidR="00AE7BE2" w:rsidRDefault="00000000">
      <w:r>
        <w:t>Aperte, senza autenticazione: la piattaforma deve poter valutare lo stato del container.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752E3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DC9A5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D6921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6D49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61771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3843F5B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2532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D778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/api/healthz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61B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2AA1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Liveness. Risponde sempre 200 se il processo è vivo; non verifica dipendenze.</w:t>
            </w:r>
          </w:p>
        </w:tc>
      </w:tr>
      <w:tr w:rsidR="00AE7BE2" w14:paraId="4C293AD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5702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B59E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/api/readyz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4204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E9E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Readiness. Verifica la connettività a PostgreSQL: 200 se pronto, 503 se il database non risponde.</w:t>
            </w:r>
          </w:p>
        </w:tc>
      </w:tr>
      <w:tr w:rsidR="00AE7BE2" w14:paraId="669AE56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2E26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39DC0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/api/health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7818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1DDE7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Deprecato.</w:t>
            </w:r>
            <w:r>
              <w:rPr>
                <w:sz w:val="17"/>
                <w:szCs w:val="17"/>
              </w:rPr>
              <w:t xml:space="preserve"> Equivalente 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/api/healthz</w:t>
            </w:r>
            <w:r>
              <w:rPr>
                <w:sz w:val="17"/>
                <w:szCs w:val="17"/>
              </w:rPr>
              <w:t>, mantenuto per compatibilità.</w:t>
            </w:r>
          </w:p>
        </w:tc>
      </w:tr>
    </w:tbl>
    <w:p w14:paraId="5F5F44E8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GET /api/readyz  →  200</w:t>
      </w:r>
    </w:p>
    <w:p w14:paraId="64E363BA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"status": "ok", "db": "connected", "uptime": 3421.7, "timestamp": "2026-09-18T07:12:00.000Z" }</w:t>
      </w:r>
    </w:p>
    <w:p w14:paraId="0275C28C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5" w:name="_Toc241222241"/>
      <w:r>
        <w:rPr>
          <w:color w:val="DC3230"/>
        </w:rPr>
        <w:lastRenderedPageBreak/>
        <w:t xml:space="preserve">3  </w:t>
      </w:r>
      <w:r>
        <w:t>Autenticazione</w:t>
      </w:r>
      <w:bookmarkEnd w:id="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937"/>
        <w:gridCol w:w="2744"/>
        <w:gridCol w:w="1240"/>
        <w:gridCol w:w="4682"/>
        <w:gridCol w:w="17"/>
      </w:tblGrid>
      <w:tr w:rsidR="00AE7BE2" w14:paraId="51579E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51E8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0ADD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A9DB9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1A303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750AD3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5662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BCAB1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/api/auth/login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BC5D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08A6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Avvia l’accesso SSO: reindirizza a Entra ID. Il parametro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redirect</w:t>
            </w:r>
            <w:r>
              <w:rPr>
                <w:sz w:val="17"/>
                <w:szCs w:val="17"/>
              </w:rPr>
              <w:t xml:space="preserve"> è accettato solo se punta alla stessa origine. Risponde 501 se SSO non è utilizzabile.</w:t>
            </w:r>
          </w:p>
        </w:tc>
      </w:tr>
      <w:tr w:rsidR="00AE7BE2" w14:paraId="102C9F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B803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3833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/api/auth/callback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ECE9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96F3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Assertion Consumer Service. Riceve la risposta SAML in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application/x-www-form-urlencoded</w:t>
            </w:r>
            <w:r>
              <w:rPr>
                <w:sz w:val="17"/>
                <w:szCs w:val="17"/>
              </w:rPr>
              <w:t>, crea la sessione, esegue il provisioning just-in-time e reindirizza.</w:t>
            </w:r>
          </w:p>
        </w:tc>
      </w:tr>
      <w:tr w:rsidR="00AE7BE2" w14:paraId="5413D8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B108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5E67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/api/auth/logout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6E10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4CC0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Distrugge la sessione locale; con SLO configurato reindirizza all’endpoint di disconnessione dell’IdP. Una sessione di emergenza esce solo localmente.</w:t>
            </w:r>
          </w:p>
        </w:tc>
      </w:tr>
      <w:tr w:rsidR="00AE7BE2" w14:paraId="7C6017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CC40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2F23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/api/auth/slo/callback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22F7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318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Riceve la conferma di disconnessione dall’IdP e riporta alla radice.</w:t>
            </w:r>
          </w:p>
        </w:tc>
      </w:tr>
      <w:tr w:rsidR="00AE7BE2" w14:paraId="6E5AF0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94FF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E9EC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/api/auth/me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D705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C6B3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Profilo corrente. </w:t>
            </w:r>
            <w:r>
              <w:rPr>
                <w:b/>
                <w:bCs/>
                <w:sz w:val="17"/>
                <w:szCs w:val="17"/>
              </w:rPr>
              <w:t>200 anche per un utente non abilitato</w:t>
            </w:r>
            <w:r>
              <w:rPr>
                <w:sz w:val="17"/>
                <w:szCs w:val="17"/>
              </w:rPr>
              <w:t xml:space="preserve">: è così che l’interfaccia sa </w:t>
            </w:r>
            <w:r>
              <w:rPr>
                <w:b/>
                <w:bCs/>
                <w:sz w:val="17"/>
                <w:szCs w:val="17"/>
              </w:rPr>
              <w:t>perché</w:t>
            </w:r>
            <w:r>
              <w:rPr>
                <w:sz w:val="17"/>
                <w:szCs w:val="17"/>
              </w:rPr>
              <w:t xml:space="preserve"> è bloccato. 401 se non autenticato, 404 se SSO non è configurato.</w:t>
            </w:r>
          </w:p>
        </w:tc>
      </w:tr>
      <w:tr w:rsidR="00AE7BE2" w14:paraId="106F07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E38C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5713A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/api/auth/breakglass/status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5A1B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A266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Indica se l’accesso di emergenza è utilizzabile </w:t>
            </w:r>
            <w:r>
              <w:rPr>
                <w:b/>
                <w:bCs/>
                <w:sz w:val="17"/>
                <w:szCs w:val="17"/>
              </w:rPr>
              <w:t>da questo client</w:t>
            </w:r>
            <w:r>
              <w:rPr>
                <w:sz w:val="17"/>
                <w:szCs w:val="17"/>
              </w:rPr>
              <w:t xml:space="preserve">. Risponde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false</w:t>
            </w:r>
            <w:r>
              <w:rPr>
                <w:sz w:val="17"/>
                <w:szCs w:val="17"/>
              </w:rPr>
              <w:t xml:space="preserve"> sia se è spento sia se l’indirizzo è fuori lista.</w:t>
            </w:r>
          </w:p>
        </w:tc>
      </w:tr>
      <w:tr w:rsidR="00AE7BE2" w14:paraId="291E4D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F5CB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4C08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/api/auth/breakglass/login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BECE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B07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 locale di emergenza. 404 se spento o fuori lista, 429 se limitato, 401 con messaggio generico in ogni caso di rifiuto.</w:t>
            </w:r>
          </w:p>
        </w:tc>
      </w:tr>
      <w:tr w:rsidR="00AE7BE2" w14:paraId="022CAC0A" w14:textId="77777777">
        <w:tblPrEx>
          <w:tblBorders>
            <w:top w:val="none" w:sz="0" w:space="0" w:color="auto"/>
            <w:left w:val="single" w:sz="18" w:space="0" w:color="04C1C8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5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8D0C2" w14:textId="77777777" w:rsidR="00AE7BE2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 xml:space="preserve">Perché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/api/auth/me</w:t>
            </w:r>
            <w:r>
              <w:rPr>
                <w:b/>
                <w:bCs/>
                <w:color w:val="0A5D65"/>
                <w:sz w:val="20"/>
                <w:szCs w:val="20"/>
              </w:rPr>
              <w:t xml:space="preserve"> risponde 200 a un utente bloccato</w:t>
            </w:r>
          </w:p>
          <w:p w14:paraId="238D6371" w14:textId="77777777" w:rsidR="00AE7BE2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È l’unico endpoint che deve poter spiegare a un utente autenticato perché non può fare nulla. Rispondere 403 lascerebbe all’interfaccia solo la schermata di accesso, che l’utente completerebbe con successo, all’infinito.</w:t>
            </w:r>
          </w:p>
        </w:tc>
      </w:tr>
    </w:tbl>
    <w:p w14:paraId="06D0A1C6" w14:textId="77777777" w:rsidR="00AE7BE2" w:rsidRDefault="00000000">
      <w:pPr>
        <w:pStyle w:val="Titolo4"/>
        <w:keepNext/>
        <w:spacing w:before="240" w:after="100"/>
      </w:pPr>
      <w:r>
        <w:rPr>
          <w:caps/>
        </w:rPr>
        <w:t>Risposta di /api/auth/me</w:t>
      </w:r>
    </w:p>
    <w:p w14:paraId="0CDAEDDF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5E42C5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"success": true,</w:t>
      </w:r>
    </w:p>
    <w:p w14:paraId="5D84DF5E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"data": {</w:t>
      </w:r>
    </w:p>
    <w:p w14:paraId="4D79F815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"nameID": "...", "upn": "m.rossi@dompe.com", "email": "m.rossi@dompe.com",</w:t>
      </w:r>
    </w:p>
    <w:p w14:paraId="5B2F1CC9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"displayName": "Mario Rossi", "givenName": "Mario", "surname": "Rossi",</w:t>
      </w:r>
    </w:p>
    <w:p w14:paraId="39703F16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"objectId": "9f3c...", "authMethod": "saml",</w:t>
      </w:r>
    </w:p>
    <w:p w14:paraId="2230F055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"role": "operator",           // risolto per richiesta, mai letto dalla sessione</w:t>
      </w:r>
    </w:p>
    <w:p w14:paraId="4A80AF5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"status": "active",           // pending | active | suspended</w:t>
      </w:r>
    </w:p>
    <w:p w14:paraId="45D37ADD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"sedeIds": [1, 2]             // sempre una lista concreta, mai un jolly</w:t>
      </w:r>
    </w:p>
    <w:p w14:paraId="5D1D5D74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A971DEE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26417CB" w14:textId="77777777" w:rsidR="00AE7BE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0247268" wp14:editId="2145DC3F">
            <wp:extent cx="6096000" cy="4600575"/>
            <wp:effectExtent l="0" t="0" r="0" b="0"/>
            <wp:docPr id="505282012" name="Immagine 50528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289" w14:textId="77777777" w:rsidR="00AE7BE2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Sequenza dell’accesso SSO e del provisioning just-in-time.</w:t>
      </w:r>
    </w:p>
    <w:p w14:paraId="7029C005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6" w:name="_Toc241222242"/>
      <w:r>
        <w:rPr>
          <w:color w:val="DC3230"/>
        </w:rPr>
        <w:lastRenderedPageBreak/>
        <w:t xml:space="preserve">4  </w:t>
      </w:r>
      <w:r>
        <w:t>Sessione</w:t>
      </w:r>
      <w:bookmarkEnd w:id="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1E3FC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8829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5CD2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CB1F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3B47B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6CBFBCF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9DFD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C60E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/api/session/context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DF05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AB1B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Bootstrap del client: chi è connesso, che cosa può fare, su quale sede si trova. Può includere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notice: "SEDE_INACTIVE"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5003304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0947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C592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/api/session/sede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4B7F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211D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«Cambia sede»: libera la sede mantenendo la sessione. Risponde 204.</w:t>
            </w:r>
          </w:p>
        </w:tc>
      </w:tr>
    </w:tbl>
    <w:p w14:paraId="255F34F0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GET /api/session/context  →  200</w:t>
      </w:r>
    </w:p>
    <w:p w14:paraId="507EA75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5E596E2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"data": {</w:t>
      </w:r>
    </w:p>
    <w:p w14:paraId="73DA286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"user": { "displayName", "email", "role", "status", "sedeIds": [1,2] | null },</w:t>
      </w:r>
    </w:p>
    <w:p w14:paraId="134BE7A2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"sede": { "id", "code", "name", "city", "address", "active", "wlcSsid", … },</w:t>
      </w:r>
    </w:p>
    <w:p w14:paraId="6201F5F6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"wlc":  { "host", "port", "sshPort", "username", "wlanSsid", "sedeId",</w:t>
      </w:r>
    </w:p>
    <w:p w14:paraId="0045BC7B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    "usable": true,         // il server può parlare con il controller</w:t>
      </w:r>
    </w:p>
    <w:p w14:paraId="0E5C738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    "authenticated": true   // QUESTA sessione è legata alla sede</w:t>
      </w:r>
    </w:p>
    <w:p w14:paraId="0BC9E343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5B20268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B742833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237204B" w14:textId="77777777" w:rsidR="00AE7BE2" w:rsidRDefault="00000000">
      <w:r>
        <w:t xml:space="preserve">Per un utente non amministratore i campi </w:t>
      </w:r>
      <w:r>
        <w:rPr>
          <w:rFonts w:ascii="Consolas" w:eastAsia="Consolas" w:hAnsi="Consolas" w:cs="Consolas"/>
          <w:color w:val="0A5D65"/>
          <w:sz w:val="19"/>
          <w:szCs w:val="19"/>
        </w:rPr>
        <w:t>host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port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sshPort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username</w:t>
      </w:r>
      <w:r>
        <w:t xml:space="preserve"> della sede sono </w:t>
      </w:r>
      <w:r>
        <w:rPr>
          <w:b/>
          <w:bCs/>
        </w:rPr>
        <w:t>rimossi</w:t>
      </w:r>
      <w:r>
        <w:t xml:space="preserve"> dalla risposta: un operatore non ne ha bisogno, e toglierli dalla vista è il motivo per cui sono stati spostati nel pannello di amministrazione. Lo SSID resta, perché è il nome di rete che l’ospite deve digitare. </w:t>
      </w:r>
      <w:r>
        <w:rPr>
          <w:rFonts w:ascii="Consolas" w:eastAsia="Consolas" w:hAnsi="Consolas" w:cs="Consolas"/>
          <w:color w:val="0A5D65"/>
          <w:sz w:val="19"/>
          <w:szCs w:val="19"/>
        </w:rPr>
        <w:t>sedeIds</w:t>
      </w:r>
      <w:r>
        <w:t xml:space="preserve"> vale </w:t>
      </w: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per un amministratore, a indicare «nessuna restrizione».</w:t>
      </w:r>
    </w:p>
    <w:p w14:paraId="07DEA927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7" w:name="_Toc241222243"/>
      <w:r>
        <w:rPr>
          <w:color w:val="DC3230"/>
        </w:rPr>
        <w:lastRenderedPageBreak/>
        <w:t xml:space="preserve">5  </w:t>
      </w:r>
      <w:r>
        <w:t>Sedi</w:t>
      </w:r>
      <w:bookmarkEnd w:id="7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21A6F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BF0B9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E9B7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FB95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2706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728799B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F2CA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15883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/api/sedi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D82D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239F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Sedi in servizio che il chiamante può raggiungere. Per i non amministratori i parametri del controller sono rimossi.</w:t>
            </w:r>
          </w:p>
        </w:tc>
      </w:tr>
      <w:tr w:rsidR="00AE7BE2" w14:paraId="2A4F5DF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F684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E1BA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/api/sedi/:id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8305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22196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Una sede, se il chiamante vi è abilitato.</w:t>
            </w:r>
          </w:p>
        </w:tc>
      </w:tr>
    </w:tbl>
    <w:p w14:paraId="41D5C5B2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8" w:name="_Toc241222244"/>
      <w:r>
        <w:rPr>
          <w:color w:val="DC3230"/>
        </w:rPr>
        <w:lastRenderedPageBreak/>
        <w:t xml:space="preserve">6  </w:t>
      </w:r>
      <w:r>
        <w:t>Controller</w:t>
      </w:r>
      <w:bookmarkEnd w:id="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7D82E3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E112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42C8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D157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CD7E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54D2813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43C8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3168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/api/wlc/login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4332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C220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Lega la sessione a una sede. Accetta </w:t>
            </w:r>
            <w:r>
              <w:rPr>
                <w:b/>
                <w:bCs/>
                <w:sz w:val="17"/>
                <w:szCs w:val="17"/>
              </w:rPr>
              <w:t>solo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{ sedeId }</w:t>
            </w:r>
            <w:r>
              <w:rPr>
                <w:sz w:val="17"/>
                <w:szCs w:val="17"/>
              </w:rPr>
              <w:t>: indirizzo, porta e account vengono dal record di sede, la password da Key Vault.</w:t>
            </w:r>
          </w:p>
        </w:tc>
      </w:tr>
      <w:tr w:rsidR="00AE7BE2" w14:paraId="116D99CE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3316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3F3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/api/wlc/create-user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60CE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A02E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Creazione diretta di un utente sul controller.</w:t>
            </w:r>
          </w:p>
        </w:tc>
      </w:tr>
      <w:tr w:rsidR="00AE7BE2" w14:paraId="76AC775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376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4FDE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/api/wlc/status-user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E692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5DBC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Abilitazione o disabilitazione di un utente sul controller.</w:t>
            </w:r>
          </w:p>
        </w:tc>
      </w:tr>
      <w:tr w:rsidR="00AE7BE2" w14:paraId="5B09BFE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B4B1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D001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/api/wlc/delete-user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9051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5069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Rimozione di un utente dal controller.</w:t>
            </w:r>
          </w:p>
        </w:tc>
      </w:tr>
      <w:tr w:rsidR="00AE7BE2" w14:paraId="23FAD37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3782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5405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/api/wlc/get-users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2311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C68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Elenco degli utenti presenti sul controller.</w:t>
            </w:r>
          </w:p>
        </w:tc>
      </w:tr>
      <w:tr w:rsidR="00AE7BE2" w14:paraId="7C45EB00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001C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219C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/api/wlc/import-users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4786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C0AC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Importa nella banca dati locale gli utenti trovati sul controller e non ancora presenti.</w:t>
            </w:r>
          </w:p>
        </w:tc>
      </w:tr>
    </w:tbl>
    <w:p w14:paraId="21554B20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POST /api/wlc/login</w:t>
      </w:r>
    </w:p>
    <w:p w14:paraId="602FC24C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"sedeId": 1 }</w:t>
      </w:r>
    </w:p>
    <w:p w14:paraId="233DB5E1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772B2B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200  { "success": true, "status": 200, "authMethod": "webui" }</w:t>
      </w:r>
    </w:p>
    <w:p w14:paraId="23BFCD7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400  { "success": false, "error": "CREDENTIAL_MISSING", "message": "Password WLC non configurata …" }</w:t>
      </w:r>
    </w:p>
    <w:p w14:paraId="103A149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400  { "success": false, "error": "WLC_NOT_CONFIGURED", … }</w:t>
      </w:r>
    </w:p>
    <w:p w14:paraId="1F34ADD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409  { "success": false, "error": "SEDE_INACTIVE", … }</w:t>
      </w:r>
    </w:p>
    <w:p w14:paraId="42FDC16F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404  { "success": false, "error": "Sede non trovata" }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BE2" w14:paraId="5F0051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29F3C" w14:textId="77777777" w:rsidR="00AE7BE2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Solo l’identificativo della sede attraversa la rete</w:t>
            </w:r>
          </w:p>
          <w:p w14:paraId="45D38774" w14:textId="77777777" w:rsidR="00AE7BE2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In precedenza questo endpoint accettava indirizzo, porta, account e password dal corpo della richiesta e li riscriveva in banca dati: la schermata di accesso era, di fatto, un modo per riconfigurare qualunque controller. Oggi il corpo contiene solo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sedeId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A5669D9" w14:textId="77777777" w:rsidR="00AE7BE2" w:rsidRDefault="00000000">
      <w:r>
        <w:t xml:space="preserve">Gli endpoint </w:t>
      </w:r>
      <w:r>
        <w:rPr>
          <w:rFonts w:ascii="Consolas" w:eastAsia="Consolas" w:hAnsi="Consolas" w:cs="Consolas"/>
          <w:color w:val="0A5D65"/>
          <w:sz w:val="19"/>
          <w:szCs w:val="19"/>
        </w:rPr>
        <w:t>create-user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status-user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delete-user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get-users</w:t>
      </w:r>
      <w:r>
        <w:t xml:space="preserve"> accettano ancora i parametri di connessione nel corpo. Sono riservati al ruolo </w:t>
      </w:r>
      <w:r>
        <w:rPr>
          <w:rFonts w:ascii="Consolas" w:eastAsia="Consolas" w:hAnsi="Consolas" w:cs="Consolas"/>
          <w:color w:val="0A5D65"/>
          <w:sz w:val="19"/>
          <w:szCs w:val="19"/>
        </w:rPr>
        <w:t>admin</w:t>
      </w:r>
      <w:r>
        <w:t xml:space="preserve"> e i valori passano tutti dalla validazione che impedisce l’iniezione di comandi IOS-XE (nessun capoverso, nessun byte nullo, alfabeto ristretto).</w:t>
      </w:r>
    </w:p>
    <w:p w14:paraId="502764E0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9" w:name="_Toc241222245"/>
      <w:r>
        <w:rPr>
          <w:color w:val="DC3230"/>
        </w:rPr>
        <w:lastRenderedPageBreak/>
        <w:t xml:space="preserve">7  </w:t>
      </w:r>
      <w:r>
        <w:t>Ospiti</w:t>
      </w:r>
      <w:bookmarkEnd w:id="9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0560A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5C450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8E9D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06AA0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73D8A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6C99820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C8E7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1BF5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/api/guests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9C0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0BB2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Ospiti della sede </w:t>
            </w:r>
            <w:r>
              <w:rPr>
                <w:b/>
                <w:bCs/>
                <w:sz w:val="17"/>
                <w:szCs w:val="17"/>
              </w:rPr>
              <w:t>in sessione</w:t>
            </w:r>
            <w:r>
              <w:rPr>
                <w:sz w:val="17"/>
                <w:szCs w:val="17"/>
              </w:rPr>
              <w:t xml:space="preserve">. Filtri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?search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?status</w:t>
            </w:r>
            <w:r>
              <w:rPr>
                <w:sz w:val="17"/>
                <w:szCs w:val="17"/>
              </w:rPr>
              <w:t xml:space="preserve">. Un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?sedeId</w:t>
            </w:r>
            <w:r>
              <w:rPr>
                <w:sz w:val="17"/>
                <w:szCs w:val="17"/>
              </w:rPr>
              <w:t xml:space="preserve"> diverso da quello di sessione produce 403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sede_mismatch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3921A41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DB70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3972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/api/guests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BA16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C5A5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Registra un ospite. Restituisce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oneTimePassword</w:t>
            </w:r>
            <w:r>
              <w:rPr>
                <w:sz w:val="17"/>
                <w:szCs w:val="17"/>
              </w:rPr>
              <w:t>: l’unica volta in cui la password è leggibile.</w:t>
            </w:r>
          </w:p>
        </w:tc>
      </w:tr>
      <w:tr w:rsidR="00AE7BE2" w14:paraId="3EF715D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148A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CBB8D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/api/guests/:id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419B6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B674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Modifica un ospite. Un cambio di stato si riflette sul controller della sua sede.</w:t>
            </w:r>
          </w:p>
        </w:tc>
      </w:tr>
      <w:tr w:rsidR="00AE7BE2" w14:paraId="63C9EED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DD8A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9E89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/api/guests/:id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AC5E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6605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Elimina l’ospite e invia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no user-name</w:t>
            </w:r>
            <w:r>
              <w:rPr>
                <w:sz w:val="17"/>
                <w:szCs w:val="17"/>
              </w:rPr>
              <w:t xml:space="preserve"> al controller.</w:t>
            </w:r>
          </w:p>
        </w:tc>
      </w:tr>
      <w:tr w:rsidR="00AE7BE2" w14:paraId="1BD327F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DCCF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AF9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/api/guests/:id/resend-credentials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54D9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E02E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Rigenera la password, la spinge sul controller e la reinvia. Lo username resta invariato.</w:t>
            </w:r>
          </w:p>
        </w:tc>
      </w:tr>
    </w:tbl>
    <w:p w14:paraId="0EB14830" w14:textId="77777777" w:rsidR="00AE7BE2" w:rsidRDefault="00000000">
      <w:pPr>
        <w:pStyle w:val="Titolo4"/>
        <w:keepNext/>
        <w:spacing w:before="240" w:after="100"/>
      </w:pPr>
      <w:r>
        <w:rPr>
          <w:caps/>
        </w:rPr>
        <w:t>Creazione</w:t>
      </w:r>
    </w:p>
    <w:p w14:paraId="422B0CEA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POST /api/guests</w:t>
      </w:r>
    </w:p>
    <w:p w14:paraId="089B3EA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6C0729A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"name": "Mario Rossi",</w:t>
      </w:r>
    </w:p>
    <w:p w14:paraId="5FF94C2B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"host": "Anna Bianchi",            // referente interno — obbligatorio</w:t>
      </w:r>
    </w:p>
    <w:p w14:paraId="79EBFFBC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"durationMinutes": 240,            // 1 … 10080 (una settimana)</w:t>
      </w:r>
    </w:p>
    <w:p w14:paraId="6DBEC1A3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"sedeId": 1,                       // obbligatorio, e deve essere fra quelle concesse</w:t>
      </w:r>
    </w:p>
    <w:p w14:paraId="4A176B3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"email": "mario.rossi@example.com",// facoltativo: se presente, invio automatico</w:t>
      </w:r>
    </w:p>
    <w:p w14:paraId="7F7A326A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"phone": null, "company": "ACME", "remarks": "Riunione commerciale"</w:t>
      </w:r>
    </w:p>
    <w:p w14:paraId="0DED073E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93B9D61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11737E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200</w:t>
      </w:r>
    </w:p>
    <w:p w14:paraId="3B88A023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"data": { …ospite…, "oneTimePassword": "DOMPE-k7Rm2xQp" } }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BE2" w14:paraId="3CBCE0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41FC2" w14:textId="77777777" w:rsidR="00AE7BE2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oneTimePassword</w:t>
            </w:r>
            <w:r>
              <w:rPr>
                <w:b/>
                <w:bCs/>
                <w:color w:val="DC3230"/>
                <w:sz w:val="20"/>
                <w:szCs w:val="20"/>
              </w:rPr>
              <w:t xml:space="preserve"> compare una volta sola</w:t>
            </w:r>
          </w:p>
          <w:p w14:paraId="18F2FC11" w14:textId="77777777" w:rsidR="00AE7BE2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Non viene scritta in banca dati e non esiste un endpoint per rileggerla. Il percorso di recupero è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POST /api/guests/:id/resend-credentials</w:t>
            </w:r>
            <w:r>
              <w:rPr>
                <w:sz w:val="20"/>
                <w:szCs w:val="20"/>
              </w:rPr>
              <w:t>, che ne genera una nuova.</w:t>
            </w:r>
          </w:p>
        </w:tc>
      </w:tr>
    </w:tbl>
    <w:p w14:paraId="34FF9342" w14:textId="77777777" w:rsidR="00AE7BE2" w:rsidRDefault="00000000">
      <w:pPr>
        <w:pStyle w:val="Titolo4"/>
        <w:keepNext/>
        <w:spacing w:before="240" w:after="100"/>
      </w:pPr>
      <w:r>
        <w:rPr>
          <w:caps/>
        </w:rPr>
        <w:t>Reinvio delle credenziali</w:t>
      </w:r>
    </w:p>
    <w:p w14:paraId="4BC1257D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POST /api/guests/:id/resend-credentials  →  200</w:t>
      </w:r>
    </w:p>
    <w:p w14:paraId="4BC8166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6117AFD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"success": true,</w:t>
      </w:r>
    </w:p>
    <w:p w14:paraId="77A80D81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"oneTimePassword": "DOMPE-4Tn9wQzR",</w:t>
      </w:r>
    </w:p>
    <w:p w14:paraId="051B06A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"wlcUpdated": true,                // la nuova password è sul controller</w:t>
      </w:r>
    </w:p>
    <w:p w14:paraId="78DAE0A6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"emailSent": true,</w:t>
      </w:r>
    </w:p>
    <w:p w14:paraId="7FE9320B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"emailMode": "graph"               // "graph" | "demo-log"</w:t>
      </w:r>
    </w:p>
    <w:p w14:paraId="3031C602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08617DE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4E4AA9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400 se l'ospite non ha un indirizzo e-mail</w:t>
      </w:r>
    </w:p>
    <w:p w14:paraId="5D92F2E9" w14:textId="77777777" w:rsidR="00AE7BE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01F15E9" wp14:editId="139847E4">
            <wp:extent cx="6096000" cy="4076700"/>
            <wp:effectExtent l="0" t="0" r="0" b="0"/>
            <wp:docPr id="1799009798" name="Immagine 179900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BEDA" w14:textId="77777777" w:rsidR="00AE7BE2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Sequenza della registrazione di un ospite.</w:t>
      </w:r>
    </w:p>
    <w:p w14:paraId="180FB06D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0" w:name="_Toc241222246"/>
      <w:r>
        <w:rPr>
          <w:color w:val="DC3230"/>
        </w:rPr>
        <w:lastRenderedPageBreak/>
        <w:t xml:space="preserve">8  </w:t>
      </w:r>
      <w:r>
        <w:t>Configurazioni e storico</w:t>
      </w:r>
      <w:bookmarkEnd w:id="10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506"/>
        <w:gridCol w:w="1253"/>
        <w:gridCol w:w="4915"/>
      </w:tblGrid>
      <w:tr w:rsidR="00AE7BE2" w14:paraId="764CB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00969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5C36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54FF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93D2D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4FB1C47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E793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C6CC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/api/config/wlc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5BA4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autenticato attivo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8012C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Deprecato.</w:t>
            </w:r>
            <w:r>
              <w:rPr>
                <w:sz w:val="17"/>
                <w:szCs w:val="17"/>
              </w:rPr>
              <w:t xml:space="preserve"> Risolve la sede dalla sessione. Usare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/api/session/context</w:t>
            </w:r>
            <w:r>
              <w:rPr>
                <w:sz w:val="17"/>
                <w:szCs w:val="17"/>
              </w:rPr>
              <w:t>. La password è sempre omessa.</w:t>
            </w:r>
          </w:p>
        </w:tc>
      </w:tr>
      <w:tr w:rsidR="00AE7BE2" w14:paraId="466BBB2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B982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9A2A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/api/config/sms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0E1D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3D4E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Configurazione del canale SMS. La chiave del provider è omessa dalla risposta.</w:t>
            </w:r>
          </w:p>
        </w:tc>
      </w:tr>
      <w:tr w:rsidR="00AE7BE2" w14:paraId="1F8D1A7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765B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6E1B3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/api/config/sms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D41E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7204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Aggiorna la configurazione SMS. Funzione attualmente dormiente.</w:t>
            </w:r>
          </w:p>
        </w:tc>
      </w:tr>
      <w:tr w:rsidR="00AE7BE2" w14:paraId="7D84CEF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CC0D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FA74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/api/sync-logs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0B26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 · operator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8C39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Ultime 200 voci di storico.</w:t>
            </w:r>
          </w:p>
        </w:tc>
      </w:tr>
      <w:tr w:rsidR="00AE7BE2" w14:paraId="469A54A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5131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AB4F9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/api/sync-logs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D76E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7F3A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Svuota lo storico.</w:t>
            </w:r>
          </w:p>
        </w:tc>
      </w:tr>
    </w:tbl>
    <w:p w14:paraId="29AEA3D3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1" w:name="_Toc241222247"/>
      <w:r>
        <w:rPr>
          <w:color w:val="DC3230"/>
        </w:rPr>
        <w:lastRenderedPageBreak/>
        <w:t xml:space="preserve">9  </w:t>
      </w:r>
      <w:r>
        <w:t>Amministrazione</w:t>
      </w:r>
      <w:bookmarkEnd w:id="11"/>
    </w:p>
    <w:p w14:paraId="2BCF939F" w14:textId="77777777" w:rsidR="00AE7BE2" w:rsidRDefault="00000000">
      <w:r>
        <w:t xml:space="preserve">Tutto ciò che segue è montato dietro </w:t>
      </w:r>
      <w:r>
        <w:rPr>
          <w:rFonts w:ascii="Consolas" w:eastAsia="Consolas" w:hAnsi="Consolas" w:cs="Consolas"/>
          <w:color w:val="0A5D65"/>
          <w:sz w:val="19"/>
          <w:szCs w:val="19"/>
        </w:rPr>
        <w:t>ensureAuthenticated</w:t>
      </w:r>
      <w:r>
        <w:t xml:space="preserve"> + </w:t>
      </w:r>
      <w:r>
        <w:rPr>
          <w:rFonts w:ascii="Consolas" w:eastAsia="Consolas" w:hAnsi="Consolas" w:cs="Consolas"/>
          <w:color w:val="0A5D65"/>
          <w:sz w:val="19"/>
          <w:szCs w:val="19"/>
        </w:rPr>
        <w:t>loadAuthorization</w:t>
      </w:r>
      <w:r>
        <w:t xml:space="preserve"> + </w:t>
      </w:r>
      <w:r>
        <w:rPr>
          <w:rFonts w:ascii="Consolas" w:eastAsia="Consolas" w:hAnsi="Consolas" w:cs="Consolas"/>
          <w:color w:val="0A5D65"/>
          <w:sz w:val="19"/>
          <w:szCs w:val="19"/>
        </w:rPr>
        <w:t>requireRole('admin')</w:t>
      </w:r>
      <w:r>
        <w:t>. Nessuna rotta al suo interno ricontrolla il ruolo: il controllo è unico e sta all’ingresso.</w:t>
      </w:r>
    </w:p>
    <w:p w14:paraId="555EF68E" w14:textId="77777777" w:rsidR="00AE7BE2" w:rsidRDefault="00000000">
      <w:pPr>
        <w:pStyle w:val="Titolo2"/>
        <w:keepNext/>
        <w:spacing w:before="340" w:after="130"/>
      </w:pPr>
      <w:bookmarkStart w:id="12" w:name="_Toc241222248"/>
      <w:r>
        <w:rPr>
          <w:color w:val="DC3230"/>
        </w:rPr>
        <w:t xml:space="preserve">9.1  </w:t>
      </w:r>
      <w:r>
        <w:t>Directory utenti</w:t>
      </w:r>
      <w:bookmarkEnd w:id="1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156"/>
        <w:gridCol w:w="867"/>
        <w:gridCol w:w="483"/>
        <w:gridCol w:w="1253"/>
        <w:gridCol w:w="4915"/>
      </w:tblGrid>
      <w:tr w:rsidR="00AE7BE2" w14:paraId="6C005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57D7A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B8DA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5514C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CBB76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0302FEF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A2D5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A9CF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/api/admin/users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40C8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0EF8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Elenco della directory. Filtri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?status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?search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39F53DC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D301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B9A3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/api/admin/users/:id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7D3A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F4C76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Una voce della directory.</w:t>
            </w:r>
          </w:p>
        </w:tc>
      </w:tr>
      <w:tr w:rsidR="00AE7BE2" w14:paraId="321B6A3B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FA1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506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7915D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/api/admin/users/:id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04F1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5EE1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Profila un utente: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{ role, status, sedeIds }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4EB0A12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721A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506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3547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/api/admin/users/:id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D488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44C5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Rimuove la voce. Verrà ricreata, bloccata, al prossimo accesso dell’utente.</w:t>
            </w:r>
          </w:p>
        </w:tc>
      </w:tr>
      <w:tr w:rsidR="00AE7BE2" w14:paraId="4EA42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269CB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Rifiuto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185C8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665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63F38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Quando</w:t>
            </w:r>
          </w:p>
        </w:tc>
      </w:tr>
      <w:tr w:rsidR="00AE7BE2" w14:paraId="6F2AC8F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3A23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auto_admin_immutable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0101B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665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6A8EA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Si tenta di cambiare ruolo o stato di un amministratore per convenzione. Le sedi si possono comunque concedere: semplicemente non cambiano nulla.</w:t>
            </w:r>
          </w:p>
        </w:tc>
      </w:tr>
      <w:tr w:rsidR="00AE7BE2" w14:paraId="3ECA03A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C68CC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cannot_modify_self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3572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665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8405D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Si tenta di cambiare il </w:t>
            </w:r>
            <w:r>
              <w:rPr>
                <w:b/>
                <w:bCs/>
                <w:sz w:val="18"/>
                <w:szCs w:val="18"/>
              </w:rPr>
              <w:t>proprio</w:t>
            </w:r>
            <w:r>
              <w:rPr>
                <w:sz w:val="18"/>
                <w:szCs w:val="18"/>
              </w:rPr>
              <w:t xml:space="preserve"> ruolo o stato. Cambiare le proprie sedi è consentito.</w:t>
            </w:r>
          </w:p>
        </w:tc>
      </w:tr>
      <w:tr w:rsidR="00AE7BE2" w14:paraId="1EE23CC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A1B2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last_admin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0243F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665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B5B81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modifica lascerebbe la directory senza amministratori attivi.</w:t>
            </w:r>
          </w:p>
        </w:tc>
      </w:tr>
      <w:tr w:rsidR="00AE7BE2" w14:paraId="7ED2023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3759D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unknown_sede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3EC83" w14:textId="77777777" w:rsidR="00AE7BE2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665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54DA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sedeIds</w:t>
            </w:r>
            <w:r>
              <w:rPr>
                <w:sz w:val="18"/>
                <w:szCs w:val="18"/>
              </w:rPr>
              <w:t xml:space="preserve"> contiene una sede inesistente.</w:t>
            </w:r>
          </w:p>
        </w:tc>
      </w:tr>
    </w:tbl>
    <w:p w14:paraId="59AC21C4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Rifiuti sulla profilazione degli utenti.</w:t>
      </w:r>
    </w:p>
    <w:p w14:paraId="3B984D1F" w14:textId="77777777" w:rsidR="00AE7BE2" w:rsidRDefault="00000000">
      <w:r>
        <w:t xml:space="preserve">Ogni modifica di profilo è registrata a livello </w:t>
      </w:r>
      <w:r>
        <w:rPr>
          <w:rFonts w:ascii="Consolas" w:eastAsia="Consolas" w:hAnsi="Consolas" w:cs="Consolas"/>
          <w:color w:val="0A5D65"/>
          <w:sz w:val="19"/>
          <w:szCs w:val="19"/>
        </w:rPr>
        <w:t>warn</w:t>
      </w:r>
      <w:r>
        <w:t xml:space="preserve"> con lo stato prima e dopo, così un alert può sorvegliare le promozioni ad amministratore senza bisogno di una regola dedicata.</w:t>
      </w:r>
    </w:p>
    <w:p w14:paraId="5CD36DD6" w14:textId="77777777" w:rsidR="00AE7BE2" w:rsidRDefault="00000000">
      <w:pPr>
        <w:pStyle w:val="Titolo2"/>
        <w:keepNext/>
        <w:spacing w:before="340" w:after="130"/>
      </w:pPr>
      <w:bookmarkStart w:id="13" w:name="_Toc241222249"/>
      <w:r>
        <w:rPr>
          <w:color w:val="DC3230"/>
        </w:rPr>
        <w:t xml:space="preserve">9.2  </w:t>
      </w:r>
      <w:r>
        <w:t>Sedi</w:t>
      </w:r>
      <w:bookmarkEnd w:id="1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2651"/>
        <w:gridCol w:w="1234"/>
        <w:gridCol w:w="4791"/>
      </w:tblGrid>
      <w:tr w:rsidR="00AE7BE2" w14:paraId="164A4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980D6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0604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9F85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8907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1DAC088E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C77A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7930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FED9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BDF8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Tutte le sedi, con diagnostica e nomi del segreto e della variabile d’ambiente.</w:t>
            </w:r>
          </w:p>
        </w:tc>
      </w:tr>
      <w:tr w:rsidR="00AE7BE2" w14:paraId="693CEA9B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0EB6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2C021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18E6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FD14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Una sede con la stessa vista estesa.</w:t>
            </w:r>
          </w:p>
        </w:tc>
      </w:tr>
      <w:tr w:rsidR="00AE7BE2" w14:paraId="559CE08D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13DB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93D3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D64F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7C56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Crea una sede. Nasce </w:t>
            </w:r>
            <w:r>
              <w:rPr>
                <w:b/>
                <w:bCs/>
                <w:sz w:val="17"/>
                <w:szCs w:val="17"/>
              </w:rPr>
              <w:t>fuori servizio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1F26B68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F73C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9DBCF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25C5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DE5D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Aggiorna la sede. Il </w:t>
            </w:r>
            <w:r>
              <w:rPr>
                <w:b/>
                <w:bCs/>
                <w:sz w:val="17"/>
                <w:szCs w:val="17"/>
              </w:rPr>
              <w:t>codice non è modificabile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7FC4E07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541F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F9FC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/api/admin/sedi/:id/active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7E5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8C2C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Mette in servizio o fuori servizio: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{ active, force? }</w:t>
            </w:r>
            <w:r>
              <w:rPr>
                <w:sz w:val="17"/>
                <w:szCs w:val="17"/>
              </w:rPr>
              <w:t>.</w:t>
            </w:r>
          </w:p>
        </w:tc>
      </w:tr>
      <w:tr w:rsidR="00AE7BE2" w14:paraId="787E2B7D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3704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7E941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/api/admin/sedi/:id/test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C2DB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B94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Prova la connessione al controller. </w:t>
            </w:r>
            <w:r>
              <w:rPr>
                <w:b/>
                <w:bCs/>
                <w:sz w:val="17"/>
                <w:szCs w:val="17"/>
              </w:rPr>
              <w:t>Solo diagnostica.</w:t>
            </w:r>
          </w:p>
        </w:tc>
      </w:tr>
      <w:tr w:rsidR="00AE7BE2" w14:paraId="74AAED16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751E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E99C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/api/admin/sedi/:id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E7FB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5BB3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Elimina la sede. Rifiutata finché ha ospiti.</w:t>
            </w:r>
          </w:p>
        </w:tc>
      </w:tr>
    </w:tbl>
    <w:p w14:paraId="5C565E3A" w14:textId="77777777" w:rsidR="00AE7BE2" w:rsidRDefault="00000000">
      <w:pPr>
        <w:pStyle w:val="Titolo4"/>
        <w:keepNext/>
        <w:spacing w:before="240" w:after="100"/>
      </w:pPr>
      <w:r>
        <w:rPr>
          <w:caps/>
        </w:rPr>
        <w:t>Vincoli sul codice di sede</w:t>
      </w:r>
    </w:p>
    <w:p w14:paraId="7869AD03" w14:textId="77777777" w:rsidR="00AE7BE2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Formato </w:t>
      </w:r>
      <w:r>
        <w:rPr>
          <w:rFonts w:ascii="Consolas" w:eastAsia="Consolas" w:hAnsi="Consolas" w:cs="Consolas"/>
          <w:color w:val="0A5D65"/>
          <w:sz w:val="19"/>
          <w:szCs w:val="19"/>
        </w:rPr>
        <w:t>^[A-Z0-9]{2,20}$</w:t>
      </w:r>
      <w:r>
        <w:t>.</w:t>
      </w:r>
    </w:p>
    <w:p w14:paraId="091F330C" w14:textId="77777777" w:rsidR="00AE7BE2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Univoco fra le sedi esistenti.</w:t>
      </w:r>
    </w:p>
    <w:p w14:paraId="0CF5F6A7" w14:textId="77777777" w:rsidR="00AE7BE2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Due codici non possono normalizzare sulla </w:t>
      </w:r>
      <w:r>
        <w:rPr>
          <w:b/>
          <w:bCs/>
        </w:rPr>
        <w:t>stessa</w:t>
      </w:r>
      <w:r>
        <w:t xml:space="preserve"> variabile d’ambiente: condividerebbero la password (</w:t>
      </w:r>
      <w:r>
        <w:rPr>
          <w:rFonts w:ascii="Consolas" w:eastAsia="Consolas" w:hAnsi="Consolas" w:cs="Consolas"/>
          <w:color w:val="0A5D65"/>
          <w:sz w:val="19"/>
          <w:szCs w:val="19"/>
        </w:rPr>
        <w:t>credential_collision</w:t>
      </w:r>
      <w:r>
        <w:t>).</w:t>
      </w:r>
    </w:p>
    <w:p w14:paraId="53042D59" w14:textId="77777777" w:rsidR="00AE7BE2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lastRenderedPageBreak/>
        <w:t>Non modificabile dopo la creazione: è ciò che lega la sede al proprio segreto in Key Vault.</w:t>
      </w:r>
    </w:p>
    <w:p w14:paraId="624C9083" w14:textId="77777777" w:rsidR="00AE7BE2" w:rsidRDefault="00000000">
      <w:pPr>
        <w:pStyle w:val="Titolo4"/>
        <w:keepNext/>
        <w:spacing w:before="240" w:after="100"/>
      </w:pPr>
      <w:r>
        <w:rPr>
          <w:caps/>
        </w:rPr>
        <w:t>Attivazione</w:t>
      </w:r>
    </w:p>
    <w:p w14:paraId="2E50E1FC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PATCH /api/admin/sedi/:id/active</w:t>
      </w:r>
    </w:p>
    <w:p w14:paraId="6FFA45B4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"active": true }</w:t>
      </w:r>
    </w:p>
    <w:p w14:paraId="6F50FD54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1371EF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→ 409  { "error": "untested_sede",</w:t>
      </w:r>
    </w:p>
    <w:p w14:paraId="32069F63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"message": "Esegui un test di connessione riuscito prima di attivare la sede, …",</w:t>
      </w:r>
    </w:p>
    <w:p w14:paraId="431D7055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"credentialConfigured": false,</w:t>
      </w:r>
    </w:p>
    <w:p w14:paraId="5B6B3EC6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"credentialSecretName": "WLC-PASSWORD-BCN" }</w:t>
      </w:r>
    </w:p>
    <w:p w14:paraId="3C54203A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6512F0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// per procedere comunque:</w:t>
      </w:r>
    </w:p>
    <w:p w14:paraId="7A9427B3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"active": true, "force": true }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BE2" w14:paraId="2D3558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3E5CF" w14:textId="77777777" w:rsidR="00AE7BE2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Un test non deve avere effetti collaterali</w:t>
            </w:r>
          </w:p>
          <w:p w14:paraId="1653F046" w14:textId="77777777" w:rsidR="00AE7BE2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prova di connessione registra soltanto l’esito sulla sede. La versione precedente chiamava l’endpoint di accesso e poi scriveva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authenticated: true</w:t>
            </w:r>
            <w:r>
              <w:rPr>
                <w:sz w:val="20"/>
                <w:szCs w:val="20"/>
              </w:rPr>
              <w:t>: eseguire un test cambiava quale controller l’applicazione considerava attivo. Un test con un effetto collaterale non è un test.</w:t>
            </w:r>
          </w:p>
        </w:tc>
      </w:tr>
    </w:tbl>
    <w:p w14:paraId="72832515" w14:textId="77777777" w:rsidR="00AE7BE2" w:rsidRDefault="00000000">
      <w:pPr>
        <w:pStyle w:val="Titolo2"/>
        <w:keepNext/>
        <w:spacing w:before="340" w:after="130"/>
      </w:pPr>
      <w:bookmarkStart w:id="14" w:name="_Toc241222250"/>
      <w:r>
        <w:rPr>
          <w:color w:val="DC3230"/>
        </w:rPr>
        <w:t xml:space="preserve">9.3  </w:t>
      </w:r>
      <w:r>
        <w:t>Account di emergenza</w:t>
      </w:r>
      <w:bookmarkEnd w:id="14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921"/>
        <w:gridCol w:w="3211"/>
        <w:gridCol w:w="1153"/>
        <w:gridCol w:w="4319"/>
        <w:gridCol w:w="16"/>
      </w:tblGrid>
      <w:tr w:rsidR="00AE7BE2" w14:paraId="6CD22C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285D3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Metodo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4B869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Percorso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355EE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Ruolo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477BC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Descrizione</w:t>
            </w:r>
          </w:p>
        </w:tc>
      </w:tr>
      <w:tr w:rsidR="00AE7BE2" w14:paraId="0BAD72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EB06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7010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/api/admin/breakglass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ED23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2FE2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Elenco degli account con stato, blocco e scadenza. </w:t>
            </w:r>
            <w:r>
              <w:rPr>
                <w:b/>
                <w:bCs/>
                <w:sz w:val="17"/>
                <w:szCs w:val="17"/>
              </w:rPr>
              <w:t>Anche la sola lettura è registrata.</w:t>
            </w:r>
          </w:p>
        </w:tc>
      </w:tr>
      <w:tr w:rsidR="00AE7BE2" w14:paraId="5D7DE8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0422D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7870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/api/admin/breakglass/:u/enable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3C06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822D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Riabilita un account.</w:t>
            </w:r>
          </w:p>
        </w:tc>
      </w:tr>
      <w:tr w:rsidR="00AE7BE2" w14:paraId="53F54C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69DF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77A41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/api/admin/breakglass/:u/disable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9E1C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A60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Disabilita un account. Rifiutato se è l’ultimo utilizzabile (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last_breakglass</w:t>
            </w:r>
            <w:r>
              <w:rPr>
                <w:sz w:val="17"/>
                <w:szCs w:val="17"/>
              </w:rPr>
              <w:t>).</w:t>
            </w:r>
          </w:p>
        </w:tc>
      </w:tr>
      <w:tr w:rsidR="00AE7BE2" w14:paraId="2D0C39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96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5763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3C2C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/api/admin/breakglass/:u/unlock</w:t>
            </w:r>
          </w:p>
        </w:tc>
        <w:tc>
          <w:tcPr>
            <w:tcW w:w="1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39CF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884D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Azzera un blocco da tentativi falliti.</w:t>
            </w:r>
          </w:p>
        </w:tc>
      </w:tr>
      <w:tr w:rsidR="00AE7BE2" w14:paraId="0737B0CB" w14:textId="77777777">
        <w:tblPrEx>
          <w:tblBorders>
            <w:top w:val="none" w:sz="0" w:space="0" w:color="auto"/>
            <w:left w:val="single" w:sz="18" w:space="0" w:color="DC3230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5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0E700" w14:textId="77777777" w:rsidR="00AE7BE2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Non esiste un endpoint per creare un account di emergenza</w:t>
            </w:r>
          </w:p>
          <w:p w14:paraId="287AB9D4" w14:textId="77777777" w:rsidR="00AE7BE2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Né per ruotarne la password. Quelle operazioni vivono solo in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make breakglass</w:t>
            </w:r>
            <w:r>
              <w:rPr>
                <w:sz w:val="20"/>
                <w:szCs w:val="20"/>
              </w:rPr>
              <w:t>, perché una sessione amministrativa compromessa non deve poter coniare una credenziale che aggira Entra ID e l’accesso condizionale.</w:t>
            </w:r>
          </w:p>
        </w:tc>
      </w:tr>
    </w:tbl>
    <w:p w14:paraId="7E8606C0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5" w:name="_Toc241222251"/>
      <w:r>
        <w:rPr>
          <w:color w:val="DC3230"/>
        </w:rPr>
        <w:lastRenderedPageBreak/>
        <w:t xml:space="preserve">10  </w:t>
      </w:r>
      <w:r>
        <w:t>WebSocket</w:t>
      </w:r>
      <w:bookmarkEnd w:id="1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AE7BE2" w14:paraId="4DFE8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DFDFD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Aspetto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5D80E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AE7BE2" w14:paraId="6BF094D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0E460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Endpoint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5FA50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wss://&lt;host&gt;/api/ws</w:t>
            </w:r>
            <w:r>
              <w:rPr>
                <w:sz w:val="19"/>
                <w:szCs w:val="19"/>
              </w:rPr>
              <w:t xml:space="preserve"> — in produzione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wss://guestportal.dompe.com/api/ws</w:t>
            </w:r>
          </w:p>
        </w:tc>
      </w:tr>
      <w:tr w:rsidR="00AE7BE2" w14:paraId="0C5BC98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A1A41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Autenticazione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DDAB2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Cookie di sessione, verificato sull’upgrade; firma controllata e sessione letta dallo stesso store della API.</w:t>
            </w:r>
          </w:p>
        </w:tc>
      </w:tr>
      <w:tr w:rsidR="00AE7BE2" w14:paraId="471ABC2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E812E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Autorizzazione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E8C57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Risolta sull’upgrade: un utente sospeso non ottiene la connessione.</w:t>
            </w:r>
          </w:p>
        </w:tc>
      </w:tr>
      <w:tr w:rsidR="00AE7BE2" w14:paraId="311C3FE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0CFC6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Ambito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FD432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Ogni connessione riceve solo gli eventi della propria sede. Amministratori e sessioni di emergenza ricevono tutto.</w:t>
            </w:r>
          </w:p>
        </w:tc>
      </w:tr>
      <w:tr w:rsidR="00AE7BE2" w14:paraId="7FA5539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C7489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Rifiuto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F69A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HTTP/1.1 401 Unauthorized</w:t>
            </w:r>
            <w:r>
              <w:rPr>
                <w:sz w:val="19"/>
                <w:szCs w:val="19"/>
              </w:rPr>
              <w:t xml:space="preserve"> e chiusura del socket.</w:t>
            </w:r>
          </w:p>
        </w:tc>
      </w:tr>
      <w:tr w:rsidR="00AE7BE2" w14:paraId="3DC1A42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5738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2BBF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{ type, data, timestamp }</w:t>
            </w:r>
          </w:p>
        </w:tc>
      </w:tr>
    </w:tbl>
    <w:p w14:paraId="48C4746B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Caratteristiche del canale WebSocket.</w:t>
      </w:r>
    </w:p>
    <w:p w14:paraId="33B30271" w14:textId="77777777" w:rsidR="00AE7BE2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"hello",             "data": { "server": "centralino-ws" },              "timestamp": "…" }</w:t>
      </w:r>
    </w:p>
    <w:p w14:paraId="75716D28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"guest:created",     "data": { id, name, username, sedeId },             "timestamp": "…" }</w:t>
      </w:r>
    </w:p>
    <w:p w14:paraId="1B759C02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"guest:updated",     "data": { id, name, username, status, sedeId },     "timestamp": "…" }</w:t>
      </w:r>
    </w:p>
    <w:p w14:paraId="09EEB19A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"guest:expired",     "data": { id, name, username, sedeId },             "timestamp": "…" }</w:t>
      </w:r>
    </w:p>
    <w:p w14:paraId="25200F41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"guest:deactivated", "data": { id, name, username, sedeId },             "timestamp": "…" }</w:t>
      </w:r>
    </w:p>
    <w:p w14:paraId="59F5EDD4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"guest:deleted",     "data": { id, name, username, sedeId },             "timestamp": "…" }</w:t>
      </w:r>
    </w:p>
    <w:p w14:paraId="4AB1C737" w14:textId="77777777" w:rsidR="00AE7BE2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"guest:imported",    "data": { id, name, username, sedeId },             "timestamp": "…" }</w:t>
      </w:r>
    </w:p>
    <w:p w14:paraId="213463B9" w14:textId="77777777" w:rsidR="00AE7BE2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"type": "sync:completed",    "data": { sedeId },                                 "timestamp": "…" }</w:t>
      </w:r>
    </w:p>
    <w:p w14:paraId="71E26268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6" w:name="_Toc241222252"/>
      <w:r>
        <w:rPr>
          <w:color w:val="DC3230"/>
        </w:rPr>
        <w:lastRenderedPageBreak/>
        <w:t xml:space="preserve">11  </w:t>
      </w:r>
      <w:r>
        <w:t>Matrice permessi</w:t>
      </w:r>
      <w:bookmarkEnd w:id="16"/>
    </w:p>
    <w:p w14:paraId="14E62473" w14:textId="77777777" w:rsidR="00AE7BE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40AAACD" wp14:editId="3847646C">
            <wp:extent cx="6096000" cy="3990975"/>
            <wp:effectExtent l="0" t="0" r="0" b="0"/>
            <wp:docPr id="1280703624" name="Immagine 128070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FC35" w14:textId="77777777" w:rsidR="00AE7BE2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3 — </w:t>
      </w:r>
      <w:r>
        <w:rPr>
          <w:i/>
          <w:iCs/>
          <w:color w:val="5A5A5A"/>
          <w:sz w:val="17"/>
          <w:szCs w:val="17"/>
        </w:rPr>
        <w:t>Catena di controlli attraversata da ogni richiesta.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1735"/>
        <w:gridCol w:w="1735"/>
        <w:gridCol w:w="1735"/>
      </w:tblGrid>
      <w:tr w:rsidR="00AE7BE2" w14:paraId="39212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87272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B362F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viewer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AA0CF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operator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80914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admin</w:t>
            </w:r>
          </w:p>
        </w:tc>
      </w:tr>
      <w:tr w:rsidR="00AE7BE2" w14:paraId="0ED7E7D4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A7AF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/api/healthz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/readyz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B6BD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5978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2461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</w:t>
            </w:r>
          </w:p>
        </w:tc>
      </w:tr>
      <w:tr w:rsidR="00AE7BE2" w14:paraId="03141731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7314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/api/auth/me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C8F8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BBA1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DC74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7F3898AB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A5F1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POST /api/auth/breakglass/login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8FE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 (se abilitato)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2A71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 (se abilitato)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217D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aperto (se abilitato)</w:t>
            </w:r>
          </w:p>
        </w:tc>
      </w:tr>
      <w:tr w:rsidR="00AE7BE2" w14:paraId="1FA56F4D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5DFF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/api/session/context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DECB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EBDC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2ABC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11AD4A3C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BADD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DELETE /api/session/sede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82AC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D034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4B55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766A3F30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596C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/api/sedi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/sedi/:id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6D006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concesse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74DB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concesse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C858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tutte</w:t>
            </w:r>
          </w:p>
        </w:tc>
      </w:tr>
      <w:tr w:rsidR="00AE7BE2" w14:paraId="3771A87A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6FD69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POST /api/wlc/login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4916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B7B6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concesse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A0DD5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tutte</w:t>
            </w:r>
          </w:p>
        </w:tc>
      </w:tr>
      <w:tr w:rsidR="00AE7BE2" w14:paraId="141B2D74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9332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POST /api/wlc/*</w:t>
            </w:r>
            <w:r>
              <w:rPr>
                <w:sz w:val="17"/>
                <w:szCs w:val="17"/>
              </w:rPr>
              <w:t xml:space="preserve"> (gestione utenti)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C290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F8EF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BAEBB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3D8185A3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B75B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/api/guests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088C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sede in sessione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C589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sede in sessione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077D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sede in sessione</w:t>
            </w:r>
          </w:p>
        </w:tc>
      </w:tr>
      <w:tr w:rsidR="00AE7BE2" w14:paraId="776BB5E9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08998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POST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PUT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DELETE /api/guests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B5BB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70F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concesse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CACB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tutte</w:t>
            </w:r>
          </w:p>
        </w:tc>
      </w:tr>
      <w:tr w:rsidR="00AE7BE2" w14:paraId="13D875DB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910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POST /api/guests/:id/resend-credentials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E63E0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A7A5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concesse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400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tutte</w:t>
            </w:r>
          </w:p>
        </w:tc>
      </w:tr>
      <w:tr w:rsidR="00AE7BE2" w14:paraId="4F57200C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DFFF6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 /api/sync-logs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1836A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B6DDF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2E139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7ED3997B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54C1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DELETE /api/sync-logs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5F9F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3FF47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5329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0EA14D57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40BD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GET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PUT /api/config/sms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69F82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1E963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3466C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AE7BE2" w14:paraId="37B392B5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0CD9B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/api/admin/**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CACB1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9E608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A91AE" w14:textId="77777777" w:rsidR="00AE7BE2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</w:tbl>
    <w:p w14:paraId="7F100311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Matrice endpoint × ruolo. «solo concesse» indica le sole sedi assegnate all’utente.</w:t>
      </w:r>
    </w:p>
    <w:p w14:paraId="245290CC" w14:textId="77777777" w:rsidR="00AE7BE2" w:rsidRDefault="00000000">
      <w:r>
        <w:lastRenderedPageBreak/>
        <w:t xml:space="preserve">Una sessione di </w:t>
      </w:r>
      <w:r>
        <w:rPr>
          <w:b/>
          <w:bCs/>
        </w:rPr>
        <w:t>emergenza</w:t>
      </w:r>
      <w:r>
        <w:t xml:space="preserve"> ha il ruolo registrato sul proprio account (per default </w:t>
      </w:r>
      <w:r>
        <w:rPr>
          <w:rFonts w:ascii="Consolas" w:eastAsia="Consolas" w:hAnsi="Consolas" w:cs="Consolas"/>
          <w:color w:val="0A5D65"/>
          <w:sz w:val="19"/>
          <w:szCs w:val="19"/>
        </w:rPr>
        <w:t>admin</w:t>
      </w:r>
      <w:r>
        <w:t xml:space="preserve">) e raggiunge tutte le sedi: non dipende da </w:t>
      </w:r>
      <w:r>
        <w:rPr>
          <w:rFonts w:ascii="Consolas" w:eastAsia="Consolas" w:hAnsi="Consolas" w:cs="Consolas"/>
          <w:color w:val="0A5D65"/>
          <w:sz w:val="19"/>
          <w:szCs w:val="19"/>
        </w:rPr>
        <w:t>app_users</w:t>
      </w:r>
      <w:r>
        <w:t>, perché è l’accesso che deve funzionare quando il resto è rotto.</w:t>
      </w:r>
    </w:p>
    <w:p w14:paraId="0E89B210" w14:textId="77777777" w:rsidR="00AE7BE2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7" w:name="_Toc241222253"/>
      <w:r>
        <w:rPr>
          <w:color w:val="DC3230"/>
        </w:rPr>
        <w:lastRenderedPageBreak/>
        <w:t xml:space="preserve">12  </w:t>
      </w:r>
      <w:r>
        <w:t>Note di compatibilità</w:t>
      </w:r>
      <w:bookmarkEnd w:id="17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1542"/>
        <w:gridCol w:w="4819"/>
      </w:tblGrid>
      <w:tr w:rsidR="00AE7BE2" w14:paraId="3E567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0BC05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9EC1A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Stato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36495" w14:textId="77777777" w:rsidR="00AE7BE2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Sostituto</w:t>
            </w:r>
          </w:p>
        </w:tc>
      </w:tr>
      <w:tr w:rsidR="00AE7BE2" w14:paraId="7DD382E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4E95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 /api/health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7BE96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Deprecato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76B7E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 /api/healthz</w:t>
            </w:r>
          </w:p>
        </w:tc>
      </w:tr>
      <w:tr w:rsidR="00AE7BE2" w14:paraId="056DAF0E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2F393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 /api/config/wlc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725D8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Deprecato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3A855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 /api/session/context</w:t>
            </w:r>
          </w:p>
        </w:tc>
      </w:tr>
      <w:tr w:rsidR="00AE7BE2" w14:paraId="41A65182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16E5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PUT /api/config/wlc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22F81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Rimosso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56165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Pannello di amministrazione (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PUT /api/admin/sedi/:id</w:t>
            </w:r>
            <w:r>
              <w:rPr>
                <w:sz w:val="19"/>
                <w:szCs w:val="19"/>
              </w:rPr>
              <w:t>)</w:t>
            </w:r>
          </w:p>
        </w:tc>
      </w:tr>
      <w:tr w:rsidR="00AE7BE2" w14:paraId="183C34C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1BEB2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PUT /api/config/email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D7DAC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Rimosso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ADC24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Nessuno: la posta passa solo da Microsoft Graph</w:t>
            </w:r>
          </w:p>
        </w:tc>
      </w:tr>
      <w:tr w:rsidR="00AE7BE2" w14:paraId="6486F242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2B9F9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Parametri del controller in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POST /api/wlc/login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557F4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Rimossi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C04F4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Record di sede + Key Vault</w:t>
            </w:r>
          </w:p>
        </w:tc>
      </w:tr>
      <w:tr w:rsidR="00AE7BE2" w14:paraId="60B18787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8C437" w14:textId="77777777" w:rsidR="00AE7BE2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?sedeId</w:t>
            </w:r>
            <w:r>
              <w:rPr>
                <w:sz w:val="19"/>
                <w:szCs w:val="19"/>
              </w:rPr>
              <w:t xml:space="preserve"> su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GET /api/guests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3D95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Tollerato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36189" w14:textId="77777777" w:rsidR="00AE7BE2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sede della sessione. Un valore diverso produce 403.</w:t>
            </w:r>
          </w:p>
        </w:tc>
      </w:tr>
    </w:tbl>
    <w:p w14:paraId="15A9402E" w14:textId="77777777" w:rsidR="00AE7BE2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Elementi deprecati e rimossi.</w:t>
      </w:r>
    </w:p>
    <w:sectPr w:rsidR="00AE7BE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7669" w14:textId="77777777" w:rsidR="004B40C4" w:rsidRDefault="004B40C4">
      <w:pPr>
        <w:spacing w:after="0" w:line="240" w:lineRule="auto"/>
      </w:pPr>
      <w:r>
        <w:separator/>
      </w:r>
    </w:p>
  </w:endnote>
  <w:endnote w:type="continuationSeparator" w:id="0">
    <w:p w14:paraId="2AFD12A6" w14:textId="77777777" w:rsidR="004B40C4" w:rsidRDefault="004B4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FE61" w14:textId="77777777" w:rsidR="00AE7BE2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8026D7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8026D7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2527" w14:textId="77777777" w:rsidR="00AE7BE2" w:rsidRDefault="00AE7B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CFF1" w14:textId="77777777" w:rsidR="004B40C4" w:rsidRDefault="004B40C4">
      <w:pPr>
        <w:spacing w:after="0" w:line="240" w:lineRule="auto"/>
      </w:pPr>
      <w:r>
        <w:separator/>
      </w:r>
    </w:p>
  </w:footnote>
  <w:footnote w:type="continuationSeparator" w:id="0">
    <w:p w14:paraId="120E3886" w14:textId="77777777" w:rsidR="004B40C4" w:rsidRDefault="004B4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4FC9" w14:textId="77777777" w:rsidR="00AE7BE2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API  |  API Reference</w:t>
    </w:r>
    <w:r>
      <w:tab/>
    </w:r>
    <w:r>
      <w:rPr>
        <w:noProof/>
      </w:rPr>
      <w:drawing>
        <wp:inline distT="0" distB="0" distL="0" distR="0" wp14:anchorId="4F2B3B2E" wp14:editId="488A3B90">
          <wp:extent cx="904875" cy="352425"/>
          <wp:effectExtent l="0" t="0" r="0" b="0"/>
          <wp:docPr id="305659448" name="Immagine 305659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36EB" w14:textId="77777777" w:rsidR="00AE7BE2" w:rsidRDefault="00AE7B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E51"/>
    <w:multiLevelType w:val="hybridMultilevel"/>
    <w:tmpl w:val="6C5A446A"/>
    <w:lvl w:ilvl="0" w:tplc="0B565358">
      <w:start w:val="1"/>
      <w:numFmt w:val="bullet"/>
      <w:lvlText w:val="●"/>
      <w:lvlJc w:val="left"/>
      <w:pPr>
        <w:ind w:left="720" w:hanging="360"/>
      </w:pPr>
    </w:lvl>
    <w:lvl w:ilvl="1" w:tplc="BE7C33B2">
      <w:start w:val="1"/>
      <w:numFmt w:val="bullet"/>
      <w:lvlText w:val="○"/>
      <w:lvlJc w:val="left"/>
      <w:pPr>
        <w:ind w:left="1440" w:hanging="360"/>
      </w:pPr>
    </w:lvl>
    <w:lvl w:ilvl="2" w:tplc="97D678E0">
      <w:start w:val="1"/>
      <w:numFmt w:val="bullet"/>
      <w:lvlText w:val="■"/>
      <w:lvlJc w:val="left"/>
      <w:pPr>
        <w:ind w:left="2160" w:hanging="360"/>
      </w:pPr>
    </w:lvl>
    <w:lvl w:ilvl="3" w:tplc="C7A8298E">
      <w:start w:val="1"/>
      <w:numFmt w:val="bullet"/>
      <w:lvlText w:val="●"/>
      <w:lvlJc w:val="left"/>
      <w:pPr>
        <w:ind w:left="2880" w:hanging="360"/>
      </w:pPr>
    </w:lvl>
    <w:lvl w:ilvl="4" w:tplc="7AC41148">
      <w:start w:val="1"/>
      <w:numFmt w:val="bullet"/>
      <w:lvlText w:val="○"/>
      <w:lvlJc w:val="left"/>
      <w:pPr>
        <w:ind w:left="3600" w:hanging="360"/>
      </w:pPr>
    </w:lvl>
    <w:lvl w:ilvl="5" w:tplc="559C98EE">
      <w:start w:val="1"/>
      <w:numFmt w:val="bullet"/>
      <w:lvlText w:val="■"/>
      <w:lvlJc w:val="left"/>
      <w:pPr>
        <w:ind w:left="4320" w:hanging="360"/>
      </w:pPr>
    </w:lvl>
    <w:lvl w:ilvl="6" w:tplc="76A03E00">
      <w:start w:val="1"/>
      <w:numFmt w:val="bullet"/>
      <w:lvlText w:val="●"/>
      <w:lvlJc w:val="left"/>
      <w:pPr>
        <w:ind w:left="5040" w:hanging="360"/>
      </w:pPr>
    </w:lvl>
    <w:lvl w:ilvl="7" w:tplc="DD0CB7A6">
      <w:start w:val="1"/>
      <w:numFmt w:val="bullet"/>
      <w:lvlText w:val="●"/>
      <w:lvlJc w:val="left"/>
      <w:pPr>
        <w:ind w:left="5760" w:hanging="360"/>
      </w:pPr>
    </w:lvl>
    <w:lvl w:ilvl="8" w:tplc="F3BC21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439A9"/>
    <w:multiLevelType w:val="hybridMultilevel"/>
    <w:tmpl w:val="8BEEA288"/>
    <w:lvl w:ilvl="0" w:tplc="B3880994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F1306552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5082E294">
      <w:numFmt w:val="decimal"/>
      <w:lvlText w:val=""/>
      <w:lvlJc w:val="left"/>
    </w:lvl>
    <w:lvl w:ilvl="3" w:tplc="DEA88D6A">
      <w:numFmt w:val="decimal"/>
      <w:lvlText w:val=""/>
      <w:lvlJc w:val="left"/>
    </w:lvl>
    <w:lvl w:ilvl="4" w:tplc="C71626AC">
      <w:numFmt w:val="decimal"/>
      <w:lvlText w:val=""/>
      <w:lvlJc w:val="left"/>
    </w:lvl>
    <w:lvl w:ilvl="5" w:tplc="1B9C84AE">
      <w:numFmt w:val="decimal"/>
      <w:lvlText w:val=""/>
      <w:lvlJc w:val="left"/>
    </w:lvl>
    <w:lvl w:ilvl="6" w:tplc="6CE2A6E8">
      <w:numFmt w:val="decimal"/>
      <w:lvlText w:val=""/>
      <w:lvlJc w:val="left"/>
    </w:lvl>
    <w:lvl w:ilvl="7" w:tplc="87D0DD0A">
      <w:numFmt w:val="decimal"/>
      <w:lvlText w:val=""/>
      <w:lvlJc w:val="left"/>
    </w:lvl>
    <w:lvl w:ilvl="8" w:tplc="5D0290E8">
      <w:numFmt w:val="decimal"/>
      <w:lvlText w:val=""/>
      <w:lvlJc w:val="left"/>
    </w:lvl>
  </w:abstractNum>
  <w:abstractNum w:abstractNumId="2" w15:restartNumberingAfterBreak="0">
    <w:nsid w:val="7A3219F4"/>
    <w:multiLevelType w:val="hybridMultilevel"/>
    <w:tmpl w:val="CADE1A2E"/>
    <w:lvl w:ilvl="0" w:tplc="DAFA5054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148229B0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AE0229A6">
      <w:numFmt w:val="decimal"/>
      <w:lvlText w:val=""/>
      <w:lvlJc w:val="left"/>
    </w:lvl>
    <w:lvl w:ilvl="3" w:tplc="1C82E86E">
      <w:numFmt w:val="decimal"/>
      <w:lvlText w:val=""/>
      <w:lvlJc w:val="left"/>
    </w:lvl>
    <w:lvl w:ilvl="4" w:tplc="85C09632">
      <w:numFmt w:val="decimal"/>
      <w:lvlText w:val=""/>
      <w:lvlJc w:val="left"/>
    </w:lvl>
    <w:lvl w:ilvl="5" w:tplc="9EF6DB2C">
      <w:numFmt w:val="decimal"/>
      <w:lvlText w:val=""/>
      <w:lvlJc w:val="left"/>
    </w:lvl>
    <w:lvl w:ilvl="6" w:tplc="AB1CD89A">
      <w:numFmt w:val="decimal"/>
      <w:lvlText w:val=""/>
      <w:lvlJc w:val="left"/>
    </w:lvl>
    <w:lvl w:ilvl="7" w:tplc="2CF63D3A">
      <w:numFmt w:val="decimal"/>
      <w:lvlText w:val=""/>
      <w:lvlJc w:val="left"/>
    </w:lvl>
    <w:lvl w:ilvl="8" w:tplc="5A0E64A0">
      <w:numFmt w:val="decimal"/>
      <w:lvlText w:val=""/>
      <w:lvlJc w:val="left"/>
    </w:lvl>
  </w:abstractNum>
  <w:num w:numId="1" w16cid:durableId="1418092327">
    <w:abstractNumId w:val="0"/>
    <w:lvlOverride w:ilvl="0">
      <w:startOverride w:val="1"/>
    </w:lvlOverride>
  </w:num>
  <w:num w:numId="2" w16cid:durableId="491531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BE2"/>
    <w:rsid w:val="004B40C4"/>
    <w:rsid w:val="008026D7"/>
    <w:rsid w:val="009877B8"/>
    <w:rsid w:val="00A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8BCF"/>
  <w15:docId w15:val="{8E9C69E9-5691-4BC0-A72B-619B3BFC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8026D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026D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3007</Words>
  <Characters>17143</Characters>
  <Application>Microsoft Office Word</Application>
  <DocSecurity>0</DocSecurity>
  <Lines>142</Lines>
  <Paragraphs>40</Paragraphs>
  <ScaleCrop>false</ScaleCrop>
  <Company/>
  <LinksUpToDate>false</LinksUpToDate>
  <CharactersWithSpaces>20110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— API Reference</dc:title>
  <dc:creator>Dompé farmaceutici S.p.A.</dc:creator>
  <dc:description>Contratto REST e WebSocket, codici di errore e matrice dei permessi</dc:description>
  <cp:lastModifiedBy>Bernasconi Tommaso</cp:lastModifiedBy>
  <cp:revision>2</cp:revision>
  <dcterms:created xsi:type="dcterms:W3CDTF">2026-09-25T07:44:00Z</dcterms:created>
  <dcterms:modified xsi:type="dcterms:W3CDTF">2026-09-25T07:50:00Z</dcterms:modified>
</cp:coreProperties>
</file>