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BE57" w14:textId="2CB5FF5D" w:rsidR="00F02BC5" w:rsidRDefault="00F02BC5" w:rsidP="00F02BC5">
      <w:pPr>
        <w:jc w:val="center"/>
        <w:rPr>
          <w:b/>
          <w:bCs/>
          <w:u w:val="single"/>
        </w:rPr>
      </w:pPr>
      <w:r>
        <w:rPr>
          <w:b/>
          <w:bCs/>
          <w:u w:val="single"/>
        </w:rPr>
        <w:t>RESULT &amp; ANALYSIS</w:t>
      </w:r>
    </w:p>
    <w:p w14:paraId="05788C86" w14:textId="259ED374" w:rsidR="006C6F44" w:rsidRDefault="006C6F44" w:rsidP="006C6F44">
      <w:pPr>
        <w:rPr>
          <w:b/>
          <w:bCs/>
          <w:u w:val="single"/>
        </w:rPr>
      </w:pPr>
      <w:r>
        <w:rPr>
          <w:b/>
          <w:bCs/>
          <w:u w:val="single"/>
        </w:rPr>
        <w:t>Result</w:t>
      </w:r>
      <w:r w:rsidRPr="006C6F44">
        <w:rPr>
          <w:b/>
          <w:bCs/>
          <w:u w:val="single"/>
        </w:rPr>
        <w:t xml:space="preserve"> Analysis:</w:t>
      </w: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9"/>
      </w:tblGrid>
      <w:tr w:rsidR="006C6F44" w14:paraId="023620C2" w14:textId="77777777" w:rsidTr="006C6F44">
        <w:trPr>
          <w:trHeight w:val="4131"/>
        </w:trPr>
        <w:tc>
          <w:tcPr>
            <w:tcW w:w="9085" w:type="dxa"/>
          </w:tcPr>
          <w:p w14:paraId="0F77CE68" w14:textId="43EEE71B" w:rsidR="006C6F44" w:rsidRDefault="006C6F44" w:rsidP="006C6F44">
            <w:pPr>
              <w:rPr>
                <w:b/>
                <w:bCs/>
                <w:u w:val="single"/>
              </w:rPr>
            </w:pPr>
            <w:r>
              <w:rPr>
                <w:b/>
                <w:bCs/>
                <w:noProof/>
                <w:u w:val="single"/>
              </w:rPr>
              <w:drawing>
                <wp:inline distT="0" distB="0" distL="0" distR="0" wp14:anchorId="3F24C46F" wp14:editId="28732DDD">
                  <wp:extent cx="5907826" cy="2766060"/>
                  <wp:effectExtent l="0" t="0" r="0" b="0"/>
                  <wp:docPr id="38173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36992" name="Picture 381736992"/>
                          <pic:cNvPicPr/>
                        </pic:nvPicPr>
                        <pic:blipFill>
                          <a:blip r:embed="rId4">
                            <a:extLst>
                              <a:ext uri="{28A0092B-C50C-407E-A947-70E740481C1C}">
                                <a14:useLocalDpi xmlns:a14="http://schemas.microsoft.com/office/drawing/2010/main" val="0"/>
                              </a:ext>
                            </a:extLst>
                          </a:blip>
                          <a:stretch>
                            <a:fillRect/>
                          </a:stretch>
                        </pic:blipFill>
                        <pic:spPr>
                          <a:xfrm>
                            <a:off x="0" y="0"/>
                            <a:ext cx="5912202" cy="2768109"/>
                          </a:xfrm>
                          <a:prstGeom prst="rect">
                            <a:avLst/>
                          </a:prstGeom>
                        </pic:spPr>
                      </pic:pic>
                    </a:graphicData>
                  </a:graphic>
                </wp:inline>
              </w:drawing>
            </w:r>
          </w:p>
        </w:tc>
      </w:tr>
      <w:tr w:rsidR="006C6F44" w14:paraId="28EDEFB5" w14:textId="77777777" w:rsidTr="006C6F44">
        <w:trPr>
          <w:trHeight w:val="269"/>
        </w:trPr>
        <w:tc>
          <w:tcPr>
            <w:tcW w:w="9085" w:type="dxa"/>
          </w:tcPr>
          <w:p w14:paraId="52D0A244" w14:textId="10B23026" w:rsidR="006C6F44" w:rsidRPr="006C6F44" w:rsidRDefault="006C6F44" w:rsidP="006C6F44">
            <w:pPr>
              <w:jc w:val="center"/>
              <w:rPr>
                <w:noProof/>
              </w:rPr>
            </w:pPr>
            <w:r w:rsidRPr="006C6F44">
              <w:rPr>
                <w:noProof/>
              </w:rPr>
              <w:t>Fig. Accuracy and training loss plot</w:t>
            </w:r>
          </w:p>
        </w:tc>
      </w:tr>
      <w:tr w:rsidR="006C6F44" w14:paraId="41251783" w14:textId="77777777" w:rsidTr="006C6F44">
        <w:trPr>
          <w:trHeight w:val="5723"/>
        </w:trPr>
        <w:tc>
          <w:tcPr>
            <w:tcW w:w="9085" w:type="dxa"/>
          </w:tcPr>
          <w:p w14:paraId="7193760F" w14:textId="4E3AC383" w:rsidR="006C6F44" w:rsidRDefault="006C6F44" w:rsidP="006C6F44">
            <w:pPr>
              <w:jc w:val="center"/>
              <w:rPr>
                <w:b/>
                <w:bCs/>
                <w:u w:val="single"/>
              </w:rPr>
            </w:pPr>
            <w:r>
              <w:rPr>
                <w:b/>
                <w:bCs/>
                <w:noProof/>
                <w:u w:val="single"/>
              </w:rPr>
              <w:drawing>
                <wp:inline distT="0" distB="0" distL="0" distR="0" wp14:anchorId="3F6B482A" wp14:editId="025527BB">
                  <wp:extent cx="4739086" cy="4312920"/>
                  <wp:effectExtent l="0" t="0" r="4445" b="0"/>
                  <wp:docPr id="1936115671" name="Picture 2" descr="A diagram of a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15671" name="Picture 2" descr="A diagram of a confusion matrix"/>
                          <pic:cNvPicPr/>
                        </pic:nvPicPr>
                        <pic:blipFill>
                          <a:blip r:embed="rId5">
                            <a:extLst>
                              <a:ext uri="{28A0092B-C50C-407E-A947-70E740481C1C}">
                                <a14:useLocalDpi xmlns:a14="http://schemas.microsoft.com/office/drawing/2010/main" val="0"/>
                              </a:ext>
                            </a:extLst>
                          </a:blip>
                          <a:stretch>
                            <a:fillRect/>
                          </a:stretch>
                        </pic:blipFill>
                        <pic:spPr>
                          <a:xfrm>
                            <a:off x="0" y="0"/>
                            <a:ext cx="4758895" cy="4330948"/>
                          </a:xfrm>
                          <a:prstGeom prst="rect">
                            <a:avLst/>
                          </a:prstGeom>
                        </pic:spPr>
                      </pic:pic>
                    </a:graphicData>
                  </a:graphic>
                </wp:inline>
              </w:drawing>
            </w:r>
          </w:p>
        </w:tc>
      </w:tr>
      <w:tr w:rsidR="006C6F44" w14:paraId="4B5AF887" w14:textId="77777777" w:rsidTr="006C6F44">
        <w:trPr>
          <w:trHeight w:val="58"/>
        </w:trPr>
        <w:tc>
          <w:tcPr>
            <w:tcW w:w="9085" w:type="dxa"/>
          </w:tcPr>
          <w:p w14:paraId="04083EB9" w14:textId="78F9AB8A" w:rsidR="006C6F44" w:rsidRDefault="006C6F44" w:rsidP="006C6F44">
            <w:pPr>
              <w:jc w:val="center"/>
              <w:rPr>
                <w:b/>
                <w:bCs/>
                <w:noProof/>
                <w:u w:val="single"/>
              </w:rPr>
            </w:pPr>
            <w:r w:rsidRPr="006C6F44">
              <w:rPr>
                <w:noProof/>
              </w:rPr>
              <w:t>Fig.</w:t>
            </w:r>
            <w:r>
              <w:rPr>
                <w:noProof/>
              </w:rPr>
              <w:t>2</w:t>
            </w:r>
            <w:r w:rsidRPr="006C6F44">
              <w:rPr>
                <w:noProof/>
              </w:rPr>
              <w:t xml:space="preserve"> </w:t>
            </w:r>
            <w:r>
              <w:rPr>
                <w:noProof/>
              </w:rPr>
              <w:t>confusion matrix</w:t>
            </w:r>
          </w:p>
        </w:tc>
      </w:tr>
    </w:tbl>
    <w:p w14:paraId="3CEBC6BD" w14:textId="77777777" w:rsidR="006C6F44" w:rsidRDefault="006C6F44" w:rsidP="006C6F44">
      <w:pPr>
        <w:rPr>
          <w:b/>
          <w:bCs/>
          <w:u w:val="single"/>
        </w:rPr>
      </w:pPr>
    </w:p>
    <w:p w14:paraId="4D669FF3" w14:textId="77777777" w:rsidR="006C6F44" w:rsidRDefault="006C6F44" w:rsidP="006C6F44">
      <w:pPr>
        <w:rPr>
          <w:b/>
          <w:bCs/>
          <w:u w:val="single"/>
        </w:rPr>
      </w:pPr>
    </w:p>
    <w:p w14:paraId="26557084" w14:textId="0CDC8B03" w:rsidR="006C6F44" w:rsidRDefault="006C6F44" w:rsidP="006C6F44">
      <w:pPr>
        <w:rPr>
          <w:b/>
          <w:bCs/>
          <w:u w:val="single"/>
        </w:rPr>
      </w:pPr>
      <w:r>
        <w:rPr>
          <w:b/>
          <w:bCs/>
          <w:u w:val="single"/>
        </w:rPr>
        <w:t>Output Data:</w:t>
      </w:r>
    </w:p>
    <w:tbl>
      <w:tblPr>
        <w:tblStyle w:val="TableGrid"/>
        <w:tblW w:w="0" w:type="auto"/>
        <w:tblLook w:val="04A0" w:firstRow="1" w:lastRow="0" w:firstColumn="1" w:lastColumn="0" w:noHBand="0" w:noVBand="1"/>
      </w:tblPr>
      <w:tblGrid>
        <w:gridCol w:w="8497"/>
      </w:tblGrid>
      <w:tr w:rsidR="006C6F44" w14:paraId="33EE01C3" w14:textId="77777777" w:rsidTr="006C6F44">
        <w:tc>
          <w:tcPr>
            <w:tcW w:w="8497" w:type="dxa"/>
          </w:tcPr>
          <w:p w14:paraId="0FFD63AB" w14:textId="19284B38" w:rsidR="006C6F44" w:rsidRPr="006C6F44" w:rsidRDefault="006C6F44" w:rsidP="006C6F44">
            <w:pPr>
              <w:rPr>
                <w:rFonts w:ascii="Consolas" w:eastAsia="Times New Roman" w:hAnsi="Consolas" w:cs="Times New Roman"/>
                <w:kern w:val="0"/>
                <w:sz w:val="21"/>
                <w:szCs w:val="21"/>
                <w14:ligatures w14:val="none"/>
              </w:rPr>
            </w:pPr>
            <w:r w:rsidRPr="006C6F44">
              <w:rPr>
                <w:rFonts w:ascii="Consolas" w:eastAsia="Times New Roman" w:hAnsi="Consolas" w:cs="Times New Roman"/>
                <w:kern w:val="0"/>
                <w:sz w:val="21"/>
                <w:szCs w:val="21"/>
                <w14:ligatures w14:val="none"/>
              </w:rPr>
              <w:t>Highest Accuracy: 0.68</w:t>
            </w:r>
            <w:r>
              <w:rPr>
                <w:rFonts w:ascii="Consolas" w:eastAsia="Times New Roman" w:hAnsi="Consolas" w:cs="Times New Roman"/>
                <w:kern w:val="0"/>
                <w:sz w:val="21"/>
                <w:szCs w:val="21"/>
                <w14:ligatures w14:val="none"/>
              </w:rPr>
              <w:t>/ 68%</w:t>
            </w:r>
          </w:p>
          <w:p w14:paraId="06E55624" w14:textId="39F6F187" w:rsidR="006C6F44" w:rsidRPr="006C6F44" w:rsidRDefault="006C6F44" w:rsidP="006C6F44">
            <w:pPr>
              <w:rPr>
                <w:rFonts w:ascii="Consolas" w:eastAsia="Times New Roman" w:hAnsi="Consolas" w:cs="Times New Roman"/>
                <w:kern w:val="0"/>
                <w:sz w:val="21"/>
                <w:szCs w:val="21"/>
                <w14:ligatures w14:val="none"/>
              </w:rPr>
            </w:pPr>
            <w:r w:rsidRPr="006C6F44">
              <w:rPr>
                <w:rFonts w:ascii="Consolas" w:eastAsia="Times New Roman" w:hAnsi="Consolas" w:cs="Times New Roman"/>
                <w:kern w:val="0"/>
                <w:sz w:val="21"/>
                <w:szCs w:val="21"/>
                <w14:ligatures w14:val="none"/>
              </w:rPr>
              <w:t>Lowest Error Rate (Loss): 1.152577519416809</w:t>
            </w:r>
          </w:p>
          <w:p w14:paraId="27264D57" w14:textId="77777777" w:rsidR="006C6F44" w:rsidRPr="006C6F44" w:rsidRDefault="006C6F44" w:rsidP="006C6F44">
            <w:pPr>
              <w:rPr>
                <w:rFonts w:ascii="Consolas" w:eastAsia="Times New Roman" w:hAnsi="Consolas" w:cs="Times New Roman"/>
                <w:kern w:val="0"/>
                <w:sz w:val="21"/>
                <w:szCs w:val="21"/>
                <w14:ligatures w14:val="none"/>
              </w:rPr>
            </w:pPr>
            <w:r w:rsidRPr="006C6F44">
              <w:rPr>
                <w:rFonts w:ascii="Consolas" w:eastAsia="Times New Roman" w:hAnsi="Consolas" w:cs="Times New Roman"/>
                <w:kern w:val="0"/>
                <w:sz w:val="21"/>
                <w:szCs w:val="21"/>
                <w14:ligatures w14:val="none"/>
              </w:rPr>
              <w:t>F1 Values for Each Class:</w:t>
            </w:r>
          </w:p>
          <w:p w14:paraId="0371C72B" w14:textId="77777777" w:rsidR="006C6F44" w:rsidRPr="006C6F44" w:rsidRDefault="006C6F44" w:rsidP="006C6F44">
            <w:pPr>
              <w:rPr>
                <w:rFonts w:ascii="Consolas" w:eastAsia="Times New Roman" w:hAnsi="Consolas" w:cs="Times New Roman"/>
                <w:kern w:val="0"/>
                <w:sz w:val="21"/>
                <w:szCs w:val="21"/>
                <w14:ligatures w14:val="none"/>
              </w:rPr>
            </w:pPr>
            <w:r w:rsidRPr="006C6F44">
              <w:rPr>
                <w:rFonts w:ascii="Consolas" w:eastAsia="Times New Roman" w:hAnsi="Consolas" w:cs="Times New Roman"/>
                <w:kern w:val="0"/>
                <w:sz w:val="21"/>
                <w:szCs w:val="21"/>
                <w14:ligatures w14:val="none"/>
              </w:rPr>
              <w:t>Class 1: 0.634920634920635</w:t>
            </w:r>
          </w:p>
          <w:p w14:paraId="3EF277D1" w14:textId="77777777" w:rsidR="006C6F44" w:rsidRPr="006C6F44" w:rsidRDefault="006C6F44" w:rsidP="006C6F44">
            <w:pPr>
              <w:rPr>
                <w:rFonts w:ascii="Consolas" w:eastAsia="Times New Roman" w:hAnsi="Consolas" w:cs="Times New Roman"/>
                <w:kern w:val="0"/>
                <w:sz w:val="21"/>
                <w:szCs w:val="21"/>
                <w14:ligatures w14:val="none"/>
              </w:rPr>
            </w:pPr>
            <w:r w:rsidRPr="006C6F44">
              <w:rPr>
                <w:rFonts w:ascii="Consolas" w:eastAsia="Times New Roman" w:hAnsi="Consolas" w:cs="Times New Roman"/>
                <w:kern w:val="0"/>
                <w:sz w:val="21"/>
                <w:szCs w:val="21"/>
                <w14:ligatures w14:val="none"/>
              </w:rPr>
              <w:t>Class 2: 0.8666666666666666</w:t>
            </w:r>
          </w:p>
          <w:p w14:paraId="76EB536E" w14:textId="77777777" w:rsidR="006C6F44" w:rsidRPr="006C6F44" w:rsidRDefault="006C6F44" w:rsidP="006C6F44">
            <w:pPr>
              <w:rPr>
                <w:rFonts w:ascii="Consolas" w:eastAsia="Times New Roman" w:hAnsi="Consolas" w:cs="Times New Roman"/>
                <w:kern w:val="0"/>
                <w:sz w:val="21"/>
                <w:szCs w:val="21"/>
                <w14:ligatures w14:val="none"/>
              </w:rPr>
            </w:pPr>
            <w:r w:rsidRPr="006C6F44">
              <w:rPr>
                <w:rFonts w:ascii="Consolas" w:eastAsia="Times New Roman" w:hAnsi="Consolas" w:cs="Times New Roman"/>
                <w:kern w:val="0"/>
                <w:sz w:val="21"/>
                <w:szCs w:val="21"/>
                <w14:ligatures w14:val="none"/>
              </w:rPr>
              <w:t>Class 3: 0.8974358974358975</w:t>
            </w:r>
          </w:p>
          <w:p w14:paraId="3CECA03E" w14:textId="77777777" w:rsidR="006C6F44" w:rsidRPr="006C6F44" w:rsidRDefault="006C6F44" w:rsidP="006C6F44">
            <w:pPr>
              <w:rPr>
                <w:rFonts w:ascii="Consolas" w:eastAsia="Times New Roman" w:hAnsi="Consolas" w:cs="Times New Roman"/>
                <w:kern w:val="0"/>
                <w:sz w:val="21"/>
                <w:szCs w:val="21"/>
                <w14:ligatures w14:val="none"/>
              </w:rPr>
            </w:pPr>
            <w:r w:rsidRPr="006C6F44">
              <w:rPr>
                <w:rFonts w:ascii="Consolas" w:eastAsia="Times New Roman" w:hAnsi="Consolas" w:cs="Times New Roman"/>
                <w:kern w:val="0"/>
                <w:sz w:val="21"/>
                <w:szCs w:val="21"/>
                <w14:ligatures w14:val="none"/>
              </w:rPr>
              <w:t>Class 4: 0.6966292134831461</w:t>
            </w:r>
          </w:p>
          <w:p w14:paraId="38767833" w14:textId="5CCC38F9" w:rsidR="006C6F44" w:rsidRDefault="006C6F44" w:rsidP="006C6F44">
            <w:pPr>
              <w:rPr>
                <w:b/>
                <w:bCs/>
                <w:u w:val="single"/>
              </w:rPr>
            </w:pPr>
            <w:r w:rsidRPr="006C6F44">
              <w:rPr>
                <w:rFonts w:ascii="Consolas" w:eastAsia="Times New Roman" w:hAnsi="Consolas" w:cs="Times New Roman"/>
                <w:kern w:val="0"/>
                <w:sz w:val="21"/>
                <w:szCs w:val="21"/>
                <w14:ligatures w14:val="none"/>
              </w:rPr>
              <w:t>Class 5: 0.875</w:t>
            </w:r>
          </w:p>
        </w:tc>
      </w:tr>
    </w:tbl>
    <w:p w14:paraId="5D7DA2D8" w14:textId="77777777" w:rsidR="006C6F44" w:rsidRPr="006C6F44" w:rsidRDefault="006C6F44" w:rsidP="006C6F44">
      <w:pPr>
        <w:rPr>
          <w:b/>
          <w:bCs/>
          <w:u w:val="single"/>
        </w:rPr>
      </w:pPr>
    </w:p>
    <w:p w14:paraId="6317071B" w14:textId="77777777" w:rsidR="006C6F44" w:rsidRDefault="006C6F44" w:rsidP="00505D19">
      <w:pPr>
        <w:rPr>
          <w:b/>
          <w:bCs/>
          <w:u w:val="single"/>
        </w:rPr>
      </w:pPr>
    </w:p>
    <w:p w14:paraId="65A886C9" w14:textId="1E465BA9" w:rsidR="00505D19" w:rsidRPr="00185517" w:rsidRDefault="00505D19" w:rsidP="00185517">
      <w:pPr>
        <w:rPr>
          <w:b/>
          <w:bCs/>
          <w:u w:val="single"/>
        </w:rPr>
      </w:pPr>
      <w:r w:rsidRPr="006C6F44">
        <w:rPr>
          <w:b/>
          <w:bCs/>
          <w:u w:val="single"/>
        </w:rPr>
        <w:t>Performance Analysis:</w:t>
      </w:r>
    </w:p>
    <w:p w14:paraId="0D47C642" w14:textId="77777777" w:rsidR="00505D19" w:rsidRDefault="00505D19" w:rsidP="00505D19">
      <w:r>
        <w:t>The neural network achieved decent performance in classifying the synthetic dataset with five distinct classes. Here are some observations and insights gained from the experiment:</w:t>
      </w:r>
    </w:p>
    <w:p w14:paraId="158D8169" w14:textId="77777777" w:rsidR="00505D19" w:rsidRPr="00185517" w:rsidRDefault="00505D19" w:rsidP="00505D19">
      <w:pPr>
        <w:rPr>
          <w:sz w:val="6"/>
          <w:szCs w:val="4"/>
        </w:rPr>
      </w:pPr>
    </w:p>
    <w:p w14:paraId="70AA4BCB" w14:textId="61E7BE7A" w:rsidR="00505D19" w:rsidRDefault="00505D19" w:rsidP="00505D19">
      <w:r>
        <w:t xml:space="preserve">1. </w:t>
      </w:r>
      <w:r w:rsidRPr="006C6F44">
        <w:rPr>
          <w:b/>
          <w:bCs/>
          <w:u w:val="single"/>
        </w:rPr>
        <w:t>Accuracy</w:t>
      </w:r>
      <w:r>
        <w:t>: The accuracy of the model on the test set was reasonably high</w:t>
      </w:r>
      <w:r w:rsidR="00185517">
        <w:t xml:space="preserve"> (68%) </w:t>
      </w:r>
      <w:r>
        <w:t>, indicating that the model was able to effectively classify the input features into the correct classes.</w:t>
      </w:r>
    </w:p>
    <w:p w14:paraId="502AA2DB" w14:textId="232E30EB" w:rsidR="00505D19" w:rsidRPr="00185517" w:rsidRDefault="00185517" w:rsidP="00505D19">
      <w:pPr>
        <w:rPr>
          <w:sz w:val="6"/>
          <w:szCs w:val="4"/>
        </w:rPr>
      </w:pPr>
      <w:r>
        <w:softHyphen/>
      </w:r>
      <w:r>
        <w:softHyphen/>
      </w:r>
      <w:r>
        <w:softHyphen/>
      </w:r>
    </w:p>
    <w:p w14:paraId="0EB68BFF" w14:textId="5A3AD691" w:rsidR="00505D19" w:rsidRDefault="00505D19" w:rsidP="00505D19">
      <w:r>
        <w:t xml:space="preserve">2. </w:t>
      </w:r>
      <w:r w:rsidRPr="006C6F44">
        <w:rPr>
          <w:b/>
          <w:bCs/>
          <w:u w:val="single"/>
        </w:rPr>
        <w:t>Training Loss:</w:t>
      </w:r>
      <w:r>
        <w:t xml:space="preserve"> The training loss decreased steadily over epochs</w:t>
      </w:r>
      <w:r w:rsidR="00185517">
        <w:t xml:space="preserve"> (1.15) </w:t>
      </w:r>
      <w:r>
        <w:t>, indicating that the model was learning from the training data and minimizing the loss function.</w:t>
      </w:r>
    </w:p>
    <w:p w14:paraId="0C256059" w14:textId="77777777" w:rsidR="00505D19" w:rsidRPr="00185517" w:rsidRDefault="00505D19" w:rsidP="00505D19">
      <w:pPr>
        <w:rPr>
          <w:sz w:val="6"/>
          <w:szCs w:val="6"/>
        </w:rPr>
      </w:pPr>
    </w:p>
    <w:p w14:paraId="10EDFE57" w14:textId="77777777" w:rsidR="00505D19" w:rsidRDefault="00505D19" w:rsidP="00505D19">
      <w:r>
        <w:t xml:space="preserve">3. </w:t>
      </w:r>
      <w:r w:rsidRPr="006C6F44">
        <w:rPr>
          <w:b/>
          <w:bCs/>
          <w:u w:val="single"/>
        </w:rPr>
        <w:t>Test Accuracy:</w:t>
      </w:r>
      <w:r>
        <w:t xml:space="preserve"> The test accuracy was comparable to the training accuracy, suggesting that the model generalized well to unseen data and did not overfit.</w:t>
      </w:r>
    </w:p>
    <w:p w14:paraId="15431870" w14:textId="77777777" w:rsidR="00505D19" w:rsidRPr="00185517" w:rsidRDefault="00505D19" w:rsidP="00505D19">
      <w:pPr>
        <w:rPr>
          <w:sz w:val="6"/>
          <w:szCs w:val="4"/>
        </w:rPr>
      </w:pPr>
    </w:p>
    <w:p w14:paraId="4A0D4971" w14:textId="77777777" w:rsidR="00505D19" w:rsidRDefault="00505D19" w:rsidP="00505D19">
      <w:r>
        <w:t xml:space="preserve">4. </w:t>
      </w:r>
      <w:r w:rsidRPr="006C6F44">
        <w:rPr>
          <w:b/>
          <w:bCs/>
          <w:u w:val="single"/>
        </w:rPr>
        <w:t>Confusion Matrix:</w:t>
      </w:r>
      <w:r>
        <w:t xml:space="preserve"> The confusion matrix provided insights into the specific classes where the model may have struggled. It showed how many instances from each true class were classified into each predicted class.</w:t>
      </w:r>
    </w:p>
    <w:p w14:paraId="7AC75C33" w14:textId="77777777" w:rsidR="00505D19" w:rsidRDefault="00505D19" w:rsidP="00505D19"/>
    <w:p w14:paraId="4D28FCCC" w14:textId="77777777" w:rsidR="00505D19" w:rsidRDefault="00505D19" w:rsidP="00505D19">
      <w:r>
        <w:t xml:space="preserve">5. </w:t>
      </w:r>
      <w:r w:rsidRPr="006C6F44">
        <w:rPr>
          <w:b/>
          <w:bCs/>
          <w:u w:val="single"/>
        </w:rPr>
        <w:t>Hyperparameter Tuning:</w:t>
      </w:r>
      <w:r>
        <w:t xml:space="preserve"> Experimenting with different configurations and hyperparameters, such as the number of hidden layers, the number of neurons in each hidden layer, and the learning rate, could further improve the performance of the model.</w:t>
      </w:r>
    </w:p>
    <w:p w14:paraId="38770A15" w14:textId="77777777" w:rsidR="00505D19" w:rsidRDefault="00505D19" w:rsidP="00505D19"/>
    <w:p w14:paraId="7FAF25B0" w14:textId="49CA97A7" w:rsidR="00A63E4D" w:rsidRPr="00505D19" w:rsidRDefault="00505D19" w:rsidP="00505D19">
      <w:r>
        <w:t>Overall, the neural network demonstrated promising performance in classifying the dataset, but further optimization and experimentation may be beneficial for fine-tuning the model and achieving even better results.</w:t>
      </w:r>
    </w:p>
    <w:sectPr w:rsidR="00A63E4D" w:rsidRPr="00505D19" w:rsidSect="00A3160D">
      <w:pgSz w:w="11909" w:h="16834"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0C"/>
    <w:rsid w:val="00185517"/>
    <w:rsid w:val="003F74F1"/>
    <w:rsid w:val="00447C0C"/>
    <w:rsid w:val="00505D19"/>
    <w:rsid w:val="006C6F44"/>
    <w:rsid w:val="00700450"/>
    <w:rsid w:val="00827CB8"/>
    <w:rsid w:val="00995DAB"/>
    <w:rsid w:val="00A3160D"/>
    <w:rsid w:val="00A41FA3"/>
    <w:rsid w:val="00A63E4D"/>
    <w:rsid w:val="00A84840"/>
    <w:rsid w:val="00B2295B"/>
    <w:rsid w:val="00BE1CBB"/>
    <w:rsid w:val="00CF363C"/>
    <w:rsid w:val="00D0014E"/>
    <w:rsid w:val="00D84AFE"/>
    <w:rsid w:val="00EA1A63"/>
    <w:rsid w:val="00F02BC5"/>
    <w:rsid w:val="00FA27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4A4A"/>
  <w15:chartTrackingRefBased/>
  <w15:docId w15:val="{7B59D228-8D9E-426B-A7B4-9DA3258F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D19"/>
  </w:style>
  <w:style w:type="paragraph" w:styleId="Heading1">
    <w:name w:val="heading 1"/>
    <w:basedOn w:val="Normal"/>
    <w:next w:val="Normal"/>
    <w:link w:val="Heading1Char"/>
    <w:uiPriority w:val="9"/>
    <w:qFormat/>
    <w:rsid w:val="00447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C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C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47C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47C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7C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7C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7C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C0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C0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47C0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47C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7C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7C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7C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7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C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C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7C0C"/>
    <w:pPr>
      <w:spacing w:before="160"/>
      <w:jc w:val="center"/>
    </w:pPr>
    <w:rPr>
      <w:i/>
      <w:iCs/>
      <w:color w:val="404040" w:themeColor="text1" w:themeTint="BF"/>
    </w:rPr>
  </w:style>
  <w:style w:type="character" w:customStyle="1" w:styleId="QuoteChar">
    <w:name w:val="Quote Char"/>
    <w:basedOn w:val="DefaultParagraphFont"/>
    <w:link w:val="Quote"/>
    <w:uiPriority w:val="29"/>
    <w:rsid w:val="00447C0C"/>
    <w:rPr>
      <w:i/>
      <w:iCs/>
      <w:color w:val="404040" w:themeColor="text1" w:themeTint="BF"/>
    </w:rPr>
  </w:style>
  <w:style w:type="paragraph" w:styleId="ListParagraph">
    <w:name w:val="List Paragraph"/>
    <w:basedOn w:val="Normal"/>
    <w:uiPriority w:val="34"/>
    <w:qFormat/>
    <w:rsid w:val="00447C0C"/>
    <w:pPr>
      <w:ind w:left="720"/>
      <w:contextualSpacing/>
    </w:pPr>
  </w:style>
  <w:style w:type="character" w:styleId="IntenseEmphasis">
    <w:name w:val="Intense Emphasis"/>
    <w:basedOn w:val="DefaultParagraphFont"/>
    <w:uiPriority w:val="21"/>
    <w:qFormat/>
    <w:rsid w:val="00447C0C"/>
    <w:rPr>
      <w:i/>
      <w:iCs/>
      <w:color w:val="0F4761" w:themeColor="accent1" w:themeShade="BF"/>
    </w:rPr>
  </w:style>
  <w:style w:type="paragraph" w:styleId="IntenseQuote">
    <w:name w:val="Intense Quote"/>
    <w:basedOn w:val="Normal"/>
    <w:next w:val="Normal"/>
    <w:link w:val="IntenseQuoteChar"/>
    <w:uiPriority w:val="30"/>
    <w:qFormat/>
    <w:rsid w:val="00447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C0C"/>
    <w:rPr>
      <w:i/>
      <w:iCs/>
      <w:color w:val="0F4761" w:themeColor="accent1" w:themeShade="BF"/>
    </w:rPr>
  </w:style>
  <w:style w:type="character" w:styleId="IntenseReference">
    <w:name w:val="Intense Reference"/>
    <w:basedOn w:val="DefaultParagraphFont"/>
    <w:uiPriority w:val="32"/>
    <w:qFormat/>
    <w:rsid w:val="00447C0C"/>
    <w:rPr>
      <w:b/>
      <w:bCs/>
      <w:smallCaps/>
      <w:color w:val="0F4761" w:themeColor="accent1" w:themeShade="BF"/>
      <w:spacing w:val="5"/>
    </w:rPr>
  </w:style>
  <w:style w:type="table" w:styleId="TableGrid">
    <w:name w:val="Table Grid"/>
    <w:basedOn w:val="TableNormal"/>
    <w:uiPriority w:val="39"/>
    <w:rsid w:val="006C6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4815">
      <w:bodyDiv w:val="1"/>
      <w:marLeft w:val="0"/>
      <w:marRight w:val="0"/>
      <w:marTop w:val="0"/>
      <w:marBottom w:val="0"/>
      <w:divBdr>
        <w:top w:val="none" w:sz="0" w:space="0" w:color="auto"/>
        <w:left w:val="none" w:sz="0" w:space="0" w:color="auto"/>
        <w:bottom w:val="none" w:sz="0" w:space="0" w:color="auto"/>
        <w:right w:val="none" w:sz="0" w:space="0" w:color="auto"/>
      </w:divBdr>
    </w:div>
    <w:div w:id="35654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ZOBAYER ALAM</dc:creator>
  <cp:keywords/>
  <dc:description/>
  <cp:lastModifiedBy>ZOBAYER ALAM</cp:lastModifiedBy>
  <cp:revision>10</cp:revision>
  <dcterms:created xsi:type="dcterms:W3CDTF">2024-04-07T05:22:00Z</dcterms:created>
  <dcterms:modified xsi:type="dcterms:W3CDTF">2024-04-07T08:48:00Z</dcterms:modified>
</cp:coreProperties>
</file>