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Apresentação 03/06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Introdução: Teoria. Explicação sobre o escalonador de processos - Conceitos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Desenvolvimento no linux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Integração com as outras partes do SO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Arquitetura no SO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Prática livre -&gt; Apresentação do software pssav e SoSIM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Escalonamento de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Plano de Aula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Tema: Escalonador de processos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Delimitar o escopo, apresentando os conceitos: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Iremos abordar o assunto escalonador de processos com uma visão conceitual e uma demonstração pratica de como os processos funcionam em um sistema Linux. Primeiramente começaremos com conceitos de processos, filas, escalonamento, algoritmos e por fim abordar mais detalhadamente, no Kernel do Linux, como o escalonador de processos é formado e como novas tecnologias estão utilizando algoritmos de escalonamento eficientes para as suas necessidades específicas.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Materiais utilizados: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Software SoSIM:</w:t>
      </w:r>
      <w:r w:rsidDel="00000000" w:rsidR="00000000" w:rsidRPr="00000000">
        <w:rPr>
          <w:rtl w:val="0"/>
        </w:rPr>
        <w:t xml:space="preserve"> SimSO é um simulador utilizado para o ensino de sistema operacional. Disponível em: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http://www.training.com.br/sosim/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Software Pssav:</w:t>
      </w:r>
      <w:r w:rsidDel="00000000" w:rsidR="00000000" w:rsidRPr="00000000">
        <w:rPr>
          <w:rtl w:val="0"/>
        </w:rPr>
        <w:t xml:space="preserve"> Simular o escalonamento de processos. Disponível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https://code.google.com/archive/p/pssav/downloads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Momentos da 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0"/>
        <w:gridCol w:w="1110"/>
        <w:tblGridChange w:id="0">
          <w:tblGrid>
            <w:gridCol w:w="8250"/>
            <w:gridCol w:w="1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Tópico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Tempo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Processos, filas, escalonamento e Kernel Linux.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Apresentação SimSO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Estrutura de armazenamento do processo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Pssav Demonstração de processos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Inovação: </w:t>
            </w:r>
            <w:r w:rsidDel="00000000" w:rsidR="00000000" w:rsidRPr="00000000">
              <w:rPr>
                <w:rtl w:val="0"/>
              </w:rPr>
              <w:t xml:space="preserve">Energy-Efficient CPU Scheduling for multimedia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Processos, filas, escalonamento e Kernel Linux.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Objetivo: Apresentar os conceitos básicos de processos, filas e como estão implementados no kernel do linux.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Apresentação SimSO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Objetivo: SimSO é um simulador utilizado para o ensino de sistema operacional. Utilizaremos essa ferramenta para simular o ciclo de vida do processo.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Estrutura de armazenamento do processo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Objetivo: Descrever o processo a nível de interrupções do sistemas, detalhando a troca de contexto, chamada de processos e retomada de contextos. Elencar os comandos no Linux e os arquivos que formam a arquitetura do Linux para o escalonamento de processos.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Pssav Demonstração de processos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Objetivo: Simular o escalonamento de processos. Iremos criar cenários para identificar qual é o melhor algoritmo de escalonamento o respectivo cenário.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Inovação: Energy-Efficient CPU Scheduling for multimedia 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Objetivo: Demonstrar novos meios de utilização do escalonamento de processos em sistemas com núcleos Linux. O artigo fala da utilização de algoritmos para aplicações de multimedia visando o uso eficiênte de energia pelo processador do dispositivo móvel.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Simulador de escalonamento pssav. Acessado em: 13 de maio de 2016. Disponível em: 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https://code.google.com/archive/p/pssav/downloads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Understanding the Linux kernel. Acessado em: 13 de maio de 2016. Disponível em: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http://home.mit.bme.hu/~meszaros/edu/oprendszerek/segedlet/unix/2_folyamatok_es_utemezes/linux_utemezes.pdf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http://gauss.ececs.uc.edu/Courses/c4022/code/memory/understanding.pdf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Simulador de sistema operacionais. Acessado em: 13 de maio de 2016. Disponível em:</w:t>
      </w:r>
      <w:r w:rsidDel="00000000" w:rsidR="00000000" w:rsidRPr="00000000">
        <w:rPr>
          <w:rtl w:val="0"/>
        </w:rPr>
        <w:t xml:space="preserve">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http://www.training.com.br/sosim/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Energy-Efficient CPU Scheduling for multimedia Applications. Acessado em: 13 de maio de 2016. Disponível em: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http://cairo.cs.illinois.edu/publications/papers/wyuan-TOCS.pdf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280" w:line="240" w:lineRule="auto"/>
        <w:contextualSpacing w:val="0"/>
      </w:pPr>
      <w:bookmarkStart w:colFirst="0" w:colLast="0" w:name="h.e13twxmbxl1q" w:id="0"/>
      <w:bookmarkEnd w:id="0"/>
      <w:hyperlink r:id="rId12">
        <w:r w:rsidDel="00000000" w:rsidR="00000000" w:rsidRPr="00000000">
          <w:rPr>
            <w:color w:val="000000"/>
            <w:sz w:val="22"/>
            <w:szCs w:val="22"/>
            <w:rtl w:val="0"/>
          </w:rPr>
          <w:t xml:space="preserve">Tanenbaum, Sistemas Operacionais Modernos - 3º Edição</w:t>
        </w:r>
      </w:hyperlink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cairo.cs.illinois.edu/publications/papers/wyuan-TOCS.pdf" TargetMode="External"/><Relationship Id="rId10" Type="http://schemas.openxmlformats.org/officeDocument/2006/relationships/hyperlink" Target="http://www.training.com.br/sosim/" TargetMode="External"/><Relationship Id="rId12" Type="http://schemas.openxmlformats.org/officeDocument/2006/relationships/hyperlink" Target="http://www.ebah.com.br/content/ABAAAgEzQAJ/sistemas-operacionais-modernos-tanenbaum-3-edicao" TargetMode="External"/><Relationship Id="rId9" Type="http://schemas.openxmlformats.org/officeDocument/2006/relationships/hyperlink" Target="http://gauss.ececs.uc.edu/Courses/c4022/code/memory/understanding.pdf" TargetMode="External"/><Relationship Id="rId5" Type="http://schemas.openxmlformats.org/officeDocument/2006/relationships/hyperlink" Target="http://www.training.com.br/sosim/" TargetMode="External"/><Relationship Id="rId6" Type="http://schemas.openxmlformats.org/officeDocument/2006/relationships/hyperlink" Target="https://code.google.com/archive/p/pssav/downloads" TargetMode="External"/><Relationship Id="rId7" Type="http://schemas.openxmlformats.org/officeDocument/2006/relationships/hyperlink" Target="https://code.google.com/archive/p/pssav/downloads" TargetMode="External"/><Relationship Id="rId8" Type="http://schemas.openxmlformats.org/officeDocument/2006/relationships/hyperlink" Target="http://home.mit.bme.hu/~meszaros/edu/oprendszerek/segedlet/unix/2_folyamatok_es_utemezes/linux_utemezes.pdf" TargetMode="External"/></Relationships>
</file>