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  <w:color w:val="e06666"/>
        </w:rPr>
      </w:pPr>
      <w:r w:rsidDel="00000000" w:rsidR="00000000" w:rsidRPr="00000000">
        <w:rPr>
          <w:b w:val="1"/>
          <w:color w:val="e06666"/>
          <w:sz w:val="44"/>
          <w:szCs w:val="44"/>
          <w:rtl w:val="0"/>
        </w:rPr>
        <w:t xml:space="preserve">Fall Detection project</w:t>
        <w:br w:type="textWrapping"/>
      </w:r>
      <w:r w:rsidDel="00000000" w:rsidR="00000000" w:rsidRPr="00000000">
        <w:rPr>
          <w:b w:val="1"/>
          <w:color w:val="e06666"/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93c47d"/>
          <w:rtl w:val="0"/>
        </w:rPr>
        <w:t xml:space="preserve">Using Computer Vision and Machine Learning</w:t>
      </w:r>
      <w:r w:rsidDel="00000000" w:rsidR="00000000" w:rsidRPr="00000000">
        <w:rPr>
          <w:b w:val="1"/>
          <w:color w:val="e06666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2523937" cy="93766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937" cy="937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The Fall Detection System is a robust solution designed to monitor and detect human falls in real-time using advanced computer vision and</w:t>
        <w:br w:type="textWrapping"/>
        <w:br w:type="textWrapping"/>
        <w:t xml:space="preserve"> machine learning techniques. This project focuses on enhancing safety, particularly for the elderly or individuals with mobility issues, by</w:t>
        <w:br w:type="textWrapping"/>
        <w:br w:type="textWrapping"/>
        <w:br w:type="textWrapping"/>
        <w:br w:type="textWrapping"/>
        <w:t xml:space="preserve"> automatically identifying fall incidents and triggering immediate alerts.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monitoring:</w:t>
      </w:r>
      <w:r w:rsidDel="00000000" w:rsidR="00000000" w:rsidRPr="00000000">
        <w:rPr>
          <w:rtl w:val="0"/>
        </w:rPr>
        <w:t xml:space="preserve"> Uses a combination of video feeds and computer vision algorithms to continuously track movements.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fall detection:</w:t>
      </w:r>
      <w:r w:rsidDel="00000000" w:rsidR="00000000" w:rsidRPr="00000000">
        <w:rPr>
          <w:rtl w:val="0"/>
        </w:rPr>
        <w:t xml:space="preserve"> Utilizes machine learning models to differentiate between regular movements and actual falls, reducing false positives.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response:</w:t>
      </w:r>
      <w:r w:rsidDel="00000000" w:rsidR="00000000" w:rsidRPr="00000000">
        <w:rPr>
          <w:rtl w:val="0"/>
        </w:rPr>
        <w:t xml:space="preserve"> Sends automatic alerts to caregivers or emergency contacts when a fall is detected, ensuring quick assistance.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The system can be integrated with mobile or desktop applications, making it easy to set up and monitor.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br w:type="textWrapping"/>
        <w:t xml:space="preserve">This project is dedicated to:</w:t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Elderly Care</w:t>
      </w:r>
      <w:r w:rsidDel="00000000" w:rsidR="00000000" w:rsidRPr="00000000">
        <w:rPr>
          <w:rtl w:val="0"/>
        </w:rPr>
        <w:t xml:space="preserve">: The system helps monitor elderly individuals who live alone or in care homes, detecting falls instantly and sending alerts to</w:t>
        <w:br w:type="textWrapping"/>
        <w:t xml:space="preserve"> relatives or caregivers to ensure quick intervention.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It can be used in hospitals or healthcare centers to monitor patients who may be prone to falling, such as post-surgery patients or those with mobility difficulties.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b w:val="1"/>
          <w:rtl w:val="0"/>
        </w:rPr>
        <w:t xml:space="preserve">Smart Homes</w:t>
      </w:r>
      <w:r w:rsidDel="00000000" w:rsidR="00000000" w:rsidRPr="00000000">
        <w:rPr>
          <w:rtl w:val="0"/>
        </w:rPr>
        <w:t xml:space="preserve">: It can be integrated with smart home systems to provide a security solution for individuals at home, enhancing safety and offering peace of mind to family members.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b w:val="1"/>
          <w:rtl w:val="0"/>
        </w:rPr>
        <w:t xml:space="preserve">Sports and Physical Activities</w:t>
      </w:r>
      <w:r w:rsidDel="00000000" w:rsidR="00000000" w:rsidRPr="00000000">
        <w:rPr>
          <w:rtl w:val="0"/>
        </w:rPr>
        <w:t xml:space="preserve">: It can be used in sports centers or clubs to monitor athletes and prevent injuries caused by falls, whether during training or competitions.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b w:val="1"/>
          <w:rtl w:val="0"/>
        </w:rPr>
        <w:t xml:space="preserve">Public Spaces</w:t>
      </w:r>
      <w:r w:rsidDel="00000000" w:rsidR="00000000" w:rsidRPr="00000000">
        <w:rPr>
          <w:rtl w:val="0"/>
        </w:rPr>
        <w:t xml:space="preserve">: It can be applied in public places like malls or streets to detect accidents and provide a fast response to emergencies, reducing the risk of serious injuries.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