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C4314" w14:textId="77777777" w:rsidR="00696C90" w:rsidRPr="00696C90" w:rsidRDefault="00696C90" w:rsidP="00696C90">
      <w:pPr>
        <w:pStyle w:val="Heading1"/>
        <w:jc w:val="center"/>
        <w:rPr>
          <w:rFonts w:ascii="Segoe UI Variable Text Semibold" w:hAnsi="Segoe UI Variable Text Semibold"/>
          <w:color w:val="76923C" w:themeColor="accent3" w:themeShade="BF"/>
          <w:spacing w:val="5"/>
          <w:kern w:val="28"/>
          <w:sz w:val="72"/>
          <w:szCs w:val="72"/>
        </w:rPr>
      </w:pPr>
      <w:r w:rsidRPr="00696C90">
        <w:rPr>
          <w:rFonts w:ascii="Segoe UI Variable Text Semibold" w:hAnsi="Segoe UI Variable Text Semibold"/>
          <w:color w:val="76923C" w:themeColor="accent3" w:themeShade="BF"/>
          <w:spacing w:val="5"/>
          <w:kern w:val="28"/>
          <w:sz w:val="72"/>
          <w:szCs w:val="72"/>
        </w:rPr>
        <w:t>Design and Implement a Small Office Network</w:t>
      </w:r>
    </w:p>
    <w:p w14:paraId="54E3DE4B" w14:textId="4D2CC848" w:rsidR="000C7A92" w:rsidRPr="00696C90" w:rsidRDefault="00000000" w:rsidP="00696C90">
      <w:pPr>
        <w:pStyle w:val="Heading1"/>
        <w:jc w:val="center"/>
        <w:rPr>
          <w:rFonts w:ascii="Segoe UI Variable Text Semibold" w:hAnsi="Segoe UI Variable Text Semibold"/>
          <w:color w:val="76923C" w:themeColor="accent3" w:themeShade="BF"/>
          <w:sz w:val="48"/>
          <w:szCs w:val="48"/>
        </w:rPr>
      </w:pPr>
      <w:r w:rsidRPr="00696C90">
        <w:rPr>
          <w:rFonts w:ascii="Segoe UI Variable Text Semibold" w:hAnsi="Segoe UI Variable Text Semibold"/>
          <w:color w:val="76923C" w:themeColor="accent3" w:themeShade="BF"/>
          <w:sz w:val="48"/>
          <w:szCs w:val="48"/>
        </w:rPr>
        <w:t>Team Information</w:t>
      </w:r>
    </w:p>
    <w:p w14:paraId="44D3C2EE" w14:textId="4799848B" w:rsidR="000C7A92" w:rsidRPr="00696C90" w:rsidRDefault="00000000" w:rsidP="00696C90">
      <w:pPr>
        <w:jc w:val="center"/>
        <w:rPr>
          <w:rFonts w:ascii="Segoe UI Variable Text Semibold" w:hAnsi="Segoe UI Variable Text Semibold"/>
          <w:b/>
          <w:bCs/>
          <w:sz w:val="40"/>
          <w:szCs w:val="40"/>
        </w:rPr>
      </w:pPr>
      <w:proofErr w:type="gramStart"/>
      <w:r w:rsidRPr="00696C90">
        <w:rPr>
          <w:rFonts w:ascii="Segoe UI Variable Text Semibold" w:hAnsi="Segoe UI Variable Text Semibold"/>
          <w:b/>
          <w:bCs/>
          <w:sz w:val="40"/>
          <w:szCs w:val="40"/>
        </w:rPr>
        <w:t>Code</w:t>
      </w:r>
      <w:r w:rsidR="00696C90" w:rsidRPr="00696C90">
        <w:rPr>
          <w:rFonts w:ascii="Segoe UI Variable Text Semibold" w:hAnsi="Segoe UI Variable Text Semibold"/>
          <w:b/>
          <w:bCs/>
          <w:sz w:val="40"/>
          <w:szCs w:val="40"/>
        </w:rPr>
        <w:t>:</w:t>
      </w:r>
      <w:r w:rsidR="00696C90" w:rsidRPr="00696C90">
        <w:rPr>
          <w:rFonts w:ascii="Segoe UI Variable Text Semibold" w:hAnsi="Segoe UI Variable Text Semibold"/>
          <w:b/>
          <w:bCs/>
          <w:sz w:val="40"/>
          <w:szCs w:val="40"/>
        </w:rPr>
        <w:t>SHR</w:t>
      </w:r>
      <w:proofErr w:type="gramEnd"/>
      <w:r w:rsidR="00696C90" w:rsidRPr="00696C90">
        <w:rPr>
          <w:rFonts w:ascii="Segoe UI Variable Text Semibold" w:hAnsi="Segoe UI Variable Text Semibold"/>
          <w:b/>
          <w:bCs/>
          <w:sz w:val="40"/>
          <w:szCs w:val="40"/>
        </w:rPr>
        <w:t>1_ISS2_S1e</w:t>
      </w:r>
    </w:p>
    <w:p w14:paraId="0AE9FC95" w14:textId="77777777" w:rsidR="000C7A92" w:rsidRPr="00696C90" w:rsidRDefault="00000000" w:rsidP="00696C90">
      <w:pPr>
        <w:jc w:val="center"/>
        <w:rPr>
          <w:rFonts w:ascii="Segoe UI Variable Text Semibold" w:hAnsi="Segoe UI Variable Text Semibold"/>
          <w:b/>
          <w:bCs/>
          <w:sz w:val="52"/>
          <w:szCs w:val="52"/>
        </w:rPr>
      </w:pPr>
      <w:r w:rsidRPr="00696C90">
        <w:rPr>
          <w:rFonts w:ascii="Segoe UI Variable Text Semibold" w:hAnsi="Segoe UI Variable Text Semibold"/>
          <w:b/>
          <w:bCs/>
          <w:sz w:val="52"/>
          <w:szCs w:val="52"/>
        </w:rPr>
        <w:t>Team Members:</w:t>
      </w:r>
    </w:p>
    <w:p w14:paraId="3E5A8D26" w14:textId="7ADDF167" w:rsidR="000C7A92" w:rsidRPr="00696C90" w:rsidRDefault="00696C90" w:rsidP="00696C90">
      <w:pPr>
        <w:jc w:val="center"/>
        <w:rPr>
          <w:rFonts w:ascii="Segoe UI Variable Text Semibold" w:hAnsi="Segoe UI Variable Text Semibold"/>
          <w:sz w:val="36"/>
          <w:szCs w:val="36"/>
        </w:rPr>
      </w:pPr>
      <w:r w:rsidRPr="00696C90">
        <w:rPr>
          <w:rFonts w:ascii="Segoe UI Variable Text Semibold" w:hAnsi="Segoe UI Variable Text Semibold"/>
          <w:sz w:val="36"/>
          <w:szCs w:val="36"/>
        </w:rPr>
        <w:t xml:space="preserve">Waleed </w:t>
      </w:r>
      <w:proofErr w:type="spellStart"/>
      <w:r w:rsidRPr="00696C90">
        <w:rPr>
          <w:rFonts w:ascii="Segoe UI Variable Text Semibold" w:hAnsi="Segoe UI Variable Text Semibold"/>
          <w:sz w:val="36"/>
          <w:szCs w:val="36"/>
        </w:rPr>
        <w:t>Elshawadfy</w:t>
      </w:r>
      <w:proofErr w:type="spellEnd"/>
      <w:r w:rsidRPr="00696C90">
        <w:rPr>
          <w:rFonts w:ascii="Segoe UI Variable Text Semibold" w:hAnsi="Segoe UI Variable Text Semibold"/>
          <w:sz w:val="36"/>
          <w:szCs w:val="36"/>
        </w:rPr>
        <w:t xml:space="preserve"> Abdallah </w:t>
      </w:r>
    </w:p>
    <w:p w14:paraId="4D284845" w14:textId="5E00C4C4" w:rsidR="00696C90" w:rsidRPr="00696C90" w:rsidRDefault="00696C90" w:rsidP="00696C90">
      <w:pPr>
        <w:jc w:val="center"/>
        <w:rPr>
          <w:rFonts w:ascii="Segoe UI Variable Text Semibold" w:hAnsi="Segoe UI Variable Text Semibold"/>
          <w:sz w:val="36"/>
          <w:szCs w:val="36"/>
        </w:rPr>
      </w:pPr>
      <w:r w:rsidRPr="00696C90">
        <w:rPr>
          <w:rFonts w:ascii="Segoe UI Variable Text Semibold" w:hAnsi="Segoe UI Variable Text Semibold"/>
          <w:sz w:val="36"/>
          <w:szCs w:val="36"/>
        </w:rPr>
        <w:t>Mohamed Khaled Mohamed</w:t>
      </w:r>
    </w:p>
    <w:p w14:paraId="599C0B7E" w14:textId="51676870" w:rsidR="00696C90" w:rsidRPr="00696C90" w:rsidRDefault="00696C90" w:rsidP="00696C90">
      <w:pPr>
        <w:jc w:val="center"/>
        <w:rPr>
          <w:rFonts w:ascii="Segoe UI Variable Text Semibold" w:hAnsi="Segoe UI Variable Text Semibold"/>
          <w:sz w:val="36"/>
          <w:szCs w:val="36"/>
        </w:rPr>
      </w:pPr>
      <w:r w:rsidRPr="00696C90">
        <w:rPr>
          <w:rFonts w:ascii="Segoe UI Variable Text Semibold" w:hAnsi="Segoe UI Variable Text Semibold"/>
          <w:sz w:val="36"/>
          <w:szCs w:val="36"/>
        </w:rPr>
        <w:t>Yousef Mohamed Ebrahim</w:t>
      </w:r>
    </w:p>
    <w:p w14:paraId="35CF845F" w14:textId="7BA8E56E" w:rsidR="00696C90" w:rsidRPr="00696C90" w:rsidRDefault="00696C90" w:rsidP="00696C90">
      <w:pPr>
        <w:jc w:val="center"/>
        <w:rPr>
          <w:rFonts w:ascii="Segoe UI Variable Text Semibold" w:hAnsi="Segoe UI Variable Text Semibold"/>
          <w:sz w:val="36"/>
          <w:szCs w:val="36"/>
        </w:rPr>
      </w:pPr>
      <w:r w:rsidRPr="00696C90">
        <w:rPr>
          <w:rFonts w:ascii="Segoe UI Variable Text Semibold" w:hAnsi="Segoe UI Variable Text Semibold"/>
          <w:sz w:val="36"/>
          <w:szCs w:val="36"/>
        </w:rPr>
        <w:t>Mai Mohamed Naguib</w:t>
      </w:r>
    </w:p>
    <w:p w14:paraId="76F82BEF" w14:textId="7A93C6C5" w:rsidR="00696C90" w:rsidRPr="00696C90" w:rsidRDefault="00696C90" w:rsidP="00696C90">
      <w:pPr>
        <w:jc w:val="center"/>
        <w:rPr>
          <w:rFonts w:ascii="Segoe UI Variable Text Semibold" w:hAnsi="Segoe UI Variable Text Semibold"/>
          <w:sz w:val="36"/>
          <w:szCs w:val="36"/>
        </w:rPr>
      </w:pPr>
      <w:r w:rsidRPr="00696C90">
        <w:rPr>
          <w:rFonts w:ascii="Segoe UI Variable Text Semibold" w:hAnsi="Segoe UI Variable Text Semibold"/>
          <w:sz w:val="36"/>
          <w:szCs w:val="36"/>
        </w:rPr>
        <w:t>Yasseen Ahmed Hasan</w:t>
      </w:r>
    </w:p>
    <w:p w14:paraId="4482FD82" w14:textId="77777777" w:rsidR="00696C90" w:rsidRPr="00696C90" w:rsidRDefault="00696C90" w:rsidP="00696C90">
      <w:pPr>
        <w:jc w:val="center"/>
        <w:rPr>
          <w:rFonts w:ascii="Segoe UI Variable Text Semibold" w:hAnsi="Segoe UI Variable Text Semibold"/>
          <w:sz w:val="36"/>
          <w:szCs w:val="36"/>
        </w:rPr>
      </w:pPr>
    </w:p>
    <w:p w14:paraId="05448165" w14:textId="77777777" w:rsidR="00696C90" w:rsidRPr="00696C90" w:rsidRDefault="00696C90" w:rsidP="00696C90">
      <w:pPr>
        <w:jc w:val="center"/>
        <w:rPr>
          <w:rFonts w:ascii="Segoe UI Variable Text Semibold" w:hAnsi="Segoe UI Variable Text Semibold"/>
          <w:sz w:val="36"/>
          <w:szCs w:val="36"/>
        </w:rPr>
      </w:pPr>
    </w:p>
    <w:p w14:paraId="0AAF8DA9" w14:textId="77777777" w:rsidR="00696C90" w:rsidRPr="00696C90" w:rsidRDefault="00696C90" w:rsidP="00696C90">
      <w:pPr>
        <w:jc w:val="center"/>
        <w:rPr>
          <w:rFonts w:ascii="Segoe UI Variable Text Semibold" w:hAnsi="Segoe UI Variable Text Semibold"/>
          <w:sz w:val="36"/>
          <w:szCs w:val="36"/>
        </w:rPr>
      </w:pPr>
    </w:p>
    <w:p w14:paraId="4D8F2E2B" w14:textId="77777777" w:rsidR="00696C90" w:rsidRPr="00696C90" w:rsidRDefault="00696C90" w:rsidP="00696C90">
      <w:pPr>
        <w:jc w:val="center"/>
        <w:rPr>
          <w:rFonts w:ascii="Segoe UI Variable Text Semibold" w:hAnsi="Segoe UI Variable Text Semibold"/>
          <w:sz w:val="36"/>
          <w:szCs w:val="36"/>
        </w:rPr>
      </w:pPr>
    </w:p>
    <w:p w14:paraId="7C319462" w14:textId="77777777" w:rsidR="00696C90" w:rsidRPr="00696C90" w:rsidRDefault="00696C90" w:rsidP="00696C90">
      <w:pPr>
        <w:jc w:val="center"/>
        <w:rPr>
          <w:rFonts w:ascii="Segoe UI Variable Text Semibold" w:hAnsi="Segoe UI Variable Text Semibold"/>
          <w:sz w:val="36"/>
          <w:szCs w:val="36"/>
        </w:rPr>
      </w:pPr>
    </w:p>
    <w:p w14:paraId="32E5CB50" w14:textId="77777777" w:rsidR="000C7A92" w:rsidRPr="00696C90" w:rsidRDefault="00000000" w:rsidP="00696C90">
      <w:pPr>
        <w:pStyle w:val="Heading1"/>
        <w:jc w:val="center"/>
        <w:rPr>
          <w:rFonts w:ascii="Segoe UI Variable Text Semibold" w:hAnsi="Segoe UI Variable Text Semibold"/>
          <w:color w:val="76923C" w:themeColor="accent3" w:themeShade="BF"/>
          <w:sz w:val="56"/>
          <w:szCs w:val="56"/>
        </w:rPr>
      </w:pPr>
      <w:r w:rsidRPr="00696C90">
        <w:rPr>
          <w:rFonts w:ascii="Segoe UI Variable Text Semibold" w:hAnsi="Segoe UI Variable Text Semibold"/>
          <w:color w:val="76923C" w:themeColor="accent3" w:themeShade="BF"/>
          <w:sz w:val="56"/>
          <w:szCs w:val="56"/>
        </w:rPr>
        <w:lastRenderedPageBreak/>
        <w:t>Project Description</w:t>
      </w:r>
    </w:p>
    <w:p w14:paraId="60A27A4E" w14:textId="77777777" w:rsidR="00696C90" w:rsidRPr="00696C90" w:rsidRDefault="00696C90" w:rsidP="00696C90">
      <w:pPr>
        <w:jc w:val="center"/>
        <w:rPr>
          <w:rFonts w:ascii="Segoe UI Variable Text Semibold" w:hAnsi="Segoe UI Variable Text Semibold"/>
          <w:sz w:val="28"/>
          <w:szCs w:val="28"/>
        </w:rPr>
      </w:pPr>
      <w:r w:rsidRPr="00696C90">
        <w:rPr>
          <w:rFonts w:ascii="Segoe UI Variable Text Semibold" w:hAnsi="Segoe UI Variable Text Semibold"/>
          <w:sz w:val="28"/>
          <w:szCs w:val="28"/>
        </w:rPr>
        <w:t>This project aims to design and implement a robust, scalable, and secure business network for a company's operations using Cisco Packet Tracer. The objective is to create an efficient network infrastructure that supports multiple departments while ensuring high performance, data integrity, and security.</w:t>
      </w:r>
    </w:p>
    <w:p w14:paraId="543AF2F4" w14:textId="77777777" w:rsidR="00696C90" w:rsidRPr="00696C90" w:rsidRDefault="00696C90" w:rsidP="00696C90">
      <w:pPr>
        <w:jc w:val="center"/>
        <w:rPr>
          <w:rFonts w:ascii="Segoe UI Variable Text Semibold" w:hAnsi="Segoe UI Variable Text Semibold"/>
          <w:sz w:val="28"/>
          <w:szCs w:val="28"/>
        </w:rPr>
      </w:pPr>
      <w:r w:rsidRPr="00696C90">
        <w:rPr>
          <w:rFonts w:ascii="Segoe UI Variable Text Semibold" w:hAnsi="Segoe UI Variable Text Semibold"/>
          <w:sz w:val="28"/>
          <w:szCs w:val="28"/>
        </w:rPr>
        <w:t>The network design follows a hierarchical approach, utilizing core routers, multilayer switches, and VLAN segmentation to optimize data flow and manage traffic across various departments. The network is divided into several VLANs, including Sales, HR, Finance, ICT, Administration, and the Server Room. Each VLAN has its own IP address range, ensuring clear segmentation and enhanced security.</w:t>
      </w:r>
    </w:p>
    <w:p w14:paraId="748754B4" w14:textId="77777777" w:rsidR="00696C90" w:rsidRPr="00696C90" w:rsidRDefault="00696C90" w:rsidP="00696C90">
      <w:pPr>
        <w:jc w:val="center"/>
        <w:rPr>
          <w:rFonts w:ascii="Segoe UI Variable Text Semibold" w:hAnsi="Segoe UI Variable Text Semibold"/>
          <w:color w:val="76923C" w:themeColor="accent3" w:themeShade="BF"/>
          <w:sz w:val="56"/>
          <w:szCs w:val="56"/>
        </w:rPr>
      </w:pPr>
      <w:r w:rsidRPr="00696C90">
        <w:rPr>
          <w:rFonts w:ascii="Segoe UI Variable Text Semibold" w:hAnsi="Segoe UI Variable Text Semibold"/>
          <w:b/>
          <w:bCs/>
          <w:color w:val="76923C" w:themeColor="accent3" w:themeShade="BF"/>
          <w:sz w:val="56"/>
          <w:szCs w:val="56"/>
        </w:rPr>
        <w:t>Key Features of the Project:</w:t>
      </w:r>
    </w:p>
    <w:p w14:paraId="06C963F9" w14:textId="77777777" w:rsidR="00696C90" w:rsidRPr="00696C90" w:rsidRDefault="00696C90" w:rsidP="00696C90">
      <w:pPr>
        <w:numPr>
          <w:ilvl w:val="0"/>
          <w:numId w:val="10"/>
        </w:numPr>
        <w:jc w:val="center"/>
        <w:rPr>
          <w:rFonts w:ascii="Segoe UI Variable Text Semibold" w:hAnsi="Segoe UI Variable Text Semibold"/>
          <w:sz w:val="28"/>
          <w:szCs w:val="28"/>
        </w:rPr>
      </w:pPr>
      <w:r w:rsidRPr="00696C90">
        <w:rPr>
          <w:rFonts w:ascii="Segoe UI Variable Text Semibold" w:hAnsi="Segoe UI Variable Text Semibold"/>
          <w:b/>
          <w:bCs/>
          <w:sz w:val="28"/>
          <w:szCs w:val="28"/>
        </w:rPr>
        <w:t>Hierarchical Network Design</w:t>
      </w:r>
      <w:r w:rsidRPr="00696C90">
        <w:rPr>
          <w:rFonts w:ascii="Segoe UI Variable Text Semibold" w:hAnsi="Segoe UI Variable Text Semibold"/>
          <w:sz w:val="28"/>
          <w:szCs w:val="28"/>
        </w:rPr>
        <w:t>: The implementation uses a structured multi-layer network with core, distribution, and access layers to ensure scalability and easy management.</w:t>
      </w:r>
    </w:p>
    <w:p w14:paraId="770CEE31" w14:textId="77777777" w:rsidR="00696C90" w:rsidRPr="00696C90" w:rsidRDefault="00696C90" w:rsidP="00696C90">
      <w:pPr>
        <w:numPr>
          <w:ilvl w:val="0"/>
          <w:numId w:val="10"/>
        </w:numPr>
        <w:jc w:val="center"/>
        <w:rPr>
          <w:rFonts w:ascii="Segoe UI Variable Text Semibold" w:hAnsi="Segoe UI Variable Text Semibold"/>
          <w:sz w:val="28"/>
          <w:szCs w:val="28"/>
        </w:rPr>
      </w:pPr>
      <w:r w:rsidRPr="00696C90">
        <w:rPr>
          <w:rFonts w:ascii="Segoe UI Variable Text Semibold" w:hAnsi="Segoe UI Variable Text Semibold"/>
          <w:b/>
          <w:bCs/>
          <w:sz w:val="28"/>
          <w:szCs w:val="28"/>
        </w:rPr>
        <w:t>VLAN Segmentation</w:t>
      </w:r>
      <w:r w:rsidRPr="00696C90">
        <w:rPr>
          <w:rFonts w:ascii="Segoe UI Variable Text Semibold" w:hAnsi="Segoe UI Variable Text Semibold"/>
          <w:sz w:val="28"/>
          <w:szCs w:val="28"/>
        </w:rPr>
        <w:t>: Virtual Local Area Networks (VLANs) are used to isolate traffic between departments, enhancing both performance and security by minimizing unnecessary data broadcasting.</w:t>
      </w:r>
    </w:p>
    <w:p w14:paraId="461ACA7B" w14:textId="77777777" w:rsidR="00696C90" w:rsidRPr="00696C90" w:rsidRDefault="00696C90" w:rsidP="00696C90">
      <w:pPr>
        <w:numPr>
          <w:ilvl w:val="0"/>
          <w:numId w:val="10"/>
        </w:numPr>
        <w:jc w:val="center"/>
        <w:rPr>
          <w:rFonts w:ascii="Segoe UI Variable Text Semibold" w:hAnsi="Segoe UI Variable Text Semibold"/>
          <w:sz w:val="28"/>
          <w:szCs w:val="28"/>
        </w:rPr>
      </w:pPr>
      <w:r w:rsidRPr="00696C90">
        <w:rPr>
          <w:rFonts w:ascii="Segoe UI Variable Text Semibold" w:hAnsi="Segoe UI Variable Text Semibold"/>
          <w:b/>
          <w:bCs/>
          <w:sz w:val="28"/>
          <w:szCs w:val="28"/>
        </w:rPr>
        <w:t>Redundancy and Fault Tolerance</w:t>
      </w:r>
      <w:r w:rsidRPr="00696C90">
        <w:rPr>
          <w:rFonts w:ascii="Segoe UI Variable Text Semibold" w:hAnsi="Segoe UI Variable Text Semibold"/>
          <w:sz w:val="28"/>
          <w:szCs w:val="28"/>
        </w:rPr>
        <w:t>: The network features redundant paths with multiple core routers and links to provide failover capabilities, reducing downtime and ensuring consistent connectivity.</w:t>
      </w:r>
    </w:p>
    <w:p w14:paraId="0CD6B41E" w14:textId="77777777" w:rsidR="00696C90" w:rsidRPr="00696C90" w:rsidRDefault="00696C90" w:rsidP="00696C90">
      <w:pPr>
        <w:numPr>
          <w:ilvl w:val="0"/>
          <w:numId w:val="10"/>
        </w:numPr>
        <w:jc w:val="center"/>
        <w:rPr>
          <w:rFonts w:ascii="Segoe UI Variable Text Semibold" w:hAnsi="Segoe UI Variable Text Semibold"/>
          <w:sz w:val="28"/>
          <w:szCs w:val="28"/>
        </w:rPr>
      </w:pPr>
      <w:r w:rsidRPr="00696C90">
        <w:rPr>
          <w:rFonts w:ascii="Segoe UI Variable Text Semibold" w:hAnsi="Segoe UI Variable Text Semibold"/>
          <w:b/>
          <w:bCs/>
          <w:sz w:val="28"/>
          <w:szCs w:val="28"/>
        </w:rPr>
        <w:lastRenderedPageBreak/>
        <w:t>Advanced Security Measures</w:t>
      </w:r>
      <w:r w:rsidRPr="00696C90">
        <w:rPr>
          <w:rFonts w:ascii="Segoe UI Variable Text Semibold" w:hAnsi="Segoe UI Variable Text Semibold"/>
          <w:sz w:val="28"/>
          <w:szCs w:val="28"/>
        </w:rPr>
        <w:t>: Security features include SSH for secure remote management, Access Control Lists (ACLs) for traffic filtering, Port Security to prevent unauthorized device connections, and proper encryption techniques.</w:t>
      </w:r>
    </w:p>
    <w:p w14:paraId="23C897CD" w14:textId="77777777" w:rsidR="00696C90" w:rsidRPr="00696C90" w:rsidRDefault="00696C90" w:rsidP="00696C90">
      <w:pPr>
        <w:numPr>
          <w:ilvl w:val="0"/>
          <w:numId w:val="10"/>
        </w:numPr>
        <w:jc w:val="center"/>
        <w:rPr>
          <w:rFonts w:ascii="Segoe UI Variable Text Semibold" w:hAnsi="Segoe UI Variable Text Semibold"/>
          <w:sz w:val="28"/>
          <w:szCs w:val="28"/>
        </w:rPr>
      </w:pPr>
      <w:r w:rsidRPr="00696C90">
        <w:rPr>
          <w:rFonts w:ascii="Segoe UI Variable Text Semibold" w:hAnsi="Segoe UI Variable Text Semibold"/>
          <w:b/>
          <w:bCs/>
          <w:sz w:val="28"/>
          <w:szCs w:val="28"/>
        </w:rPr>
        <w:t>Efficient IP Addressing Scheme</w:t>
      </w:r>
      <w:r w:rsidRPr="00696C90">
        <w:rPr>
          <w:rFonts w:ascii="Segoe UI Variable Text Semibold" w:hAnsi="Segoe UI Variable Text Semibold"/>
          <w:sz w:val="28"/>
          <w:szCs w:val="28"/>
        </w:rPr>
        <w:t>: A well-organized IP addressing plan has been implemented, using private IP ranges for each VLAN, facilitating network scalability and ease of troubleshooting.</w:t>
      </w:r>
    </w:p>
    <w:p w14:paraId="61745017" w14:textId="77777777" w:rsidR="00696C90" w:rsidRPr="00696C90" w:rsidRDefault="00696C90" w:rsidP="00696C90">
      <w:pPr>
        <w:jc w:val="center"/>
        <w:rPr>
          <w:rFonts w:ascii="Segoe UI Variable Text Semibold" w:hAnsi="Segoe UI Variable Text Semibold"/>
          <w:sz w:val="28"/>
          <w:szCs w:val="28"/>
        </w:rPr>
      </w:pPr>
      <w:r w:rsidRPr="00696C90">
        <w:rPr>
          <w:rFonts w:ascii="Segoe UI Variable Text Semibold" w:hAnsi="Segoe UI Variable Text Semibold"/>
          <w:b/>
          <w:bCs/>
          <w:sz w:val="28"/>
          <w:szCs w:val="28"/>
        </w:rPr>
        <w:t>Technologies Implemented:</w:t>
      </w:r>
    </w:p>
    <w:p w14:paraId="46315A2C" w14:textId="77777777" w:rsidR="00696C90" w:rsidRPr="00696C90" w:rsidRDefault="00696C90" w:rsidP="00696C90">
      <w:pPr>
        <w:numPr>
          <w:ilvl w:val="0"/>
          <w:numId w:val="11"/>
        </w:numPr>
        <w:jc w:val="center"/>
        <w:rPr>
          <w:rFonts w:ascii="Segoe UI Variable Text Semibold" w:hAnsi="Segoe UI Variable Text Semibold"/>
          <w:sz w:val="28"/>
          <w:szCs w:val="28"/>
        </w:rPr>
      </w:pPr>
      <w:r w:rsidRPr="00696C90">
        <w:rPr>
          <w:rFonts w:ascii="Segoe UI Variable Text Semibold" w:hAnsi="Segoe UI Variable Text Semibold"/>
          <w:b/>
          <w:bCs/>
          <w:sz w:val="28"/>
          <w:szCs w:val="28"/>
        </w:rPr>
        <w:t>Routing Protocols</w:t>
      </w:r>
      <w:r w:rsidRPr="00696C90">
        <w:rPr>
          <w:rFonts w:ascii="Segoe UI Variable Text Semibold" w:hAnsi="Segoe UI Variable Text Semibold"/>
          <w:sz w:val="28"/>
          <w:szCs w:val="28"/>
        </w:rPr>
        <w:t>: Configured dynamic routing with OSPF to ensure optimized data routing between different network segments.</w:t>
      </w:r>
    </w:p>
    <w:p w14:paraId="6E5D1F53" w14:textId="77777777" w:rsidR="00696C90" w:rsidRPr="00696C90" w:rsidRDefault="00696C90" w:rsidP="00696C90">
      <w:pPr>
        <w:numPr>
          <w:ilvl w:val="0"/>
          <w:numId w:val="11"/>
        </w:numPr>
        <w:jc w:val="center"/>
        <w:rPr>
          <w:rFonts w:ascii="Segoe UI Variable Text Semibold" w:hAnsi="Segoe UI Variable Text Semibold"/>
          <w:sz w:val="28"/>
          <w:szCs w:val="28"/>
        </w:rPr>
      </w:pPr>
      <w:r w:rsidRPr="00696C90">
        <w:rPr>
          <w:rFonts w:ascii="Segoe UI Variable Text Semibold" w:hAnsi="Segoe UI Variable Text Semibold"/>
          <w:b/>
          <w:bCs/>
          <w:sz w:val="28"/>
          <w:szCs w:val="28"/>
        </w:rPr>
        <w:t>DHCP and DNS Services</w:t>
      </w:r>
      <w:r w:rsidRPr="00696C90">
        <w:rPr>
          <w:rFonts w:ascii="Segoe UI Variable Text Semibold" w:hAnsi="Segoe UI Variable Text Semibold"/>
          <w:sz w:val="28"/>
          <w:szCs w:val="28"/>
        </w:rPr>
        <w:t>: Automated IP address allocation and domain name resolution are handled by dedicated DHCP and DNS servers.</w:t>
      </w:r>
    </w:p>
    <w:p w14:paraId="0587AF16" w14:textId="77777777" w:rsidR="00696C90" w:rsidRPr="00696C90" w:rsidRDefault="00696C90" w:rsidP="00696C90">
      <w:pPr>
        <w:numPr>
          <w:ilvl w:val="0"/>
          <w:numId w:val="11"/>
        </w:numPr>
        <w:jc w:val="center"/>
        <w:rPr>
          <w:rFonts w:ascii="Segoe UI Variable Text Semibold" w:hAnsi="Segoe UI Variable Text Semibold"/>
          <w:sz w:val="28"/>
          <w:szCs w:val="28"/>
        </w:rPr>
      </w:pPr>
      <w:r w:rsidRPr="00696C90">
        <w:rPr>
          <w:rFonts w:ascii="Segoe UI Variable Text Semibold" w:hAnsi="Segoe UI Variable Text Semibold"/>
          <w:b/>
          <w:bCs/>
          <w:sz w:val="28"/>
          <w:szCs w:val="28"/>
        </w:rPr>
        <w:t>Network Address Translation (NAT)</w:t>
      </w:r>
      <w:r w:rsidRPr="00696C90">
        <w:rPr>
          <w:rFonts w:ascii="Segoe UI Variable Text Semibold" w:hAnsi="Segoe UI Variable Text Semibold"/>
          <w:sz w:val="28"/>
          <w:szCs w:val="28"/>
        </w:rPr>
        <w:t>: Used to translate private IP addresses to a public IP for internet access, conserving IP address space.</w:t>
      </w:r>
    </w:p>
    <w:p w14:paraId="5055FEF1" w14:textId="77777777" w:rsidR="00696C90" w:rsidRDefault="00696C90" w:rsidP="00696C90">
      <w:pPr>
        <w:jc w:val="center"/>
        <w:rPr>
          <w:rFonts w:ascii="Segoe UI Variable Text Semibold" w:hAnsi="Segoe UI Variable Text Semibold"/>
          <w:sz w:val="28"/>
          <w:szCs w:val="28"/>
        </w:rPr>
      </w:pPr>
    </w:p>
    <w:p w14:paraId="50F649E1" w14:textId="77777777" w:rsidR="00696C90" w:rsidRDefault="00696C90" w:rsidP="00696C90">
      <w:pPr>
        <w:jc w:val="center"/>
        <w:rPr>
          <w:rFonts w:ascii="Segoe UI Variable Text Semibold" w:hAnsi="Segoe UI Variable Text Semibold"/>
          <w:sz w:val="28"/>
          <w:szCs w:val="28"/>
        </w:rPr>
      </w:pPr>
    </w:p>
    <w:p w14:paraId="44B4D0F3" w14:textId="77777777" w:rsidR="00696C90" w:rsidRDefault="00696C90" w:rsidP="00696C90">
      <w:pPr>
        <w:jc w:val="center"/>
        <w:rPr>
          <w:rFonts w:ascii="Segoe UI Variable Text Semibold" w:hAnsi="Segoe UI Variable Text Semibold"/>
          <w:sz w:val="28"/>
          <w:szCs w:val="28"/>
        </w:rPr>
      </w:pPr>
    </w:p>
    <w:p w14:paraId="6BCA123D" w14:textId="77777777" w:rsidR="00696C90" w:rsidRDefault="00696C90" w:rsidP="00696C90">
      <w:pPr>
        <w:jc w:val="center"/>
        <w:rPr>
          <w:rFonts w:ascii="Segoe UI Variable Text Semibold" w:hAnsi="Segoe UI Variable Text Semibold"/>
          <w:sz w:val="28"/>
          <w:szCs w:val="28"/>
        </w:rPr>
      </w:pPr>
    </w:p>
    <w:p w14:paraId="7AC073E8" w14:textId="77777777" w:rsidR="00696C90" w:rsidRDefault="00696C90" w:rsidP="00696C90">
      <w:pPr>
        <w:jc w:val="center"/>
        <w:rPr>
          <w:rFonts w:ascii="Segoe UI Variable Text Semibold" w:hAnsi="Segoe UI Variable Text Semibold"/>
          <w:sz w:val="28"/>
          <w:szCs w:val="28"/>
        </w:rPr>
      </w:pPr>
    </w:p>
    <w:p w14:paraId="4154A341" w14:textId="422AB076" w:rsidR="00696C90" w:rsidRPr="00696C90" w:rsidRDefault="00696C90" w:rsidP="00696C90">
      <w:pPr>
        <w:jc w:val="center"/>
        <w:rPr>
          <w:rFonts w:ascii="Segoe UI Variable Text Semibold" w:hAnsi="Segoe UI Variable Text Semibold"/>
          <w:sz w:val="28"/>
          <w:szCs w:val="28"/>
        </w:rPr>
      </w:pPr>
      <w:r w:rsidRPr="00696C90">
        <w:rPr>
          <w:rFonts w:ascii="Segoe UI Variable Text Semibold" w:hAnsi="Segoe UI Variable Text Semibold"/>
          <w:sz w:val="28"/>
          <w:szCs w:val="28"/>
        </w:rPr>
        <w:t xml:space="preserve">The implementation of this network aims to address the growing needs of the company's IT infrastructure, ensuring that all </w:t>
      </w:r>
      <w:r w:rsidRPr="00696C90">
        <w:rPr>
          <w:rFonts w:ascii="Segoe UI Variable Text Semibold" w:hAnsi="Segoe UI Variable Text Semibold"/>
          <w:sz w:val="28"/>
          <w:szCs w:val="28"/>
        </w:rPr>
        <w:lastRenderedPageBreak/>
        <w:t>departments have secure, reliable, and efficient access to resources. The design not only supports current operational requirements but also allows for future growth and expansion.</w:t>
      </w:r>
    </w:p>
    <w:p w14:paraId="6707BA4B" w14:textId="77777777" w:rsidR="00696C90" w:rsidRPr="00696C90" w:rsidRDefault="00696C90" w:rsidP="00696C90">
      <w:pPr>
        <w:jc w:val="center"/>
        <w:rPr>
          <w:rFonts w:ascii="Segoe UI Variable Text Semibold" w:hAnsi="Segoe UI Variable Text Semibold"/>
          <w:sz w:val="28"/>
          <w:szCs w:val="28"/>
        </w:rPr>
      </w:pPr>
      <w:r w:rsidRPr="00696C90">
        <w:rPr>
          <w:rFonts w:ascii="Segoe UI Variable Text Semibold" w:hAnsi="Segoe UI Variable Text Semibold"/>
          <w:sz w:val="28"/>
          <w:szCs w:val="28"/>
        </w:rPr>
        <w:t>This project demonstrates a comprehensive understanding of CCNA-level networking principles, including VLAN configuration, IP subnetting, network security, and dynamic routing protocols. The result is a high-performance business network ready to handle the demands of a modern enterprise.</w:t>
      </w:r>
    </w:p>
    <w:p w14:paraId="66470839" w14:textId="77777777" w:rsidR="00696C90" w:rsidRPr="00696C90" w:rsidRDefault="00696C90" w:rsidP="00696C90">
      <w:pPr>
        <w:jc w:val="center"/>
        <w:rPr>
          <w:rFonts w:ascii="Segoe UI Variable Text Semibold" w:hAnsi="Segoe UI Variable Text Semibold"/>
        </w:rPr>
      </w:pPr>
    </w:p>
    <w:p w14:paraId="574C72EF" w14:textId="77777777" w:rsidR="00696C90" w:rsidRPr="00696C90" w:rsidRDefault="00696C90" w:rsidP="00696C90">
      <w:pPr>
        <w:jc w:val="center"/>
        <w:rPr>
          <w:rFonts w:ascii="Segoe UI Variable Text Semibold" w:hAnsi="Segoe UI Variable Text Semibold"/>
        </w:rPr>
      </w:pPr>
    </w:p>
    <w:p w14:paraId="3E876C32" w14:textId="77777777" w:rsidR="00696C90" w:rsidRPr="00696C90" w:rsidRDefault="00696C90" w:rsidP="00696C90">
      <w:pPr>
        <w:jc w:val="center"/>
        <w:rPr>
          <w:rFonts w:ascii="Segoe UI Variable Text Semibold" w:hAnsi="Segoe UI Variable Text Semibold"/>
        </w:rPr>
      </w:pPr>
    </w:p>
    <w:p w14:paraId="1F4E47FE" w14:textId="77777777" w:rsidR="00696C90" w:rsidRPr="00696C90" w:rsidRDefault="00696C90" w:rsidP="00696C90">
      <w:pPr>
        <w:jc w:val="center"/>
        <w:rPr>
          <w:rFonts w:ascii="Segoe UI Variable Text Semibold" w:hAnsi="Segoe UI Variable Text Semibold"/>
        </w:rPr>
      </w:pPr>
    </w:p>
    <w:p w14:paraId="5F6156EB" w14:textId="77777777" w:rsidR="00696C90" w:rsidRPr="00696C90" w:rsidRDefault="00696C90" w:rsidP="00696C90">
      <w:pPr>
        <w:jc w:val="center"/>
        <w:rPr>
          <w:rFonts w:ascii="Segoe UI Variable Text Semibold" w:hAnsi="Segoe UI Variable Text Semibold"/>
        </w:rPr>
      </w:pPr>
    </w:p>
    <w:p w14:paraId="237E6F24" w14:textId="77777777" w:rsidR="00696C90" w:rsidRPr="00696C90" w:rsidRDefault="00696C90" w:rsidP="00696C90">
      <w:pPr>
        <w:rPr>
          <w:rFonts w:ascii="Segoe UI Variable Text Semibold" w:hAnsi="Segoe UI Variable Text Semibold"/>
        </w:rPr>
      </w:pPr>
    </w:p>
    <w:sectPr w:rsidR="00696C90" w:rsidRPr="00696C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87" w:usb1="00000000" w:usb2="00000000" w:usb3="00000000" w:csb0="0000001B" w:csb1="00000000"/>
  </w:font>
  <w:font w:name="Segoe UI Variable Text Semibold">
    <w:panose1 w:val="00000000000000000000"/>
    <w:charset w:val="00"/>
    <w:family w:val="auto"/>
    <w:pitch w:val="variable"/>
    <w:sig w:usb0="A00002FF" w:usb1="0000000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F656FC"/>
    <w:multiLevelType w:val="multilevel"/>
    <w:tmpl w:val="9E64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01E03"/>
    <w:multiLevelType w:val="multilevel"/>
    <w:tmpl w:val="00BC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9917603">
    <w:abstractNumId w:val="8"/>
  </w:num>
  <w:num w:numId="2" w16cid:durableId="1715034440">
    <w:abstractNumId w:val="6"/>
  </w:num>
  <w:num w:numId="3" w16cid:durableId="1213036014">
    <w:abstractNumId w:val="5"/>
  </w:num>
  <w:num w:numId="4" w16cid:durableId="456418088">
    <w:abstractNumId w:val="4"/>
  </w:num>
  <w:num w:numId="5" w16cid:durableId="508064395">
    <w:abstractNumId w:val="7"/>
  </w:num>
  <w:num w:numId="6" w16cid:durableId="1720740131">
    <w:abstractNumId w:val="3"/>
  </w:num>
  <w:num w:numId="7" w16cid:durableId="744305393">
    <w:abstractNumId w:val="2"/>
  </w:num>
  <w:num w:numId="8" w16cid:durableId="560405194">
    <w:abstractNumId w:val="1"/>
  </w:num>
  <w:num w:numId="9" w16cid:durableId="2061978644">
    <w:abstractNumId w:val="0"/>
  </w:num>
  <w:num w:numId="10" w16cid:durableId="1523205975">
    <w:abstractNumId w:val="10"/>
  </w:num>
  <w:num w:numId="11" w16cid:durableId="5775919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7A92"/>
    <w:rsid w:val="0015074B"/>
    <w:rsid w:val="00274E5D"/>
    <w:rsid w:val="0029639D"/>
    <w:rsid w:val="00326F90"/>
    <w:rsid w:val="00696C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E2C243"/>
  <w14:defaultImageDpi w14:val="300"/>
  <w15:docId w15:val="{581B4EFE-7757-4ECD-9B41-02CB13AC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32095">
      <w:bodyDiv w:val="1"/>
      <w:marLeft w:val="0"/>
      <w:marRight w:val="0"/>
      <w:marTop w:val="0"/>
      <w:marBottom w:val="0"/>
      <w:divBdr>
        <w:top w:val="none" w:sz="0" w:space="0" w:color="auto"/>
        <w:left w:val="none" w:sz="0" w:space="0" w:color="auto"/>
        <w:bottom w:val="none" w:sz="0" w:space="0" w:color="auto"/>
        <w:right w:val="none" w:sz="0" w:space="0" w:color="auto"/>
      </w:divBdr>
    </w:div>
    <w:div w:id="20613918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Yasseen Ahmed</cp:lastModifiedBy>
  <cp:revision>2</cp:revision>
  <dcterms:created xsi:type="dcterms:W3CDTF">2024-10-09T21:52:00Z</dcterms:created>
  <dcterms:modified xsi:type="dcterms:W3CDTF">2024-10-09T21:52:00Z</dcterms:modified>
  <cp:category/>
</cp:coreProperties>
</file>