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AB4" w:rsidRPr="00E05AB4" w:rsidRDefault="00E05AB4" w:rsidP="005C2B35">
      <w:pPr>
        <w:rPr>
          <w:sz w:val="21"/>
        </w:rPr>
      </w:pPr>
    </w:p>
    <w:p w:rsidR="00E05AB4" w:rsidRPr="00E05AB4" w:rsidRDefault="00E05AB4" w:rsidP="00E05AB4">
      <w:pPr>
        <w:jc w:val="center"/>
        <w:rPr>
          <w:sz w:val="21"/>
        </w:rPr>
      </w:pPr>
    </w:p>
    <w:p w:rsidR="00E05AB4" w:rsidRPr="00E05AB4" w:rsidRDefault="00E05AB4" w:rsidP="00E05AB4">
      <w:pPr>
        <w:jc w:val="center"/>
        <w:rPr>
          <w:sz w:val="21"/>
        </w:rPr>
      </w:pPr>
    </w:p>
    <w:p w:rsidR="00E05AB4" w:rsidRPr="00E05AB4" w:rsidRDefault="00E05AB4" w:rsidP="00E05AB4">
      <w:pPr>
        <w:jc w:val="center"/>
        <w:rPr>
          <w:sz w:val="21"/>
        </w:rPr>
      </w:pPr>
      <w:r w:rsidRPr="00E05AB4">
        <w:rPr>
          <w:sz w:val="21"/>
        </w:rPr>
        <w:object w:dxaOrig="13793"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69pt" o:ole="">
            <v:imagedata r:id="rId8" o:title=""/>
          </v:shape>
          <o:OLEObject Type="Embed" ProgID="PBrush" ShapeID="_x0000_i1025" DrawAspect="Content" ObjectID="_1432208707" r:id="rId9"/>
        </w:object>
      </w:r>
    </w:p>
    <w:p w:rsidR="00E05AB4" w:rsidRPr="00E05AB4" w:rsidRDefault="00E05AB4" w:rsidP="00E05AB4">
      <w:pPr>
        <w:jc w:val="center"/>
        <w:rPr>
          <w:rFonts w:ascii="黑体" w:eastAsia="黑体" w:hAnsi="宋体"/>
          <w:w w:val="110"/>
          <w:sz w:val="36"/>
          <w:szCs w:val="36"/>
        </w:rPr>
      </w:pPr>
      <w:smartTag w:uri="urn:schemas-microsoft-com:office:smarttags" w:element="place">
        <w:smartTag w:uri="urn:schemas-microsoft-com:office:smarttags" w:element="PlaceName">
          <w:r w:rsidRPr="00E05AB4">
            <w:rPr>
              <w:rFonts w:ascii="黑体" w:eastAsia="黑体" w:hAnsi="宋体" w:hint="eastAsia"/>
              <w:w w:val="110"/>
              <w:sz w:val="36"/>
              <w:szCs w:val="36"/>
            </w:rPr>
            <w:t>SHANGHAI</w:t>
          </w:r>
        </w:smartTag>
        <w:r w:rsidRPr="00E05AB4">
          <w:rPr>
            <w:rFonts w:ascii="黑体" w:eastAsia="黑体" w:hAnsi="宋体" w:hint="eastAsia"/>
            <w:w w:val="110"/>
            <w:sz w:val="36"/>
            <w:szCs w:val="36"/>
          </w:rPr>
          <w:t xml:space="preserve"> </w:t>
        </w:r>
        <w:smartTag w:uri="urn:schemas-microsoft-com:office:smarttags" w:element="PlaceName">
          <w:r w:rsidRPr="00E05AB4">
            <w:rPr>
              <w:rFonts w:ascii="黑体" w:eastAsia="黑体" w:hAnsi="宋体" w:hint="eastAsia"/>
              <w:w w:val="110"/>
              <w:sz w:val="36"/>
              <w:szCs w:val="36"/>
            </w:rPr>
            <w:t>JIAO</w:t>
          </w:r>
        </w:smartTag>
        <w:r w:rsidRPr="00E05AB4">
          <w:rPr>
            <w:rFonts w:ascii="黑体" w:eastAsia="黑体" w:hAnsi="宋体" w:hint="eastAsia"/>
            <w:w w:val="110"/>
            <w:sz w:val="36"/>
            <w:szCs w:val="36"/>
          </w:rPr>
          <w:t xml:space="preserve"> </w:t>
        </w:r>
        <w:smartTag w:uri="urn:schemas-microsoft-com:office:smarttags" w:element="PlaceName">
          <w:r w:rsidRPr="00E05AB4">
            <w:rPr>
              <w:rFonts w:ascii="黑体" w:eastAsia="黑体" w:hAnsi="宋体" w:hint="eastAsia"/>
              <w:w w:val="110"/>
              <w:sz w:val="36"/>
              <w:szCs w:val="36"/>
            </w:rPr>
            <w:t>TONG</w:t>
          </w:r>
        </w:smartTag>
        <w:r w:rsidRPr="00E05AB4">
          <w:rPr>
            <w:rFonts w:ascii="黑体" w:eastAsia="黑体" w:hAnsi="宋体" w:hint="eastAsia"/>
            <w:w w:val="110"/>
            <w:sz w:val="36"/>
            <w:szCs w:val="36"/>
          </w:rPr>
          <w:t xml:space="preserve"> </w:t>
        </w:r>
        <w:smartTag w:uri="urn:schemas-microsoft-com:office:smarttags" w:element="PlaceType">
          <w:r w:rsidRPr="00E05AB4">
            <w:rPr>
              <w:rFonts w:ascii="黑体" w:eastAsia="黑体" w:hAnsi="宋体" w:hint="eastAsia"/>
              <w:w w:val="110"/>
              <w:sz w:val="36"/>
              <w:szCs w:val="36"/>
            </w:rPr>
            <w:t>UNIVERSITY</w:t>
          </w:r>
        </w:smartTag>
      </w:smartTag>
    </w:p>
    <w:p w:rsidR="00E05AB4" w:rsidRPr="00E05AB4" w:rsidRDefault="00E05AB4" w:rsidP="0073086F">
      <w:pPr>
        <w:spacing w:beforeLines="250" w:afterLines="100" w:line="240" w:lineRule="exact"/>
        <w:jc w:val="center"/>
        <w:rPr>
          <w:rFonts w:ascii="华文楷体" w:eastAsia="华文楷体" w:hAnsi="华文楷体" w:cs="新宋体-18030"/>
          <w:b/>
          <w:bCs/>
          <w:sz w:val="64"/>
        </w:rPr>
      </w:pPr>
      <w:r w:rsidRPr="00E05AB4">
        <w:rPr>
          <w:rFonts w:ascii="华文楷体" w:eastAsia="华文楷体" w:hAnsi="华文楷体" w:cs="新宋体-18030" w:hint="eastAsia"/>
          <w:b/>
          <w:bCs/>
          <w:sz w:val="64"/>
        </w:rPr>
        <w:t>学士学位论文</w:t>
      </w:r>
    </w:p>
    <w:p w:rsidR="00E05AB4" w:rsidRPr="00E05AB4" w:rsidRDefault="00E05AB4" w:rsidP="0073086F">
      <w:pPr>
        <w:keepNext/>
        <w:spacing w:before="100" w:afterLines="50" w:line="400" w:lineRule="exact"/>
        <w:jc w:val="center"/>
        <w:outlineLvl w:val="1"/>
        <w:rPr>
          <w:rFonts w:ascii="黑体" w:eastAsia="黑体" w:hAnsi="宋体-18030" w:cs="宋体-18030"/>
          <w:w w:val="110"/>
          <w:kern w:val="20"/>
          <w:sz w:val="36"/>
          <w:szCs w:val="36"/>
        </w:rPr>
      </w:pPr>
      <w:bookmarkStart w:id="0" w:name="_Toc358412481"/>
      <w:r w:rsidRPr="00E05AB4">
        <w:rPr>
          <w:rFonts w:ascii="黑体" w:eastAsia="黑体" w:hAnsi="宋体-18030" w:cs="宋体-18030" w:hint="eastAsia"/>
          <w:w w:val="110"/>
          <w:kern w:val="20"/>
          <w:sz w:val="36"/>
          <w:szCs w:val="36"/>
        </w:rPr>
        <w:t>THESIS OF BACHELOR</w:t>
      </w:r>
      <w:bookmarkEnd w:id="0"/>
    </w:p>
    <w:p w:rsidR="00E05AB4" w:rsidRPr="00E05AB4" w:rsidRDefault="00E05AB4" w:rsidP="00E05AB4">
      <w:pPr>
        <w:jc w:val="center"/>
        <w:rPr>
          <w:sz w:val="21"/>
        </w:rPr>
      </w:pPr>
      <w:r>
        <w:rPr>
          <w:rFonts w:hint="eastAsia"/>
          <w:noProof/>
          <w:sz w:val="21"/>
        </w:rPr>
        <w:drawing>
          <wp:inline distT="0" distB="0" distL="0" distR="0">
            <wp:extent cx="1095375" cy="1095375"/>
            <wp:effectExtent l="19050" t="0" r="9525" b="0"/>
            <wp:docPr id="35" name="图片 35"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crobat 文档"/>
                    <pic:cNvPicPr>
                      <a:picLocks noChangeAspect="1" noChangeArrowheads="1"/>
                    </pic:cNvPicPr>
                  </pic:nvPicPr>
                  <pic:blipFill>
                    <a:blip r:embed="rId10"/>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E05AB4" w:rsidRPr="00E05AB4" w:rsidRDefault="00E05AB4" w:rsidP="00E05AB4">
      <w:pPr>
        <w:rPr>
          <w:sz w:val="21"/>
        </w:rPr>
      </w:pPr>
    </w:p>
    <w:p w:rsidR="00E05AB4" w:rsidRPr="00E05AB4" w:rsidRDefault="00E05AB4" w:rsidP="00866DD8">
      <w:pPr>
        <w:rPr>
          <w:sz w:val="21"/>
        </w:rPr>
      </w:pPr>
    </w:p>
    <w:p w:rsidR="00E05AB4" w:rsidRPr="00E05AB4" w:rsidRDefault="00E05AB4" w:rsidP="00E05AB4">
      <w:pPr>
        <w:rPr>
          <w:sz w:val="21"/>
        </w:rPr>
      </w:pPr>
    </w:p>
    <w:p w:rsidR="00E05AB4" w:rsidRPr="00E05AB4" w:rsidRDefault="00E05AB4" w:rsidP="00E05AB4">
      <w:pPr>
        <w:jc w:val="center"/>
        <w:rPr>
          <w:sz w:val="21"/>
        </w:rPr>
      </w:pPr>
    </w:p>
    <w:p w:rsidR="00E05AB4" w:rsidRPr="00E05AB4" w:rsidRDefault="00E05AB4" w:rsidP="00E05AB4">
      <w:pPr>
        <w:spacing w:line="400" w:lineRule="exact"/>
        <w:rPr>
          <w:rFonts w:ascii="楷体_GB2312" w:eastAsia="楷体_GB2312"/>
          <w:sz w:val="44"/>
          <w:u w:val="single"/>
        </w:rPr>
      </w:pPr>
      <w:r w:rsidRPr="00E05AB4">
        <w:rPr>
          <w:rFonts w:ascii="楷体" w:eastAsia="楷体" w:hAnsi="楷体" w:hint="eastAsia"/>
          <w:sz w:val="44"/>
          <w:szCs w:val="44"/>
        </w:rPr>
        <w:t>论文题目</w:t>
      </w:r>
      <w:r w:rsidRPr="00E05AB4">
        <w:rPr>
          <w:rFonts w:ascii="楷体_GB2312" w:eastAsia="楷体_GB2312" w:hint="eastAsia"/>
          <w:sz w:val="44"/>
        </w:rPr>
        <w:t>：</w:t>
      </w:r>
      <w:r w:rsidRPr="009F32C6">
        <w:rPr>
          <w:rFonts w:eastAsia="楷体_GB2312"/>
          <w:sz w:val="36"/>
          <w:szCs w:val="36"/>
          <w:u w:val="single"/>
        </w:rPr>
        <w:t xml:space="preserve">Activity Inference </w:t>
      </w:r>
      <w:r w:rsidR="009F32C6" w:rsidRPr="009F32C6">
        <w:rPr>
          <w:rFonts w:eastAsia="楷体_GB2312" w:hint="eastAsia"/>
          <w:sz w:val="36"/>
          <w:szCs w:val="36"/>
          <w:u w:val="single"/>
        </w:rPr>
        <w:t>f</w:t>
      </w:r>
      <w:r w:rsidRPr="009F32C6">
        <w:rPr>
          <w:rFonts w:eastAsia="楷体_GB2312"/>
          <w:sz w:val="36"/>
          <w:szCs w:val="36"/>
          <w:u w:val="single"/>
        </w:rPr>
        <w:t xml:space="preserve">rom Audio </w:t>
      </w:r>
      <w:r w:rsidR="009F32C6" w:rsidRPr="009F32C6">
        <w:rPr>
          <w:rFonts w:eastAsia="楷体_GB2312"/>
          <w:sz w:val="36"/>
          <w:szCs w:val="36"/>
          <w:u w:val="single"/>
        </w:rPr>
        <w:t>Signal</w:t>
      </w:r>
      <w:r w:rsidRPr="009F32C6">
        <w:rPr>
          <w:rFonts w:eastAsia="楷体_GB2312"/>
          <w:sz w:val="36"/>
          <w:szCs w:val="36"/>
          <w:u w:val="single"/>
        </w:rPr>
        <w:t xml:space="preserve"> Using Knowledge Base</w:t>
      </w:r>
    </w:p>
    <w:p w:rsidR="00E05AB4" w:rsidRPr="00E05AB4" w:rsidRDefault="00E05AB4" w:rsidP="00E05AB4">
      <w:pPr>
        <w:rPr>
          <w:rFonts w:ascii="楷体_GB2312" w:eastAsia="楷体_GB2312"/>
          <w:sz w:val="28"/>
          <w:u w:val="single"/>
        </w:rPr>
      </w:pPr>
    </w:p>
    <w:p w:rsidR="00E05AB4" w:rsidRPr="00E05AB4" w:rsidRDefault="00E05AB4" w:rsidP="00E05AB4">
      <w:pPr>
        <w:rPr>
          <w:rFonts w:ascii="楷体_GB2312" w:eastAsia="楷体_GB2312"/>
          <w:sz w:val="28"/>
          <w:u w:val="single"/>
        </w:rPr>
      </w:pPr>
    </w:p>
    <w:p w:rsidR="00E05AB4" w:rsidRPr="00E05AB4" w:rsidRDefault="00E05AB4" w:rsidP="009F32C6">
      <w:pPr>
        <w:spacing w:line="500" w:lineRule="exact"/>
        <w:ind w:firstLineChars="562" w:firstLine="1798"/>
        <w:rPr>
          <w:rFonts w:ascii="楷体" w:eastAsia="楷体" w:hAnsi="楷体"/>
          <w:sz w:val="28"/>
          <w:u w:val="single"/>
        </w:rPr>
      </w:pPr>
      <w:r w:rsidRPr="00E05AB4">
        <w:rPr>
          <w:rFonts w:ascii="楷体" w:eastAsia="楷体" w:hAnsi="楷体" w:hint="eastAsia"/>
          <w:sz w:val="32"/>
        </w:rPr>
        <w:t>学生姓名</w:t>
      </w:r>
      <w:r w:rsidRPr="00E05AB4">
        <w:rPr>
          <w:rFonts w:ascii="楷体" w:eastAsia="楷体" w:hAnsi="楷体" w:hint="eastAsia"/>
          <w:sz w:val="28"/>
        </w:rPr>
        <w:t xml:space="preserve">: </w:t>
      </w:r>
      <w:r w:rsidRPr="00E05AB4">
        <w:rPr>
          <w:rFonts w:ascii="楷体" w:eastAsia="楷体" w:hAnsi="楷体" w:hint="eastAsia"/>
          <w:sz w:val="28"/>
          <w:u w:val="single"/>
        </w:rPr>
        <w:t xml:space="preserve">     </w:t>
      </w:r>
      <w:r w:rsidRPr="009F32C6">
        <w:rPr>
          <w:rFonts w:ascii="楷体" w:eastAsia="楷体" w:hAnsi="楷体" w:hint="eastAsia"/>
          <w:sz w:val="28"/>
          <w:u w:val="single"/>
        </w:rPr>
        <w:t xml:space="preserve">  </w:t>
      </w:r>
      <w:r w:rsidRPr="00E05AB4">
        <w:rPr>
          <w:rFonts w:ascii="楷体" w:eastAsia="楷体" w:hAnsi="楷体" w:hint="eastAsia"/>
          <w:sz w:val="28"/>
          <w:u w:val="single"/>
        </w:rPr>
        <w:t xml:space="preserve"> </w:t>
      </w:r>
      <w:r w:rsidRPr="009F32C6">
        <w:rPr>
          <w:rFonts w:ascii="楷体" w:eastAsia="楷体" w:hAnsi="楷体" w:hint="eastAsia"/>
          <w:sz w:val="28"/>
          <w:u w:val="single"/>
        </w:rPr>
        <w:t xml:space="preserve">李梦璐    </w:t>
      </w:r>
      <w:r w:rsidRPr="00E05AB4">
        <w:rPr>
          <w:rFonts w:ascii="楷体" w:eastAsia="楷体" w:hAnsi="楷体" w:hint="eastAsia"/>
          <w:sz w:val="28"/>
          <w:u w:val="single"/>
        </w:rPr>
        <w:t xml:space="preserve">      </w:t>
      </w:r>
    </w:p>
    <w:p w:rsidR="00E05AB4" w:rsidRPr="00E05AB4" w:rsidRDefault="00E05AB4" w:rsidP="009F32C6">
      <w:pPr>
        <w:spacing w:line="500" w:lineRule="exact"/>
        <w:ind w:firstLineChars="562" w:firstLine="1798"/>
        <w:rPr>
          <w:rFonts w:ascii="楷体" w:eastAsia="楷体" w:hAnsi="楷体"/>
          <w:sz w:val="32"/>
        </w:rPr>
      </w:pPr>
      <w:r w:rsidRPr="00E05AB4">
        <w:rPr>
          <w:rFonts w:ascii="楷体" w:eastAsia="楷体" w:hAnsi="楷体" w:hint="eastAsia"/>
          <w:sz w:val="32"/>
        </w:rPr>
        <w:t xml:space="preserve">学生学号: </w:t>
      </w:r>
      <w:r w:rsidRPr="00E05AB4">
        <w:rPr>
          <w:rFonts w:ascii="楷体" w:eastAsia="楷体" w:hAnsi="楷体" w:hint="eastAsia"/>
          <w:sz w:val="32"/>
          <w:u w:val="single"/>
        </w:rPr>
        <w:t xml:space="preserve">  </w:t>
      </w:r>
      <w:r w:rsidRPr="009F32C6">
        <w:rPr>
          <w:rFonts w:ascii="楷体" w:eastAsia="楷体" w:hAnsi="楷体" w:hint="eastAsia"/>
          <w:sz w:val="32"/>
          <w:u w:val="single"/>
        </w:rPr>
        <w:t xml:space="preserve"> </w:t>
      </w:r>
      <w:r w:rsidRPr="00E05AB4">
        <w:rPr>
          <w:rFonts w:ascii="楷体" w:eastAsia="楷体" w:hAnsi="楷体" w:hint="eastAsia"/>
          <w:sz w:val="32"/>
          <w:u w:val="single"/>
        </w:rPr>
        <w:t xml:space="preserve">  </w:t>
      </w:r>
      <w:r w:rsidRPr="009F32C6">
        <w:rPr>
          <w:rFonts w:ascii="楷体" w:eastAsia="楷体" w:hAnsi="楷体" w:hint="eastAsia"/>
          <w:sz w:val="32"/>
          <w:u w:val="single"/>
        </w:rPr>
        <w:t xml:space="preserve">5090309229    </w:t>
      </w:r>
      <w:r w:rsidRPr="00E05AB4">
        <w:rPr>
          <w:rFonts w:ascii="楷体" w:eastAsia="楷体" w:hAnsi="楷体" w:hint="eastAsia"/>
          <w:sz w:val="32"/>
          <w:u w:val="single"/>
        </w:rPr>
        <w:t xml:space="preserve">  </w:t>
      </w:r>
    </w:p>
    <w:p w:rsidR="00E05AB4" w:rsidRPr="00E05AB4" w:rsidRDefault="00E05AB4" w:rsidP="009F32C6">
      <w:pPr>
        <w:spacing w:line="500" w:lineRule="exact"/>
        <w:ind w:firstLineChars="562" w:firstLine="1798"/>
        <w:rPr>
          <w:rFonts w:ascii="楷体" w:eastAsia="楷体" w:hAnsi="楷体"/>
          <w:sz w:val="30"/>
          <w:u w:val="single"/>
        </w:rPr>
      </w:pPr>
      <w:r w:rsidRPr="00E05AB4">
        <w:rPr>
          <w:rFonts w:ascii="楷体" w:eastAsia="楷体" w:hAnsi="楷体" w:hint="eastAsia"/>
          <w:sz w:val="32"/>
        </w:rPr>
        <w:t>专    业</w:t>
      </w:r>
      <w:r w:rsidRPr="00E05AB4">
        <w:rPr>
          <w:rFonts w:ascii="楷体" w:eastAsia="楷体" w:hAnsi="楷体" w:hint="eastAsia"/>
          <w:sz w:val="30"/>
        </w:rPr>
        <w:t xml:space="preserve">: </w:t>
      </w:r>
      <w:r w:rsidRPr="00E05AB4">
        <w:rPr>
          <w:rFonts w:ascii="楷体" w:eastAsia="楷体" w:hAnsi="楷体" w:hint="eastAsia"/>
          <w:sz w:val="30"/>
          <w:u w:val="single"/>
        </w:rPr>
        <w:t xml:space="preserve">   </w:t>
      </w:r>
      <w:r w:rsidRPr="009F32C6">
        <w:rPr>
          <w:rFonts w:ascii="楷体" w:eastAsia="楷体" w:hAnsi="楷体" w:hint="eastAsia"/>
          <w:sz w:val="30"/>
          <w:u w:val="single"/>
        </w:rPr>
        <w:t>计算机科学与技术</w:t>
      </w:r>
      <w:r w:rsidRPr="00E05AB4">
        <w:rPr>
          <w:rFonts w:ascii="楷体" w:eastAsia="楷体" w:hAnsi="楷体" w:hint="eastAsia"/>
          <w:sz w:val="30"/>
          <w:u w:val="single"/>
        </w:rPr>
        <w:t xml:space="preserve"> </w:t>
      </w:r>
      <w:r w:rsidRPr="009F32C6">
        <w:rPr>
          <w:rFonts w:ascii="楷体" w:eastAsia="楷体" w:hAnsi="楷体" w:hint="eastAsia"/>
          <w:sz w:val="30"/>
          <w:u w:val="single"/>
        </w:rPr>
        <w:t xml:space="preserve">  </w:t>
      </w:r>
      <w:r w:rsidRPr="00E05AB4">
        <w:rPr>
          <w:rFonts w:ascii="楷体" w:eastAsia="楷体" w:hAnsi="楷体" w:hint="eastAsia"/>
          <w:sz w:val="30"/>
          <w:u w:val="single"/>
        </w:rPr>
        <w:t xml:space="preserve"> </w:t>
      </w:r>
    </w:p>
    <w:p w:rsidR="00E05AB4" w:rsidRPr="00E05AB4" w:rsidRDefault="00E05AB4" w:rsidP="009F32C6">
      <w:pPr>
        <w:spacing w:line="500" w:lineRule="exact"/>
        <w:ind w:firstLineChars="562" w:firstLine="1798"/>
        <w:rPr>
          <w:rFonts w:ascii="楷体" w:eastAsia="楷体" w:hAnsi="楷体"/>
          <w:sz w:val="32"/>
        </w:rPr>
      </w:pPr>
      <w:r w:rsidRPr="00E05AB4">
        <w:rPr>
          <w:rFonts w:ascii="楷体" w:eastAsia="楷体" w:hAnsi="楷体" w:hint="eastAsia"/>
          <w:sz w:val="32"/>
        </w:rPr>
        <w:t xml:space="preserve">指导教师: </w:t>
      </w:r>
      <w:r w:rsidRPr="00E05AB4">
        <w:rPr>
          <w:rFonts w:ascii="楷体" w:eastAsia="楷体" w:hAnsi="楷体" w:hint="eastAsia"/>
          <w:sz w:val="32"/>
          <w:u w:val="single"/>
        </w:rPr>
        <w:t xml:space="preserve">     </w:t>
      </w:r>
      <w:r w:rsidRPr="009F32C6">
        <w:rPr>
          <w:rFonts w:ascii="楷体" w:eastAsia="楷体" w:hAnsi="楷体" w:hint="eastAsia"/>
          <w:sz w:val="32"/>
          <w:u w:val="single"/>
        </w:rPr>
        <w:t xml:space="preserve">  朱其立    </w:t>
      </w:r>
      <w:r w:rsidRPr="00E05AB4">
        <w:rPr>
          <w:rFonts w:ascii="楷体" w:eastAsia="楷体" w:hAnsi="楷体" w:hint="eastAsia"/>
          <w:sz w:val="32"/>
          <w:u w:val="single"/>
        </w:rPr>
        <w:t xml:space="preserve">  </w:t>
      </w:r>
      <w:r w:rsidRPr="009F32C6">
        <w:rPr>
          <w:rFonts w:ascii="楷体" w:eastAsia="楷体" w:hAnsi="楷体" w:hint="eastAsia"/>
          <w:sz w:val="32"/>
          <w:u w:val="single"/>
        </w:rPr>
        <w:t xml:space="preserve"> </w:t>
      </w:r>
      <w:r w:rsidRPr="00E05AB4">
        <w:rPr>
          <w:rFonts w:ascii="楷体" w:eastAsia="楷体" w:hAnsi="楷体" w:hint="eastAsia"/>
          <w:sz w:val="32"/>
          <w:u w:val="single"/>
        </w:rPr>
        <w:t xml:space="preserve"> </w:t>
      </w:r>
    </w:p>
    <w:p w:rsidR="00E05AB4" w:rsidRPr="009F32C6" w:rsidRDefault="00E05AB4" w:rsidP="009F32C6">
      <w:pPr>
        <w:spacing w:line="500" w:lineRule="exact"/>
        <w:ind w:firstLineChars="562" w:firstLine="1798"/>
        <w:rPr>
          <w:rFonts w:ascii="楷体" w:eastAsia="楷体" w:hAnsi="楷体"/>
          <w:sz w:val="32"/>
        </w:rPr>
      </w:pPr>
      <w:r w:rsidRPr="00E05AB4">
        <w:rPr>
          <w:rFonts w:ascii="楷体" w:eastAsia="楷体" w:hAnsi="楷体" w:hint="eastAsia"/>
          <w:sz w:val="32"/>
        </w:rPr>
        <w:t xml:space="preserve">学院(系): </w:t>
      </w:r>
      <w:r w:rsidR="00866DD8" w:rsidRPr="009F32C6">
        <w:rPr>
          <w:rFonts w:ascii="楷体" w:eastAsia="楷体" w:hAnsi="楷体" w:hint="eastAsia"/>
          <w:sz w:val="32"/>
          <w:u w:val="single"/>
        </w:rPr>
        <w:t>电子信息与电气工程学院</w:t>
      </w:r>
    </w:p>
    <w:p w:rsidR="000A0123" w:rsidRPr="001A579D" w:rsidRDefault="000A0123">
      <w:pPr>
        <w:tabs>
          <w:tab w:val="left" w:pos="2550"/>
        </w:tabs>
        <w:jc w:val="center"/>
        <w:rPr>
          <w:rFonts w:eastAsia="黑体"/>
          <w:b/>
          <w:bCs/>
          <w:sz w:val="32"/>
        </w:rPr>
      </w:pPr>
    </w:p>
    <w:p w:rsidR="005C2B35" w:rsidRPr="0073086F" w:rsidRDefault="005C2B35">
      <w:pPr>
        <w:tabs>
          <w:tab w:val="left" w:pos="2550"/>
        </w:tabs>
        <w:jc w:val="center"/>
        <w:rPr>
          <w:rFonts w:eastAsia="黑体"/>
          <w:b/>
          <w:bCs/>
          <w:sz w:val="32"/>
          <w:szCs w:val="32"/>
        </w:rPr>
      </w:pPr>
    </w:p>
    <w:p w:rsidR="00861AF2" w:rsidRPr="001A579D" w:rsidRDefault="00861AF2">
      <w:pPr>
        <w:tabs>
          <w:tab w:val="left" w:pos="2550"/>
        </w:tabs>
        <w:jc w:val="center"/>
        <w:rPr>
          <w:rFonts w:eastAsia="黑体"/>
          <w:b/>
          <w:bCs/>
          <w:sz w:val="32"/>
          <w:szCs w:val="32"/>
        </w:rPr>
      </w:pPr>
      <w:r w:rsidRPr="001A579D">
        <w:rPr>
          <w:rFonts w:eastAsia="黑体"/>
          <w:b/>
          <w:bCs/>
          <w:sz w:val="32"/>
          <w:szCs w:val="32"/>
        </w:rPr>
        <w:t xml:space="preserve">ACTIVITY INFERENCE FROM AUDIO SIGNAL </w:t>
      </w:r>
    </w:p>
    <w:p w:rsidR="000A0123" w:rsidRPr="001A579D" w:rsidRDefault="00861AF2">
      <w:pPr>
        <w:tabs>
          <w:tab w:val="left" w:pos="2550"/>
        </w:tabs>
        <w:jc w:val="center"/>
        <w:rPr>
          <w:rFonts w:eastAsia="黑体"/>
          <w:b/>
          <w:bCs/>
          <w:sz w:val="32"/>
          <w:szCs w:val="32"/>
        </w:rPr>
      </w:pPr>
      <w:r w:rsidRPr="001A579D">
        <w:rPr>
          <w:rFonts w:eastAsia="黑体"/>
          <w:b/>
          <w:bCs/>
          <w:sz w:val="32"/>
          <w:szCs w:val="32"/>
        </w:rPr>
        <w:t>USING KNOWLEDGE BASE</w:t>
      </w:r>
    </w:p>
    <w:p w:rsidR="000A0123" w:rsidRPr="001A579D" w:rsidRDefault="000A0123">
      <w:pPr>
        <w:tabs>
          <w:tab w:val="left" w:pos="2550"/>
        </w:tabs>
        <w:jc w:val="center"/>
        <w:rPr>
          <w:rFonts w:eastAsia="黑体"/>
          <w:bCs/>
          <w:sz w:val="28"/>
          <w:szCs w:val="28"/>
        </w:rPr>
      </w:pPr>
    </w:p>
    <w:p w:rsidR="006921F4" w:rsidRPr="001A579D" w:rsidRDefault="006921F4">
      <w:pPr>
        <w:tabs>
          <w:tab w:val="left" w:pos="2550"/>
        </w:tabs>
        <w:jc w:val="center"/>
        <w:rPr>
          <w:rFonts w:eastAsia="黑体"/>
          <w:b/>
          <w:bCs/>
          <w:sz w:val="28"/>
          <w:szCs w:val="28"/>
        </w:rPr>
      </w:pPr>
      <w:r w:rsidRPr="001A579D">
        <w:rPr>
          <w:rFonts w:eastAsia="黑体"/>
          <w:b/>
          <w:bCs/>
          <w:sz w:val="28"/>
          <w:szCs w:val="28"/>
        </w:rPr>
        <w:t>ABSTRACT</w:t>
      </w:r>
    </w:p>
    <w:p w:rsidR="000A0123" w:rsidRPr="001A579D" w:rsidRDefault="000A0123">
      <w:pPr>
        <w:tabs>
          <w:tab w:val="left" w:pos="2550"/>
        </w:tabs>
        <w:jc w:val="center"/>
        <w:rPr>
          <w:rFonts w:eastAsia="黑体"/>
          <w:bCs/>
          <w:sz w:val="28"/>
          <w:szCs w:val="28"/>
        </w:rPr>
      </w:pPr>
    </w:p>
    <w:p w:rsidR="006921F4" w:rsidRPr="001A579D" w:rsidRDefault="001C20CC" w:rsidP="00A00108">
      <w:pPr>
        <w:tabs>
          <w:tab w:val="left" w:pos="2550"/>
        </w:tabs>
        <w:spacing w:line="360" w:lineRule="auto"/>
      </w:pPr>
      <w:r w:rsidRPr="001A579D">
        <w:t xml:space="preserve">Audio activity inference/context recognition means to classification among daily environments using ambient audio clips. </w:t>
      </w:r>
      <w:r w:rsidR="0051521C" w:rsidRPr="001A579D">
        <w:t>I</w:t>
      </w:r>
      <w:r w:rsidR="00E77B4A" w:rsidRPr="001A579D">
        <w:t>n previous works, acoustic events</w:t>
      </w:r>
      <w:r w:rsidR="00D20804" w:rsidRPr="001A579D">
        <w:t>, as basic units,</w:t>
      </w:r>
      <w:r w:rsidR="00E77B4A" w:rsidRPr="001A579D">
        <w:t xml:space="preserve"> in </w:t>
      </w:r>
      <w:r w:rsidR="000F3773" w:rsidRPr="001A579D">
        <w:t>training</w:t>
      </w:r>
      <w:r w:rsidR="00E77B4A" w:rsidRPr="001A579D">
        <w:t xml:space="preserve"> clips are manually labeled.</w:t>
      </w:r>
      <w:r w:rsidR="0051521C" w:rsidRPr="001A579D">
        <w:t xml:space="preserve"> </w:t>
      </w:r>
      <w:r w:rsidR="00911822" w:rsidRPr="001A579D">
        <w:t>This thesis presents</w:t>
      </w:r>
      <w:r w:rsidR="0051521C" w:rsidRPr="001A579D">
        <w:t xml:space="preserve"> a novel method to recognize context</w:t>
      </w:r>
      <w:r w:rsidR="001B06D6" w:rsidRPr="001A579D">
        <w:t>s</w:t>
      </w:r>
      <w:r w:rsidR="0051521C" w:rsidRPr="001A579D">
        <w:t xml:space="preserve"> of audio clip</w:t>
      </w:r>
      <w:r w:rsidR="001B06D6" w:rsidRPr="001A579D">
        <w:t>s</w:t>
      </w:r>
      <w:r w:rsidR="0051521C" w:rsidRPr="001A579D">
        <w:t xml:space="preserve"> without manual annotation</w:t>
      </w:r>
      <w:r w:rsidR="001B06D6" w:rsidRPr="001A579D">
        <w:t xml:space="preserve"> </w:t>
      </w:r>
      <w:r w:rsidR="00C2487F" w:rsidRPr="001A579D">
        <w:t xml:space="preserve">on </w:t>
      </w:r>
      <w:r w:rsidR="006A4B03" w:rsidRPr="001A579D">
        <w:t xml:space="preserve">the </w:t>
      </w:r>
      <w:r w:rsidR="00C2487F" w:rsidRPr="001A579D">
        <w:t>training dataset</w:t>
      </w:r>
      <w:r w:rsidR="0051521C" w:rsidRPr="001A579D">
        <w:t xml:space="preserve">. </w:t>
      </w:r>
      <w:r w:rsidR="00974B46" w:rsidRPr="001A579D">
        <w:t>We first build an audible concept vocabulary</w:t>
      </w:r>
      <w:r w:rsidR="00DB02CC">
        <w:rPr>
          <w:rFonts w:hint="eastAsia"/>
        </w:rPr>
        <w:t>,</w:t>
      </w:r>
      <w:r w:rsidR="00DB02CC" w:rsidRPr="00DB02CC">
        <w:t xml:space="preserve"> as a definition to audio events that we are concerned</w:t>
      </w:r>
      <w:r w:rsidR="00DB02CC">
        <w:rPr>
          <w:rFonts w:hint="eastAsia"/>
        </w:rPr>
        <w:t>,</w:t>
      </w:r>
      <w:r w:rsidR="00974B46" w:rsidRPr="001A579D">
        <w:t xml:space="preserve"> with the help of </w:t>
      </w:r>
      <w:r w:rsidRPr="001A579D">
        <w:t xml:space="preserve">online sound taxonomies, </w:t>
      </w:r>
      <w:r w:rsidR="00180980" w:rsidRPr="001A579D">
        <w:t>WordNet</w:t>
      </w:r>
      <w:r w:rsidR="00974B46" w:rsidRPr="001A579D">
        <w:t xml:space="preserve"> and Probase. </w:t>
      </w:r>
      <w:r w:rsidR="00911822" w:rsidRPr="001A579D">
        <w:t>Short audio clips for these events are then obtained through sound search engines</w:t>
      </w:r>
      <w:r w:rsidR="0074462D" w:rsidRPr="001A579D">
        <w:rPr>
          <w:rFonts w:hint="eastAsia"/>
        </w:rPr>
        <w:t xml:space="preserve"> (SSEs)</w:t>
      </w:r>
      <w:r w:rsidR="00911822" w:rsidRPr="001A579D">
        <w:t xml:space="preserve">, and labeled with their query words automatically. </w:t>
      </w:r>
      <w:r w:rsidR="00E41E93" w:rsidRPr="001A579D">
        <w:t xml:space="preserve">In the training stage, each context is modeled with a set of events that frequently </w:t>
      </w:r>
      <w:r w:rsidR="00DD2133" w:rsidRPr="001A579D">
        <w:t>co-</w:t>
      </w:r>
      <w:r w:rsidR="00E41E93" w:rsidRPr="001A579D">
        <w:t>occur with it in descriptive corpus.</w:t>
      </w:r>
      <w:r w:rsidR="00BE5CAE" w:rsidRPr="001A579D">
        <w:t xml:space="preserve"> In the testing stage, </w:t>
      </w:r>
      <w:r w:rsidR="005F2C1C" w:rsidRPr="001A579D">
        <w:t>Mel-frequency cepstrum coefficients (MFCC) of</w:t>
      </w:r>
      <w:r w:rsidR="00D20804" w:rsidRPr="001A579D">
        <w:t xml:space="preserve"> unknown clip</w:t>
      </w:r>
      <w:r w:rsidR="005F2C1C" w:rsidRPr="001A579D">
        <w:t>s</w:t>
      </w:r>
      <w:r w:rsidR="00D20804" w:rsidRPr="001A579D">
        <w:t xml:space="preserve"> </w:t>
      </w:r>
      <w:r w:rsidR="004E3F61" w:rsidRPr="001A579D">
        <w:t xml:space="preserve">are </w:t>
      </w:r>
      <w:r w:rsidR="005F2C1C" w:rsidRPr="001A579D">
        <w:t xml:space="preserve">extracted, then individual sound events are </w:t>
      </w:r>
      <w:r w:rsidR="004E3F61" w:rsidRPr="001A579D">
        <w:t>detected</w:t>
      </w:r>
      <w:r w:rsidR="00D20804" w:rsidRPr="001A579D">
        <w:t xml:space="preserve"> </w:t>
      </w:r>
      <w:r w:rsidR="004E3F61" w:rsidRPr="001A579D">
        <w:t xml:space="preserve">using a network of </w:t>
      </w:r>
      <w:r w:rsidR="00F05F03" w:rsidRPr="001A579D">
        <w:t>H</w:t>
      </w:r>
      <w:r w:rsidR="004E3F61" w:rsidRPr="001A579D">
        <w:t xml:space="preserve">idden </w:t>
      </w:r>
      <w:r w:rsidR="00F05F03" w:rsidRPr="001A579D">
        <w:t>M</w:t>
      </w:r>
      <w:r w:rsidR="004E3F61" w:rsidRPr="001A579D">
        <w:t>a</w:t>
      </w:r>
      <w:r w:rsidR="00F05F03" w:rsidRPr="001A579D">
        <w:t>r</w:t>
      </w:r>
      <w:r w:rsidR="004E3F61" w:rsidRPr="001A579D">
        <w:t xml:space="preserve">kov </w:t>
      </w:r>
      <w:r w:rsidR="00F05F03" w:rsidRPr="001A579D">
        <w:t>M</w:t>
      </w:r>
      <w:r w:rsidR="004E3F61" w:rsidRPr="001A579D">
        <w:t>odel (HMM) classifiers</w:t>
      </w:r>
      <w:r w:rsidR="00A00108" w:rsidRPr="001A579D">
        <w:t xml:space="preserve"> with Gaussian mixture models</w:t>
      </w:r>
      <w:r w:rsidR="008A69BD" w:rsidRPr="001A579D">
        <w:t xml:space="preserve"> (GMMs)</w:t>
      </w:r>
      <w:r w:rsidR="004E3F61" w:rsidRPr="001A579D">
        <w:t xml:space="preserve">. Context recognition is performed by </w:t>
      </w:r>
      <w:r w:rsidR="00007B1D" w:rsidRPr="001A579D">
        <w:t>computing the exact similarity between this event set and that of each predefined context.</w:t>
      </w:r>
      <w:r w:rsidR="000F3773" w:rsidRPr="001A579D">
        <w:t xml:space="preserve"> An average classification accuracy of </w:t>
      </w:r>
      <w:r w:rsidR="00D07374" w:rsidRPr="001A579D">
        <w:rPr>
          <w:rFonts w:hint="eastAsia"/>
        </w:rPr>
        <w:t>56</w:t>
      </w:r>
      <w:r w:rsidR="006346F1" w:rsidRPr="001A579D">
        <w:rPr>
          <w:rFonts w:hint="eastAsia"/>
        </w:rPr>
        <w:t>%</w:t>
      </w:r>
      <w:r w:rsidR="000F3773" w:rsidRPr="001A579D">
        <w:t xml:space="preserve"> is obtained in the recognition among 1</w:t>
      </w:r>
      <w:r w:rsidR="006346F1" w:rsidRPr="001A579D">
        <w:rPr>
          <w:rFonts w:hint="eastAsia"/>
        </w:rPr>
        <w:t>0</w:t>
      </w:r>
      <w:r w:rsidR="000F3773" w:rsidRPr="001A579D">
        <w:t xml:space="preserve"> everyday contexts</w:t>
      </w:r>
      <w:r w:rsidR="006346F1" w:rsidRPr="001A579D">
        <w:rPr>
          <w:rFonts w:hint="eastAsia"/>
        </w:rPr>
        <w:t>, wh</w:t>
      </w:r>
      <w:r w:rsidR="00B851AF">
        <w:rPr>
          <w:rFonts w:hint="eastAsia"/>
        </w:rPr>
        <w:t xml:space="preserve">ile it reaches </w:t>
      </w:r>
      <w:r w:rsidR="00D07374" w:rsidRPr="001A579D">
        <w:rPr>
          <w:rFonts w:hint="eastAsia"/>
        </w:rPr>
        <w:t>72</w:t>
      </w:r>
      <w:r w:rsidR="00B851AF">
        <w:rPr>
          <w:rFonts w:hint="eastAsia"/>
        </w:rPr>
        <w:t>.5%</w:t>
      </w:r>
      <w:r w:rsidR="006346F1" w:rsidRPr="001A579D">
        <w:rPr>
          <w:rFonts w:hint="eastAsia"/>
        </w:rPr>
        <w:t xml:space="preserve"> on contexts that have more than 18 important sound events collected</w:t>
      </w:r>
      <w:r w:rsidR="000F3773" w:rsidRPr="001A579D">
        <w:t xml:space="preserve">. In terms of event detection, the system is capable of recognizing almost </w:t>
      </w:r>
      <w:r w:rsidR="00795ECF" w:rsidRPr="001A579D">
        <w:rPr>
          <w:rFonts w:hint="eastAsia"/>
        </w:rPr>
        <w:t>half</w:t>
      </w:r>
      <w:r w:rsidR="000F3773" w:rsidRPr="001A579D">
        <w:t xml:space="preserve"> of the events, </w:t>
      </w:r>
      <w:r w:rsidR="000E217F" w:rsidRPr="001A579D">
        <w:t>while</w:t>
      </w:r>
      <w:r w:rsidR="000F3773" w:rsidRPr="001A579D">
        <w:t xml:space="preserve"> the temporal positioning</w:t>
      </w:r>
      <w:r w:rsidR="00355ACB">
        <w:rPr>
          <w:rFonts w:hint="eastAsia"/>
        </w:rPr>
        <w:t xml:space="preserve"> needs fu</w:t>
      </w:r>
      <w:r w:rsidR="005C0614">
        <w:rPr>
          <w:rFonts w:hint="eastAsia"/>
        </w:rPr>
        <w:t>r</w:t>
      </w:r>
      <w:r w:rsidR="00355ACB">
        <w:rPr>
          <w:rFonts w:hint="eastAsia"/>
        </w:rPr>
        <w:t>ther alignment</w:t>
      </w:r>
      <w:r w:rsidR="005F2C1C" w:rsidRPr="001A579D">
        <w:t>.</w:t>
      </w:r>
    </w:p>
    <w:p w:rsidR="006921F4" w:rsidRPr="001A579D" w:rsidRDefault="006921F4" w:rsidP="006921F4">
      <w:pPr>
        <w:tabs>
          <w:tab w:val="left" w:pos="2550"/>
        </w:tabs>
        <w:spacing w:line="360" w:lineRule="auto"/>
      </w:pPr>
    </w:p>
    <w:p w:rsidR="00BA52FB" w:rsidRPr="001A579D" w:rsidRDefault="006921F4" w:rsidP="006921F4">
      <w:pPr>
        <w:tabs>
          <w:tab w:val="left" w:pos="2550"/>
        </w:tabs>
        <w:spacing w:line="360" w:lineRule="auto"/>
      </w:pPr>
      <w:r w:rsidRPr="001A579D">
        <w:rPr>
          <w:b/>
        </w:rPr>
        <w:t>Key words:</w:t>
      </w:r>
      <w:r w:rsidRPr="001A579D">
        <w:t xml:space="preserve"> </w:t>
      </w:r>
      <w:r w:rsidR="00D20804" w:rsidRPr="001A579D">
        <w:t xml:space="preserve">context recognition, </w:t>
      </w:r>
      <w:r w:rsidR="00992F2B" w:rsidRPr="001A579D">
        <w:t>H</w:t>
      </w:r>
      <w:r w:rsidR="00D20804" w:rsidRPr="001A579D">
        <w:t xml:space="preserve">idden </w:t>
      </w:r>
      <w:r w:rsidR="00992F2B" w:rsidRPr="001A579D">
        <w:t>M</w:t>
      </w:r>
      <w:r w:rsidR="00D20804" w:rsidRPr="001A579D">
        <w:t>a</w:t>
      </w:r>
      <w:r w:rsidR="00BE5CAE" w:rsidRPr="001A579D">
        <w:t>r</w:t>
      </w:r>
      <w:r w:rsidR="00D20804" w:rsidRPr="001A579D">
        <w:t xml:space="preserve">kov </w:t>
      </w:r>
      <w:r w:rsidR="00992F2B" w:rsidRPr="001A579D">
        <w:t>M</w:t>
      </w:r>
      <w:r w:rsidR="00D20804" w:rsidRPr="001A579D">
        <w:t>odel</w:t>
      </w:r>
      <w:r w:rsidR="00DC10F2" w:rsidRPr="001A579D">
        <w:t xml:space="preserve">, </w:t>
      </w:r>
      <w:r w:rsidR="00A7509D" w:rsidRPr="001A579D">
        <w:t xml:space="preserve">Gaussian mixture models, </w:t>
      </w:r>
      <w:r w:rsidR="00DC10F2" w:rsidRPr="001A579D">
        <w:t>knowledge base, text co-occurrence</w:t>
      </w:r>
    </w:p>
    <w:p w:rsidR="000A0123" w:rsidRPr="001A579D" w:rsidRDefault="000A0123" w:rsidP="00355ACB">
      <w:pPr>
        <w:tabs>
          <w:tab w:val="left" w:pos="2550"/>
        </w:tabs>
        <w:spacing w:line="360" w:lineRule="auto"/>
      </w:pPr>
    </w:p>
    <w:p w:rsidR="00D75FC2" w:rsidRDefault="00D75FC2" w:rsidP="00BA52FB">
      <w:pPr>
        <w:tabs>
          <w:tab w:val="left" w:pos="2550"/>
        </w:tabs>
        <w:spacing w:line="360" w:lineRule="auto"/>
        <w:jc w:val="center"/>
        <w:rPr>
          <w:rFonts w:ascii="黑体" w:eastAsia="黑体" w:hAnsi="黑体"/>
          <w:b/>
          <w:sz w:val="28"/>
          <w:szCs w:val="28"/>
        </w:rPr>
      </w:pPr>
    </w:p>
    <w:p w:rsidR="00BA52FB" w:rsidRPr="001A579D" w:rsidRDefault="00BA52FB" w:rsidP="00BA52FB">
      <w:pPr>
        <w:tabs>
          <w:tab w:val="left" w:pos="2550"/>
        </w:tabs>
        <w:spacing w:line="360" w:lineRule="auto"/>
        <w:jc w:val="center"/>
        <w:rPr>
          <w:rFonts w:ascii="黑体" w:eastAsia="黑体" w:hAnsi="黑体"/>
          <w:b/>
          <w:sz w:val="28"/>
          <w:szCs w:val="28"/>
        </w:rPr>
      </w:pPr>
      <w:r w:rsidRPr="001A579D">
        <w:rPr>
          <w:rFonts w:ascii="黑体" w:eastAsia="黑体" w:hAnsi="黑体" w:hint="eastAsia"/>
          <w:b/>
          <w:sz w:val="28"/>
          <w:szCs w:val="28"/>
        </w:rPr>
        <w:t>摘要</w:t>
      </w:r>
    </w:p>
    <w:p w:rsidR="00BA52FB" w:rsidRPr="001A579D" w:rsidRDefault="00BA52FB" w:rsidP="006A72F2">
      <w:pPr>
        <w:tabs>
          <w:tab w:val="left" w:pos="2550"/>
        </w:tabs>
        <w:spacing w:line="360" w:lineRule="auto"/>
        <w:jc w:val="left"/>
      </w:pPr>
    </w:p>
    <w:p w:rsidR="00BA52FB" w:rsidRPr="001A579D" w:rsidRDefault="00BA52FB" w:rsidP="00BA52FB">
      <w:pPr>
        <w:tabs>
          <w:tab w:val="left" w:pos="2550"/>
        </w:tabs>
        <w:spacing w:line="360" w:lineRule="auto"/>
        <w:ind w:firstLine="465"/>
        <w:jc w:val="left"/>
      </w:pPr>
      <w:r w:rsidRPr="001A579D">
        <w:rPr>
          <w:rFonts w:hint="eastAsia"/>
        </w:rPr>
        <w:t>音频活动推断</w:t>
      </w:r>
      <w:r w:rsidRPr="001A579D">
        <w:rPr>
          <w:rFonts w:hint="eastAsia"/>
        </w:rPr>
        <w:t>/</w:t>
      </w:r>
      <w:r w:rsidRPr="001A579D">
        <w:rPr>
          <w:rFonts w:hint="eastAsia"/>
        </w:rPr>
        <w:t>情境识别指的是使用特定环境下的录音对录音环境进行分类的过程。在之前的研究工作中，用于训练的音频片段中出现的音频事件需要进行人工标注。本文提出了一种不经过人工标注而进行情景识别的方法。我们首先利用分类学的知识库（</w:t>
      </w:r>
      <w:r w:rsidRPr="001A579D">
        <w:rPr>
          <w:rFonts w:hint="eastAsia"/>
        </w:rPr>
        <w:t>WordNet</w:t>
      </w:r>
      <w:r w:rsidRPr="001A579D">
        <w:rPr>
          <w:rFonts w:hint="eastAsia"/>
        </w:rPr>
        <w:t>和</w:t>
      </w:r>
      <w:r w:rsidRPr="001A579D">
        <w:rPr>
          <w:rFonts w:hint="eastAsia"/>
        </w:rPr>
        <w:t>Probase</w:t>
      </w:r>
      <w:r w:rsidRPr="001A579D">
        <w:rPr>
          <w:rFonts w:hint="eastAsia"/>
        </w:rPr>
        <w:t>），建立一个可听事件的词汇表，并以此限定了我们所关注的音频事件范围。接下来，我们从音频搜索引擎下载了大量相应的短音频，并以其搜索词为每个音频进行自动标注。在训练模型时，每个情境被表示为在描述性语料库中频繁与之同时出现的事件集合。而在测试阶段，我们为每个音频提取</w:t>
      </w:r>
      <w:r w:rsidRPr="001A579D">
        <w:rPr>
          <w:rFonts w:hint="eastAsia"/>
        </w:rPr>
        <w:t>MFCC</w:t>
      </w:r>
      <w:r w:rsidRPr="001A579D">
        <w:rPr>
          <w:rFonts w:hint="eastAsia"/>
        </w:rPr>
        <w:t>特征，进而通过训练出的</w:t>
      </w:r>
      <w:r w:rsidR="006A72F2" w:rsidRPr="001A579D">
        <w:rPr>
          <w:rFonts w:hint="eastAsia"/>
        </w:rPr>
        <w:t>（基于高斯混合模型的）隐式马尔可夫模型</w:t>
      </w:r>
      <w:r w:rsidRPr="001A579D">
        <w:rPr>
          <w:rFonts w:hint="eastAsia"/>
        </w:rPr>
        <w:t>分类器识别出其中发生过的一系列事件。</w:t>
      </w:r>
      <w:r w:rsidR="006A72F2" w:rsidRPr="001A579D">
        <w:rPr>
          <w:rFonts w:hint="eastAsia"/>
        </w:rPr>
        <w:t>接下来，我们对比这个待识别事件集合与预先定义的每个情境的事件集合，通过他们共有的事件数判定其相似度。</w:t>
      </w:r>
      <w:r w:rsidR="00A216D3">
        <w:rPr>
          <w:rFonts w:hint="eastAsia"/>
        </w:rPr>
        <w:t>相似度越高，则待识别的录音被认为更有可能是录制于该环境。</w:t>
      </w:r>
      <w:r w:rsidR="006A72F2" w:rsidRPr="001A579D">
        <w:rPr>
          <w:rFonts w:hint="eastAsia"/>
        </w:rPr>
        <w:t>经过</w:t>
      </w:r>
      <w:r w:rsidR="00A216D3">
        <w:rPr>
          <w:rFonts w:hint="eastAsia"/>
        </w:rPr>
        <w:t>对</w:t>
      </w:r>
      <w:r w:rsidR="006A72F2" w:rsidRPr="001A579D">
        <w:rPr>
          <w:rFonts w:hint="eastAsia"/>
        </w:rPr>
        <w:t>100</w:t>
      </w:r>
      <w:r w:rsidR="006A72F2" w:rsidRPr="001A579D">
        <w:rPr>
          <w:rFonts w:hint="eastAsia"/>
        </w:rPr>
        <w:t>个音频的测试，系统在识别</w:t>
      </w:r>
      <w:r w:rsidR="006A72F2" w:rsidRPr="001A579D">
        <w:rPr>
          <w:rFonts w:hint="eastAsia"/>
        </w:rPr>
        <w:t>10</w:t>
      </w:r>
      <w:r w:rsidR="006A72F2" w:rsidRPr="001A579D">
        <w:rPr>
          <w:rFonts w:hint="eastAsia"/>
        </w:rPr>
        <w:t>个不同情境的问题上达到</w:t>
      </w:r>
      <w:r w:rsidR="006A72F2" w:rsidRPr="001A579D">
        <w:rPr>
          <w:rFonts w:hint="eastAsia"/>
        </w:rPr>
        <w:t>5</w:t>
      </w:r>
      <w:r w:rsidR="004F53DE" w:rsidRPr="001A579D">
        <w:rPr>
          <w:rFonts w:hint="eastAsia"/>
        </w:rPr>
        <w:t>6</w:t>
      </w:r>
      <w:r w:rsidR="006A72F2" w:rsidRPr="001A579D">
        <w:rPr>
          <w:rFonts w:hint="eastAsia"/>
        </w:rPr>
        <w:t>%</w:t>
      </w:r>
      <w:r w:rsidR="006A72F2" w:rsidRPr="001A579D">
        <w:rPr>
          <w:rFonts w:hint="eastAsia"/>
        </w:rPr>
        <w:t>的准确度。其中，对于事件集合</w:t>
      </w:r>
      <w:r w:rsidR="00A216D3">
        <w:rPr>
          <w:rFonts w:hint="eastAsia"/>
        </w:rPr>
        <w:t>规模</w:t>
      </w:r>
      <w:r w:rsidR="006A72F2" w:rsidRPr="001A579D">
        <w:rPr>
          <w:rFonts w:hint="eastAsia"/>
        </w:rPr>
        <w:t>大于</w:t>
      </w:r>
      <w:r w:rsidR="006A72F2" w:rsidRPr="001A579D">
        <w:rPr>
          <w:rFonts w:hint="eastAsia"/>
        </w:rPr>
        <w:t>18</w:t>
      </w:r>
      <w:r w:rsidR="00A216D3">
        <w:rPr>
          <w:rFonts w:hint="eastAsia"/>
        </w:rPr>
        <w:t>的情境，这个准确度能上升到</w:t>
      </w:r>
      <w:r w:rsidR="00543F44" w:rsidRPr="001A579D">
        <w:rPr>
          <w:rFonts w:hint="eastAsia"/>
        </w:rPr>
        <w:t>72</w:t>
      </w:r>
      <w:r w:rsidR="006A72F2" w:rsidRPr="001A579D">
        <w:rPr>
          <w:rFonts w:hint="eastAsia"/>
        </w:rPr>
        <w:t>.5%</w:t>
      </w:r>
      <w:r w:rsidR="00A216D3">
        <w:rPr>
          <w:rFonts w:hint="eastAsia"/>
        </w:rPr>
        <w:t>。仅就</w:t>
      </w:r>
      <w:r w:rsidR="006A72F2" w:rsidRPr="001A579D">
        <w:rPr>
          <w:rFonts w:hint="eastAsia"/>
        </w:rPr>
        <w:t>对于事件</w:t>
      </w:r>
      <w:r w:rsidR="00A216D3">
        <w:rPr>
          <w:rFonts w:hint="eastAsia"/>
        </w:rPr>
        <w:t>的识别而言，系统能够识别出过半的事件，然而事件起止时间的精确度</w:t>
      </w:r>
      <w:r w:rsidR="006A72F2" w:rsidRPr="001A579D">
        <w:rPr>
          <w:rFonts w:hint="eastAsia"/>
        </w:rPr>
        <w:t>仍然需要改进。</w:t>
      </w:r>
    </w:p>
    <w:p w:rsidR="006A72F2" w:rsidRPr="001A579D" w:rsidRDefault="006A72F2" w:rsidP="006A72F2">
      <w:pPr>
        <w:tabs>
          <w:tab w:val="left" w:pos="2550"/>
        </w:tabs>
        <w:spacing w:line="360" w:lineRule="auto"/>
        <w:jc w:val="left"/>
      </w:pPr>
    </w:p>
    <w:p w:rsidR="006A72F2" w:rsidRPr="001A579D" w:rsidRDefault="006A72F2" w:rsidP="006A72F2">
      <w:pPr>
        <w:tabs>
          <w:tab w:val="left" w:pos="2550"/>
        </w:tabs>
        <w:spacing w:line="360" w:lineRule="auto"/>
        <w:jc w:val="left"/>
      </w:pPr>
      <w:r w:rsidRPr="001A579D">
        <w:rPr>
          <w:rFonts w:ascii="黑体" w:eastAsia="黑体" w:hAnsi="黑体" w:hint="eastAsia"/>
          <w:sz w:val="28"/>
          <w:szCs w:val="28"/>
        </w:rPr>
        <w:t>关键词：</w:t>
      </w:r>
      <w:r w:rsidRPr="001A579D">
        <w:rPr>
          <w:rFonts w:hint="eastAsia"/>
        </w:rPr>
        <w:t>情景识别，隐式马尔可夫模型，高斯混合模型，知识库，文本共现</w:t>
      </w:r>
    </w:p>
    <w:p w:rsidR="00D3402E" w:rsidRPr="001A579D" w:rsidRDefault="000A0123" w:rsidP="0073086F">
      <w:pPr>
        <w:tabs>
          <w:tab w:val="left" w:pos="3180"/>
        </w:tabs>
        <w:spacing w:beforeLines="200"/>
        <w:ind w:rightChars="12" w:right="29"/>
        <w:jc w:val="center"/>
        <w:rPr>
          <w:sz w:val="28"/>
          <w:szCs w:val="28"/>
        </w:rPr>
      </w:pPr>
      <w:r w:rsidRPr="001A579D">
        <w:rPr>
          <w:rFonts w:eastAsia="黑体"/>
          <w:sz w:val="44"/>
          <w:szCs w:val="44"/>
        </w:rPr>
        <w:br w:type="page"/>
      </w:r>
    </w:p>
    <w:p w:rsidR="00230440" w:rsidRDefault="00230440" w:rsidP="00D3402E">
      <w:pPr>
        <w:tabs>
          <w:tab w:val="left" w:pos="2550"/>
        </w:tabs>
        <w:jc w:val="center"/>
        <w:rPr>
          <w:rFonts w:eastAsia="黑体"/>
          <w:b/>
          <w:bCs/>
          <w:sz w:val="28"/>
          <w:szCs w:val="28"/>
        </w:rPr>
      </w:pPr>
    </w:p>
    <w:p w:rsidR="00D3402E" w:rsidRPr="001A579D" w:rsidRDefault="00D3402E" w:rsidP="00D3402E">
      <w:pPr>
        <w:tabs>
          <w:tab w:val="left" w:pos="2550"/>
        </w:tabs>
        <w:jc w:val="center"/>
        <w:rPr>
          <w:rFonts w:eastAsia="黑体"/>
          <w:b/>
          <w:bCs/>
          <w:sz w:val="28"/>
          <w:szCs w:val="28"/>
        </w:rPr>
      </w:pPr>
      <w:r w:rsidRPr="001A579D">
        <w:rPr>
          <w:rFonts w:eastAsia="黑体"/>
          <w:b/>
          <w:bCs/>
          <w:sz w:val="28"/>
          <w:szCs w:val="28"/>
        </w:rPr>
        <w:t>Contents</w:t>
      </w:r>
    </w:p>
    <w:p w:rsidR="00230440" w:rsidRDefault="0061078F">
      <w:pPr>
        <w:pStyle w:val="20"/>
        <w:rPr>
          <w:rFonts w:asciiTheme="minorHAnsi" w:eastAsiaTheme="minorEastAsia" w:hAnsiTheme="minorHAnsi" w:cstheme="minorBidi"/>
          <w:kern w:val="2"/>
          <w:sz w:val="21"/>
          <w:szCs w:val="22"/>
        </w:rPr>
      </w:pPr>
      <w:r w:rsidRPr="0061078F">
        <w:rPr>
          <w:rFonts w:eastAsia="黑体"/>
        </w:rPr>
        <w:fldChar w:fldCharType="begin"/>
      </w:r>
      <w:r w:rsidR="006024AE" w:rsidRPr="001A579D">
        <w:rPr>
          <w:rFonts w:eastAsia="黑体"/>
        </w:rPr>
        <w:instrText xml:space="preserve"> TOC \o "1-3" \h \z \u </w:instrText>
      </w:r>
      <w:r w:rsidRPr="0061078F">
        <w:rPr>
          <w:rFonts w:eastAsia="黑体"/>
        </w:rPr>
        <w:fldChar w:fldCharType="separate"/>
      </w:r>
    </w:p>
    <w:p w:rsidR="00230440" w:rsidRPr="00230440" w:rsidRDefault="0061078F">
      <w:pPr>
        <w:pStyle w:val="13"/>
        <w:rPr>
          <w:rFonts w:eastAsiaTheme="minorEastAsia"/>
          <w:sz w:val="21"/>
          <w:szCs w:val="22"/>
        </w:rPr>
      </w:pPr>
      <w:hyperlink w:anchor="_Toc358412482" w:history="1">
        <w:r w:rsidR="00230440" w:rsidRPr="00230440">
          <w:rPr>
            <w:rStyle w:val="a7"/>
            <w:rFonts w:eastAsia="黑体"/>
          </w:rPr>
          <w:t>Chapter 1. Introduction</w:t>
        </w:r>
        <w:r w:rsidR="00230440" w:rsidRPr="00230440">
          <w:rPr>
            <w:webHidden/>
          </w:rPr>
          <w:tab/>
        </w:r>
        <w:r w:rsidRPr="00230440">
          <w:rPr>
            <w:webHidden/>
          </w:rPr>
          <w:fldChar w:fldCharType="begin"/>
        </w:r>
        <w:r w:rsidR="00230440" w:rsidRPr="00230440">
          <w:rPr>
            <w:webHidden/>
          </w:rPr>
          <w:instrText xml:space="preserve"> PAGEREF _Toc358412482 \h </w:instrText>
        </w:r>
        <w:r w:rsidRPr="00230440">
          <w:rPr>
            <w:webHidden/>
          </w:rPr>
        </w:r>
        <w:r w:rsidRPr="00230440">
          <w:rPr>
            <w:webHidden/>
          </w:rPr>
          <w:fldChar w:fldCharType="separate"/>
        </w:r>
        <w:r w:rsidR="005C2B35">
          <w:rPr>
            <w:webHidden/>
          </w:rPr>
          <w:t>1</w:t>
        </w:r>
        <w:r w:rsidRPr="00230440">
          <w:rPr>
            <w:webHidden/>
          </w:rPr>
          <w:fldChar w:fldCharType="end"/>
        </w:r>
      </w:hyperlink>
    </w:p>
    <w:p w:rsidR="00230440" w:rsidRPr="00230440" w:rsidRDefault="0061078F">
      <w:pPr>
        <w:pStyle w:val="13"/>
        <w:rPr>
          <w:rFonts w:eastAsiaTheme="minorEastAsia"/>
          <w:sz w:val="21"/>
          <w:szCs w:val="22"/>
        </w:rPr>
      </w:pPr>
      <w:hyperlink w:anchor="_Toc358412483" w:history="1">
        <w:r w:rsidR="00230440" w:rsidRPr="00230440">
          <w:rPr>
            <w:rStyle w:val="a7"/>
            <w:rFonts w:eastAsia="黑体"/>
          </w:rPr>
          <w:t>Chapter 2. Related Work</w:t>
        </w:r>
        <w:r w:rsidR="00230440" w:rsidRPr="00230440">
          <w:rPr>
            <w:webHidden/>
          </w:rPr>
          <w:tab/>
        </w:r>
        <w:r w:rsidRPr="00230440">
          <w:rPr>
            <w:webHidden/>
          </w:rPr>
          <w:fldChar w:fldCharType="begin"/>
        </w:r>
        <w:r w:rsidR="00230440" w:rsidRPr="00230440">
          <w:rPr>
            <w:webHidden/>
          </w:rPr>
          <w:instrText xml:space="preserve"> PAGEREF _Toc358412483 \h </w:instrText>
        </w:r>
        <w:r w:rsidRPr="00230440">
          <w:rPr>
            <w:webHidden/>
          </w:rPr>
        </w:r>
        <w:r w:rsidRPr="00230440">
          <w:rPr>
            <w:webHidden/>
          </w:rPr>
          <w:fldChar w:fldCharType="separate"/>
        </w:r>
        <w:r w:rsidR="005C2B35">
          <w:rPr>
            <w:webHidden/>
          </w:rPr>
          <w:t>4</w:t>
        </w:r>
        <w:r w:rsidRPr="00230440">
          <w:rPr>
            <w:webHidden/>
          </w:rPr>
          <w:fldChar w:fldCharType="end"/>
        </w:r>
      </w:hyperlink>
    </w:p>
    <w:p w:rsidR="00230440" w:rsidRPr="00230440" w:rsidRDefault="0061078F">
      <w:pPr>
        <w:pStyle w:val="20"/>
        <w:rPr>
          <w:rFonts w:eastAsiaTheme="minorEastAsia"/>
          <w:kern w:val="2"/>
          <w:sz w:val="21"/>
          <w:szCs w:val="22"/>
        </w:rPr>
      </w:pPr>
      <w:hyperlink w:anchor="_Toc358412484" w:history="1">
        <w:r w:rsidR="00230440" w:rsidRPr="00230440">
          <w:rPr>
            <w:rStyle w:val="a7"/>
          </w:rPr>
          <w:t>2.1 Environmental Sound Recognition</w:t>
        </w:r>
        <w:r w:rsidR="00230440" w:rsidRPr="00230440">
          <w:rPr>
            <w:webHidden/>
          </w:rPr>
          <w:tab/>
        </w:r>
        <w:r w:rsidRPr="00230440">
          <w:rPr>
            <w:webHidden/>
          </w:rPr>
          <w:fldChar w:fldCharType="begin"/>
        </w:r>
        <w:r w:rsidR="00230440" w:rsidRPr="00230440">
          <w:rPr>
            <w:webHidden/>
          </w:rPr>
          <w:instrText xml:space="preserve"> PAGEREF _Toc358412484 \h </w:instrText>
        </w:r>
        <w:r w:rsidRPr="00230440">
          <w:rPr>
            <w:webHidden/>
          </w:rPr>
        </w:r>
        <w:r w:rsidRPr="00230440">
          <w:rPr>
            <w:webHidden/>
          </w:rPr>
          <w:fldChar w:fldCharType="separate"/>
        </w:r>
        <w:r w:rsidR="005C2B35">
          <w:rPr>
            <w:webHidden/>
          </w:rPr>
          <w:t>4</w:t>
        </w:r>
        <w:r w:rsidRPr="00230440">
          <w:rPr>
            <w:webHidden/>
          </w:rPr>
          <w:fldChar w:fldCharType="end"/>
        </w:r>
      </w:hyperlink>
    </w:p>
    <w:p w:rsidR="00230440" w:rsidRPr="00230440" w:rsidRDefault="0061078F">
      <w:pPr>
        <w:pStyle w:val="20"/>
        <w:rPr>
          <w:rFonts w:eastAsiaTheme="minorEastAsia"/>
          <w:kern w:val="2"/>
          <w:sz w:val="21"/>
          <w:szCs w:val="22"/>
        </w:rPr>
      </w:pPr>
      <w:hyperlink w:anchor="_Toc358412485" w:history="1">
        <w:r w:rsidR="00230440" w:rsidRPr="00230440">
          <w:rPr>
            <w:rStyle w:val="a7"/>
          </w:rPr>
          <w:t>2.2 Audio Processing Using Knowledge Base</w:t>
        </w:r>
        <w:r w:rsidR="00230440" w:rsidRPr="00230440">
          <w:rPr>
            <w:webHidden/>
          </w:rPr>
          <w:tab/>
        </w:r>
        <w:r w:rsidRPr="00230440">
          <w:rPr>
            <w:webHidden/>
          </w:rPr>
          <w:fldChar w:fldCharType="begin"/>
        </w:r>
        <w:r w:rsidR="00230440" w:rsidRPr="00230440">
          <w:rPr>
            <w:webHidden/>
          </w:rPr>
          <w:instrText xml:space="preserve"> PAGEREF _Toc358412485 \h </w:instrText>
        </w:r>
        <w:r w:rsidRPr="00230440">
          <w:rPr>
            <w:webHidden/>
          </w:rPr>
        </w:r>
        <w:r w:rsidRPr="00230440">
          <w:rPr>
            <w:webHidden/>
          </w:rPr>
          <w:fldChar w:fldCharType="separate"/>
        </w:r>
        <w:r w:rsidR="005C2B35">
          <w:rPr>
            <w:webHidden/>
          </w:rPr>
          <w:t>6</w:t>
        </w:r>
        <w:r w:rsidRPr="00230440">
          <w:rPr>
            <w:webHidden/>
          </w:rPr>
          <w:fldChar w:fldCharType="end"/>
        </w:r>
      </w:hyperlink>
    </w:p>
    <w:p w:rsidR="00230440" w:rsidRPr="00230440" w:rsidRDefault="0061078F">
      <w:pPr>
        <w:pStyle w:val="13"/>
        <w:rPr>
          <w:rFonts w:eastAsiaTheme="minorEastAsia"/>
          <w:sz w:val="21"/>
          <w:szCs w:val="22"/>
        </w:rPr>
      </w:pPr>
      <w:hyperlink w:anchor="_Toc358412486" w:history="1">
        <w:r w:rsidR="00230440" w:rsidRPr="00230440">
          <w:rPr>
            <w:rStyle w:val="a7"/>
            <w:rFonts w:eastAsia="黑体"/>
          </w:rPr>
          <w:t>Chapter 3. Data Collection</w:t>
        </w:r>
        <w:r w:rsidR="00230440" w:rsidRPr="00230440">
          <w:rPr>
            <w:webHidden/>
          </w:rPr>
          <w:tab/>
        </w:r>
        <w:r w:rsidRPr="00230440">
          <w:rPr>
            <w:webHidden/>
          </w:rPr>
          <w:fldChar w:fldCharType="begin"/>
        </w:r>
        <w:r w:rsidR="00230440" w:rsidRPr="00230440">
          <w:rPr>
            <w:webHidden/>
          </w:rPr>
          <w:instrText xml:space="preserve"> PAGEREF _Toc358412486 \h </w:instrText>
        </w:r>
        <w:r w:rsidRPr="00230440">
          <w:rPr>
            <w:webHidden/>
          </w:rPr>
        </w:r>
        <w:r w:rsidRPr="00230440">
          <w:rPr>
            <w:webHidden/>
          </w:rPr>
          <w:fldChar w:fldCharType="separate"/>
        </w:r>
        <w:r w:rsidR="005C2B35">
          <w:rPr>
            <w:webHidden/>
          </w:rPr>
          <w:t>9</w:t>
        </w:r>
        <w:r w:rsidRPr="00230440">
          <w:rPr>
            <w:webHidden/>
          </w:rPr>
          <w:fldChar w:fldCharType="end"/>
        </w:r>
      </w:hyperlink>
    </w:p>
    <w:p w:rsidR="00230440" w:rsidRPr="00230440" w:rsidRDefault="0061078F">
      <w:pPr>
        <w:pStyle w:val="20"/>
        <w:rPr>
          <w:rFonts w:eastAsiaTheme="minorEastAsia"/>
          <w:kern w:val="2"/>
          <w:sz w:val="21"/>
          <w:szCs w:val="22"/>
        </w:rPr>
      </w:pPr>
      <w:hyperlink w:anchor="_Toc358412487" w:history="1">
        <w:r w:rsidR="00230440" w:rsidRPr="00230440">
          <w:rPr>
            <w:rStyle w:val="a7"/>
          </w:rPr>
          <w:t>3.1 Audio Clip Crawling</w:t>
        </w:r>
        <w:r w:rsidR="00230440" w:rsidRPr="00230440">
          <w:rPr>
            <w:webHidden/>
          </w:rPr>
          <w:tab/>
        </w:r>
        <w:r w:rsidRPr="00230440">
          <w:rPr>
            <w:webHidden/>
          </w:rPr>
          <w:fldChar w:fldCharType="begin"/>
        </w:r>
        <w:r w:rsidR="00230440" w:rsidRPr="00230440">
          <w:rPr>
            <w:webHidden/>
          </w:rPr>
          <w:instrText xml:space="preserve"> PAGEREF _Toc358412487 \h </w:instrText>
        </w:r>
        <w:r w:rsidRPr="00230440">
          <w:rPr>
            <w:webHidden/>
          </w:rPr>
        </w:r>
        <w:r w:rsidRPr="00230440">
          <w:rPr>
            <w:webHidden/>
          </w:rPr>
          <w:fldChar w:fldCharType="separate"/>
        </w:r>
        <w:r w:rsidR="005C2B35">
          <w:rPr>
            <w:webHidden/>
          </w:rPr>
          <w:t>9</w:t>
        </w:r>
        <w:r w:rsidRPr="00230440">
          <w:rPr>
            <w:webHidden/>
          </w:rPr>
          <w:fldChar w:fldCharType="end"/>
        </w:r>
      </w:hyperlink>
    </w:p>
    <w:p w:rsidR="00230440" w:rsidRPr="00230440" w:rsidRDefault="0061078F">
      <w:pPr>
        <w:pStyle w:val="20"/>
        <w:rPr>
          <w:rFonts w:eastAsiaTheme="minorEastAsia"/>
          <w:kern w:val="2"/>
          <w:sz w:val="21"/>
          <w:szCs w:val="22"/>
        </w:rPr>
      </w:pPr>
      <w:hyperlink w:anchor="_Toc358412488" w:history="1">
        <w:r w:rsidR="00230440" w:rsidRPr="00230440">
          <w:rPr>
            <w:rStyle w:val="a7"/>
          </w:rPr>
          <w:t>3.2 TV Transcripts Collection</w:t>
        </w:r>
        <w:r w:rsidR="00230440" w:rsidRPr="00230440">
          <w:rPr>
            <w:webHidden/>
          </w:rPr>
          <w:tab/>
        </w:r>
        <w:r w:rsidRPr="00230440">
          <w:rPr>
            <w:webHidden/>
          </w:rPr>
          <w:fldChar w:fldCharType="begin"/>
        </w:r>
        <w:r w:rsidR="00230440" w:rsidRPr="00230440">
          <w:rPr>
            <w:webHidden/>
          </w:rPr>
          <w:instrText xml:space="preserve"> PAGEREF _Toc358412488 \h </w:instrText>
        </w:r>
        <w:r w:rsidRPr="00230440">
          <w:rPr>
            <w:webHidden/>
          </w:rPr>
        </w:r>
        <w:r w:rsidRPr="00230440">
          <w:rPr>
            <w:webHidden/>
          </w:rPr>
          <w:fldChar w:fldCharType="separate"/>
        </w:r>
        <w:r w:rsidR="005C2B35">
          <w:rPr>
            <w:webHidden/>
          </w:rPr>
          <w:t>10</w:t>
        </w:r>
        <w:r w:rsidRPr="00230440">
          <w:rPr>
            <w:webHidden/>
          </w:rPr>
          <w:fldChar w:fldCharType="end"/>
        </w:r>
      </w:hyperlink>
    </w:p>
    <w:p w:rsidR="00230440" w:rsidRPr="00230440" w:rsidRDefault="0061078F">
      <w:pPr>
        <w:pStyle w:val="20"/>
        <w:rPr>
          <w:rFonts w:eastAsiaTheme="minorEastAsia"/>
          <w:kern w:val="2"/>
          <w:sz w:val="21"/>
          <w:szCs w:val="22"/>
        </w:rPr>
      </w:pPr>
      <w:hyperlink w:anchor="_Toc358412489" w:history="1">
        <w:r w:rsidR="00230440" w:rsidRPr="00230440">
          <w:rPr>
            <w:rStyle w:val="a7"/>
          </w:rPr>
          <w:t>3.3 Testing Clips Collection</w:t>
        </w:r>
        <w:r w:rsidR="00230440" w:rsidRPr="00230440">
          <w:rPr>
            <w:webHidden/>
          </w:rPr>
          <w:tab/>
        </w:r>
        <w:r w:rsidRPr="00230440">
          <w:rPr>
            <w:webHidden/>
          </w:rPr>
          <w:fldChar w:fldCharType="begin"/>
        </w:r>
        <w:r w:rsidR="00230440" w:rsidRPr="00230440">
          <w:rPr>
            <w:webHidden/>
          </w:rPr>
          <w:instrText xml:space="preserve"> PAGEREF _Toc358412489 \h </w:instrText>
        </w:r>
        <w:r w:rsidRPr="00230440">
          <w:rPr>
            <w:webHidden/>
          </w:rPr>
        </w:r>
        <w:r w:rsidRPr="00230440">
          <w:rPr>
            <w:webHidden/>
          </w:rPr>
          <w:fldChar w:fldCharType="separate"/>
        </w:r>
        <w:r w:rsidR="005C2B35">
          <w:rPr>
            <w:webHidden/>
          </w:rPr>
          <w:t>12</w:t>
        </w:r>
        <w:r w:rsidRPr="00230440">
          <w:rPr>
            <w:webHidden/>
          </w:rPr>
          <w:fldChar w:fldCharType="end"/>
        </w:r>
      </w:hyperlink>
    </w:p>
    <w:p w:rsidR="00230440" w:rsidRPr="00230440" w:rsidRDefault="0061078F">
      <w:pPr>
        <w:pStyle w:val="13"/>
        <w:rPr>
          <w:rFonts w:eastAsiaTheme="minorEastAsia"/>
          <w:sz w:val="21"/>
          <w:szCs w:val="22"/>
        </w:rPr>
      </w:pPr>
      <w:hyperlink w:anchor="_Toc358412490" w:history="1">
        <w:r w:rsidR="00230440" w:rsidRPr="00230440">
          <w:rPr>
            <w:rStyle w:val="a7"/>
            <w:rFonts w:eastAsia="黑体"/>
          </w:rPr>
          <w:t>Chapter 4. System Implementation</w:t>
        </w:r>
        <w:r w:rsidR="00230440" w:rsidRPr="00230440">
          <w:rPr>
            <w:webHidden/>
          </w:rPr>
          <w:tab/>
        </w:r>
        <w:r w:rsidRPr="00230440">
          <w:rPr>
            <w:webHidden/>
          </w:rPr>
          <w:fldChar w:fldCharType="begin"/>
        </w:r>
        <w:r w:rsidR="00230440" w:rsidRPr="00230440">
          <w:rPr>
            <w:webHidden/>
          </w:rPr>
          <w:instrText xml:space="preserve"> PAGEREF _Toc358412490 \h </w:instrText>
        </w:r>
        <w:r w:rsidRPr="00230440">
          <w:rPr>
            <w:webHidden/>
          </w:rPr>
        </w:r>
        <w:r w:rsidRPr="00230440">
          <w:rPr>
            <w:webHidden/>
          </w:rPr>
          <w:fldChar w:fldCharType="separate"/>
        </w:r>
        <w:r w:rsidR="005C2B35">
          <w:rPr>
            <w:webHidden/>
          </w:rPr>
          <w:t>13</w:t>
        </w:r>
        <w:r w:rsidRPr="00230440">
          <w:rPr>
            <w:webHidden/>
          </w:rPr>
          <w:fldChar w:fldCharType="end"/>
        </w:r>
      </w:hyperlink>
    </w:p>
    <w:p w:rsidR="00230440" w:rsidRPr="00230440" w:rsidRDefault="0061078F">
      <w:pPr>
        <w:pStyle w:val="20"/>
        <w:rPr>
          <w:rFonts w:eastAsiaTheme="minorEastAsia"/>
          <w:kern w:val="2"/>
          <w:sz w:val="21"/>
          <w:szCs w:val="22"/>
        </w:rPr>
      </w:pPr>
      <w:hyperlink w:anchor="_Toc358412491" w:history="1">
        <w:r w:rsidR="00230440" w:rsidRPr="00230440">
          <w:rPr>
            <w:rStyle w:val="a7"/>
          </w:rPr>
          <w:t>4.1 Build an Audible Concept Vocabulary</w:t>
        </w:r>
        <w:r w:rsidR="00230440" w:rsidRPr="00230440">
          <w:rPr>
            <w:webHidden/>
          </w:rPr>
          <w:tab/>
        </w:r>
        <w:r w:rsidRPr="00230440">
          <w:rPr>
            <w:webHidden/>
          </w:rPr>
          <w:fldChar w:fldCharType="begin"/>
        </w:r>
        <w:r w:rsidR="00230440" w:rsidRPr="00230440">
          <w:rPr>
            <w:webHidden/>
          </w:rPr>
          <w:instrText xml:space="preserve"> PAGEREF _Toc358412491 \h </w:instrText>
        </w:r>
        <w:r w:rsidRPr="00230440">
          <w:rPr>
            <w:webHidden/>
          </w:rPr>
        </w:r>
        <w:r w:rsidRPr="00230440">
          <w:rPr>
            <w:webHidden/>
          </w:rPr>
          <w:fldChar w:fldCharType="separate"/>
        </w:r>
        <w:r w:rsidR="005C2B35">
          <w:rPr>
            <w:webHidden/>
          </w:rPr>
          <w:t>13</w:t>
        </w:r>
        <w:r w:rsidRPr="00230440">
          <w:rPr>
            <w:webHidden/>
          </w:rPr>
          <w:fldChar w:fldCharType="end"/>
        </w:r>
      </w:hyperlink>
    </w:p>
    <w:p w:rsidR="00230440" w:rsidRPr="00230440" w:rsidRDefault="0061078F">
      <w:pPr>
        <w:pStyle w:val="31"/>
        <w:tabs>
          <w:tab w:val="right" w:leader="dot" w:pos="8270"/>
        </w:tabs>
        <w:rPr>
          <w:rFonts w:ascii="Times New Roman" w:eastAsiaTheme="minorEastAsia" w:hAnsi="Times New Roman"/>
          <w:noProof/>
          <w:kern w:val="2"/>
          <w:sz w:val="21"/>
        </w:rPr>
      </w:pPr>
      <w:hyperlink w:anchor="_Toc358412492" w:history="1">
        <w:r w:rsidR="00230440" w:rsidRPr="00230440">
          <w:rPr>
            <w:rStyle w:val="a7"/>
            <w:rFonts w:ascii="Times New Roman" w:hAnsi="Times New Roman"/>
            <w:noProof/>
          </w:rPr>
          <w:t>4.1.1 Initiate the Audible Concept Vocabulary</w:t>
        </w:r>
        <w:r w:rsidR="00230440" w:rsidRPr="00230440">
          <w:rPr>
            <w:rFonts w:ascii="Times New Roman" w:hAnsi="Times New Roman"/>
            <w:noProof/>
            <w:webHidden/>
          </w:rPr>
          <w:tab/>
        </w:r>
        <w:r w:rsidRPr="00230440">
          <w:rPr>
            <w:rFonts w:ascii="Times New Roman" w:hAnsi="Times New Roman"/>
            <w:noProof/>
            <w:webHidden/>
          </w:rPr>
          <w:fldChar w:fldCharType="begin"/>
        </w:r>
        <w:r w:rsidR="00230440" w:rsidRPr="00230440">
          <w:rPr>
            <w:rFonts w:ascii="Times New Roman" w:hAnsi="Times New Roman"/>
            <w:noProof/>
            <w:webHidden/>
          </w:rPr>
          <w:instrText xml:space="preserve"> PAGEREF _Toc358412492 \h </w:instrText>
        </w:r>
        <w:r w:rsidRPr="00230440">
          <w:rPr>
            <w:rFonts w:ascii="Times New Roman" w:hAnsi="Times New Roman"/>
            <w:noProof/>
            <w:webHidden/>
          </w:rPr>
        </w:r>
        <w:r w:rsidRPr="00230440">
          <w:rPr>
            <w:rFonts w:ascii="Times New Roman" w:hAnsi="Times New Roman"/>
            <w:noProof/>
            <w:webHidden/>
          </w:rPr>
          <w:fldChar w:fldCharType="separate"/>
        </w:r>
        <w:r w:rsidR="005C2B35">
          <w:rPr>
            <w:rFonts w:ascii="Times New Roman" w:hAnsi="Times New Roman"/>
            <w:noProof/>
            <w:webHidden/>
          </w:rPr>
          <w:t>13</w:t>
        </w:r>
        <w:r w:rsidRPr="00230440">
          <w:rPr>
            <w:rFonts w:ascii="Times New Roman" w:hAnsi="Times New Roman"/>
            <w:noProof/>
            <w:webHidden/>
          </w:rPr>
          <w:fldChar w:fldCharType="end"/>
        </w:r>
      </w:hyperlink>
    </w:p>
    <w:p w:rsidR="00230440" w:rsidRPr="00230440" w:rsidRDefault="0061078F">
      <w:pPr>
        <w:pStyle w:val="31"/>
        <w:tabs>
          <w:tab w:val="right" w:leader="dot" w:pos="8270"/>
        </w:tabs>
        <w:rPr>
          <w:rFonts w:ascii="Times New Roman" w:eastAsiaTheme="minorEastAsia" w:hAnsi="Times New Roman"/>
          <w:noProof/>
          <w:kern w:val="2"/>
          <w:sz w:val="21"/>
        </w:rPr>
      </w:pPr>
      <w:hyperlink w:anchor="_Toc358412493" w:history="1">
        <w:r w:rsidR="00230440" w:rsidRPr="00230440">
          <w:rPr>
            <w:rStyle w:val="a7"/>
            <w:rFonts w:ascii="Times New Roman" w:hAnsi="Times New Roman"/>
            <w:noProof/>
          </w:rPr>
          <w:t>4.1.2 Concept Lemmatization</w:t>
        </w:r>
        <w:r w:rsidR="00230440" w:rsidRPr="00230440">
          <w:rPr>
            <w:rFonts w:ascii="Times New Roman" w:hAnsi="Times New Roman"/>
            <w:noProof/>
            <w:webHidden/>
          </w:rPr>
          <w:tab/>
        </w:r>
        <w:r w:rsidRPr="00230440">
          <w:rPr>
            <w:rFonts w:ascii="Times New Roman" w:hAnsi="Times New Roman"/>
            <w:noProof/>
            <w:webHidden/>
          </w:rPr>
          <w:fldChar w:fldCharType="begin"/>
        </w:r>
        <w:r w:rsidR="00230440" w:rsidRPr="00230440">
          <w:rPr>
            <w:rFonts w:ascii="Times New Roman" w:hAnsi="Times New Roman"/>
            <w:noProof/>
            <w:webHidden/>
          </w:rPr>
          <w:instrText xml:space="preserve"> PAGEREF _Toc358412493 \h </w:instrText>
        </w:r>
        <w:r w:rsidRPr="00230440">
          <w:rPr>
            <w:rFonts w:ascii="Times New Roman" w:hAnsi="Times New Roman"/>
            <w:noProof/>
            <w:webHidden/>
          </w:rPr>
        </w:r>
        <w:r w:rsidRPr="00230440">
          <w:rPr>
            <w:rFonts w:ascii="Times New Roman" w:hAnsi="Times New Roman"/>
            <w:noProof/>
            <w:webHidden/>
          </w:rPr>
          <w:fldChar w:fldCharType="separate"/>
        </w:r>
        <w:r w:rsidR="005C2B35">
          <w:rPr>
            <w:rFonts w:ascii="Times New Roman" w:hAnsi="Times New Roman"/>
            <w:noProof/>
            <w:webHidden/>
          </w:rPr>
          <w:t>15</w:t>
        </w:r>
        <w:r w:rsidRPr="00230440">
          <w:rPr>
            <w:rFonts w:ascii="Times New Roman" w:hAnsi="Times New Roman"/>
            <w:noProof/>
            <w:webHidden/>
          </w:rPr>
          <w:fldChar w:fldCharType="end"/>
        </w:r>
      </w:hyperlink>
    </w:p>
    <w:p w:rsidR="00230440" w:rsidRPr="00230440" w:rsidRDefault="0061078F">
      <w:pPr>
        <w:pStyle w:val="20"/>
        <w:rPr>
          <w:rFonts w:eastAsiaTheme="minorEastAsia"/>
          <w:kern w:val="2"/>
          <w:sz w:val="21"/>
          <w:szCs w:val="22"/>
        </w:rPr>
      </w:pPr>
      <w:hyperlink w:anchor="_Toc358412494" w:history="1">
        <w:r w:rsidR="00230440" w:rsidRPr="00230440">
          <w:rPr>
            <w:rStyle w:val="a7"/>
          </w:rPr>
          <w:t>4.2 Expand the Vocabulary</w:t>
        </w:r>
        <w:r w:rsidR="00230440" w:rsidRPr="00230440">
          <w:rPr>
            <w:webHidden/>
          </w:rPr>
          <w:tab/>
        </w:r>
        <w:r w:rsidRPr="00230440">
          <w:rPr>
            <w:webHidden/>
          </w:rPr>
          <w:fldChar w:fldCharType="begin"/>
        </w:r>
        <w:r w:rsidR="00230440" w:rsidRPr="00230440">
          <w:rPr>
            <w:webHidden/>
          </w:rPr>
          <w:instrText xml:space="preserve"> PAGEREF _Toc358412494 \h </w:instrText>
        </w:r>
        <w:r w:rsidRPr="00230440">
          <w:rPr>
            <w:webHidden/>
          </w:rPr>
        </w:r>
        <w:r w:rsidRPr="00230440">
          <w:rPr>
            <w:webHidden/>
          </w:rPr>
          <w:fldChar w:fldCharType="separate"/>
        </w:r>
        <w:r w:rsidR="005C2B35">
          <w:rPr>
            <w:webHidden/>
          </w:rPr>
          <w:t>16</w:t>
        </w:r>
        <w:r w:rsidRPr="00230440">
          <w:rPr>
            <w:webHidden/>
          </w:rPr>
          <w:fldChar w:fldCharType="end"/>
        </w:r>
      </w:hyperlink>
    </w:p>
    <w:p w:rsidR="00230440" w:rsidRPr="00230440" w:rsidRDefault="0061078F">
      <w:pPr>
        <w:pStyle w:val="31"/>
        <w:tabs>
          <w:tab w:val="right" w:leader="dot" w:pos="8270"/>
        </w:tabs>
        <w:rPr>
          <w:rFonts w:ascii="Times New Roman" w:eastAsiaTheme="minorEastAsia" w:hAnsi="Times New Roman"/>
          <w:noProof/>
          <w:kern w:val="2"/>
          <w:sz w:val="21"/>
        </w:rPr>
      </w:pPr>
      <w:hyperlink w:anchor="_Toc358412495" w:history="1">
        <w:r w:rsidR="00230440" w:rsidRPr="00230440">
          <w:rPr>
            <w:rStyle w:val="a7"/>
            <w:rFonts w:ascii="Times New Roman" w:hAnsi="Times New Roman"/>
            <w:noProof/>
          </w:rPr>
          <w:t>4.2.1 Filter By SSEs</w:t>
        </w:r>
        <w:r w:rsidR="00230440" w:rsidRPr="00230440">
          <w:rPr>
            <w:rFonts w:ascii="Times New Roman" w:hAnsi="Times New Roman"/>
            <w:noProof/>
            <w:webHidden/>
          </w:rPr>
          <w:tab/>
        </w:r>
        <w:r w:rsidRPr="00230440">
          <w:rPr>
            <w:rFonts w:ascii="Times New Roman" w:hAnsi="Times New Roman"/>
            <w:noProof/>
            <w:webHidden/>
          </w:rPr>
          <w:fldChar w:fldCharType="begin"/>
        </w:r>
        <w:r w:rsidR="00230440" w:rsidRPr="00230440">
          <w:rPr>
            <w:rFonts w:ascii="Times New Roman" w:hAnsi="Times New Roman"/>
            <w:noProof/>
            <w:webHidden/>
          </w:rPr>
          <w:instrText xml:space="preserve"> PAGEREF _Toc358412495 \h </w:instrText>
        </w:r>
        <w:r w:rsidRPr="00230440">
          <w:rPr>
            <w:rFonts w:ascii="Times New Roman" w:hAnsi="Times New Roman"/>
            <w:noProof/>
            <w:webHidden/>
          </w:rPr>
        </w:r>
        <w:r w:rsidRPr="00230440">
          <w:rPr>
            <w:rFonts w:ascii="Times New Roman" w:hAnsi="Times New Roman"/>
            <w:noProof/>
            <w:webHidden/>
          </w:rPr>
          <w:fldChar w:fldCharType="separate"/>
        </w:r>
        <w:r w:rsidR="005C2B35">
          <w:rPr>
            <w:rFonts w:ascii="Times New Roman" w:hAnsi="Times New Roman"/>
            <w:noProof/>
            <w:webHidden/>
          </w:rPr>
          <w:t>16</w:t>
        </w:r>
        <w:r w:rsidRPr="00230440">
          <w:rPr>
            <w:rFonts w:ascii="Times New Roman" w:hAnsi="Times New Roman"/>
            <w:noProof/>
            <w:webHidden/>
          </w:rPr>
          <w:fldChar w:fldCharType="end"/>
        </w:r>
      </w:hyperlink>
    </w:p>
    <w:p w:rsidR="00230440" w:rsidRPr="00230440" w:rsidRDefault="0061078F">
      <w:pPr>
        <w:pStyle w:val="31"/>
        <w:tabs>
          <w:tab w:val="right" w:leader="dot" w:pos="8270"/>
        </w:tabs>
        <w:rPr>
          <w:rFonts w:ascii="Times New Roman" w:eastAsiaTheme="minorEastAsia" w:hAnsi="Times New Roman"/>
          <w:noProof/>
          <w:kern w:val="2"/>
          <w:sz w:val="21"/>
        </w:rPr>
      </w:pPr>
      <w:hyperlink w:anchor="_Toc358412496" w:history="1">
        <w:r w:rsidR="00230440" w:rsidRPr="00230440">
          <w:rPr>
            <w:rStyle w:val="a7"/>
            <w:rFonts w:ascii="Times New Roman" w:hAnsi="Times New Roman"/>
            <w:noProof/>
          </w:rPr>
          <w:t>4.2.2 Expansion Using Probase and WordNet</w:t>
        </w:r>
        <w:r w:rsidR="00230440" w:rsidRPr="00230440">
          <w:rPr>
            <w:rFonts w:ascii="Times New Roman" w:hAnsi="Times New Roman"/>
            <w:noProof/>
            <w:webHidden/>
          </w:rPr>
          <w:tab/>
        </w:r>
        <w:r w:rsidRPr="00230440">
          <w:rPr>
            <w:rFonts w:ascii="Times New Roman" w:hAnsi="Times New Roman"/>
            <w:noProof/>
            <w:webHidden/>
          </w:rPr>
          <w:fldChar w:fldCharType="begin"/>
        </w:r>
        <w:r w:rsidR="00230440" w:rsidRPr="00230440">
          <w:rPr>
            <w:rFonts w:ascii="Times New Roman" w:hAnsi="Times New Roman"/>
            <w:noProof/>
            <w:webHidden/>
          </w:rPr>
          <w:instrText xml:space="preserve"> PAGEREF _Toc358412496 \h </w:instrText>
        </w:r>
        <w:r w:rsidRPr="00230440">
          <w:rPr>
            <w:rFonts w:ascii="Times New Roman" w:hAnsi="Times New Roman"/>
            <w:noProof/>
            <w:webHidden/>
          </w:rPr>
        </w:r>
        <w:r w:rsidRPr="00230440">
          <w:rPr>
            <w:rFonts w:ascii="Times New Roman" w:hAnsi="Times New Roman"/>
            <w:noProof/>
            <w:webHidden/>
          </w:rPr>
          <w:fldChar w:fldCharType="separate"/>
        </w:r>
        <w:r w:rsidR="005C2B35">
          <w:rPr>
            <w:rFonts w:ascii="Times New Roman" w:hAnsi="Times New Roman"/>
            <w:noProof/>
            <w:webHidden/>
          </w:rPr>
          <w:t>16</w:t>
        </w:r>
        <w:r w:rsidRPr="00230440">
          <w:rPr>
            <w:rFonts w:ascii="Times New Roman" w:hAnsi="Times New Roman"/>
            <w:noProof/>
            <w:webHidden/>
          </w:rPr>
          <w:fldChar w:fldCharType="end"/>
        </w:r>
      </w:hyperlink>
    </w:p>
    <w:p w:rsidR="00230440" w:rsidRPr="00230440" w:rsidRDefault="0061078F">
      <w:pPr>
        <w:pStyle w:val="20"/>
        <w:rPr>
          <w:rFonts w:eastAsiaTheme="minorEastAsia"/>
          <w:kern w:val="2"/>
          <w:sz w:val="21"/>
          <w:szCs w:val="22"/>
        </w:rPr>
      </w:pPr>
      <w:hyperlink w:anchor="_Toc358412497" w:history="1">
        <w:r w:rsidR="00230440" w:rsidRPr="00230440">
          <w:rPr>
            <w:rStyle w:val="a7"/>
          </w:rPr>
          <w:t>4.3 Download Short Audio Files and Automatic Annotation</w:t>
        </w:r>
        <w:r w:rsidR="00230440" w:rsidRPr="00230440">
          <w:rPr>
            <w:webHidden/>
          </w:rPr>
          <w:tab/>
        </w:r>
        <w:r w:rsidRPr="00230440">
          <w:rPr>
            <w:webHidden/>
          </w:rPr>
          <w:fldChar w:fldCharType="begin"/>
        </w:r>
        <w:r w:rsidR="00230440" w:rsidRPr="00230440">
          <w:rPr>
            <w:webHidden/>
          </w:rPr>
          <w:instrText xml:space="preserve"> PAGEREF _Toc358412497 \h </w:instrText>
        </w:r>
        <w:r w:rsidRPr="00230440">
          <w:rPr>
            <w:webHidden/>
          </w:rPr>
        </w:r>
        <w:r w:rsidRPr="00230440">
          <w:rPr>
            <w:webHidden/>
          </w:rPr>
          <w:fldChar w:fldCharType="separate"/>
        </w:r>
        <w:r w:rsidR="005C2B35">
          <w:rPr>
            <w:webHidden/>
          </w:rPr>
          <w:t>18</w:t>
        </w:r>
        <w:r w:rsidRPr="00230440">
          <w:rPr>
            <w:webHidden/>
          </w:rPr>
          <w:fldChar w:fldCharType="end"/>
        </w:r>
      </w:hyperlink>
    </w:p>
    <w:p w:rsidR="00230440" w:rsidRPr="00230440" w:rsidRDefault="0061078F">
      <w:pPr>
        <w:pStyle w:val="20"/>
        <w:rPr>
          <w:rFonts w:eastAsiaTheme="minorEastAsia"/>
          <w:kern w:val="2"/>
          <w:sz w:val="21"/>
          <w:szCs w:val="22"/>
        </w:rPr>
      </w:pPr>
      <w:hyperlink w:anchor="_Toc358412498" w:history="1">
        <w:r w:rsidR="00230440" w:rsidRPr="00230440">
          <w:rPr>
            <w:rStyle w:val="a7"/>
          </w:rPr>
          <w:t>4.4 Co-Occurrence Collection</w:t>
        </w:r>
        <w:r w:rsidR="00230440" w:rsidRPr="00230440">
          <w:rPr>
            <w:webHidden/>
          </w:rPr>
          <w:tab/>
        </w:r>
        <w:r w:rsidRPr="00230440">
          <w:rPr>
            <w:webHidden/>
          </w:rPr>
          <w:fldChar w:fldCharType="begin"/>
        </w:r>
        <w:r w:rsidR="00230440" w:rsidRPr="00230440">
          <w:rPr>
            <w:webHidden/>
          </w:rPr>
          <w:instrText xml:space="preserve"> PAGEREF _Toc358412498 \h </w:instrText>
        </w:r>
        <w:r w:rsidRPr="00230440">
          <w:rPr>
            <w:webHidden/>
          </w:rPr>
        </w:r>
        <w:r w:rsidRPr="00230440">
          <w:rPr>
            <w:webHidden/>
          </w:rPr>
          <w:fldChar w:fldCharType="separate"/>
        </w:r>
        <w:r w:rsidR="005C2B35">
          <w:rPr>
            <w:webHidden/>
          </w:rPr>
          <w:t>18</w:t>
        </w:r>
        <w:r w:rsidRPr="00230440">
          <w:rPr>
            <w:webHidden/>
          </w:rPr>
          <w:fldChar w:fldCharType="end"/>
        </w:r>
      </w:hyperlink>
    </w:p>
    <w:p w:rsidR="00230440" w:rsidRPr="00230440" w:rsidRDefault="0061078F">
      <w:pPr>
        <w:pStyle w:val="20"/>
        <w:rPr>
          <w:rFonts w:eastAsiaTheme="minorEastAsia"/>
          <w:kern w:val="2"/>
          <w:sz w:val="21"/>
          <w:szCs w:val="22"/>
        </w:rPr>
      </w:pPr>
      <w:hyperlink w:anchor="_Toc358412499" w:history="1">
        <w:r w:rsidR="00230440" w:rsidRPr="00230440">
          <w:rPr>
            <w:rStyle w:val="a7"/>
          </w:rPr>
          <w:t>4.5 Feature Extraction</w:t>
        </w:r>
        <w:r w:rsidR="00230440" w:rsidRPr="00230440">
          <w:rPr>
            <w:webHidden/>
          </w:rPr>
          <w:tab/>
        </w:r>
        <w:r w:rsidRPr="00230440">
          <w:rPr>
            <w:webHidden/>
          </w:rPr>
          <w:fldChar w:fldCharType="begin"/>
        </w:r>
        <w:r w:rsidR="00230440" w:rsidRPr="00230440">
          <w:rPr>
            <w:webHidden/>
          </w:rPr>
          <w:instrText xml:space="preserve"> PAGEREF _Toc358412499 \h </w:instrText>
        </w:r>
        <w:r w:rsidRPr="00230440">
          <w:rPr>
            <w:webHidden/>
          </w:rPr>
        </w:r>
        <w:r w:rsidRPr="00230440">
          <w:rPr>
            <w:webHidden/>
          </w:rPr>
          <w:fldChar w:fldCharType="separate"/>
        </w:r>
        <w:r w:rsidR="005C2B35">
          <w:rPr>
            <w:webHidden/>
          </w:rPr>
          <w:t>21</w:t>
        </w:r>
        <w:r w:rsidRPr="00230440">
          <w:rPr>
            <w:webHidden/>
          </w:rPr>
          <w:fldChar w:fldCharType="end"/>
        </w:r>
      </w:hyperlink>
    </w:p>
    <w:p w:rsidR="00230440" w:rsidRPr="00230440" w:rsidRDefault="0061078F">
      <w:pPr>
        <w:pStyle w:val="20"/>
        <w:rPr>
          <w:rFonts w:eastAsiaTheme="minorEastAsia"/>
          <w:kern w:val="2"/>
          <w:sz w:val="21"/>
          <w:szCs w:val="22"/>
        </w:rPr>
      </w:pPr>
      <w:hyperlink w:anchor="_Toc358412500" w:history="1">
        <w:r w:rsidR="00230440" w:rsidRPr="00230440">
          <w:rPr>
            <w:rStyle w:val="a7"/>
          </w:rPr>
          <w:t>4.6 Acoustic Event Detection</w:t>
        </w:r>
        <w:r w:rsidR="00230440" w:rsidRPr="00230440">
          <w:rPr>
            <w:webHidden/>
          </w:rPr>
          <w:tab/>
        </w:r>
        <w:r w:rsidRPr="00230440">
          <w:rPr>
            <w:webHidden/>
          </w:rPr>
          <w:fldChar w:fldCharType="begin"/>
        </w:r>
        <w:r w:rsidR="00230440" w:rsidRPr="00230440">
          <w:rPr>
            <w:webHidden/>
          </w:rPr>
          <w:instrText xml:space="preserve"> PAGEREF _Toc358412500 \h </w:instrText>
        </w:r>
        <w:r w:rsidRPr="00230440">
          <w:rPr>
            <w:webHidden/>
          </w:rPr>
        </w:r>
        <w:r w:rsidRPr="00230440">
          <w:rPr>
            <w:webHidden/>
          </w:rPr>
          <w:fldChar w:fldCharType="separate"/>
        </w:r>
        <w:r w:rsidR="005C2B35">
          <w:rPr>
            <w:webHidden/>
          </w:rPr>
          <w:t>21</w:t>
        </w:r>
        <w:r w:rsidRPr="00230440">
          <w:rPr>
            <w:webHidden/>
          </w:rPr>
          <w:fldChar w:fldCharType="end"/>
        </w:r>
      </w:hyperlink>
    </w:p>
    <w:p w:rsidR="00230440" w:rsidRPr="00230440" w:rsidRDefault="0061078F">
      <w:pPr>
        <w:pStyle w:val="20"/>
        <w:rPr>
          <w:rFonts w:eastAsiaTheme="minorEastAsia"/>
          <w:kern w:val="2"/>
          <w:sz w:val="21"/>
          <w:szCs w:val="22"/>
        </w:rPr>
      </w:pPr>
      <w:hyperlink w:anchor="_Toc358412501" w:history="1">
        <w:r w:rsidR="00230440" w:rsidRPr="00230440">
          <w:rPr>
            <w:rStyle w:val="a7"/>
          </w:rPr>
          <w:t>4.7 Sound Context Inference</w:t>
        </w:r>
        <w:r w:rsidR="00230440" w:rsidRPr="00230440">
          <w:rPr>
            <w:webHidden/>
          </w:rPr>
          <w:tab/>
        </w:r>
        <w:r w:rsidRPr="00230440">
          <w:rPr>
            <w:webHidden/>
          </w:rPr>
          <w:fldChar w:fldCharType="begin"/>
        </w:r>
        <w:r w:rsidR="00230440" w:rsidRPr="00230440">
          <w:rPr>
            <w:webHidden/>
          </w:rPr>
          <w:instrText xml:space="preserve"> PAGEREF _Toc358412501 \h </w:instrText>
        </w:r>
        <w:r w:rsidRPr="00230440">
          <w:rPr>
            <w:webHidden/>
          </w:rPr>
        </w:r>
        <w:r w:rsidRPr="00230440">
          <w:rPr>
            <w:webHidden/>
          </w:rPr>
          <w:fldChar w:fldCharType="separate"/>
        </w:r>
        <w:r w:rsidR="005C2B35">
          <w:rPr>
            <w:webHidden/>
          </w:rPr>
          <w:t>23</w:t>
        </w:r>
        <w:r w:rsidRPr="00230440">
          <w:rPr>
            <w:webHidden/>
          </w:rPr>
          <w:fldChar w:fldCharType="end"/>
        </w:r>
      </w:hyperlink>
    </w:p>
    <w:p w:rsidR="00230440" w:rsidRPr="00230440" w:rsidRDefault="0061078F">
      <w:pPr>
        <w:pStyle w:val="13"/>
        <w:rPr>
          <w:rFonts w:eastAsiaTheme="minorEastAsia"/>
          <w:sz w:val="21"/>
          <w:szCs w:val="22"/>
        </w:rPr>
      </w:pPr>
      <w:hyperlink w:anchor="_Toc358412502" w:history="1">
        <w:r w:rsidR="00230440" w:rsidRPr="00230440">
          <w:rPr>
            <w:rStyle w:val="a7"/>
            <w:rFonts w:eastAsia="黑体"/>
          </w:rPr>
          <w:t>Chapter 5. Evaluation</w:t>
        </w:r>
        <w:r w:rsidR="00230440" w:rsidRPr="00230440">
          <w:rPr>
            <w:webHidden/>
          </w:rPr>
          <w:tab/>
        </w:r>
        <w:r w:rsidRPr="00230440">
          <w:rPr>
            <w:webHidden/>
          </w:rPr>
          <w:fldChar w:fldCharType="begin"/>
        </w:r>
        <w:r w:rsidR="00230440" w:rsidRPr="00230440">
          <w:rPr>
            <w:webHidden/>
          </w:rPr>
          <w:instrText xml:space="preserve"> PAGEREF _Toc358412502 \h </w:instrText>
        </w:r>
        <w:r w:rsidRPr="00230440">
          <w:rPr>
            <w:webHidden/>
          </w:rPr>
        </w:r>
        <w:r w:rsidRPr="00230440">
          <w:rPr>
            <w:webHidden/>
          </w:rPr>
          <w:fldChar w:fldCharType="separate"/>
        </w:r>
        <w:r w:rsidR="005C2B35">
          <w:rPr>
            <w:webHidden/>
          </w:rPr>
          <w:t>24</w:t>
        </w:r>
        <w:r w:rsidRPr="00230440">
          <w:rPr>
            <w:webHidden/>
          </w:rPr>
          <w:fldChar w:fldCharType="end"/>
        </w:r>
      </w:hyperlink>
    </w:p>
    <w:p w:rsidR="00230440" w:rsidRPr="00230440" w:rsidRDefault="0061078F">
      <w:pPr>
        <w:pStyle w:val="20"/>
        <w:rPr>
          <w:rFonts w:eastAsiaTheme="minorEastAsia"/>
          <w:kern w:val="2"/>
          <w:sz w:val="21"/>
          <w:szCs w:val="22"/>
        </w:rPr>
      </w:pPr>
      <w:hyperlink w:anchor="_Toc358412503" w:history="1">
        <w:r w:rsidR="00230440" w:rsidRPr="00230440">
          <w:rPr>
            <w:rStyle w:val="a7"/>
          </w:rPr>
          <w:t>5.1 Experiments</w:t>
        </w:r>
        <w:r w:rsidR="00230440" w:rsidRPr="00230440">
          <w:rPr>
            <w:webHidden/>
          </w:rPr>
          <w:tab/>
        </w:r>
        <w:r w:rsidRPr="00230440">
          <w:rPr>
            <w:webHidden/>
          </w:rPr>
          <w:fldChar w:fldCharType="begin"/>
        </w:r>
        <w:r w:rsidR="00230440" w:rsidRPr="00230440">
          <w:rPr>
            <w:webHidden/>
          </w:rPr>
          <w:instrText xml:space="preserve"> PAGEREF _Toc358412503 \h </w:instrText>
        </w:r>
        <w:r w:rsidRPr="00230440">
          <w:rPr>
            <w:webHidden/>
          </w:rPr>
        </w:r>
        <w:r w:rsidRPr="00230440">
          <w:rPr>
            <w:webHidden/>
          </w:rPr>
          <w:fldChar w:fldCharType="separate"/>
        </w:r>
        <w:r w:rsidR="005C2B35">
          <w:rPr>
            <w:webHidden/>
          </w:rPr>
          <w:t>24</w:t>
        </w:r>
        <w:r w:rsidRPr="00230440">
          <w:rPr>
            <w:webHidden/>
          </w:rPr>
          <w:fldChar w:fldCharType="end"/>
        </w:r>
      </w:hyperlink>
    </w:p>
    <w:p w:rsidR="00230440" w:rsidRPr="00230440" w:rsidRDefault="0061078F">
      <w:pPr>
        <w:pStyle w:val="20"/>
        <w:rPr>
          <w:rFonts w:eastAsiaTheme="minorEastAsia"/>
          <w:kern w:val="2"/>
          <w:sz w:val="21"/>
          <w:szCs w:val="22"/>
        </w:rPr>
      </w:pPr>
      <w:hyperlink w:anchor="_Toc358412504" w:history="1">
        <w:r w:rsidR="00230440" w:rsidRPr="00230440">
          <w:rPr>
            <w:rStyle w:val="a7"/>
          </w:rPr>
          <w:t>5.2 Causal Analysis</w:t>
        </w:r>
        <w:r w:rsidR="00230440" w:rsidRPr="00230440">
          <w:rPr>
            <w:webHidden/>
          </w:rPr>
          <w:tab/>
        </w:r>
        <w:r w:rsidRPr="00230440">
          <w:rPr>
            <w:webHidden/>
          </w:rPr>
          <w:fldChar w:fldCharType="begin"/>
        </w:r>
        <w:r w:rsidR="00230440" w:rsidRPr="00230440">
          <w:rPr>
            <w:webHidden/>
          </w:rPr>
          <w:instrText xml:space="preserve"> PAGEREF _Toc358412504 \h </w:instrText>
        </w:r>
        <w:r w:rsidRPr="00230440">
          <w:rPr>
            <w:webHidden/>
          </w:rPr>
        </w:r>
        <w:r w:rsidRPr="00230440">
          <w:rPr>
            <w:webHidden/>
          </w:rPr>
          <w:fldChar w:fldCharType="separate"/>
        </w:r>
        <w:r w:rsidR="005C2B35">
          <w:rPr>
            <w:webHidden/>
          </w:rPr>
          <w:t>26</w:t>
        </w:r>
        <w:r w:rsidRPr="00230440">
          <w:rPr>
            <w:webHidden/>
          </w:rPr>
          <w:fldChar w:fldCharType="end"/>
        </w:r>
      </w:hyperlink>
    </w:p>
    <w:p w:rsidR="00230440" w:rsidRPr="00230440" w:rsidRDefault="0061078F">
      <w:pPr>
        <w:pStyle w:val="13"/>
        <w:rPr>
          <w:rFonts w:eastAsiaTheme="minorEastAsia"/>
          <w:sz w:val="21"/>
          <w:szCs w:val="22"/>
        </w:rPr>
      </w:pPr>
      <w:hyperlink w:anchor="_Toc358412505" w:history="1">
        <w:r w:rsidR="00230440" w:rsidRPr="00230440">
          <w:rPr>
            <w:rStyle w:val="a7"/>
            <w:rFonts w:eastAsia="黑体"/>
          </w:rPr>
          <w:t>Chapter 6. Conclusion</w:t>
        </w:r>
        <w:r w:rsidR="00230440" w:rsidRPr="00230440">
          <w:rPr>
            <w:webHidden/>
          </w:rPr>
          <w:tab/>
        </w:r>
        <w:r w:rsidRPr="00230440">
          <w:rPr>
            <w:webHidden/>
          </w:rPr>
          <w:fldChar w:fldCharType="begin"/>
        </w:r>
        <w:r w:rsidR="00230440" w:rsidRPr="00230440">
          <w:rPr>
            <w:webHidden/>
          </w:rPr>
          <w:instrText xml:space="preserve"> PAGEREF _Toc358412505 \h </w:instrText>
        </w:r>
        <w:r w:rsidRPr="00230440">
          <w:rPr>
            <w:webHidden/>
          </w:rPr>
        </w:r>
        <w:r w:rsidRPr="00230440">
          <w:rPr>
            <w:webHidden/>
          </w:rPr>
          <w:fldChar w:fldCharType="separate"/>
        </w:r>
        <w:r w:rsidR="005C2B35">
          <w:rPr>
            <w:webHidden/>
          </w:rPr>
          <w:t>28</w:t>
        </w:r>
        <w:r w:rsidRPr="00230440">
          <w:rPr>
            <w:webHidden/>
          </w:rPr>
          <w:fldChar w:fldCharType="end"/>
        </w:r>
      </w:hyperlink>
    </w:p>
    <w:p w:rsidR="00230440" w:rsidRPr="00230440" w:rsidRDefault="0061078F">
      <w:pPr>
        <w:pStyle w:val="13"/>
        <w:rPr>
          <w:rFonts w:eastAsiaTheme="minorEastAsia"/>
          <w:sz w:val="21"/>
          <w:szCs w:val="22"/>
        </w:rPr>
      </w:pPr>
      <w:hyperlink w:anchor="_Toc358412506" w:history="1">
        <w:r w:rsidR="00230440" w:rsidRPr="00230440">
          <w:rPr>
            <w:rStyle w:val="a7"/>
            <w:rFonts w:eastAsia="黑体"/>
          </w:rPr>
          <w:t>REFERENCE</w:t>
        </w:r>
        <w:r w:rsidR="00230440" w:rsidRPr="00230440">
          <w:rPr>
            <w:webHidden/>
          </w:rPr>
          <w:tab/>
        </w:r>
        <w:r w:rsidRPr="00230440">
          <w:rPr>
            <w:webHidden/>
          </w:rPr>
          <w:fldChar w:fldCharType="begin"/>
        </w:r>
        <w:r w:rsidR="00230440" w:rsidRPr="00230440">
          <w:rPr>
            <w:webHidden/>
          </w:rPr>
          <w:instrText xml:space="preserve"> PAGEREF _Toc358412506 \h </w:instrText>
        </w:r>
        <w:r w:rsidRPr="00230440">
          <w:rPr>
            <w:webHidden/>
          </w:rPr>
        </w:r>
        <w:r w:rsidRPr="00230440">
          <w:rPr>
            <w:webHidden/>
          </w:rPr>
          <w:fldChar w:fldCharType="separate"/>
        </w:r>
        <w:r w:rsidR="005C2B35">
          <w:rPr>
            <w:webHidden/>
          </w:rPr>
          <w:t>29</w:t>
        </w:r>
        <w:r w:rsidRPr="00230440">
          <w:rPr>
            <w:webHidden/>
          </w:rPr>
          <w:fldChar w:fldCharType="end"/>
        </w:r>
      </w:hyperlink>
    </w:p>
    <w:p w:rsidR="00230440" w:rsidRPr="00230440" w:rsidRDefault="0061078F">
      <w:pPr>
        <w:pStyle w:val="13"/>
        <w:rPr>
          <w:rFonts w:eastAsiaTheme="minorEastAsia"/>
          <w:sz w:val="21"/>
          <w:szCs w:val="22"/>
        </w:rPr>
      </w:pPr>
      <w:hyperlink w:anchor="_Toc358412507" w:history="1">
        <w:r w:rsidR="00230440" w:rsidRPr="00230440">
          <w:rPr>
            <w:rStyle w:val="a7"/>
            <w:rFonts w:eastAsia="黑体"/>
          </w:rPr>
          <w:t>ACKNOWLEDGEMENTS</w:t>
        </w:r>
        <w:r w:rsidR="00230440" w:rsidRPr="00230440">
          <w:rPr>
            <w:webHidden/>
          </w:rPr>
          <w:tab/>
        </w:r>
        <w:r w:rsidRPr="00230440">
          <w:rPr>
            <w:webHidden/>
          </w:rPr>
          <w:fldChar w:fldCharType="begin"/>
        </w:r>
        <w:r w:rsidR="00230440" w:rsidRPr="00230440">
          <w:rPr>
            <w:webHidden/>
          </w:rPr>
          <w:instrText xml:space="preserve"> PAGEREF _Toc358412507 \h </w:instrText>
        </w:r>
        <w:r w:rsidRPr="00230440">
          <w:rPr>
            <w:webHidden/>
          </w:rPr>
        </w:r>
        <w:r w:rsidRPr="00230440">
          <w:rPr>
            <w:webHidden/>
          </w:rPr>
          <w:fldChar w:fldCharType="separate"/>
        </w:r>
        <w:r w:rsidR="005C2B35">
          <w:rPr>
            <w:webHidden/>
          </w:rPr>
          <w:t>31</w:t>
        </w:r>
        <w:r w:rsidRPr="00230440">
          <w:rPr>
            <w:webHidden/>
          </w:rPr>
          <w:fldChar w:fldCharType="end"/>
        </w:r>
      </w:hyperlink>
    </w:p>
    <w:p w:rsidR="000A0123" w:rsidRPr="001A579D" w:rsidRDefault="0061078F" w:rsidP="0073086F">
      <w:pPr>
        <w:tabs>
          <w:tab w:val="left" w:pos="3180"/>
        </w:tabs>
        <w:spacing w:beforeLines="200"/>
        <w:ind w:rightChars="12" w:right="29"/>
        <w:jc w:val="center"/>
        <w:rPr>
          <w:sz w:val="28"/>
          <w:szCs w:val="28"/>
        </w:rPr>
      </w:pPr>
      <w:r w:rsidRPr="001A579D">
        <w:rPr>
          <w:rFonts w:eastAsia="黑体"/>
          <w:noProof/>
        </w:rPr>
        <w:fldChar w:fldCharType="end"/>
      </w:r>
    </w:p>
    <w:p w:rsidR="000A0123" w:rsidRPr="001A579D" w:rsidRDefault="000A0123" w:rsidP="0073086F">
      <w:pPr>
        <w:spacing w:beforeLines="6"/>
        <w:sectPr w:rsidR="000A0123" w:rsidRPr="001A579D" w:rsidSect="00E05AB4">
          <w:headerReference w:type="default" r:id="rId11"/>
          <w:footerReference w:type="even" r:id="rId12"/>
          <w:pgSz w:w="11906" w:h="16838"/>
          <w:pgMar w:top="1440" w:right="1826" w:bottom="1440" w:left="1800" w:header="851" w:footer="992" w:gutter="0"/>
          <w:pgNumType w:start="1"/>
          <w:cols w:space="425"/>
          <w:titlePg/>
          <w:docGrid w:type="lines" w:linePitch="326"/>
        </w:sectPr>
      </w:pPr>
    </w:p>
    <w:p w:rsidR="000A0123" w:rsidRPr="001A579D" w:rsidRDefault="000A0123" w:rsidP="00AF7153">
      <w:pPr>
        <w:ind w:rightChars="12" w:right="29"/>
        <w:jc w:val="center"/>
        <w:rPr>
          <w:b/>
          <w:sz w:val="36"/>
          <w:szCs w:val="36"/>
        </w:rPr>
      </w:pPr>
    </w:p>
    <w:p w:rsidR="00C1142A" w:rsidRPr="001A579D" w:rsidRDefault="00C1142A" w:rsidP="00A92F59">
      <w:pPr>
        <w:pStyle w:val="1"/>
        <w:rPr>
          <w:szCs w:val="28"/>
        </w:rPr>
      </w:pPr>
      <w:r w:rsidRPr="001A579D">
        <w:t xml:space="preserve"> </w:t>
      </w:r>
      <w:bookmarkStart w:id="1" w:name="_Toc358412482"/>
      <w:r w:rsidR="00E53D6D" w:rsidRPr="001A579D">
        <w:rPr>
          <w:szCs w:val="28"/>
        </w:rPr>
        <w:t xml:space="preserve">Chapter </w:t>
      </w:r>
      <w:r w:rsidR="00A92F59" w:rsidRPr="001A579D">
        <w:rPr>
          <w:szCs w:val="28"/>
        </w:rPr>
        <w:t>1</w:t>
      </w:r>
      <w:r w:rsidR="00D3402E" w:rsidRPr="001A579D">
        <w:rPr>
          <w:szCs w:val="28"/>
        </w:rPr>
        <w:t xml:space="preserve">. </w:t>
      </w:r>
      <w:r w:rsidRPr="001A579D">
        <w:rPr>
          <w:szCs w:val="28"/>
        </w:rPr>
        <w:t>Introduction</w:t>
      </w:r>
      <w:bookmarkEnd w:id="1"/>
    </w:p>
    <w:p w:rsidR="00C1142A" w:rsidRPr="001A579D" w:rsidRDefault="00C1142A" w:rsidP="00C1142A">
      <w:pPr>
        <w:spacing w:line="360" w:lineRule="auto"/>
      </w:pPr>
    </w:p>
    <w:p w:rsidR="00823905" w:rsidRPr="001A579D" w:rsidRDefault="00823905" w:rsidP="00823905">
      <w:pPr>
        <w:spacing w:line="360" w:lineRule="auto"/>
      </w:pPr>
      <w:r w:rsidRPr="001A579D">
        <w:t>Context recognition/Activity inference is defined as the process of automatically determining the ambient context around a device. Information about the surroundings would enable wearable devices to fit users’</w:t>
      </w:r>
      <w:r w:rsidR="00A15098" w:rsidRPr="001A579D">
        <w:t xml:space="preserve"> instant</w:t>
      </w:r>
      <w:r w:rsidRPr="001A579D">
        <w:t xml:space="preserve"> needs by adjusting the operation</w:t>
      </w:r>
      <w:r w:rsidR="004D4B69" w:rsidRPr="001A579D">
        <w:t xml:space="preserve"> mode</w:t>
      </w:r>
      <w:r w:rsidRPr="001A579D">
        <w:t xml:space="preserve"> accordingly. A mobile phone can automatically go into appropriate profile while in a meeting, refusing to receive calls and keeping silent when messages come in. Digital cameras can automatically adjust its shutter speed and aperture size to suit the scene. The roughness in GPS orientation can be compensated with the awareness of context. Portable music players can also switch to playlists customized to th</w:t>
      </w:r>
      <w:r w:rsidR="0010520E" w:rsidRPr="001A579D">
        <w:t xml:space="preserve">at </w:t>
      </w:r>
      <w:r w:rsidRPr="001A579D">
        <w:t>occasion.</w:t>
      </w:r>
    </w:p>
    <w:p w:rsidR="00823905" w:rsidRPr="001A579D" w:rsidRDefault="00823905" w:rsidP="00823905">
      <w:pPr>
        <w:spacing w:line="360" w:lineRule="auto"/>
      </w:pPr>
    </w:p>
    <w:p w:rsidR="00823905" w:rsidRPr="001A579D" w:rsidRDefault="00823905" w:rsidP="00823905">
      <w:pPr>
        <w:spacing w:line="360" w:lineRule="auto"/>
      </w:pPr>
      <w:r w:rsidRPr="001A579D">
        <w:t>Compared with image or video recording, audio captures information from all directions without troubling the user in terms of sensor</w:t>
      </w:r>
      <w:r w:rsidR="00C16981">
        <w:t>’</w:t>
      </w:r>
      <w:r w:rsidR="00C16981">
        <w:rPr>
          <w:rFonts w:hint="eastAsia"/>
        </w:rPr>
        <w:t>s</w:t>
      </w:r>
      <w:r w:rsidR="00C12068">
        <w:rPr>
          <w:rFonts w:hint="eastAsia"/>
        </w:rPr>
        <w:t xml:space="preserve"> (i.e.</w:t>
      </w:r>
      <w:r w:rsidR="00D218D6">
        <w:rPr>
          <w:rFonts w:hint="eastAsia"/>
        </w:rPr>
        <w:t xml:space="preserve"> the</w:t>
      </w:r>
      <w:r w:rsidR="00C12068">
        <w:rPr>
          <w:rFonts w:hint="eastAsia"/>
        </w:rPr>
        <w:t xml:space="preserve"> </w:t>
      </w:r>
      <w:r w:rsidR="00476AB0" w:rsidRPr="001A579D">
        <w:t>microphone</w:t>
      </w:r>
      <w:r w:rsidR="00C16981">
        <w:t>’</w:t>
      </w:r>
      <w:r w:rsidR="00C16981">
        <w:rPr>
          <w:rFonts w:hint="eastAsia"/>
        </w:rPr>
        <w:t>s</w:t>
      </w:r>
      <w:r w:rsidR="00C12068">
        <w:rPr>
          <w:rFonts w:hint="eastAsia"/>
        </w:rPr>
        <w:t>)</w:t>
      </w:r>
      <w:r w:rsidRPr="001A579D">
        <w:t xml:space="preserve"> position and orientation. Besides, audio can provide a rich</w:t>
      </w:r>
      <w:r w:rsidR="004D4B69" w:rsidRPr="001A579D">
        <w:t>er</w:t>
      </w:r>
      <w:r w:rsidRPr="001A579D">
        <w:t xml:space="preserve"> set of information relate</w:t>
      </w:r>
      <w:r w:rsidR="004D4B69" w:rsidRPr="001A579D">
        <w:t>d</w:t>
      </w:r>
      <w:r w:rsidRPr="001A579D">
        <w:t xml:space="preserve"> to location, activity, or occasion</w:t>
      </w:r>
      <w:r w:rsidR="004D4B69" w:rsidRPr="001A579D">
        <w:t xml:space="preserve"> than</w:t>
      </w:r>
      <w:r w:rsidRPr="001A579D">
        <w:t xml:space="preserve"> sensor data collected by accelerometers and gyroscopes.</w:t>
      </w:r>
    </w:p>
    <w:p w:rsidR="00823905" w:rsidRPr="001A579D" w:rsidRDefault="00823905" w:rsidP="00823905">
      <w:pPr>
        <w:spacing w:line="360" w:lineRule="auto"/>
      </w:pPr>
    </w:p>
    <w:p w:rsidR="00823905" w:rsidRPr="001A579D" w:rsidRDefault="00F05F03" w:rsidP="00823905">
      <w:pPr>
        <w:spacing w:line="360" w:lineRule="auto"/>
      </w:pPr>
      <w:r w:rsidRPr="001A579D">
        <w:t xml:space="preserve">Using audio signals to infer current activity/context is </w:t>
      </w:r>
      <w:r w:rsidR="005851AE" w:rsidRPr="001A579D">
        <w:t>much</w:t>
      </w:r>
      <w:r w:rsidRPr="001A579D">
        <w:t xml:space="preserve"> similar to speech recognition. However, speech has a natural basic unit, the phoneme</w:t>
      </w:r>
      <w:r w:rsidR="00EB1960" w:rsidRPr="001A579D">
        <w:t>, whilst environmental sound has not. Early listening tests conducted in [1] showed that</w:t>
      </w:r>
      <w:r w:rsidR="00362B52" w:rsidRPr="001A579D">
        <w:t xml:space="preserve"> on average,</w:t>
      </w:r>
      <w:r w:rsidR="00EB1960" w:rsidRPr="001A579D">
        <w:t xml:space="preserve"> humans are able to recognize everyday auditory contexts in 70% of cases</w:t>
      </w:r>
      <w:r w:rsidR="00362B52" w:rsidRPr="001A579D">
        <w:t>,</w:t>
      </w:r>
      <w:r w:rsidR="00EB1960" w:rsidRPr="001A579D">
        <w:t xml:space="preserve"> and confusions </w:t>
      </w:r>
      <w:r w:rsidR="00362B52" w:rsidRPr="001A579D">
        <w:t>come among</w:t>
      </w:r>
      <w:r w:rsidR="00EB1960" w:rsidRPr="001A579D">
        <w:t xml:space="preserve"> contexts that </w:t>
      </w:r>
      <w:r w:rsidR="00362B52" w:rsidRPr="001A579D">
        <w:t xml:space="preserve">share the same </w:t>
      </w:r>
      <w:r w:rsidR="00EB1960" w:rsidRPr="001A579D">
        <w:t xml:space="preserve">prominent sound events. This study indicates that distinct sound events </w:t>
      </w:r>
      <w:r w:rsidR="00362B52" w:rsidRPr="001A579D">
        <w:t>detected</w:t>
      </w:r>
      <w:r w:rsidR="00EB1960" w:rsidRPr="001A579D">
        <w:t xml:space="preserve"> from auditory contexts are salient c</w:t>
      </w:r>
      <w:r w:rsidR="0045708C" w:rsidRPr="001A579D">
        <w:t>l</w:t>
      </w:r>
      <w:r w:rsidR="00EB1960" w:rsidRPr="001A579D">
        <w:t>u</w:t>
      </w:r>
      <w:r w:rsidR="0045708C" w:rsidRPr="001A579D">
        <w:t>es</w:t>
      </w:r>
      <w:r w:rsidR="00EB1960" w:rsidRPr="001A579D">
        <w:t xml:space="preserve"> for human perception of audio context. As a result, a</w:t>
      </w:r>
      <w:r w:rsidR="00823905" w:rsidRPr="001A579D">
        <w:t xml:space="preserve">n audio context </w:t>
      </w:r>
      <w:r w:rsidR="00EB1960" w:rsidRPr="001A579D">
        <w:t xml:space="preserve">can be </w:t>
      </w:r>
      <w:r w:rsidR="00823905" w:rsidRPr="001A579D">
        <w:t>characterized by the presence of individual sound events. For example, a railway recording might consist of “</w:t>
      </w:r>
      <w:r w:rsidR="00F07CE4" w:rsidRPr="001A579D">
        <w:t>cl</w:t>
      </w:r>
      <w:r w:rsidR="00E477B4" w:rsidRPr="001A579D">
        <w:t>ic</w:t>
      </w:r>
      <w:r w:rsidR="00823905" w:rsidRPr="001A579D">
        <w:t>k</w:t>
      </w:r>
      <w:r w:rsidR="00F07CE4" w:rsidRPr="001A579D">
        <w:t>-cl</w:t>
      </w:r>
      <w:r w:rsidR="00E477B4" w:rsidRPr="001A579D">
        <w:t>ack</w:t>
      </w:r>
      <w:r w:rsidR="00C16981">
        <w:rPr>
          <w:rFonts w:hint="eastAsia"/>
        </w:rPr>
        <w:t>s</w:t>
      </w:r>
      <w:r w:rsidR="00823905" w:rsidRPr="001A579D">
        <w:t>”</w:t>
      </w:r>
      <w:r w:rsidR="00F07CE4" w:rsidRPr="001A579D">
        <w:t xml:space="preserve"> of a</w:t>
      </w:r>
      <w:r w:rsidR="00823905" w:rsidRPr="001A579D">
        <w:t xml:space="preserve"> running train and crowds’ </w:t>
      </w:r>
      <w:r w:rsidR="00823905" w:rsidRPr="001A579D">
        <w:lastRenderedPageBreak/>
        <w:t>“</w:t>
      </w:r>
      <w:r w:rsidR="00F07CE4" w:rsidRPr="001A579D">
        <w:t>conversation</w:t>
      </w:r>
      <w:r w:rsidR="00823905" w:rsidRPr="001A579D">
        <w:t>”, scattered with shout of “</w:t>
      </w:r>
      <w:r w:rsidR="00F07CE4" w:rsidRPr="001A579D">
        <w:t>train horns</w:t>
      </w:r>
      <w:r w:rsidR="00823905" w:rsidRPr="001A579D">
        <w:t xml:space="preserve">”. But not all the </w:t>
      </w:r>
      <w:r w:rsidR="00F07CE4" w:rsidRPr="001A579D">
        <w:t>audio clips recorded on a train</w:t>
      </w:r>
      <w:r w:rsidR="00823905" w:rsidRPr="001A579D">
        <w:t xml:space="preserve"> </w:t>
      </w:r>
      <w:r w:rsidR="00091FFB" w:rsidRPr="001A579D">
        <w:t>comply with</w:t>
      </w:r>
      <w:r w:rsidR="002E5ACD">
        <w:t xml:space="preserve"> t</w:t>
      </w:r>
      <w:r w:rsidR="002E5ACD">
        <w:rPr>
          <w:rFonts w:hint="eastAsia"/>
        </w:rPr>
        <w:t>he same</w:t>
      </w:r>
      <w:r w:rsidR="00823905" w:rsidRPr="001A579D">
        <w:t xml:space="preserve"> event sequence, and this is why it underperforms if the annotation is done on long, complex and varied audio contexts. Consequently, in </w:t>
      </w:r>
      <w:r w:rsidR="00296B6F" w:rsidRPr="001A579D">
        <w:t>previous</w:t>
      </w:r>
      <w:r w:rsidR="00823905" w:rsidRPr="001A579D">
        <w:t xml:space="preserve"> works, acoustic events in </w:t>
      </w:r>
      <w:r w:rsidR="00091FFB" w:rsidRPr="001A579D">
        <w:t>each training clip</w:t>
      </w:r>
      <w:r w:rsidR="00823905" w:rsidRPr="001A579D">
        <w:t xml:space="preserve"> </w:t>
      </w:r>
      <w:r w:rsidR="00296B6F" w:rsidRPr="001A579D">
        <w:t>were</w:t>
      </w:r>
      <w:r w:rsidR="00823905" w:rsidRPr="001A579D">
        <w:t xml:space="preserve"> manually labeled, which is </w:t>
      </w:r>
      <w:r w:rsidR="00296B6F" w:rsidRPr="001A579D">
        <w:t xml:space="preserve">both </w:t>
      </w:r>
      <w:r w:rsidR="00823905" w:rsidRPr="001A579D">
        <w:t>time consuming and labor intensive.</w:t>
      </w:r>
    </w:p>
    <w:p w:rsidR="00EB1960" w:rsidRPr="001A579D" w:rsidRDefault="00EB1960" w:rsidP="00823905">
      <w:pPr>
        <w:spacing w:line="360" w:lineRule="auto"/>
      </w:pPr>
    </w:p>
    <w:p w:rsidR="00ED36A9" w:rsidRPr="001A579D" w:rsidRDefault="00823905" w:rsidP="00823905">
      <w:pPr>
        <w:spacing w:line="360" w:lineRule="auto"/>
      </w:pPr>
      <w:r w:rsidRPr="001A579D">
        <w:t xml:space="preserve">The </w:t>
      </w:r>
      <w:r w:rsidR="00296B6F" w:rsidRPr="001A579D">
        <w:t>motivation</w:t>
      </w:r>
      <w:r w:rsidRPr="001A579D">
        <w:t xml:space="preserve"> of this project is to recognize audio contexts by omitting the taxing workload of audio annotation. Rather than annotating</w:t>
      </w:r>
      <w:r w:rsidR="00FC419F">
        <w:rPr>
          <w:rFonts w:hint="eastAsia"/>
        </w:rPr>
        <w:t xml:space="preserve"> along</w:t>
      </w:r>
      <w:r w:rsidRPr="001A579D">
        <w:t xml:space="preserve"> </w:t>
      </w:r>
      <w:r w:rsidR="00144E7E" w:rsidRPr="001A579D">
        <w:t>long and complex</w:t>
      </w:r>
      <w:r w:rsidRPr="001A579D">
        <w:t xml:space="preserve"> audio clips, </w:t>
      </w:r>
      <w:r w:rsidR="00144E7E" w:rsidRPr="001A579D">
        <w:t xml:space="preserve">massive </w:t>
      </w:r>
      <w:r w:rsidRPr="001A579D">
        <w:t>singleton event</w:t>
      </w:r>
      <w:r w:rsidR="00825ACC">
        <w:rPr>
          <w:rFonts w:hint="eastAsia"/>
        </w:rPr>
        <w:t>-level</w:t>
      </w:r>
      <w:r w:rsidRPr="001A579D">
        <w:t xml:space="preserve"> audio files </w:t>
      </w:r>
      <w:r w:rsidR="00296B6F" w:rsidRPr="001A579D">
        <w:t>were</w:t>
      </w:r>
      <w:r w:rsidRPr="001A579D">
        <w:t xml:space="preserve"> needed, with </w:t>
      </w:r>
      <w:r w:rsidR="00296B6F" w:rsidRPr="001A579D">
        <w:t xml:space="preserve">corresponding </w:t>
      </w:r>
      <w:r w:rsidRPr="001A579D">
        <w:t>audible concept</w:t>
      </w:r>
      <w:r w:rsidR="00296B6F" w:rsidRPr="001A579D">
        <w:t>s</w:t>
      </w:r>
      <w:r w:rsidRPr="001A579D">
        <w:t xml:space="preserve"> as </w:t>
      </w:r>
      <w:r w:rsidR="00296B6F" w:rsidRPr="001A579D">
        <w:t>their</w:t>
      </w:r>
      <w:r w:rsidRPr="001A579D">
        <w:t xml:space="preserve"> label</w:t>
      </w:r>
      <w:r w:rsidR="00296B6F" w:rsidRPr="001A579D">
        <w:t>s</w:t>
      </w:r>
      <w:r w:rsidRPr="001A579D">
        <w:t xml:space="preserve">. To build a list of audible concepts, and to fill the gap between events and contexts, knowledge bases </w:t>
      </w:r>
      <w:r w:rsidR="00653F81" w:rsidRPr="001A579D">
        <w:t>and descriptive text corpus c</w:t>
      </w:r>
      <w:r w:rsidR="00296B6F" w:rsidRPr="001A579D">
        <w:t>a</w:t>
      </w:r>
      <w:r w:rsidR="00653F81" w:rsidRPr="001A579D">
        <w:t>me in handy</w:t>
      </w:r>
      <w:r w:rsidRPr="001A579D">
        <w:t>.</w:t>
      </w:r>
      <w:r w:rsidR="00ED36A9" w:rsidRPr="001A579D">
        <w:t xml:space="preserve"> </w:t>
      </w:r>
    </w:p>
    <w:p w:rsidR="00ED36A9" w:rsidRPr="001A579D" w:rsidRDefault="00ED36A9" w:rsidP="00823905">
      <w:pPr>
        <w:spacing w:line="360" w:lineRule="auto"/>
      </w:pPr>
    </w:p>
    <w:p w:rsidR="00F13830" w:rsidRPr="001A579D" w:rsidRDefault="00ED36A9" w:rsidP="00823905">
      <w:pPr>
        <w:spacing w:line="360" w:lineRule="auto"/>
      </w:pPr>
      <w:r w:rsidRPr="001A579D">
        <w:t>A knowledge base is an information repository that provides a means for information to be collected, organized, shared, searched and utilized. In our case, we need to know what concepts are distinctively audible, that is, what concepts can make soun</w:t>
      </w:r>
      <w:r w:rsidR="00F13830" w:rsidRPr="001A579D">
        <w:t>ds or noise</w:t>
      </w:r>
      <w:r w:rsidR="00C63D87" w:rsidRPr="001A579D">
        <w:t>. Thus, the following taxonomic knowledge bases were adopted to give this information.</w:t>
      </w:r>
    </w:p>
    <w:p w:rsidR="00FC1F17" w:rsidRPr="001A579D" w:rsidRDefault="00FC1F17" w:rsidP="00823905">
      <w:pPr>
        <w:spacing w:line="360" w:lineRule="auto"/>
      </w:pPr>
    </w:p>
    <w:p w:rsidR="004F2E4B" w:rsidRDefault="00CC6D9C" w:rsidP="00823905">
      <w:pPr>
        <w:spacing w:line="360" w:lineRule="auto"/>
      </w:pPr>
      <w:r w:rsidRPr="001A579D">
        <w:t xml:space="preserve">In this paper, we propose a </w:t>
      </w:r>
      <w:r w:rsidR="00623FF6" w:rsidRPr="001A579D">
        <w:t xml:space="preserve">sound </w:t>
      </w:r>
      <w:r w:rsidRPr="001A579D">
        <w:t>context recognition</w:t>
      </w:r>
      <w:r w:rsidR="00C914CD" w:rsidRPr="001A579D">
        <w:t xml:space="preserve"> framework</w:t>
      </w:r>
      <w:r w:rsidRPr="001A579D">
        <w:t xml:space="preserve"> </w:t>
      </w:r>
      <w:r w:rsidR="00623FF6" w:rsidRPr="001A579D">
        <w:t xml:space="preserve">using </w:t>
      </w:r>
      <w:r w:rsidR="00180980" w:rsidRPr="001A579D">
        <w:t>WordNet</w:t>
      </w:r>
      <w:r w:rsidR="00623FF6" w:rsidRPr="001A579D">
        <w:t>, Probase and several TV transcripts</w:t>
      </w:r>
      <w:r w:rsidRPr="001A579D">
        <w:t>.</w:t>
      </w:r>
      <w:r w:rsidR="000C6B5F" w:rsidRPr="001A579D">
        <w:t xml:space="preserve"> Our approach assumes that different contexts, such as an office or a bar, can be distinguished by certain audible events. Consequently, contexts are modeled with an event set collected from TV transcripts. The proposed system </w:t>
      </w:r>
      <w:r w:rsidR="00603E9C" w:rsidRPr="001A579D">
        <w:t xml:space="preserve">can be divided into </w:t>
      </w:r>
      <w:r w:rsidR="001B580D" w:rsidRPr="001A579D">
        <w:t>two</w:t>
      </w:r>
      <w:r w:rsidR="00603E9C" w:rsidRPr="001A579D">
        <w:t xml:space="preserve"> phases, sound event detection and context recognition. A sound event detection phase is used to detect sound events that occur in a given clip. The detected event set is then compared with each context model to figure out where this clip </w:t>
      </w:r>
      <w:r w:rsidR="008A0E12" w:rsidRPr="001A579D">
        <w:t xml:space="preserve">was </w:t>
      </w:r>
      <w:r w:rsidR="00603E9C" w:rsidRPr="001A579D">
        <w:t>recorded.</w:t>
      </w:r>
      <w:r w:rsidR="008A0E12" w:rsidRPr="001A579D">
        <w:t xml:space="preserve"> The system is evaluated with 120 testing clips, 10 for each context. The overall workflow of this </w:t>
      </w:r>
      <w:r w:rsidR="001C79EB" w:rsidRPr="001A579D">
        <w:t>framework</w:t>
      </w:r>
      <w:r w:rsidR="008A0E12" w:rsidRPr="001A579D">
        <w:t xml:space="preserve"> is presented in Figure 1.1.</w:t>
      </w:r>
    </w:p>
    <w:p w:rsidR="00124CD2" w:rsidRPr="001A579D" w:rsidRDefault="00124CD2" w:rsidP="00823905">
      <w:pPr>
        <w:spacing w:line="360" w:lineRule="auto"/>
      </w:pPr>
    </w:p>
    <w:p w:rsidR="00DF3876" w:rsidRPr="001A579D" w:rsidRDefault="0088112E" w:rsidP="00DF3876">
      <w:pPr>
        <w:spacing w:line="360" w:lineRule="auto"/>
        <w:jc w:val="center"/>
        <w:rPr>
          <w:rStyle w:val="a9"/>
        </w:rPr>
      </w:pPr>
      <w:r w:rsidRPr="001A579D">
        <w:rPr>
          <w:noProof/>
        </w:rPr>
        <w:drawing>
          <wp:anchor distT="0" distB="0" distL="114300" distR="114300" simplePos="0" relativeHeight="251656704" behindDoc="0" locked="0" layoutInCell="1" allowOverlap="1">
            <wp:simplePos x="0" y="0"/>
            <wp:positionH relativeFrom="column">
              <wp:posOffset>295275</wp:posOffset>
            </wp:positionH>
            <wp:positionV relativeFrom="paragraph">
              <wp:posOffset>12700</wp:posOffset>
            </wp:positionV>
            <wp:extent cx="4848225" cy="3200400"/>
            <wp:effectExtent l="19050" t="0" r="9525" b="0"/>
            <wp:wrapTopAndBottom/>
            <wp:docPr id="180" name="图片 180"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flowchart"/>
                    <pic:cNvPicPr>
                      <a:picLocks noChangeAspect="1" noChangeArrowheads="1"/>
                    </pic:cNvPicPr>
                  </pic:nvPicPr>
                  <pic:blipFill>
                    <a:blip r:embed="rId13" cstate="print"/>
                    <a:srcRect/>
                    <a:stretch>
                      <a:fillRect/>
                    </a:stretch>
                  </pic:blipFill>
                  <pic:spPr bwMode="auto">
                    <a:xfrm>
                      <a:off x="0" y="0"/>
                      <a:ext cx="4848225" cy="3200400"/>
                    </a:xfrm>
                    <a:prstGeom prst="rect">
                      <a:avLst/>
                    </a:prstGeom>
                    <a:noFill/>
                    <a:ln w="9525">
                      <a:noFill/>
                      <a:miter lim="800000"/>
                      <a:headEnd/>
                      <a:tailEnd/>
                    </a:ln>
                  </pic:spPr>
                </pic:pic>
              </a:graphicData>
            </a:graphic>
          </wp:anchor>
        </w:drawing>
      </w:r>
      <w:r w:rsidR="00DF3876" w:rsidRPr="001A579D">
        <w:rPr>
          <w:rStyle w:val="a9"/>
        </w:rPr>
        <w:t>Figure 1.1</w:t>
      </w:r>
      <w:r w:rsidR="002C42DE" w:rsidRPr="001A579D">
        <w:rPr>
          <w:rStyle w:val="a9"/>
        </w:rPr>
        <w:t xml:space="preserve"> </w:t>
      </w:r>
      <w:r w:rsidR="00DF3876" w:rsidRPr="001A579D">
        <w:rPr>
          <w:rStyle w:val="a9"/>
        </w:rPr>
        <w:t>System Overview</w:t>
      </w:r>
    </w:p>
    <w:p w:rsidR="00DF3876" w:rsidRPr="001A579D" w:rsidRDefault="00DF3876" w:rsidP="00DF3876">
      <w:pPr>
        <w:spacing w:line="360" w:lineRule="auto"/>
        <w:jc w:val="center"/>
        <w:rPr>
          <w:rStyle w:val="a9"/>
        </w:rPr>
      </w:pPr>
    </w:p>
    <w:p w:rsidR="008A0E12" w:rsidRPr="001A579D" w:rsidRDefault="008A0E12" w:rsidP="00823905">
      <w:pPr>
        <w:spacing w:line="360" w:lineRule="auto"/>
      </w:pPr>
      <w:r w:rsidRPr="001A579D">
        <w:t xml:space="preserve">The rest of this </w:t>
      </w:r>
      <w:r w:rsidR="00B43F2F" w:rsidRPr="001A579D">
        <w:t>thesis</w:t>
      </w:r>
      <w:r w:rsidRPr="001A579D">
        <w:t xml:space="preserve"> is organized as follows. Chapter 2 </w:t>
      </w:r>
      <w:r w:rsidR="001B580D" w:rsidRPr="001A579D">
        <w:t>gives a review of the related work</w:t>
      </w:r>
      <w:r w:rsidR="00D561B9" w:rsidRPr="001A579D">
        <w:t>, and</w:t>
      </w:r>
      <w:r w:rsidR="00D634C4" w:rsidRPr="001A579D">
        <w:t xml:space="preserve"> C</w:t>
      </w:r>
      <w:r w:rsidR="002460B6" w:rsidRPr="001A579D">
        <w:t xml:space="preserve">hapter 3 </w:t>
      </w:r>
      <w:r w:rsidR="00D561B9" w:rsidRPr="001A579D">
        <w:t>explains</w:t>
      </w:r>
      <w:r w:rsidR="002460B6" w:rsidRPr="001A579D">
        <w:t xml:space="preserve"> how the datasets </w:t>
      </w:r>
      <w:r w:rsidR="00124CD2">
        <w:rPr>
          <w:rFonts w:hint="eastAsia"/>
        </w:rPr>
        <w:t>were</w:t>
      </w:r>
      <w:r w:rsidR="002460B6" w:rsidRPr="001A579D">
        <w:t xml:space="preserve"> collected</w:t>
      </w:r>
      <w:r w:rsidR="00D561B9" w:rsidRPr="001A579D">
        <w:t>. C</w:t>
      </w:r>
      <w:r w:rsidR="001B580D" w:rsidRPr="001A579D">
        <w:t xml:space="preserve">hapter 4 describes the context recognition system in detail. </w:t>
      </w:r>
      <w:r w:rsidR="00963BFE" w:rsidRPr="001A579D">
        <w:t>Experiments an</w:t>
      </w:r>
      <w:r w:rsidR="00742293" w:rsidRPr="001A579D">
        <w:t xml:space="preserve">d discussions are presented in </w:t>
      </w:r>
      <w:r w:rsidR="00D634C4" w:rsidRPr="001A579D">
        <w:t>C</w:t>
      </w:r>
      <w:r w:rsidR="00963BFE" w:rsidRPr="001A579D">
        <w:t>hapter 5</w:t>
      </w:r>
      <w:r w:rsidR="00D561B9" w:rsidRPr="001A579D">
        <w:t>. Chapter 6 provides conclusions and suggestions for further study</w:t>
      </w:r>
      <w:r w:rsidR="00B358A4" w:rsidRPr="001A579D">
        <w:t>.</w:t>
      </w:r>
    </w:p>
    <w:p w:rsidR="004D3B8E" w:rsidRPr="001A579D" w:rsidRDefault="004F2E4B" w:rsidP="00AF7153">
      <w:pPr>
        <w:ind w:rightChars="12" w:right="29"/>
        <w:outlineLvl w:val="2"/>
        <w:rPr>
          <w:rStyle w:val="a9"/>
        </w:rPr>
      </w:pPr>
      <w:r w:rsidRPr="001A579D">
        <w:rPr>
          <w:rStyle w:val="a9"/>
        </w:rPr>
        <w:br w:type="page"/>
      </w:r>
    </w:p>
    <w:p w:rsidR="001B2817" w:rsidRDefault="001B2817" w:rsidP="009502DA">
      <w:pPr>
        <w:pStyle w:val="1"/>
      </w:pPr>
    </w:p>
    <w:p w:rsidR="00531D08" w:rsidRPr="001A579D" w:rsidRDefault="004F2E4B" w:rsidP="009502DA">
      <w:pPr>
        <w:pStyle w:val="1"/>
        <w:rPr>
          <w:noProof/>
          <w:color w:val="FF0000"/>
          <w:sz w:val="24"/>
        </w:rPr>
      </w:pPr>
      <w:bookmarkStart w:id="2" w:name="_Toc358412483"/>
      <w:r w:rsidRPr="001A579D">
        <w:t>Chapter 2</w:t>
      </w:r>
      <w:r w:rsidR="009502DA" w:rsidRPr="001A579D">
        <w:t>.</w:t>
      </w:r>
      <w:r w:rsidRPr="001A579D">
        <w:t xml:space="preserve"> Related Work</w:t>
      </w:r>
      <w:bookmarkEnd w:id="2"/>
    </w:p>
    <w:p w:rsidR="0095280F" w:rsidRPr="001A579D" w:rsidRDefault="0095280F" w:rsidP="00AF7153">
      <w:pPr>
        <w:ind w:rightChars="12" w:right="29"/>
        <w:jc w:val="center"/>
      </w:pPr>
    </w:p>
    <w:p w:rsidR="0095280F" w:rsidRPr="001A579D" w:rsidRDefault="0095280F" w:rsidP="0095280F">
      <w:pPr>
        <w:pStyle w:val="2"/>
      </w:pPr>
      <w:bookmarkStart w:id="3" w:name="_Toc358412484"/>
      <w:r w:rsidRPr="001A579D">
        <w:t>2.1 Environmental Sound Recognition</w:t>
      </w:r>
      <w:bookmarkEnd w:id="3"/>
    </w:p>
    <w:p w:rsidR="00DD2015" w:rsidRPr="001A579D" w:rsidRDefault="00DD2015" w:rsidP="00AF7153">
      <w:pPr>
        <w:spacing w:line="360" w:lineRule="auto"/>
      </w:pPr>
    </w:p>
    <w:p w:rsidR="00ED4F9C" w:rsidRPr="001A579D" w:rsidRDefault="00ED4F9C" w:rsidP="00AF7153">
      <w:pPr>
        <w:spacing w:line="360" w:lineRule="auto"/>
      </w:pPr>
      <w:r w:rsidRPr="001A579D">
        <w:t>The research on context inference is known from many early works. Howe</w:t>
      </w:r>
      <w:r w:rsidR="00E2373E">
        <w:t xml:space="preserve">ver, most </w:t>
      </w:r>
      <w:r w:rsidRPr="001A579D">
        <w:t>initial works made use of GPS location or a combination of sensor data collected by accelerometers, gyroscopes, thermometers and microphones. Early trials based on audio</w:t>
      </w:r>
      <w:r w:rsidR="00E2373E">
        <w:rPr>
          <w:rFonts w:hint="eastAsia"/>
        </w:rPr>
        <w:t xml:space="preserve"> only</w:t>
      </w:r>
      <w:r w:rsidRPr="001A579D">
        <w:t xml:space="preserve"> has either been done by directly recognizing the context without explicitly detecting the individual sound events in the auditory scene, or simply focused on acoustic event detection without </w:t>
      </w:r>
      <w:r w:rsidR="00E2373E">
        <w:rPr>
          <w:rFonts w:hint="eastAsia"/>
        </w:rPr>
        <w:t xml:space="preserve">taking a step </w:t>
      </w:r>
      <w:r w:rsidRPr="001A579D">
        <w:t>further</w:t>
      </w:r>
      <w:r w:rsidR="00E2373E">
        <w:rPr>
          <w:rFonts w:hint="eastAsia"/>
        </w:rPr>
        <w:t xml:space="preserve"> into</w:t>
      </w:r>
      <w:r w:rsidRPr="001A579D">
        <w:t xml:space="preserve"> context inference.</w:t>
      </w:r>
    </w:p>
    <w:p w:rsidR="00AF7153" w:rsidRPr="001A579D" w:rsidRDefault="00AF7153" w:rsidP="00AF7153">
      <w:pPr>
        <w:spacing w:line="360" w:lineRule="auto"/>
      </w:pPr>
    </w:p>
    <w:p w:rsidR="00ED4F9C" w:rsidRPr="001A579D" w:rsidRDefault="00ED4F9C" w:rsidP="00AF7153">
      <w:pPr>
        <w:spacing w:line="360" w:lineRule="auto"/>
      </w:pPr>
      <w:r w:rsidRPr="001A579D">
        <w:t>Gaunard et al. [</w:t>
      </w:r>
      <w:r w:rsidR="00947ED9" w:rsidRPr="001A579D">
        <w:t>4</w:t>
      </w:r>
      <w:r w:rsidRPr="001A579D">
        <w:t xml:space="preserve">] used HMMs to recognize five types of environmental noise events (car, truck, moped, aircraft, and train) </w:t>
      </w:r>
      <w:r w:rsidR="00422268" w:rsidRPr="001A579D">
        <w:t>using</w:t>
      </w:r>
      <w:r w:rsidRPr="001A579D">
        <w:t xml:space="preserve"> discrete HMMs. </w:t>
      </w:r>
      <w:r w:rsidR="00422268" w:rsidRPr="001A579D">
        <w:t xml:space="preserve">Best testing results came from a 5-state HMM using linear prediction cepstral coefficients (LPCCs) as features. </w:t>
      </w:r>
      <w:r w:rsidRPr="001A579D">
        <w:t>A series of informal listening tests were conducted as a baseline, which showed that, on average, this system with 95.3% of correct classification outperforms human listeners who only achieves 91.8% for the same task.</w:t>
      </w:r>
    </w:p>
    <w:p w:rsidR="00AF7153" w:rsidRPr="001A579D" w:rsidRDefault="00AF7153" w:rsidP="00AF7153">
      <w:pPr>
        <w:spacing w:line="360" w:lineRule="auto"/>
      </w:pPr>
    </w:p>
    <w:p w:rsidR="00ED4F9C" w:rsidRPr="001A579D" w:rsidRDefault="00ED4F9C" w:rsidP="00AF7153">
      <w:pPr>
        <w:spacing w:line="360" w:lineRule="auto"/>
      </w:pPr>
      <w:r w:rsidRPr="001A579D">
        <w:t>El-Maleh et al. [5] classified five common</w:t>
      </w:r>
      <w:r w:rsidR="00617679" w:rsidRPr="001A579D">
        <w:t>ly encountered</w:t>
      </w:r>
      <w:r w:rsidRPr="001A579D">
        <w:t xml:space="preserve"> environmental noise contexts </w:t>
      </w:r>
      <w:r w:rsidR="00660418">
        <w:rPr>
          <w:rFonts w:hint="eastAsia"/>
        </w:rPr>
        <w:t>(</w:t>
      </w:r>
      <w:r w:rsidR="00660418">
        <w:t>car, street, babble, factory</w:t>
      </w:r>
      <w:r w:rsidRPr="001A579D">
        <w:t xml:space="preserve"> and bus</w:t>
      </w:r>
      <w:r w:rsidR="00660418">
        <w:rPr>
          <w:rFonts w:hint="eastAsia"/>
        </w:rPr>
        <w:t>)</w:t>
      </w:r>
      <w:r w:rsidRPr="001A579D">
        <w:t xml:space="preserve"> using a quadratic Gaussian classifier trained on a total of 18.75 minutes’ self-recorded audio clips. </w:t>
      </w:r>
      <w:r w:rsidR="00AC71CD" w:rsidRPr="001A579D">
        <w:t xml:space="preserve">Their experiments showed that Linear Spectral Frequencies (LSF’s) are robust features in distinguishing different contexts. </w:t>
      </w:r>
      <w:r w:rsidRPr="001A579D">
        <w:t>The system reache</w:t>
      </w:r>
      <w:r w:rsidR="000C19E6" w:rsidRPr="001A579D">
        <w:t>d</w:t>
      </w:r>
      <w:r w:rsidRPr="001A579D">
        <w:t xml:space="preserve"> a precision of 80.5% in the testing stage, and contexts other than these five are unidentifiable.</w:t>
      </w:r>
    </w:p>
    <w:p w:rsidR="00DD2015" w:rsidRPr="001A579D" w:rsidRDefault="00DD2015" w:rsidP="00AF7153">
      <w:pPr>
        <w:spacing w:line="360" w:lineRule="auto"/>
      </w:pPr>
    </w:p>
    <w:p w:rsidR="00257256" w:rsidRPr="001A579D" w:rsidRDefault="00257256" w:rsidP="00257256">
      <w:pPr>
        <w:spacing w:line="360" w:lineRule="auto"/>
      </w:pPr>
      <w:r w:rsidRPr="001A579D">
        <w:t xml:space="preserve">In Peltonen’s work [6], </w:t>
      </w:r>
      <w:r w:rsidR="0036727A" w:rsidRPr="001A579D">
        <w:t>the efﬁciency of different acoustic features and the effect of test sequence length were studied. They tried t</w:t>
      </w:r>
      <w:r w:rsidR="00013575" w:rsidRPr="001A579D">
        <w:t>wo</w:t>
      </w:r>
      <w:r w:rsidRPr="001A579D">
        <w:t xml:space="preserve"> classiﬁcation systems: </w:t>
      </w:r>
      <w:r w:rsidR="004978E7" w:rsidRPr="001A579D">
        <w:t xml:space="preserve">band-energy </w:t>
      </w:r>
      <w:r w:rsidR="004978E7" w:rsidRPr="001A579D">
        <w:lastRenderedPageBreak/>
        <w:t xml:space="preserve">ratio features with </w:t>
      </w:r>
      <w:r w:rsidRPr="001A579D">
        <w:t xml:space="preserve">1-NN classiﬁer and </w:t>
      </w:r>
      <w:r w:rsidR="00A00108" w:rsidRPr="001A579D">
        <w:t>MFCC</w:t>
      </w:r>
      <w:r w:rsidRPr="001A579D">
        <w:t>s w</w:t>
      </w:r>
      <w:r w:rsidR="004978E7" w:rsidRPr="001A579D">
        <w:t>ith Gaus</w:t>
      </w:r>
      <w:r w:rsidRPr="001A579D">
        <w:t xml:space="preserve">sian mixture models. </w:t>
      </w:r>
      <w:r w:rsidR="00F54A04" w:rsidRPr="001A579D">
        <w:t>An</w:t>
      </w:r>
      <w:r w:rsidRPr="001A579D">
        <w:t xml:space="preserve"> </w:t>
      </w:r>
      <w:r w:rsidR="0036727A" w:rsidRPr="001A579D">
        <w:t>accuracy</w:t>
      </w:r>
      <w:r w:rsidR="00F54A04" w:rsidRPr="001A579D">
        <w:t xml:space="preserve"> of 70%</w:t>
      </w:r>
      <w:r w:rsidR="0036727A" w:rsidRPr="001A579D">
        <w:t xml:space="preserve"> </w:t>
      </w:r>
      <w:r w:rsidR="004978E7" w:rsidRPr="001A579D">
        <w:t xml:space="preserve">for </w:t>
      </w:r>
      <w:r w:rsidR="00F54A04" w:rsidRPr="001A579D">
        <w:t>25</w:t>
      </w:r>
      <w:r w:rsidR="004978E7" w:rsidRPr="001A579D">
        <w:t xml:space="preserve"> dif</w:t>
      </w:r>
      <w:r w:rsidRPr="001A579D">
        <w:t>ferent scenes</w:t>
      </w:r>
      <w:r w:rsidR="0036727A" w:rsidRPr="001A579D">
        <w:t xml:space="preserve"> </w:t>
      </w:r>
      <w:r w:rsidR="00F54A04" w:rsidRPr="001A579D">
        <w:t>was obtained on 30-second testing clips.</w:t>
      </w:r>
    </w:p>
    <w:p w:rsidR="00257256" w:rsidRPr="001A579D" w:rsidRDefault="00257256" w:rsidP="00257256">
      <w:pPr>
        <w:spacing w:line="360" w:lineRule="auto"/>
      </w:pPr>
    </w:p>
    <w:p w:rsidR="00ED4F9C" w:rsidRPr="001A579D" w:rsidRDefault="00ED4F9C" w:rsidP="00AF7153">
      <w:pPr>
        <w:spacing w:line="360" w:lineRule="auto"/>
      </w:pPr>
      <w:r w:rsidRPr="001A579D">
        <w:t>Eronen et al. [</w:t>
      </w:r>
      <w:r w:rsidR="00E83440" w:rsidRPr="001A579D">
        <w:t>7</w:t>
      </w:r>
      <w:r w:rsidRPr="001A579D">
        <w:t xml:space="preserve">] </w:t>
      </w:r>
      <w:r w:rsidR="00411CE5" w:rsidRPr="001A579D">
        <w:t xml:space="preserve">investigated the feasibility of an audio-based context recognition system, thus </w:t>
      </w:r>
      <w:r w:rsidRPr="001A579D">
        <w:t xml:space="preserve">largely extended the number of recognizable everyday contexts to 24, </w:t>
      </w:r>
      <w:r w:rsidR="00411CE5" w:rsidRPr="001A579D">
        <w:t>such as a street, a restaurant, an amusement park, etc.</w:t>
      </w:r>
      <w:r w:rsidR="00D65ECA" w:rsidRPr="001A579D">
        <w:t xml:space="preserve"> </w:t>
      </w:r>
      <w:r w:rsidR="00660418">
        <w:rPr>
          <w:rFonts w:hint="eastAsia"/>
        </w:rPr>
        <w:t>A s</w:t>
      </w:r>
      <w:r w:rsidR="00D65ECA" w:rsidRPr="001A579D">
        <w:t>light improvement</w:t>
      </w:r>
      <w:r w:rsidR="0027043F" w:rsidRPr="001A579D">
        <w:t xml:space="preserve"> in recognition accuracy</w:t>
      </w:r>
      <w:r w:rsidR="00D65ECA" w:rsidRPr="001A579D">
        <w:t xml:space="preserve"> </w:t>
      </w:r>
      <w:r w:rsidR="00E856BF" w:rsidRPr="001A579D">
        <w:t>was</w:t>
      </w:r>
      <w:r w:rsidR="00D65ECA" w:rsidRPr="001A579D">
        <w:t xml:space="preserve"> observed when linear </w:t>
      </w:r>
      <w:r w:rsidR="00E856BF" w:rsidRPr="001A579D">
        <w:t xml:space="preserve">data-driven </w:t>
      </w:r>
      <w:r w:rsidR="00D65ECA" w:rsidRPr="001A579D">
        <w:t>transformations</w:t>
      </w:r>
      <w:r w:rsidR="00E856BF" w:rsidRPr="001A579D">
        <w:t>, i.e. Independent Component Analysis (ICA) or Linear Discriminant Analysis (LDA),</w:t>
      </w:r>
      <w:r w:rsidR="00D65ECA" w:rsidRPr="001A579D">
        <w:t xml:space="preserve"> were applied to low level</w:t>
      </w:r>
      <w:r w:rsidRPr="001A579D">
        <w:t xml:space="preserve"> </w:t>
      </w:r>
      <w:r w:rsidR="00E856BF" w:rsidRPr="001A579D">
        <w:t>audio features, like Zero Crossing Rate (ZRC), LPCC and MFCC</w:t>
      </w:r>
      <w:r w:rsidRPr="001A579D">
        <w:t>. The authors also studied human listening tests, and found their proposed system perform</w:t>
      </w:r>
      <w:r w:rsidR="00660418">
        <w:rPr>
          <w:rFonts w:hint="eastAsia"/>
        </w:rPr>
        <w:t>ed</w:t>
      </w:r>
      <w:r w:rsidRPr="001A579D">
        <w:t xml:space="preserve"> rather well (69% recognition accuracy against 58% for the system and humans, respectively).</w:t>
      </w:r>
    </w:p>
    <w:p w:rsidR="00AC71CD" w:rsidRPr="001A579D" w:rsidRDefault="00AC71CD" w:rsidP="00AF7153">
      <w:pPr>
        <w:spacing w:line="360" w:lineRule="auto"/>
      </w:pPr>
    </w:p>
    <w:p w:rsidR="00ED4F9C" w:rsidRPr="001A579D" w:rsidRDefault="00F54A04" w:rsidP="00AF7153">
      <w:pPr>
        <w:spacing w:line="360" w:lineRule="auto"/>
      </w:pPr>
      <w:r w:rsidRPr="001A579D">
        <w:t xml:space="preserve">Till then, little research </w:t>
      </w:r>
      <w:r w:rsidR="004D3054" w:rsidRPr="001A579D">
        <w:t>concentrated on</w:t>
      </w:r>
      <w:r w:rsidR="00B44315" w:rsidRPr="001A579D">
        <w:t xml:space="preserve"> the importance of significant sound events that happen in a recording</w:t>
      </w:r>
      <w:r w:rsidRPr="001A579D">
        <w:t xml:space="preserve">. </w:t>
      </w:r>
      <w:r w:rsidR="00ED4F9C" w:rsidRPr="001A579D">
        <w:t>One of the approaches to use acoustic events in context inference is presented in [</w:t>
      </w:r>
      <w:r w:rsidR="004D3054" w:rsidRPr="001A579D">
        <w:t>8</w:t>
      </w:r>
      <w:r w:rsidR="00ED4F9C" w:rsidRPr="001A579D">
        <w:t>]. Cai et al. proposed a flexible framework to recognize 5 auditory contexts (ex</w:t>
      </w:r>
      <w:r w:rsidR="00660418">
        <w:t>citement, humor, pursuit, fight</w:t>
      </w:r>
      <w:r w:rsidR="00660418">
        <w:rPr>
          <w:rFonts w:hint="eastAsia"/>
        </w:rPr>
        <w:t xml:space="preserve"> and</w:t>
      </w:r>
      <w:r w:rsidR="00ED4F9C" w:rsidRPr="001A579D">
        <w:t xml:space="preserve"> air-attack) of a continuous stream, using a total of 10 predefined acoustic events - applause, cheer, laughter, etc. The optimal key event sequence is determined using Viterbi decoding, controlled by a 2-loop Grammar network defining probability of transitions between event pairs, according to the number of subsequent occurrences in training data. To infer the auditory context from the event sequence, a Bayesian network is adopted. A test on 12 hours of audio data gives a precision of 91.7% for event detection, and 82.4% for context inference. But due to the restriction on computational scale posed by Bayesian network, this framework performs well but only on limited datasets.</w:t>
      </w:r>
    </w:p>
    <w:p w:rsidR="00DD2015" w:rsidRPr="001A579D" w:rsidRDefault="00DD2015" w:rsidP="00AF7153">
      <w:pPr>
        <w:spacing w:line="360" w:lineRule="auto"/>
      </w:pPr>
    </w:p>
    <w:p w:rsidR="00F44229" w:rsidRPr="001A579D" w:rsidRDefault="00ED4F9C" w:rsidP="00956157">
      <w:pPr>
        <w:spacing w:line="360" w:lineRule="auto"/>
      </w:pPr>
      <w:r w:rsidRPr="001A579D">
        <w:t>Lately, a more concise method of event-based context recognition is presented by Heittola et al. [</w:t>
      </w:r>
      <w:r w:rsidR="0030595C" w:rsidRPr="001A579D">
        <w:t>9</w:t>
      </w:r>
      <w:r w:rsidRPr="001A579D">
        <w:t xml:space="preserve">]. The method is based on representing each audio context using a histogram of audio events which are detected using a </w:t>
      </w:r>
      <w:r w:rsidR="00956157" w:rsidRPr="001A579D">
        <w:rPr>
          <w:rFonts w:hint="eastAsia"/>
        </w:rPr>
        <w:t xml:space="preserve">network of </w:t>
      </w:r>
      <w:r w:rsidRPr="001A579D">
        <w:t xml:space="preserve">supervised </w:t>
      </w:r>
      <w:r w:rsidRPr="001A579D">
        <w:lastRenderedPageBreak/>
        <w:t>HMM/GMM classifier as explained in [</w:t>
      </w:r>
      <w:r w:rsidR="0030595C" w:rsidRPr="001A579D">
        <w:t>10</w:t>
      </w:r>
      <w:r w:rsidRPr="001A579D">
        <w:t>]</w:t>
      </w:r>
      <w:r w:rsidR="00956157" w:rsidRPr="001A579D">
        <w:rPr>
          <w:rFonts w:hint="eastAsia"/>
        </w:rPr>
        <w:t>, where a</w:t>
      </w:r>
      <w:r w:rsidR="00956157" w:rsidRPr="001A579D">
        <w:t>n accuracy of 24% was obtained in classifying</w:t>
      </w:r>
      <w:r w:rsidR="00956157" w:rsidRPr="001A579D">
        <w:rPr>
          <w:rFonts w:hint="eastAsia"/>
        </w:rPr>
        <w:t xml:space="preserve"> </w:t>
      </w:r>
      <w:r w:rsidR="00956157" w:rsidRPr="001A579D">
        <w:t>isolated sound events into 61 classes</w:t>
      </w:r>
      <w:r w:rsidR="00790BFF">
        <w:rPr>
          <w:rFonts w:hint="eastAsia"/>
        </w:rPr>
        <w:t xml:space="preserve"> (applause, bird, door, seatbelt, etc.)</w:t>
      </w:r>
      <w:r w:rsidR="00956157" w:rsidRPr="001A579D">
        <w:t>.</w:t>
      </w:r>
      <w:r w:rsidRPr="001A579D">
        <w:t xml:space="preserve"> Individual sound events are detected in the unknown recording and a histogram of the sound event occurrences is built. Context recognition is performed by computing the cosine dista</w:t>
      </w:r>
      <w:r w:rsidR="0030595C" w:rsidRPr="001A579D">
        <w:t>nce between this histogram and that</w:t>
      </w:r>
      <w:r w:rsidRPr="001A579D">
        <w:t xml:space="preserve"> of each context from the training database. An average classification accuracy of 89% is obtained in the recognition among 10 everyday</w:t>
      </w:r>
      <w:r w:rsidR="00660418">
        <w:rPr>
          <w:rFonts w:hint="eastAsia"/>
        </w:rPr>
        <w:t xml:space="preserve"> </w:t>
      </w:r>
      <w:r w:rsidRPr="001A579D">
        <w:t>contexts</w:t>
      </w:r>
      <w:r w:rsidR="00790BFF">
        <w:rPr>
          <w:rFonts w:hint="eastAsia"/>
        </w:rPr>
        <w:t xml:space="preserve"> </w:t>
      </w:r>
      <w:r w:rsidR="00790BFF" w:rsidRPr="00790BFF">
        <w:rPr>
          <w:rFonts w:hint="eastAsia"/>
        </w:rPr>
        <w:t>(beach, bus, hallway, etc.)</w:t>
      </w:r>
      <w:r w:rsidRPr="001A579D">
        <w:t xml:space="preserve"> using 61 types of audible even</w:t>
      </w:r>
      <w:r w:rsidR="0030595C" w:rsidRPr="001A579D">
        <w:t xml:space="preserve">ts. </w:t>
      </w:r>
    </w:p>
    <w:p w:rsidR="00F44229" w:rsidRPr="001A579D" w:rsidRDefault="00F44229" w:rsidP="00AF7153">
      <w:pPr>
        <w:spacing w:line="360" w:lineRule="auto"/>
      </w:pPr>
    </w:p>
    <w:p w:rsidR="00ED4F9C" w:rsidRPr="001A579D" w:rsidRDefault="0030595C" w:rsidP="004B5316">
      <w:pPr>
        <w:spacing w:line="360" w:lineRule="auto"/>
      </w:pPr>
      <w:r w:rsidRPr="001A579D">
        <w:t>More recently, Lee et al. [11</w:t>
      </w:r>
      <w:r w:rsidR="00ED4F9C" w:rsidRPr="001A579D">
        <w:t>] came up with a novel approach with clip-level annotation</w:t>
      </w:r>
      <w:r w:rsidR="00210DD3" w:rsidRPr="001A579D">
        <w:rPr>
          <w:rFonts w:hint="eastAsia"/>
        </w:rPr>
        <w:t xml:space="preserve">. </w:t>
      </w:r>
      <w:r w:rsidR="004B5316" w:rsidRPr="001A579D">
        <w:rPr>
          <w:rFonts w:hint="eastAsia"/>
        </w:rPr>
        <w:t>T</w:t>
      </w:r>
      <w:r w:rsidR="00210DD3" w:rsidRPr="001A579D">
        <w:t>his reﬁnement of the</w:t>
      </w:r>
      <w:r w:rsidR="00210DD3" w:rsidRPr="001A579D">
        <w:rPr>
          <w:rFonts w:hint="eastAsia"/>
        </w:rPr>
        <w:t xml:space="preserve"> </w:t>
      </w:r>
      <w:r w:rsidR="00210DD3" w:rsidRPr="001A579D">
        <w:t>time axis represents a variant of Multiple-Instance Learning</w:t>
      </w:r>
      <w:r w:rsidR="00210DD3" w:rsidRPr="001A579D">
        <w:rPr>
          <w:rFonts w:hint="eastAsia"/>
        </w:rPr>
        <w:t xml:space="preserve"> </w:t>
      </w:r>
      <w:r w:rsidR="00210DD3" w:rsidRPr="001A579D">
        <w:t>(MIL)</w:t>
      </w:r>
      <w:r w:rsidR="00CB706A" w:rsidRPr="001A579D">
        <w:rPr>
          <w:rFonts w:hint="eastAsia"/>
        </w:rPr>
        <w:t>, which</w:t>
      </w:r>
      <w:r w:rsidR="0097024D">
        <w:t xml:space="preserve"> </w:t>
      </w:r>
      <w:r w:rsidR="0097024D">
        <w:rPr>
          <w:rFonts w:hint="eastAsia"/>
        </w:rPr>
        <w:t xml:space="preserve">results in only </w:t>
      </w:r>
      <w:r w:rsidR="00ED4F9C" w:rsidRPr="001A579D">
        <w:t>frames that are most relevant to those labels</w:t>
      </w:r>
      <w:r w:rsidR="0097024D">
        <w:rPr>
          <w:rFonts w:hint="eastAsia"/>
        </w:rPr>
        <w:t xml:space="preserve"> modeled</w:t>
      </w:r>
      <w:r w:rsidR="0097024D">
        <w:t>, w</w:t>
      </w:r>
      <w:r w:rsidR="0097024D">
        <w:rPr>
          <w:rFonts w:hint="eastAsia"/>
        </w:rPr>
        <w:t>hilst</w:t>
      </w:r>
      <w:r w:rsidR="0097024D">
        <w:t xml:space="preserve"> less informative frames </w:t>
      </w:r>
      <w:r w:rsidR="0097024D">
        <w:rPr>
          <w:rFonts w:hint="eastAsia"/>
        </w:rPr>
        <w:t>are</w:t>
      </w:r>
      <w:r w:rsidR="00ED4F9C" w:rsidRPr="001A579D">
        <w:t xml:space="preserve"> absorbed by the background models.</w:t>
      </w:r>
    </w:p>
    <w:p w:rsidR="00DD2015" w:rsidRPr="001A579D" w:rsidRDefault="00DD2015" w:rsidP="00AF7153">
      <w:pPr>
        <w:spacing w:line="360" w:lineRule="auto"/>
      </w:pPr>
    </w:p>
    <w:p w:rsidR="0095280F" w:rsidRPr="001A579D" w:rsidRDefault="000B128A" w:rsidP="000B128A">
      <w:pPr>
        <w:pStyle w:val="2"/>
      </w:pPr>
      <w:bookmarkStart w:id="4" w:name="_Toc358412485"/>
      <w:r w:rsidRPr="001A579D">
        <w:rPr>
          <w:rFonts w:hint="eastAsia"/>
        </w:rPr>
        <w:t>2.2 Audio Processing Using Knowledge Base</w:t>
      </w:r>
      <w:bookmarkEnd w:id="4"/>
    </w:p>
    <w:p w:rsidR="000B128A" w:rsidRPr="001A579D" w:rsidRDefault="000B128A" w:rsidP="00AF7153">
      <w:pPr>
        <w:spacing w:line="360" w:lineRule="auto"/>
      </w:pPr>
    </w:p>
    <w:p w:rsidR="00B57B16" w:rsidRPr="001A579D" w:rsidRDefault="00ED4F9C" w:rsidP="00AF7153">
      <w:pPr>
        <w:spacing w:line="360" w:lineRule="auto"/>
      </w:pPr>
      <w:r w:rsidRPr="001A579D">
        <w:t xml:space="preserve">Besides </w:t>
      </w:r>
      <w:r w:rsidR="00B57B16" w:rsidRPr="001A579D">
        <w:rPr>
          <w:rFonts w:hint="eastAsia"/>
        </w:rPr>
        <w:t xml:space="preserve">paying </w:t>
      </w:r>
      <w:r w:rsidR="00B57B16" w:rsidRPr="001A579D">
        <w:t>attention</w:t>
      </w:r>
      <w:r w:rsidR="00B57B16" w:rsidRPr="001A579D">
        <w:rPr>
          <w:rFonts w:hint="eastAsia"/>
        </w:rPr>
        <w:t xml:space="preserve"> to</w:t>
      </w:r>
      <w:r w:rsidRPr="001A579D">
        <w:t xml:space="preserve"> acoustic event detection </w:t>
      </w:r>
      <w:r w:rsidR="00B57B16" w:rsidRPr="001A579D">
        <w:rPr>
          <w:rFonts w:hint="eastAsia"/>
        </w:rPr>
        <w:t>in recognizing</w:t>
      </w:r>
      <w:r w:rsidRPr="001A579D">
        <w:t xml:space="preserve"> sound </w:t>
      </w:r>
      <w:r w:rsidR="00033C2B" w:rsidRPr="001A579D">
        <w:rPr>
          <w:rFonts w:hint="eastAsia"/>
        </w:rPr>
        <w:t>contexts</w:t>
      </w:r>
      <w:r w:rsidRPr="001A579D">
        <w:t>, another means to solve vast audio data i</w:t>
      </w:r>
      <w:r w:rsidR="00B57B16" w:rsidRPr="001A579D">
        <w:t>s to introduce knowledge bases.</w:t>
      </w:r>
      <w:r w:rsidR="00033C2B" w:rsidRPr="001A579D">
        <w:rPr>
          <w:rFonts w:hint="eastAsia"/>
        </w:rPr>
        <w:t xml:space="preserve"> </w:t>
      </w:r>
      <w:r w:rsidR="007845F7" w:rsidRPr="001A579D">
        <w:rPr>
          <w:rFonts w:hint="eastAsia"/>
        </w:rPr>
        <w:t xml:space="preserve">In sound analysis works, no matter speech analysis or sound computing, in order to prepare training set, researchers need to access vast collections of audio clips and </w:t>
      </w:r>
      <w:r w:rsidR="00EC1D58">
        <w:rPr>
          <w:rFonts w:hint="eastAsia"/>
        </w:rPr>
        <w:t xml:space="preserve">manually </w:t>
      </w:r>
      <w:r w:rsidR="007845F7" w:rsidRPr="001A579D">
        <w:rPr>
          <w:rFonts w:hint="eastAsia"/>
        </w:rPr>
        <w:t xml:space="preserve">annotate </w:t>
      </w:r>
      <w:r w:rsidR="00EC1D58">
        <w:rPr>
          <w:rFonts w:hint="eastAsia"/>
        </w:rPr>
        <w:t>their content one by one</w:t>
      </w:r>
      <w:r w:rsidR="007845F7" w:rsidRPr="001A579D">
        <w:rPr>
          <w:rFonts w:hint="eastAsia"/>
        </w:rPr>
        <w:t xml:space="preserve">. </w:t>
      </w:r>
      <w:r w:rsidR="00033C2B" w:rsidRPr="001A579D">
        <w:rPr>
          <w:rFonts w:hint="eastAsia"/>
        </w:rPr>
        <w:t xml:space="preserve">The taxonomy and various relations that </w:t>
      </w:r>
      <w:r w:rsidR="00033C2B" w:rsidRPr="001A579D">
        <w:t>knowledge</w:t>
      </w:r>
      <w:r w:rsidR="00033C2B" w:rsidRPr="001A579D">
        <w:rPr>
          <w:rFonts w:hint="eastAsia"/>
        </w:rPr>
        <w:t xml:space="preserve"> bases provide make it possible to alleviate some manual workload.</w:t>
      </w:r>
    </w:p>
    <w:p w:rsidR="00B57B16" w:rsidRPr="001A579D" w:rsidRDefault="00B57B16" w:rsidP="00AF7153">
      <w:pPr>
        <w:spacing w:line="360" w:lineRule="auto"/>
      </w:pPr>
    </w:p>
    <w:p w:rsidR="00C56870" w:rsidRPr="001A579D" w:rsidRDefault="00180980" w:rsidP="00180980">
      <w:pPr>
        <w:spacing w:line="360" w:lineRule="auto"/>
      </w:pPr>
      <w:r w:rsidRPr="001A579D">
        <w:t>WordNet (</w:t>
      </w:r>
      <w:r w:rsidRPr="001A579D">
        <w:rPr>
          <w:rFonts w:hint="eastAsia"/>
        </w:rPr>
        <w:t xml:space="preserve">[2], </w:t>
      </w:r>
      <w:r w:rsidRPr="001A579D">
        <w:t>Miller,</w:t>
      </w:r>
      <w:r w:rsidRPr="001A579D">
        <w:rPr>
          <w:rFonts w:hint="eastAsia"/>
        </w:rPr>
        <w:t xml:space="preserve"> </w:t>
      </w:r>
      <w:r w:rsidRPr="001A579D">
        <w:t>1995</w:t>
      </w:r>
      <w:r w:rsidRPr="001A579D">
        <w:rPr>
          <w:rFonts w:hint="eastAsia"/>
        </w:rPr>
        <w:t>: 39-41</w:t>
      </w:r>
      <w:r w:rsidRPr="001A579D">
        <w:t>)</w:t>
      </w:r>
      <w:r w:rsidRPr="001A579D">
        <w:rPr>
          <w:rFonts w:hint="eastAsia"/>
        </w:rPr>
        <w:t xml:space="preserve"> </w:t>
      </w:r>
      <w:r w:rsidRPr="001A579D">
        <w:t xml:space="preserve">is a lexical </w:t>
      </w:r>
      <w:r w:rsidRPr="001A579D">
        <w:rPr>
          <w:rFonts w:hint="eastAsia"/>
        </w:rPr>
        <w:t xml:space="preserve">database of English containing nouns, verbs, adjectives and adverbs, and </w:t>
      </w:r>
      <w:r w:rsidRPr="001A579D">
        <w:t xml:space="preserve">organizes </w:t>
      </w:r>
      <w:r w:rsidRPr="001A579D">
        <w:rPr>
          <w:rFonts w:hint="eastAsia"/>
        </w:rPr>
        <w:t xml:space="preserve">senses of </w:t>
      </w:r>
      <w:r w:rsidRPr="001A579D">
        <w:t>concepts in synonym</w:t>
      </w:r>
      <w:r w:rsidRPr="001A579D">
        <w:rPr>
          <w:rFonts w:hint="eastAsia"/>
        </w:rPr>
        <w:t xml:space="preserve"> </w:t>
      </w:r>
      <w:r w:rsidRPr="001A579D">
        <w:t>sets</w:t>
      </w:r>
      <w:r w:rsidRPr="001A579D">
        <w:rPr>
          <w:rFonts w:hint="eastAsia"/>
        </w:rPr>
        <w:t xml:space="preserve"> (</w:t>
      </w:r>
      <w:r w:rsidRPr="001A579D">
        <w:t>synsets</w:t>
      </w:r>
      <w:r w:rsidRPr="001A579D">
        <w:rPr>
          <w:rFonts w:hint="eastAsia"/>
        </w:rPr>
        <w:t>)</w:t>
      </w:r>
      <w:r w:rsidRPr="001A579D">
        <w:t>,</w:t>
      </w:r>
      <w:r w:rsidRPr="001A579D">
        <w:rPr>
          <w:rFonts w:hint="eastAsia"/>
        </w:rPr>
        <w:t xml:space="preserve"> </w:t>
      </w:r>
      <w:r w:rsidRPr="001A579D">
        <w:t xml:space="preserve">with links between the </w:t>
      </w:r>
      <w:r w:rsidRPr="001A579D">
        <w:rPr>
          <w:rFonts w:hint="eastAsia"/>
        </w:rPr>
        <w:t xml:space="preserve">senses of relationships </w:t>
      </w:r>
      <w:r w:rsidRPr="001A579D">
        <w:t>like: broader</w:t>
      </w:r>
      <w:r w:rsidR="0079706C">
        <w:rPr>
          <w:rFonts w:hint="eastAsia"/>
        </w:rPr>
        <w:t>/narrower</w:t>
      </w:r>
      <w:r w:rsidRPr="001A579D">
        <w:t xml:space="preserve"> sense</w:t>
      </w:r>
      <w:r w:rsidRPr="001A579D">
        <w:rPr>
          <w:rFonts w:hint="eastAsia"/>
        </w:rPr>
        <w:t xml:space="preserve"> (is-a relation)</w:t>
      </w:r>
      <w:r w:rsidR="0079706C">
        <w:t>, part</w:t>
      </w:r>
      <w:r w:rsidR="0079706C">
        <w:rPr>
          <w:rFonts w:hint="eastAsia"/>
        </w:rPr>
        <w:t>-</w:t>
      </w:r>
      <w:r w:rsidRPr="001A579D">
        <w:t>of</w:t>
      </w:r>
      <w:r w:rsidR="0079706C">
        <w:rPr>
          <w:rFonts w:hint="eastAsia"/>
        </w:rPr>
        <w:t xml:space="preserve"> relation</w:t>
      </w:r>
      <w:r w:rsidRPr="001A579D">
        <w:t>, made</w:t>
      </w:r>
      <w:r w:rsidR="0079706C">
        <w:rPr>
          <w:rFonts w:hint="eastAsia"/>
        </w:rPr>
        <w:t>-</w:t>
      </w:r>
      <w:r w:rsidRPr="001A579D">
        <w:t xml:space="preserve">of </w:t>
      </w:r>
      <w:r w:rsidR="0079706C">
        <w:rPr>
          <w:rFonts w:hint="eastAsia"/>
        </w:rPr>
        <w:t xml:space="preserve">relation </w:t>
      </w:r>
      <w:r w:rsidRPr="001A579D">
        <w:t xml:space="preserve">and so on. </w:t>
      </w:r>
      <w:r w:rsidRPr="001A579D">
        <w:rPr>
          <w:rFonts w:hint="eastAsia"/>
        </w:rPr>
        <w:t>For instance, i</w:t>
      </w:r>
      <w:r w:rsidRPr="001A579D">
        <w:t>t knows that “</w:t>
      </w:r>
      <w:r w:rsidRPr="001A579D">
        <w:rPr>
          <w:rFonts w:hint="eastAsia"/>
        </w:rPr>
        <w:t>cry</w:t>
      </w:r>
      <w:r w:rsidRPr="001A579D">
        <w:t xml:space="preserve">" </w:t>
      </w:r>
      <w:r w:rsidRPr="001A579D">
        <w:rPr>
          <w:rFonts w:hint="eastAsia"/>
        </w:rPr>
        <w:t xml:space="preserve">is a </w:t>
      </w:r>
      <w:r w:rsidRPr="001A579D">
        <w:t>“</w:t>
      </w:r>
      <w:r w:rsidRPr="001A579D">
        <w:rPr>
          <w:rFonts w:hint="eastAsia"/>
        </w:rPr>
        <w:t>sound</w:t>
      </w:r>
      <w:r w:rsidRPr="001A579D">
        <w:t>”</w:t>
      </w:r>
      <w:r w:rsidRPr="001A579D">
        <w:rPr>
          <w:rFonts w:hint="eastAsia"/>
        </w:rPr>
        <w:t xml:space="preserve">, and the word </w:t>
      </w:r>
      <w:r w:rsidRPr="001A579D">
        <w:t>“</w:t>
      </w:r>
      <w:r w:rsidRPr="001A579D">
        <w:rPr>
          <w:rFonts w:hint="eastAsia"/>
        </w:rPr>
        <w:t>drawer</w:t>
      </w:r>
      <w:r w:rsidRPr="001A579D">
        <w:t>”</w:t>
      </w:r>
      <w:r w:rsidRPr="001A579D">
        <w:rPr>
          <w:rFonts w:hint="eastAsia"/>
        </w:rPr>
        <w:t xml:space="preserve"> has 2 senses</w:t>
      </w:r>
      <w:r w:rsidR="009E0B08">
        <w:rPr>
          <w:rFonts w:hint="eastAsia"/>
        </w:rPr>
        <w:t xml:space="preserve">, which means </w:t>
      </w:r>
      <w:r w:rsidRPr="001A579D">
        <w:rPr>
          <w:rFonts w:hint="eastAsia"/>
        </w:rPr>
        <w:t xml:space="preserve">it refers to either </w:t>
      </w:r>
      <w:r w:rsidRPr="001A579D">
        <w:t>“a boxlike container in a piece of furniture”</w:t>
      </w:r>
      <w:r w:rsidRPr="001A579D">
        <w:rPr>
          <w:rFonts w:hint="eastAsia"/>
        </w:rPr>
        <w:t xml:space="preserve">, or </w:t>
      </w:r>
      <w:r w:rsidRPr="001A579D">
        <w:t>“an artist skilled at drawing”</w:t>
      </w:r>
      <w:r w:rsidRPr="001A579D">
        <w:rPr>
          <w:rFonts w:hint="eastAsia"/>
        </w:rPr>
        <w:t xml:space="preserve">. </w:t>
      </w:r>
      <w:r w:rsidRPr="001A579D">
        <w:lastRenderedPageBreak/>
        <w:t xml:space="preserve">Figure </w:t>
      </w:r>
      <w:r w:rsidR="00D8745A" w:rsidRPr="001A579D">
        <w:rPr>
          <w:rFonts w:hint="eastAsia"/>
        </w:rPr>
        <w:t>2.</w:t>
      </w:r>
      <w:r w:rsidRPr="001A579D">
        <w:t xml:space="preserve">1 displays </w:t>
      </w:r>
      <w:r w:rsidRPr="001A579D">
        <w:rPr>
          <w:rFonts w:hint="eastAsia"/>
        </w:rPr>
        <w:t xml:space="preserve">part of the WordNet </w:t>
      </w:r>
      <w:r w:rsidR="00596551" w:rsidRPr="001A579D">
        <w:rPr>
          <w:rFonts w:hint="eastAsia"/>
        </w:rPr>
        <w:t>structure, with each rectangle representing a synset, and</w:t>
      </w:r>
      <w:r w:rsidR="009E0B08">
        <w:rPr>
          <w:rFonts w:hint="eastAsia"/>
        </w:rPr>
        <w:t xml:space="preserve"> each line segment indicating a</w:t>
      </w:r>
      <w:r w:rsidR="00596551" w:rsidRPr="001A579D">
        <w:rPr>
          <w:rFonts w:hint="eastAsia"/>
        </w:rPr>
        <w:t xml:space="preserve"> is-a relation.</w:t>
      </w:r>
    </w:p>
    <w:p w:rsidR="00180980" w:rsidRPr="001A579D" w:rsidRDefault="0088112E" w:rsidP="00180980">
      <w:pPr>
        <w:spacing w:line="360" w:lineRule="auto"/>
        <w:jc w:val="center"/>
      </w:pPr>
      <w:r w:rsidRPr="001A579D">
        <w:rPr>
          <w:rFonts w:hint="eastAsia"/>
          <w:noProof/>
        </w:rPr>
        <w:drawing>
          <wp:inline distT="0" distB="0" distL="0" distR="0">
            <wp:extent cx="4648200" cy="2543175"/>
            <wp:effectExtent l="19050" t="0" r="0" b="0"/>
            <wp:docPr id="3" name="图片 1" descr="syn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set"/>
                    <pic:cNvPicPr>
                      <a:picLocks noChangeAspect="1" noChangeArrowheads="1"/>
                    </pic:cNvPicPr>
                  </pic:nvPicPr>
                  <pic:blipFill>
                    <a:blip r:embed="rId14" cstate="print"/>
                    <a:srcRect r="1015"/>
                    <a:stretch>
                      <a:fillRect/>
                    </a:stretch>
                  </pic:blipFill>
                  <pic:spPr bwMode="auto">
                    <a:xfrm>
                      <a:off x="0" y="0"/>
                      <a:ext cx="4648200" cy="2543175"/>
                    </a:xfrm>
                    <a:prstGeom prst="rect">
                      <a:avLst/>
                    </a:prstGeom>
                    <a:noFill/>
                    <a:ln w="9525">
                      <a:noFill/>
                      <a:miter lim="800000"/>
                      <a:headEnd/>
                      <a:tailEnd/>
                    </a:ln>
                  </pic:spPr>
                </pic:pic>
              </a:graphicData>
            </a:graphic>
          </wp:inline>
        </w:drawing>
      </w:r>
    </w:p>
    <w:p w:rsidR="00180980" w:rsidRPr="001A579D" w:rsidRDefault="008D15DC" w:rsidP="008D15DC">
      <w:pPr>
        <w:spacing w:line="360" w:lineRule="auto"/>
        <w:jc w:val="center"/>
        <w:rPr>
          <w:b/>
        </w:rPr>
      </w:pPr>
      <w:r w:rsidRPr="001A579D">
        <w:rPr>
          <w:rFonts w:hint="eastAsia"/>
          <w:b/>
        </w:rPr>
        <w:t>Figure 2.1 Taxonomy in WordNet</w:t>
      </w:r>
    </w:p>
    <w:p w:rsidR="00CC702E" w:rsidRPr="001A579D" w:rsidRDefault="00CC702E" w:rsidP="008D15DC">
      <w:pPr>
        <w:spacing w:line="360" w:lineRule="auto"/>
        <w:jc w:val="center"/>
        <w:rPr>
          <w:b/>
        </w:rPr>
      </w:pPr>
    </w:p>
    <w:p w:rsidR="00180980" w:rsidRPr="001A579D" w:rsidRDefault="00180980" w:rsidP="00180980">
      <w:pPr>
        <w:spacing w:line="360" w:lineRule="auto"/>
      </w:pPr>
      <w:r w:rsidRPr="001A579D">
        <w:rPr>
          <w:rFonts w:hint="eastAsia"/>
        </w:rPr>
        <w:t xml:space="preserve">Probase ([3], Wang et al., 2012: </w:t>
      </w:r>
      <w:r w:rsidRPr="001A579D">
        <w:t>481-492</w:t>
      </w:r>
      <w:r w:rsidRPr="001A579D">
        <w:rPr>
          <w:rFonts w:hint="eastAsia"/>
        </w:rPr>
        <w:t xml:space="preserve">) is a probabilistic taxonomy. </w:t>
      </w:r>
      <w:r w:rsidRPr="001A579D">
        <w:t xml:space="preserve">The core taxonomy of Probase </w:t>
      </w:r>
      <w:r w:rsidR="00BE6DC1">
        <w:rPr>
          <w:rFonts w:hint="eastAsia"/>
        </w:rPr>
        <w:t>(Probase v</w:t>
      </w:r>
      <w:r w:rsidR="00A63BEE">
        <w:rPr>
          <w:rFonts w:hint="eastAsia"/>
        </w:rPr>
        <w:t>5.2</w:t>
      </w:r>
      <w:r w:rsidR="00BE6DC1">
        <w:rPr>
          <w:rFonts w:hint="eastAsia"/>
        </w:rPr>
        <w:t>)</w:t>
      </w:r>
      <w:r w:rsidR="00A63BEE">
        <w:rPr>
          <w:rFonts w:hint="eastAsia"/>
        </w:rPr>
        <w:t xml:space="preserve"> </w:t>
      </w:r>
      <w:r w:rsidRPr="001A579D">
        <w:t xml:space="preserve">contains </w:t>
      </w:r>
      <w:r w:rsidR="00A63BEE">
        <w:rPr>
          <w:rFonts w:hint="eastAsia"/>
        </w:rPr>
        <w:t>over</w:t>
      </w:r>
      <w:r w:rsidRPr="001A579D">
        <w:t xml:space="preserve"> 2.7 million concepts</w:t>
      </w:r>
      <w:r w:rsidRPr="001A579D">
        <w:rPr>
          <w:rFonts w:hint="eastAsia"/>
        </w:rPr>
        <w:t xml:space="preserve">, connected by hypernym/hyponym (concept/instance) relations. For each concept-instance pair, e.g. </w:t>
      </w:r>
      <w:r w:rsidRPr="001A579D">
        <w:t>“</w:t>
      </w:r>
      <w:r w:rsidRPr="001A579D">
        <w:rPr>
          <w:rFonts w:hint="eastAsia"/>
        </w:rPr>
        <w:t>company</w:t>
      </w:r>
      <w:r w:rsidRPr="001A579D">
        <w:t>”</w:t>
      </w:r>
      <w:r w:rsidRPr="001A579D">
        <w:rPr>
          <w:rFonts w:hint="eastAsia"/>
        </w:rPr>
        <w:t xml:space="preserve"> and </w:t>
      </w:r>
      <w:r w:rsidRPr="001A579D">
        <w:t>“</w:t>
      </w:r>
      <w:r w:rsidRPr="001A579D">
        <w:rPr>
          <w:rFonts w:hint="eastAsia"/>
        </w:rPr>
        <w:t>apple</w:t>
      </w:r>
      <w:r w:rsidRPr="001A579D">
        <w:t>”</w:t>
      </w:r>
      <w:r w:rsidR="00A07FB8">
        <w:rPr>
          <w:rFonts w:hint="eastAsia"/>
        </w:rPr>
        <w:t>, F</w:t>
      </w:r>
      <w:r w:rsidRPr="001A579D">
        <w:rPr>
          <w:rFonts w:hint="eastAsia"/>
        </w:rPr>
        <w:t>req</w:t>
      </w:r>
      <w:r w:rsidR="00E949A2">
        <w:rPr>
          <w:rFonts w:hint="eastAsia"/>
        </w:rPr>
        <w:t>uency</w:t>
      </w:r>
      <w:r w:rsidR="00A954FC">
        <w:rPr>
          <w:rFonts w:hint="eastAsia"/>
        </w:rPr>
        <w:t xml:space="preserve"> </w:t>
      </w:r>
      <w:r w:rsidRPr="001A579D">
        <w:t>(</w:t>
      </w:r>
      <w:r w:rsidRPr="001A579D">
        <w:rPr>
          <w:rFonts w:hint="eastAsia"/>
        </w:rPr>
        <w:t>I=apple</w:t>
      </w:r>
      <w:r w:rsidR="00CD44AF">
        <w:rPr>
          <w:rFonts w:hint="eastAsia"/>
        </w:rPr>
        <w:t xml:space="preserve"> </w:t>
      </w:r>
      <w:r w:rsidR="00FE6D31">
        <w:rPr>
          <w:rFonts w:hint="eastAsia"/>
        </w:rPr>
        <w:t>| C=company</w:t>
      </w:r>
      <w:r w:rsidRPr="001A579D">
        <w:t>)</w:t>
      </w:r>
      <w:r w:rsidRPr="001A579D">
        <w:rPr>
          <w:rFonts w:hint="eastAsia"/>
        </w:rPr>
        <w:t xml:space="preserve"> is provided, depicting h</w:t>
      </w:r>
      <w:r w:rsidRPr="001A579D">
        <w:t xml:space="preserve">ow </w:t>
      </w:r>
      <w:r w:rsidRPr="001A579D">
        <w:rPr>
          <w:rFonts w:hint="eastAsia"/>
        </w:rPr>
        <w:t>frequently</w:t>
      </w:r>
      <w:r w:rsidRPr="001A579D">
        <w:t xml:space="preserve"> people </w:t>
      </w:r>
      <w:r w:rsidRPr="001A579D">
        <w:rPr>
          <w:rFonts w:hint="eastAsia"/>
        </w:rPr>
        <w:t>refers to</w:t>
      </w:r>
      <w:r w:rsidRPr="001A579D">
        <w:t xml:space="preserve"> the </w:t>
      </w:r>
      <w:r w:rsidR="00FE6D31">
        <w:rPr>
          <w:rFonts w:hint="eastAsia"/>
        </w:rPr>
        <w:t>Apple Inc.</w:t>
      </w:r>
      <w:r w:rsidRPr="001A579D">
        <w:t xml:space="preserve"> when they </w:t>
      </w:r>
      <w:r w:rsidRPr="001A579D">
        <w:rPr>
          <w:rFonts w:hint="eastAsia"/>
        </w:rPr>
        <w:t>mention</w:t>
      </w:r>
      <w:r w:rsidR="00FE6D31">
        <w:rPr>
          <w:rFonts w:hint="eastAsia"/>
        </w:rPr>
        <w:t xml:space="preserve"> a company</w:t>
      </w:r>
      <w:r w:rsidR="00CC702E" w:rsidRPr="001A579D">
        <w:rPr>
          <w:rFonts w:hint="eastAsia"/>
        </w:rPr>
        <w:t>.</w:t>
      </w:r>
      <w:r w:rsidR="00D8745A" w:rsidRPr="001A579D">
        <w:rPr>
          <w:rFonts w:hint="eastAsia"/>
        </w:rPr>
        <w:t xml:space="preserve"> Figure 2.2</w:t>
      </w:r>
      <w:r w:rsidR="00003BDF" w:rsidRPr="001A579D">
        <w:rPr>
          <w:rFonts w:hint="eastAsia"/>
        </w:rPr>
        <w:t xml:space="preserve"> shows the top 10 hyponyms of </w:t>
      </w:r>
      <w:r w:rsidR="00003BDF" w:rsidRPr="001A579D">
        <w:t>“</w:t>
      </w:r>
      <w:r w:rsidR="00003BDF" w:rsidRPr="001A579D">
        <w:rPr>
          <w:rFonts w:hint="eastAsia"/>
        </w:rPr>
        <w:t>noise</w:t>
      </w:r>
      <w:r w:rsidR="00003BDF" w:rsidRPr="001A579D">
        <w:t>”</w:t>
      </w:r>
      <w:r w:rsidR="00003BDF" w:rsidRPr="001A579D">
        <w:rPr>
          <w:rFonts w:hint="eastAsia"/>
        </w:rPr>
        <w:t xml:space="preserve"> found in Probase.</w:t>
      </w:r>
    </w:p>
    <w:p w:rsidR="00D8745A" w:rsidRPr="001A579D" w:rsidRDefault="0088112E" w:rsidP="00003BDF">
      <w:pPr>
        <w:spacing w:line="360" w:lineRule="auto"/>
        <w:jc w:val="center"/>
      </w:pPr>
      <w:r w:rsidRPr="001A579D">
        <w:rPr>
          <w:rFonts w:hint="eastAsia"/>
          <w:noProof/>
        </w:rPr>
        <w:drawing>
          <wp:inline distT="0" distB="0" distL="0" distR="0">
            <wp:extent cx="2847975" cy="2619375"/>
            <wp:effectExtent l="19050" t="0" r="9525" b="0"/>
            <wp:docPr id="2" name="图片 2" descr="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ise"/>
                    <pic:cNvPicPr>
                      <a:picLocks noChangeAspect="1" noChangeArrowheads="1"/>
                    </pic:cNvPicPr>
                  </pic:nvPicPr>
                  <pic:blipFill>
                    <a:blip r:embed="rId15" cstate="print"/>
                    <a:srcRect l="6586" t="4991" r="20488" b="49251"/>
                    <a:stretch>
                      <a:fillRect/>
                    </a:stretch>
                  </pic:blipFill>
                  <pic:spPr bwMode="auto">
                    <a:xfrm>
                      <a:off x="0" y="0"/>
                      <a:ext cx="2847975" cy="2619375"/>
                    </a:xfrm>
                    <a:prstGeom prst="rect">
                      <a:avLst/>
                    </a:prstGeom>
                    <a:noFill/>
                    <a:ln w="9525">
                      <a:noFill/>
                      <a:miter lim="800000"/>
                      <a:headEnd/>
                      <a:tailEnd/>
                    </a:ln>
                  </pic:spPr>
                </pic:pic>
              </a:graphicData>
            </a:graphic>
          </wp:inline>
        </w:drawing>
      </w:r>
    </w:p>
    <w:p w:rsidR="00180980" w:rsidRPr="001A579D" w:rsidRDefault="00003BDF" w:rsidP="00003BDF">
      <w:pPr>
        <w:spacing w:line="360" w:lineRule="auto"/>
        <w:jc w:val="center"/>
        <w:rPr>
          <w:b/>
        </w:rPr>
      </w:pPr>
      <w:r w:rsidRPr="001A579D">
        <w:rPr>
          <w:rFonts w:hint="eastAsia"/>
          <w:b/>
        </w:rPr>
        <w:t>Figure 2.2 Top 10 Noise in Probase</w:t>
      </w:r>
    </w:p>
    <w:p w:rsidR="00003BDF" w:rsidRPr="001A579D" w:rsidRDefault="00003BDF" w:rsidP="00003BDF">
      <w:pPr>
        <w:spacing w:line="360" w:lineRule="auto"/>
        <w:jc w:val="center"/>
        <w:rPr>
          <w:b/>
        </w:rPr>
      </w:pPr>
    </w:p>
    <w:p w:rsidR="00944A91" w:rsidRPr="001A579D" w:rsidRDefault="00ED4F9C" w:rsidP="00DF73E6">
      <w:pPr>
        <w:spacing w:line="360" w:lineRule="auto"/>
      </w:pPr>
      <w:r w:rsidRPr="001A579D">
        <w:t>Cano and Koppenberger [</w:t>
      </w:r>
      <w:r w:rsidR="00BE1996" w:rsidRPr="001A579D">
        <w:rPr>
          <w:rFonts w:hint="eastAsia"/>
        </w:rPr>
        <w:t>12</w:t>
      </w:r>
      <w:r w:rsidRPr="001A579D">
        <w:t xml:space="preserve">] proposed a solution to make manual annotation easier. Sound samples </w:t>
      </w:r>
      <w:r w:rsidR="00166A88">
        <w:rPr>
          <w:rFonts w:hint="eastAsia"/>
        </w:rPr>
        <w:t>were</w:t>
      </w:r>
      <w:r w:rsidR="00166A88">
        <w:t xml:space="preserve"> gathered and </w:t>
      </w:r>
      <w:r w:rsidRPr="001A579D">
        <w:t xml:space="preserve">tagged with </w:t>
      </w:r>
      <w:r w:rsidR="007845F7" w:rsidRPr="001A579D">
        <w:t xml:space="preserve">unambiguous </w:t>
      </w:r>
      <w:r w:rsidR="00166A88">
        <w:rPr>
          <w:rFonts w:hint="eastAsia"/>
        </w:rPr>
        <w:t>glosses (descriptions of each sense)</w:t>
      </w:r>
      <w:r w:rsidR="007845F7" w:rsidRPr="001A579D">
        <w:t xml:space="preserve"> in </w:t>
      </w:r>
      <w:r w:rsidR="00180980" w:rsidRPr="001A579D">
        <w:t>WordNet</w:t>
      </w:r>
      <w:r w:rsidR="007845F7" w:rsidRPr="001A579D">
        <w:rPr>
          <w:rFonts w:hint="eastAsia"/>
        </w:rPr>
        <w:t>. A</w:t>
      </w:r>
      <w:r w:rsidRPr="001A579D">
        <w:t xml:space="preserve"> </w:t>
      </w:r>
      <w:r w:rsidR="00874EF7">
        <w:t xml:space="preserve">20-nearest-neighbor classifier </w:t>
      </w:r>
      <w:r w:rsidR="00874EF7">
        <w:rPr>
          <w:rFonts w:hint="eastAsia"/>
        </w:rPr>
        <w:t>wa</w:t>
      </w:r>
      <w:r w:rsidRPr="001A579D">
        <w:t>s trained to annotate more audio samples using normalized Manhattan distance. Based on 15 sound effects</w:t>
      </w:r>
      <w:r w:rsidR="00857F40">
        <w:rPr>
          <w:rFonts w:hint="eastAsia"/>
        </w:rPr>
        <w:t xml:space="preserve"> (truck, aircraft, moped, etc.)</w:t>
      </w:r>
      <w:r w:rsidRPr="001A579D">
        <w:t xml:space="preserve">, an annotation test on 261 audio files showed an accuracy of 91%. </w:t>
      </w:r>
    </w:p>
    <w:p w:rsidR="00944A91" w:rsidRPr="001A579D" w:rsidRDefault="00944A91" w:rsidP="00DF73E6">
      <w:pPr>
        <w:spacing w:line="360" w:lineRule="auto"/>
      </w:pPr>
    </w:p>
    <w:p w:rsidR="000B4021" w:rsidRPr="001A579D" w:rsidRDefault="00ED4F9C" w:rsidP="0087635B">
      <w:pPr>
        <w:spacing w:line="360" w:lineRule="auto"/>
      </w:pPr>
      <w:r w:rsidRPr="001A579D">
        <w:t>Based on this trial, the authors furthe</w:t>
      </w:r>
      <w:r w:rsidR="00BE1996" w:rsidRPr="001A579D">
        <w:t>r built sound effect taxonomy [</w:t>
      </w:r>
      <w:r w:rsidR="00BE1996" w:rsidRPr="001A579D">
        <w:rPr>
          <w:rFonts w:hint="eastAsia"/>
        </w:rPr>
        <w:t>13</w:t>
      </w:r>
      <w:r w:rsidRPr="001A579D">
        <w:t>] and processed audio retrievals [</w:t>
      </w:r>
      <w:r w:rsidR="00BE1996" w:rsidRPr="001A579D">
        <w:rPr>
          <w:rFonts w:hint="eastAsia"/>
        </w:rPr>
        <w:t>14</w:t>
      </w:r>
      <w:r w:rsidR="00533E57">
        <w:t xml:space="preserve">] </w:t>
      </w:r>
      <w:r w:rsidR="00F3485B">
        <w:rPr>
          <w:rFonts w:hint="eastAsia"/>
        </w:rPr>
        <w:t>with the assistance of WordNet</w:t>
      </w:r>
      <w:r w:rsidRPr="001A579D">
        <w:t>.</w:t>
      </w:r>
      <w:r w:rsidR="00693D0C" w:rsidRPr="001A579D">
        <w:rPr>
          <w:rFonts w:hint="eastAsia"/>
        </w:rPr>
        <w:t xml:space="preserve"> </w:t>
      </w:r>
      <w:r w:rsidR="00B44357" w:rsidRPr="001A579D">
        <w:rPr>
          <w:rFonts w:hint="eastAsia"/>
        </w:rPr>
        <w:t>In [13], they</w:t>
      </w:r>
      <w:r w:rsidR="00693D0C" w:rsidRPr="001A579D">
        <w:t xml:space="preserve"> implemented a classiﬁcation scheme for sound e</w:t>
      </w:r>
      <w:r w:rsidR="00693D0C" w:rsidRPr="001A579D">
        <w:rPr>
          <w:rFonts w:ascii="Cambria Math" w:hAnsi="Cambria Math" w:cs="Cambria Math"/>
        </w:rPr>
        <w:t>ﬀ</w:t>
      </w:r>
      <w:r w:rsidR="00B44357" w:rsidRPr="001A579D">
        <w:t>ect</w:t>
      </w:r>
      <w:r w:rsidR="00693D0C" w:rsidRPr="001A579D">
        <w:t xml:space="preserve"> management</w:t>
      </w:r>
      <w:r w:rsidR="00693D0C" w:rsidRPr="001A579D">
        <w:rPr>
          <w:rFonts w:hint="eastAsia"/>
        </w:rPr>
        <w:t xml:space="preserve"> </w:t>
      </w:r>
      <w:r w:rsidR="00693D0C" w:rsidRPr="001A579D">
        <w:t xml:space="preserve">on top of </w:t>
      </w:r>
      <w:r w:rsidR="00180980" w:rsidRPr="001A579D">
        <w:t>WordNet</w:t>
      </w:r>
      <w:r w:rsidR="00B44357" w:rsidRPr="001A579D">
        <w:rPr>
          <w:rFonts w:hint="eastAsia"/>
        </w:rPr>
        <w:t>, which solves the ambiguity inherent to natural language</w:t>
      </w:r>
      <w:r w:rsidR="00693D0C" w:rsidRPr="001A579D">
        <w:t>.</w:t>
      </w:r>
      <w:r w:rsidR="00B44357" w:rsidRPr="001A579D">
        <w:rPr>
          <w:rFonts w:hint="eastAsia"/>
        </w:rPr>
        <w:t xml:space="preserve"> This system both regulates the labels for annotation, and leads to a robust framework f</w:t>
      </w:r>
      <w:r w:rsidR="00BA35DE">
        <w:rPr>
          <w:rFonts w:hint="eastAsia"/>
        </w:rPr>
        <w:t>or sound information retrieval. Afterwards,</w:t>
      </w:r>
      <w:r w:rsidR="0087635B" w:rsidRPr="001A579D">
        <w:rPr>
          <w:rFonts w:hint="eastAsia"/>
        </w:rPr>
        <w:t xml:space="preserve"> i</w:t>
      </w:r>
      <w:r w:rsidR="0087635B" w:rsidRPr="001A579D">
        <w:t xml:space="preserve">n </w:t>
      </w:r>
      <w:r w:rsidR="0087635B" w:rsidRPr="001A579D">
        <w:rPr>
          <w:rFonts w:hint="eastAsia"/>
        </w:rPr>
        <w:t>[14],</w:t>
      </w:r>
      <w:r w:rsidR="0087635B" w:rsidRPr="001A579D">
        <w:t xml:space="preserve"> </w:t>
      </w:r>
      <w:r w:rsidR="0087635B" w:rsidRPr="001A579D">
        <w:rPr>
          <w:rFonts w:hint="eastAsia"/>
        </w:rPr>
        <w:t>the researchers</w:t>
      </w:r>
      <w:r w:rsidR="0087635B" w:rsidRPr="001A579D">
        <w:t xml:space="preserve"> present</w:t>
      </w:r>
      <w:r w:rsidR="0087635B" w:rsidRPr="001A579D">
        <w:rPr>
          <w:rFonts w:hint="eastAsia"/>
        </w:rPr>
        <w:t>ed</w:t>
      </w:r>
      <w:r w:rsidR="0087635B" w:rsidRPr="001A579D">
        <w:t xml:space="preserve"> a </w:t>
      </w:r>
      <w:r w:rsidR="0087635B" w:rsidRPr="001A579D">
        <w:rPr>
          <w:rFonts w:hint="eastAsia"/>
        </w:rPr>
        <w:t>sound effect</w:t>
      </w:r>
      <w:r w:rsidR="0087635B" w:rsidRPr="001A579D">
        <w:t xml:space="preserve"> retrieval</w:t>
      </w:r>
      <w:r w:rsidR="0087635B" w:rsidRPr="001A579D">
        <w:rPr>
          <w:rFonts w:hint="eastAsia"/>
        </w:rPr>
        <w:t xml:space="preserve"> </w:t>
      </w:r>
      <w:r w:rsidR="0087635B" w:rsidRPr="001A579D">
        <w:t>system that incorporates content-based audio</w:t>
      </w:r>
      <w:r w:rsidR="0087635B" w:rsidRPr="001A579D">
        <w:rPr>
          <w:rFonts w:hint="eastAsia"/>
        </w:rPr>
        <w:t xml:space="preserve"> </w:t>
      </w:r>
      <w:r w:rsidR="0087635B" w:rsidRPr="001A579D">
        <w:t xml:space="preserve">techniques and semantic knowledge </w:t>
      </w:r>
      <w:r w:rsidR="0087635B" w:rsidRPr="001A579D">
        <w:rPr>
          <w:rFonts w:hint="eastAsia"/>
        </w:rPr>
        <w:t xml:space="preserve">provided by </w:t>
      </w:r>
      <w:r w:rsidR="00180980" w:rsidRPr="001A579D">
        <w:rPr>
          <w:rFonts w:hint="eastAsia"/>
        </w:rPr>
        <w:t>WordNet</w:t>
      </w:r>
      <w:r w:rsidR="0087635B" w:rsidRPr="001A579D">
        <w:t>.</w:t>
      </w:r>
    </w:p>
    <w:p w:rsidR="00227720" w:rsidRPr="001A579D" w:rsidRDefault="000B4021" w:rsidP="00CC5A11">
      <w:pPr>
        <w:pStyle w:val="1"/>
      </w:pPr>
      <w:r w:rsidRPr="001A579D">
        <w:br w:type="page"/>
      </w:r>
    </w:p>
    <w:p w:rsidR="001B2817" w:rsidRPr="00BA35DE" w:rsidRDefault="001B2817" w:rsidP="00CC5A11">
      <w:pPr>
        <w:pStyle w:val="1"/>
      </w:pPr>
    </w:p>
    <w:p w:rsidR="00CC5A11" w:rsidRPr="001A579D" w:rsidRDefault="00227720" w:rsidP="00CC5A11">
      <w:pPr>
        <w:pStyle w:val="1"/>
      </w:pPr>
      <w:bookmarkStart w:id="5" w:name="_Toc358412486"/>
      <w:r w:rsidRPr="001A579D">
        <w:rPr>
          <w:rFonts w:hint="eastAsia"/>
        </w:rPr>
        <w:t>Chapter 3. Data Collection</w:t>
      </w:r>
      <w:bookmarkEnd w:id="5"/>
    </w:p>
    <w:p w:rsidR="00CC5A11" w:rsidRPr="001A579D" w:rsidRDefault="00CC5A11" w:rsidP="00227720">
      <w:pPr>
        <w:pStyle w:val="1"/>
        <w:rPr>
          <w:szCs w:val="21"/>
        </w:rPr>
      </w:pPr>
    </w:p>
    <w:p w:rsidR="00E250D6" w:rsidRPr="001A579D" w:rsidRDefault="00E250D6" w:rsidP="00E250D6">
      <w:pPr>
        <w:pStyle w:val="2"/>
      </w:pPr>
      <w:bookmarkStart w:id="6" w:name="_Toc358412487"/>
      <w:r w:rsidRPr="001A579D">
        <w:rPr>
          <w:rFonts w:hint="eastAsia"/>
        </w:rPr>
        <w:t>3.1 Audio Clip Crawling</w:t>
      </w:r>
      <w:bookmarkEnd w:id="6"/>
    </w:p>
    <w:p w:rsidR="00501D52" w:rsidRPr="001A579D" w:rsidRDefault="00501D52" w:rsidP="00501D52"/>
    <w:p w:rsidR="007E755A" w:rsidRPr="001A579D" w:rsidRDefault="007E755A" w:rsidP="008C7A08">
      <w:pPr>
        <w:spacing w:line="360" w:lineRule="auto"/>
      </w:pPr>
      <w:r w:rsidRPr="001A579D">
        <w:rPr>
          <w:rFonts w:hint="eastAsia"/>
        </w:rPr>
        <w:t xml:space="preserve">Audio </w:t>
      </w:r>
      <w:r w:rsidR="00220E13" w:rsidRPr="001A579D">
        <w:rPr>
          <w:rFonts w:hint="eastAsia"/>
        </w:rPr>
        <w:t>c</w:t>
      </w:r>
      <w:r w:rsidRPr="001A579D">
        <w:rPr>
          <w:rFonts w:hint="eastAsia"/>
        </w:rPr>
        <w:t xml:space="preserve">lips </w:t>
      </w:r>
      <w:r w:rsidR="0031714F">
        <w:rPr>
          <w:rFonts w:hint="eastAsia"/>
        </w:rPr>
        <w:t>were</w:t>
      </w:r>
      <w:r w:rsidRPr="001A579D">
        <w:rPr>
          <w:rFonts w:hint="eastAsia"/>
        </w:rPr>
        <w:t xml:space="preserve"> downloaded according to an audible concept vocabulary built</w:t>
      </w:r>
      <w:r w:rsidR="003726C2" w:rsidRPr="001A579D">
        <w:rPr>
          <w:rFonts w:hint="eastAsia"/>
        </w:rPr>
        <w:t xml:space="preserve"> in Section 4.1</w:t>
      </w:r>
      <w:r w:rsidRPr="001A579D">
        <w:rPr>
          <w:rFonts w:hint="eastAsia"/>
        </w:rPr>
        <w:t xml:space="preserve"> using WordNet and Probase.</w:t>
      </w:r>
      <w:r w:rsidR="008C7A08" w:rsidRPr="001A579D">
        <w:rPr>
          <w:rFonts w:hint="eastAsia"/>
        </w:rPr>
        <w:t xml:space="preserve"> For each atomic event in our vocabulary, </w:t>
      </w:r>
      <w:r w:rsidR="0078087F">
        <w:rPr>
          <w:rFonts w:hint="eastAsia"/>
        </w:rPr>
        <w:t>we queried</w:t>
      </w:r>
      <w:r w:rsidR="008C7A08" w:rsidRPr="001A579D">
        <w:rPr>
          <w:rFonts w:hint="eastAsia"/>
        </w:rPr>
        <w:t xml:space="preserve"> them on </w:t>
      </w:r>
      <w:r w:rsidR="00391540" w:rsidRPr="001A579D">
        <w:rPr>
          <w:rFonts w:hint="eastAsia"/>
        </w:rPr>
        <w:t xml:space="preserve">3 sound search engines, </w:t>
      </w:r>
      <w:r w:rsidR="008C7A08" w:rsidRPr="001A579D">
        <w:rPr>
          <w:rFonts w:hint="eastAsia"/>
        </w:rPr>
        <w:t>SoundJax</w:t>
      </w:r>
      <w:r w:rsidR="008C7A08" w:rsidRPr="001A579D">
        <w:rPr>
          <w:rStyle w:val="ac"/>
        </w:rPr>
        <w:footnoteReference w:id="2"/>
      </w:r>
      <w:r w:rsidR="008C7A08" w:rsidRPr="001A579D">
        <w:rPr>
          <w:rFonts w:hint="eastAsia"/>
        </w:rPr>
        <w:t>, FindSounds</w:t>
      </w:r>
      <w:r w:rsidR="008C7A08" w:rsidRPr="001A579D">
        <w:rPr>
          <w:rStyle w:val="ac"/>
        </w:rPr>
        <w:footnoteReference w:id="3"/>
      </w:r>
      <w:r w:rsidR="008C7A08" w:rsidRPr="001A579D">
        <w:rPr>
          <w:rFonts w:hint="eastAsia"/>
        </w:rPr>
        <w:t>, and Freesound</w:t>
      </w:r>
      <w:r w:rsidR="008C7A08" w:rsidRPr="001A579D">
        <w:rPr>
          <w:rStyle w:val="ac"/>
        </w:rPr>
        <w:footnoteReference w:id="4"/>
      </w:r>
      <w:r w:rsidR="008C7A08" w:rsidRPr="001A579D">
        <w:rPr>
          <w:rFonts w:hint="eastAsia"/>
        </w:rPr>
        <w:t>.</w:t>
      </w:r>
      <w:r w:rsidR="00391540" w:rsidRPr="001A579D">
        <w:rPr>
          <w:rFonts w:hint="eastAsia"/>
        </w:rPr>
        <w:t xml:space="preserve"> However, due to the </w:t>
      </w:r>
      <w:r w:rsidR="00391540" w:rsidRPr="001A579D">
        <w:t>flexibility</w:t>
      </w:r>
      <w:r w:rsidR="00391540" w:rsidRPr="001A579D">
        <w:rPr>
          <w:rFonts w:hint="eastAsia"/>
        </w:rPr>
        <w:t xml:space="preserve"> of search engines</w:t>
      </w:r>
      <w:r w:rsidR="0031714F">
        <w:t>’</w:t>
      </w:r>
      <w:r w:rsidR="003E76F5" w:rsidRPr="001A579D">
        <w:rPr>
          <w:rFonts w:hint="eastAsia"/>
        </w:rPr>
        <w:t xml:space="preserve"> matching method and ranking strategy</w:t>
      </w:r>
      <w:r w:rsidR="00391540" w:rsidRPr="001A579D">
        <w:rPr>
          <w:rFonts w:hint="eastAsia"/>
        </w:rPr>
        <w:t>, we did not download all the audio clips returned by the sound search engines.</w:t>
      </w:r>
      <w:r w:rsidR="003E76F5" w:rsidRPr="001A579D">
        <w:rPr>
          <w:rFonts w:hint="eastAsia"/>
        </w:rPr>
        <w:t xml:space="preserve"> Instead, we designed a set of rules to determin</w:t>
      </w:r>
      <w:r w:rsidR="002872C3">
        <w:rPr>
          <w:rFonts w:hint="eastAsia"/>
        </w:rPr>
        <w:t>e whether or not we should fetch</w:t>
      </w:r>
      <w:r w:rsidR="003E76F5" w:rsidRPr="001A579D">
        <w:rPr>
          <w:rFonts w:hint="eastAsia"/>
        </w:rPr>
        <w:t xml:space="preserve"> a clip.</w:t>
      </w:r>
    </w:p>
    <w:p w:rsidR="003E76F5" w:rsidRPr="001A579D" w:rsidRDefault="003E76F5" w:rsidP="008C7A08">
      <w:pPr>
        <w:spacing w:line="360" w:lineRule="auto"/>
      </w:pPr>
    </w:p>
    <w:p w:rsidR="003E76F5" w:rsidRPr="001A579D" w:rsidRDefault="008720EB" w:rsidP="008C7A08">
      <w:pPr>
        <w:spacing w:line="360" w:lineRule="auto"/>
      </w:pPr>
      <w:r w:rsidRPr="001A579D">
        <w:rPr>
          <w:rFonts w:hint="eastAsia"/>
        </w:rPr>
        <w:t xml:space="preserve">Firstly, we examined whether the clip played the same event as </w:t>
      </w:r>
      <w:r w:rsidR="00126C80">
        <w:rPr>
          <w:rFonts w:hint="eastAsia"/>
        </w:rPr>
        <w:t>its query word</w:t>
      </w:r>
      <w:r w:rsidRPr="001A579D">
        <w:rPr>
          <w:rFonts w:hint="eastAsia"/>
        </w:rPr>
        <w:t xml:space="preserve">. </w:t>
      </w:r>
      <w:r w:rsidR="003E76F5" w:rsidRPr="001A579D">
        <w:rPr>
          <w:rFonts w:hint="eastAsia"/>
        </w:rPr>
        <w:t>Audible concepts in our vocabulary can be generally divided into two categories, single-word concepts and multi-word concepts. For each single-word concept, we built</w:t>
      </w:r>
      <w:r w:rsidR="007A7F78">
        <w:rPr>
          <w:rFonts w:hint="eastAsia"/>
        </w:rPr>
        <w:t xml:space="preserve"> a </w:t>
      </w:r>
      <w:r w:rsidR="0067103D">
        <w:rPr>
          <w:rFonts w:hint="eastAsia"/>
        </w:rPr>
        <w:t>syn</w:t>
      </w:r>
      <w:r w:rsidR="007A7F78">
        <w:rPr>
          <w:rFonts w:hint="eastAsia"/>
        </w:rPr>
        <w:t xml:space="preserve">set for it containing itself, </w:t>
      </w:r>
      <w:r w:rsidR="003E76F5" w:rsidRPr="001A579D">
        <w:rPr>
          <w:rFonts w:hint="eastAsia"/>
        </w:rPr>
        <w:t xml:space="preserve">its synonyms </w:t>
      </w:r>
      <w:r w:rsidR="007A7F78">
        <w:rPr>
          <w:rFonts w:hint="eastAsia"/>
        </w:rPr>
        <w:t xml:space="preserve">and all its inflected forms </w:t>
      </w:r>
      <w:r w:rsidR="003E76F5" w:rsidRPr="001A579D">
        <w:rPr>
          <w:rFonts w:hint="eastAsia"/>
        </w:rPr>
        <w:t xml:space="preserve">in WordNet. Then we checked the filename and labels of the returned clip to see whether they were in </w:t>
      </w:r>
      <w:r w:rsidRPr="001A579D">
        <w:rPr>
          <w:rFonts w:hint="eastAsia"/>
        </w:rPr>
        <w:t>the synset. If yes, this clip became a candidate clip to download. As for multi-</w:t>
      </w:r>
      <w:r w:rsidR="0067103D">
        <w:rPr>
          <w:rFonts w:hint="eastAsia"/>
        </w:rPr>
        <w:t>word concepts, a similar examination</w:t>
      </w:r>
      <w:r w:rsidRPr="001A579D">
        <w:rPr>
          <w:rFonts w:hint="eastAsia"/>
        </w:rPr>
        <w:t xml:space="preserve"> was conducted on each word component. Only when all the word components or their synonyms appeared in the filename or label</w:t>
      </w:r>
      <w:r w:rsidR="0067103D">
        <w:rPr>
          <w:rFonts w:hint="eastAsia"/>
        </w:rPr>
        <w:t xml:space="preserve"> can this clip pass this examination</w:t>
      </w:r>
      <w:r w:rsidRPr="001A579D">
        <w:rPr>
          <w:rFonts w:hint="eastAsia"/>
        </w:rPr>
        <w:t xml:space="preserve"> stage.</w:t>
      </w:r>
    </w:p>
    <w:p w:rsidR="008720EB" w:rsidRPr="001A579D" w:rsidRDefault="008720EB" w:rsidP="008C7A08">
      <w:pPr>
        <w:spacing w:line="360" w:lineRule="auto"/>
      </w:pPr>
    </w:p>
    <w:p w:rsidR="008720EB" w:rsidRPr="001A579D" w:rsidRDefault="008720EB" w:rsidP="008C7A08">
      <w:pPr>
        <w:spacing w:line="360" w:lineRule="auto"/>
      </w:pPr>
      <w:r w:rsidRPr="001A579D">
        <w:rPr>
          <w:rFonts w:hint="eastAsia"/>
        </w:rPr>
        <w:t xml:space="preserve">For clips that matched the same theme as we queried, we </w:t>
      </w:r>
      <w:r w:rsidR="004A054C">
        <w:rPr>
          <w:rFonts w:hint="eastAsia"/>
        </w:rPr>
        <w:t>would check their duration</w:t>
      </w:r>
      <w:r w:rsidRPr="001A579D">
        <w:rPr>
          <w:rFonts w:hint="eastAsia"/>
        </w:rPr>
        <w:t>. This was based on</w:t>
      </w:r>
      <w:r w:rsidR="004A054C">
        <w:rPr>
          <w:rFonts w:hint="eastAsia"/>
        </w:rPr>
        <w:t xml:space="preserve"> the assumption that a </w:t>
      </w:r>
      <w:r w:rsidRPr="001A579D">
        <w:rPr>
          <w:rFonts w:hint="eastAsia"/>
        </w:rPr>
        <w:t>clip</w:t>
      </w:r>
      <w:r w:rsidR="004A054C">
        <w:rPr>
          <w:rFonts w:hint="eastAsia"/>
        </w:rPr>
        <w:t xml:space="preserve"> that is too long in duration</w:t>
      </w:r>
      <w:r w:rsidRPr="001A579D">
        <w:rPr>
          <w:rFonts w:hint="eastAsia"/>
        </w:rPr>
        <w:t xml:space="preserve"> </w:t>
      </w:r>
      <w:r w:rsidR="00A040D2">
        <w:rPr>
          <w:rFonts w:hint="eastAsia"/>
        </w:rPr>
        <w:t>is very likely to</w:t>
      </w:r>
      <w:r w:rsidRPr="001A579D">
        <w:rPr>
          <w:rFonts w:hint="eastAsia"/>
        </w:rPr>
        <w:t xml:space="preserve"> contain more than a single event. Since we were to label the clips automatically with the query word, this impurity will definitely cumber with the recognition </w:t>
      </w:r>
      <w:r w:rsidRPr="001A579D">
        <w:rPr>
          <w:rFonts w:hint="eastAsia"/>
        </w:rPr>
        <w:lastRenderedPageBreak/>
        <w:t xml:space="preserve">performance. </w:t>
      </w:r>
      <w:r w:rsidR="00F1239E">
        <w:rPr>
          <w:rFonts w:hint="eastAsia"/>
        </w:rPr>
        <w:t>Hence, after checking</w:t>
      </w:r>
      <w:r w:rsidR="00685CC6">
        <w:rPr>
          <w:rFonts w:hint="eastAsia"/>
        </w:rPr>
        <w:t xml:space="preserve"> out</w:t>
      </w:r>
      <w:r w:rsidR="00747E9D" w:rsidRPr="001A579D">
        <w:rPr>
          <w:rFonts w:hint="eastAsia"/>
        </w:rPr>
        <w:t xml:space="preserve"> 100 clips with various durations, we restricted that the duration of qualified clips should be less than 40 seconds.</w:t>
      </w:r>
    </w:p>
    <w:p w:rsidR="007E755A" w:rsidRPr="001A579D" w:rsidRDefault="007E755A" w:rsidP="003F7DB9">
      <w:pPr>
        <w:spacing w:line="360" w:lineRule="auto"/>
      </w:pPr>
    </w:p>
    <w:p w:rsidR="003F7DB9" w:rsidRPr="001A579D" w:rsidRDefault="003F7DB9" w:rsidP="003F7DB9">
      <w:pPr>
        <w:spacing w:line="360" w:lineRule="auto"/>
      </w:pPr>
      <w:r w:rsidRPr="001A579D">
        <w:rPr>
          <w:rFonts w:hint="eastAsia"/>
        </w:rPr>
        <w:t>Finally, in the light of these filtering rules, we crawled a total of 145 thousand clips for 2604 events. On average, there were 5</w:t>
      </w:r>
      <w:r w:rsidR="00601D35">
        <w:rPr>
          <w:rFonts w:hint="eastAsia"/>
        </w:rPr>
        <w:t>5 clips for each event, which are</w:t>
      </w:r>
      <w:r w:rsidRPr="001A579D">
        <w:rPr>
          <w:rFonts w:hint="eastAsia"/>
        </w:rPr>
        <w:t xml:space="preserve"> sufficient to train a robust HMM classifier.</w:t>
      </w:r>
    </w:p>
    <w:p w:rsidR="003F7DB9" w:rsidRPr="001A579D" w:rsidRDefault="003F7DB9" w:rsidP="00501D52"/>
    <w:p w:rsidR="00501D52" w:rsidRPr="001A579D" w:rsidRDefault="00501D52" w:rsidP="00501D52">
      <w:pPr>
        <w:pStyle w:val="2"/>
      </w:pPr>
      <w:bookmarkStart w:id="7" w:name="_Toc358412488"/>
      <w:r w:rsidRPr="001A579D">
        <w:rPr>
          <w:rFonts w:hint="eastAsia"/>
        </w:rPr>
        <w:t>3.2 TV Transcripts Collection</w:t>
      </w:r>
      <w:bookmarkEnd w:id="7"/>
    </w:p>
    <w:p w:rsidR="003F7DB9" w:rsidRPr="001A579D" w:rsidRDefault="003F7DB9" w:rsidP="003F7DB9"/>
    <w:p w:rsidR="0073057C" w:rsidRPr="001A579D" w:rsidRDefault="003F7DB9" w:rsidP="003F7DB9">
      <w:pPr>
        <w:spacing w:line="360" w:lineRule="auto"/>
      </w:pPr>
      <w:r w:rsidRPr="001A579D">
        <w:rPr>
          <w:rFonts w:hint="eastAsia"/>
        </w:rPr>
        <w:t xml:space="preserve">Compared with previous work, we no longer have long training clips with a sequence of events. As a consequence, we needed another dataset to bridge this gap between event set and context. This dataset was supposed to provide a rich set of information on what events happen </w:t>
      </w:r>
      <w:r w:rsidR="00447780" w:rsidRPr="001A579D">
        <w:rPr>
          <w:rFonts w:hint="eastAsia"/>
        </w:rPr>
        <w:t>in</w:t>
      </w:r>
      <w:r w:rsidRPr="001A579D">
        <w:rPr>
          <w:rFonts w:hint="eastAsia"/>
        </w:rPr>
        <w:t xml:space="preserve"> any context. </w:t>
      </w:r>
      <w:r w:rsidR="00447780" w:rsidRPr="001A579D">
        <w:rPr>
          <w:rFonts w:hint="eastAsia"/>
        </w:rPr>
        <w:t>In this aspect, TV transcripts have two advantages. It not only desc</w:t>
      </w:r>
      <w:r w:rsidR="00D8636F">
        <w:rPr>
          <w:rFonts w:hint="eastAsia"/>
        </w:rPr>
        <w:t>ribes what happens in a context</w:t>
      </w:r>
      <w:r w:rsidR="00447780" w:rsidRPr="001A579D">
        <w:rPr>
          <w:rFonts w:hint="eastAsia"/>
        </w:rPr>
        <w:t xml:space="preserve">, but also presents this information in a good manner. In well-written transcripts, whenever the plot switches to a new </w:t>
      </w:r>
      <w:r w:rsidR="00EE21E7" w:rsidRPr="001A579D">
        <w:rPr>
          <w:rFonts w:hint="eastAsia"/>
        </w:rPr>
        <w:t>place</w:t>
      </w:r>
      <w:r w:rsidR="00447780" w:rsidRPr="001A579D">
        <w:rPr>
          <w:rFonts w:hint="eastAsia"/>
        </w:rPr>
        <w:t xml:space="preserve">, there is </w:t>
      </w:r>
      <w:r w:rsidR="00EE21E7" w:rsidRPr="001A579D">
        <w:rPr>
          <w:rFonts w:hint="eastAsia"/>
        </w:rPr>
        <w:t xml:space="preserve">a special </w:t>
      </w:r>
      <w:r w:rsidR="00D8636F" w:rsidRPr="00D8636F">
        <w:rPr>
          <w:rFonts w:hint="eastAsia"/>
        </w:rPr>
        <w:t xml:space="preserve">sentence </w:t>
      </w:r>
      <w:r w:rsidR="00D8636F">
        <w:rPr>
          <w:rFonts w:hint="eastAsia"/>
        </w:rPr>
        <w:t xml:space="preserve">in a certain </w:t>
      </w:r>
      <w:r w:rsidR="00EE21E7" w:rsidRPr="001A579D">
        <w:rPr>
          <w:rFonts w:hint="eastAsia"/>
        </w:rPr>
        <w:t xml:space="preserve">pattern indicating where the characters are now, such as </w:t>
      </w:r>
      <w:r w:rsidR="00EE21E7" w:rsidRPr="001A579D">
        <w:t>“</w:t>
      </w:r>
      <w:r w:rsidR="00EE21E7" w:rsidRPr="001A579D">
        <w:rPr>
          <w:rFonts w:hint="eastAsia"/>
        </w:rPr>
        <w:t>Scene: Central Perk</w:t>
      </w:r>
      <w:r w:rsidR="00EE21E7" w:rsidRPr="001A579D">
        <w:t>”</w:t>
      </w:r>
      <w:r w:rsidR="00EE21E7" w:rsidRPr="001A579D">
        <w:rPr>
          <w:rFonts w:hint="eastAsia"/>
        </w:rPr>
        <w:t xml:space="preserve"> or </w:t>
      </w:r>
      <w:r w:rsidR="00EE21E7" w:rsidRPr="001A579D">
        <w:t>“</w:t>
      </w:r>
      <w:r w:rsidR="00EE21E7" w:rsidRPr="001A579D">
        <w:rPr>
          <w:rFonts w:hint="eastAsia"/>
        </w:rPr>
        <w:t>CUT TO: Sheldon</w:t>
      </w:r>
      <w:r w:rsidR="00EE21E7" w:rsidRPr="001A579D">
        <w:t>’</w:t>
      </w:r>
      <w:r w:rsidR="00EE21E7" w:rsidRPr="001A579D">
        <w:rPr>
          <w:rFonts w:hint="eastAsia"/>
        </w:rPr>
        <w:t>s apartment</w:t>
      </w:r>
      <w:r w:rsidR="00EE21E7" w:rsidRPr="001A579D">
        <w:t>”</w:t>
      </w:r>
      <w:r w:rsidR="00EE21E7" w:rsidRPr="001A579D">
        <w:rPr>
          <w:rFonts w:hint="eastAsia"/>
        </w:rPr>
        <w:t>.</w:t>
      </w:r>
      <w:r w:rsidR="0073057C" w:rsidRPr="001A579D">
        <w:rPr>
          <w:rFonts w:hint="eastAsia"/>
        </w:rPr>
        <w:t xml:space="preserve"> This makes it easy to extract the context from a short sentence, and can help us position the range to collect events for this context</w:t>
      </w:r>
      <w:r w:rsidR="003912D1">
        <w:rPr>
          <w:rFonts w:hint="eastAsia"/>
        </w:rPr>
        <w:t xml:space="preserve"> accurately</w:t>
      </w:r>
      <w:r w:rsidR="0073057C" w:rsidRPr="001A579D">
        <w:rPr>
          <w:rFonts w:hint="eastAsia"/>
        </w:rPr>
        <w:t>.</w:t>
      </w:r>
    </w:p>
    <w:p w:rsidR="0073057C" w:rsidRPr="00C16460" w:rsidRDefault="0073057C" w:rsidP="003F7DB9">
      <w:pPr>
        <w:spacing w:line="360" w:lineRule="auto"/>
      </w:pPr>
    </w:p>
    <w:p w:rsidR="00152A0B" w:rsidRPr="001A579D" w:rsidRDefault="0073057C" w:rsidP="003F7DB9">
      <w:pPr>
        <w:spacing w:line="360" w:lineRule="auto"/>
      </w:pPr>
      <w:r w:rsidRPr="001A579D">
        <w:rPr>
          <w:rFonts w:hint="eastAsia"/>
        </w:rPr>
        <w:t xml:space="preserve">At this stage, a challenge was that there were little websites that gather and formalize transcripts officially. So we </w:t>
      </w:r>
      <w:r w:rsidR="00152A0B" w:rsidRPr="001A579D">
        <w:rPr>
          <w:rFonts w:hint="eastAsia"/>
        </w:rPr>
        <w:t>could</w:t>
      </w:r>
      <w:r w:rsidRPr="001A579D">
        <w:rPr>
          <w:rFonts w:hint="eastAsia"/>
        </w:rPr>
        <w:t xml:space="preserve"> only </w:t>
      </w:r>
      <w:r w:rsidR="00C16460">
        <w:rPr>
          <w:rFonts w:hint="eastAsia"/>
        </w:rPr>
        <w:t>download</w:t>
      </w:r>
      <w:r w:rsidR="00935A67">
        <w:rPr>
          <w:rFonts w:hint="eastAsia"/>
        </w:rPr>
        <w:t xml:space="preserve"> transcripts via</w:t>
      </w:r>
      <w:r w:rsidRPr="001A579D">
        <w:rPr>
          <w:rFonts w:hint="eastAsia"/>
        </w:rPr>
        <w:t xml:space="preserve"> </w:t>
      </w:r>
      <w:r w:rsidR="00C16460">
        <w:rPr>
          <w:rFonts w:hint="eastAsia"/>
        </w:rPr>
        <w:t xml:space="preserve">online </w:t>
      </w:r>
      <w:r w:rsidR="00152A0B" w:rsidRPr="001A579D">
        <w:rPr>
          <w:rFonts w:hint="eastAsia"/>
        </w:rPr>
        <w:t>searching</w:t>
      </w:r>
      <w:r w:rsidRPr="001A579D">
        <w:rPr>
          <w:rFonts w:hint="eastAsia"/>
        </w:rPr>
        <w:t xml:space="preserve">. The procedure is hence very time consuming, and the format of transcripts differs, which results in further manual formalization among transcripts. We downloaded as many transcripts as we </w:t>
      </w:r>
      <w:r w:rsidR="00152A0B" w:rsidRPr="001A579D">
        <w:rPr>
          <w:rFonts w:hint="eastAsia"/>
        </w:rPr>
        <w:t>could</w:t>
      </w:r>
      <w:r w:rsidRPr="001A579D">
        <w:rPr>
          <w:rFonts w:hint="eastAsia"/>
        </w:rPr>
        <w:t>, referring to the Most Voted TV Series from Internet Movie Database (IMDb</w:t>
      </w:r>
      <w:r w:rsidRPr="001A579D">
        <w:rPr>
          <w:rStyle w:val="ac"/>
        </w:rPr>
        <w:footnoteReference w:id="5"/>
      </w:r>
      <w:r w:rsidRPr="001A579D">
        <w:rPr>
          <w:rFonts w:hint="eastAsia"/>
        </w:rPr>
        <w:t>).</w:t>
      </w:r>
      <w:r w:rsidR="00BD6F93" w:rsidRPr="001A579D">
        <w:rPr>
          <w:rFonts w:hint="eastAsia"/>
        </w:rPr>
        <w:t xml:space="preserve"> Among the top 50</w:t>
      </w:r>
      <w:r w:rsidR="00152A0B" w:rsidRPr="001A579D">
        <w:rPr>
          <w:rFonts w:hint="eastAsia"/>
        </w:rPr>
        <w:t xml:space="preserve"> voted series</w:t>
      </w:r>
      <w:r w:rsidR="00BD6F93" w:rsidRPr="001A579D">
        <w:rPr>
          <w:rFonts w:hint="eastAsia"/>
        </w:rPr>
        <w:t xml:space="preserve">, we downloaded transcripts of </w:t>
      </w:r>
      <w:r w:rsidR="00152A0B" w:rsidRPr="001A579D">
        <w:rPr>
          <w:rFonts w:hint="eastAsia"/>
        </w:rPr>
        <w:t>30</w:t>
      </w:r>
      <w:r w:rsidR="00BD6F93" w:rsidRPr="001A579D">
        <w:rPr>
          <w:rFonts w:hint="eastAsia"/>
        </w:rPr>
        <w:t xml:space="preserve"> series. </w:t>
      </w:r>
      <w:r w:rsidR="009F35ED">
        <w:rPr>
          <w:rFonts w:hint="eastAsia"/>
        </w:rPr>
        <w:t>Their name</w:t>
      </w:r>
      <w:r w:rsidR="00152A0B" w:rsidRPr="001A579D">
        <w:rPr>
          <w:rFonts w:hint="eastAsia"/>
        </w:rPr>
        <w:t>, genre, publication year and the number of available episodes are shown in Table 3.1.</w:t>
      </w:r>
      <w:r w:rsidR="00704CF6" w:rsidRPr="001A579D">
        <w:rPr>
          <w:rFonts w:hint="eastAsia"/>
        </w:rPr>
        <w:t xml:space="preserve"> For the last column, green denotes the transcripts </w:t>
      </w:r>
      <w:r w:rsidR="00516955" w:rsidRPr="001A579D">
        <w:rPr>
          <w:rFonts w:hint="eastAsia"/>
        </w:rPr>
        <w:t>were</w:t>
      </w:r>
      <w:r w:rsidR="00704CF6" w:rsidRPr="001A579D">
        <w:rPr>
          <w:rFonts w:hint="eastAsia"/>
        </w:rPr>
        <w:t xml:space="preserve"> fully </w:t>
      </w:r>
      <w:r w:rsidR="00704CF6" w:rsidRPr="001A579D">
        <w:rPr>
          <w:rFonts w:hint="eastAsia"/>
        </w:rPr>
        <w:lastRenderedPageBreak/>
        <w:t xml:space="preserve">downloaded, whilst yellow means only part of the transcripts </w:t>
      </w:r>
      <w:r w:rsidR="00516955" w:rsidRPr="001A579D">
        <w:rPr>
          <w:rFonts w:hint="eastAsia"/>
        </w:rPr>
        <w:t>were</w:t>
      </w:r>
      <w:r w:rsidR="00704CF6" w:rsidRPr="001A579D">
        <w:rPr>
          <w:rFonts w:hint="eastAsia"/>
        </w:rPr>
        <w:t xml:space="preserve"> </w:t>
      </w:r>
      <w:r w:rsidR="005D1C04" w:rsidRPr="001A579D">
        <w:rPr>
          <w:rFonts w:hint="eastAsia"/>
        </w:rPr>
        <w:t>found</w:t>
      </w:r>
      <w:r w:rsidR="00704CF6" w:rsidRPr="001A579D">
        <w:rPr>
          <w:rFonts w:hint="eastAsia"/>
        </w:rPr>
        <w:t>.</w:t>
      </w:r>
    </w:p>
    <w:p w:rsidR="00704CF6" w:rsidRPr="001A579D" w:rsidRDefault="00704CF6" w:rsidP="003F7DB9">
      <w:pPr>
        <w:spacing w:line="360" w:lineRule="auto"/>
      </w:pPr>
    </w:p>
    <w:p w:rsidR="00152A0B" w:rsidRPr="001A579D" w:rsidRDefault="00152A0B" w:rsidP="00152A0B">
      <w:pPr>
        <w:spacing w:line="360" w:lineRule="auto"/>
        <w:jc w:val="center"/>
        <w:rPr>
          <w:b/>
        </w:rPr>
      </w:pPr>
      <w:r w:rsidRPr="001A579D">
        <w:rPr>
          <w:rFonts w:hint="eastAsia"/>
          <w:b/>
        </w:rPr>
        <w:t>Table 3.1 A Log for Downloaded Transcripts</w:t>
      </w:r>
    </w:p>
    <w:tbl>
      <w:tblPr>
        <w:tblW w:w="9421" w:type="dxa"/>
        <w:jc w:val="center"/>
        <w:tblInd w:w="93" w:type="dxa"/>
        <w:tblBorders>
          <w:top w:val="single" w:sz="4" w:space="0" w:color="auto"/>
          <w:bottom w:val="single" w:sz="4" w:space="0" w:color="auto"/>
        </w:tblBorders>
        <w:tblLook w:val="04A0"/>
      </w:tblPr>
      <w:tblGrid>
        <w:gridCol w:w="2707"/>
        <w:gridCol w:w="3784"/>
        <w:gridCol w:w="723"/>
        <w:gridCol w:w="2694"/>
      </w:tblGrid>
      <w:tr w:rsidR="00734046" w:rsidRPr="001A579D" w:rsidTr="00704CF6">
        <w:trPr>
          <w:trHeight w:val="270"/>
          <w:jc w:val="center"/>
        </w:trPr>
        <w:tc>
          <w:tcPr>
            <w:tcW w:w="2707" w:type="dxa"/>
            <w:tcBorders>
              <w:top w:val="single" w:sz="4" w:space="0" w:color="auto"/>
              <w:bottom w:val="single" w:sz="4" w:space="0" w:color="auto"/>
            </w:tcBorders>
            <w:shd w:val="clear" w:color="auto" w:fill="auto"/>
            <w:noWrap/>
            <w:vAlign w:val="center"/>
            <w:hideMark/>
          </w:tcPr>
          <w:p w:rsidR="00734046" w:rsidRPr="001A579D" w:rsidRDefault="00734046" w:rsidP="00734046">
            <w:pPr>
              <w:widowControl/>
              <w:jc w:val="left"/>
              <w:rPr>
                <w:b/>
                <w:bCs/>
                <w:color w:val="000000"/>
                <w:kern w:val="0"/>
              </w:rPr>
            </w:pPr>
            <w:r w:rsidRPr="001A579D">
              <w:rPr>
                <w:b/>
                <w:bCs/>
                <w:color w:val="000000"/>
                <w:kern w:val="0"/>
              </w:rPr>
              <w:t>Series Name</w:t>
            </w:r>
          </w:p>
        </w:tc>
        <w:tc>
          <w:tcPr>
            <w:tcW w:w="3784" w:type="dxa"/>
            <w:tcBorders>
              <w:top w:val="single" w:sz="4" w:space="0" w:color="auto"/>
              <w:bottom w:val="single" w:sz="4" w:space="0" w:color="auto"/>
            </w:tcBorders>
            <w:shd w:val="clear" w:color="auto" w:fill="auto"/>
            <w:noWrap/>
            <w:vAlign w:val="center"/>
            <w:hideMark/>
          </w:tcPr>
          <w:p w:rsidR="00734046" w:rsidRPr="001A579D" w:rsidRDefault="00734046" w:rsidP="00734046">
            <w:pPr>
              <w:widowControl/>
              <w:jc w:val="left"/>
              <w:rPr>
                <w:b/>
                <w:bCs/>
                <w:color w:val="000000"/>
                <w:kern w:val="0"/>
              </w:rPr>
            </w:pPr>
            <w:r w:rsidRPr="001A579D">
              <w:rPr>
                <w:b/>
                <w:bCs/>
                <w:color w:val="000000"/>
                <w:kern w:val="0"/>
              </w:rPr>
              <w:t>Genre</w:t>
            </w:r>
          </w:p>
        </w:tc>
        <w:tc>
          <w:tcPr>
            <w:tcW w:w="236" w:type="dxa"/>
            <w:tcBorders>
              <w:top w:val="single" w:sz="4" w:space="0" w:color="auto"/>
              <w:bottom w:val="single" w:sz="4" w:space="0" w:color="auto"/>
            </w:tcBorders>
            <w:shd w:val="clear" w:color="auto" w:fill="auto"/>
            <w:noWrap/>
            <w:vAlign w:val="center"/>
            <w:hideMark/>
          </w:tcPr>
          <w:p w:rsidR="00734046" w:rsidRPr="001A579D" w:rsidRDefault="00734046" w:rsidP="00734046">
            <w:pPr>
              <w:widowControl/>
              <w:jc w:val="left"/>
              <w:rPr>
                <w:b/>
                <w:bCs/>
                <w:color w:val="000000"/>
                <w:kern w:val="0"/>
              </w:rPr>
            </w:pPr>
            <w:r w:rsidRPr="001A579D">
              <w:rPr>
                <w:b/>
                <w:bCs/>
                <w:color w:val="000000"/>
                <w:kern w:val="0"/>
              </w:rPr>
              <w:t>Year</w:t>
            </w:r>
          </w:p>
        </w:tc>
        <w:tc>
          <w:tcPr>
            <w:tcW w:w="2694" w:type="dxa"/>
            <w:tcBorders>
              <w:top w:val="single" w:sz="4" w:space="0" w:color="auto"/>
              <w:bottom w:val="single" w:sz="4" w:space="0" w:color="auto"/>
            </w:tcBorders>
            <w:shd w:val="clear" w:color="auto" w:fill="auto"/>
            <w:noWrap/>
            <w:vAlign w:val="center"/>
            <w:hideMark/>
          </w:tcPr>
          <w:p w:rsidR="00734046" w:rsidRPr="001A579D" w:rsidRDefault="00E27089" w:rsidP="00734046">
            <w:pPr>
              <w:widowControl/>
              <w:jc w:val="left"/>
              <w:rPr>
                <w:b/>
                <w:bCs/>
                <w:color w:val="000000"/>
                <w:kern w:val="0"/>
              </w:rPr>
            </w:pPr>
            <w:r w:rsidRPr="001A579D">
              <w:rPr>
                <w:rFonts w:hint="eastAsia"/>
                <w:b/>
                <w:bCs/>
                <w:color w:val="000000"/>
                <w:kern w:val="0"/>
              </w:rPr>
              <w:t>S</w:t>
            </w:r>
            <w:r w:rsidR="00704CF6" w:rsidRPr="001A579D">
              <w:rPr>
                <w:rFonts w:hint="eastAsia"/>
                <w:b/>
                <w:bCs/>
                <w:color w:val="000000"/>
                <w:kern w:val="0"/>
              </w:rPr>
              <w:t>tatisti</w:t>
            </w:r>
            <w:r w:rsidRPr="001A579D">
              <w:rPr>
                <w:rFonts w:hint="eastAsia"/>
                <w:b/>
                <w:bCs/>
                <w:color w:val="000000"/>
                <w:kern w:val="0"/>
              </w:rPr>
              <w:t>cs</w:t>
            </w:r>
          </w:p>
        </w:tc>
      </w:tr>
      <w:tr w:rsidR="00734046" w:rsidRPr="001A579D" w:rsidTr="00704CF6">
        <w:trPr>
          <w:trHeight w:val="270"/>
          <w:jc w:val="center"/>
        </w:trPr>
        <w:tc>
          <w:tcPr>
            <w:tcW w:w="2707" w:type="dxa"/>
            <w:tcBorders>
              <w:top w:val="single" w:sz="4" w:space="0" w:color="auto"/>
            </w:tcBorders>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The Big Bang Theory</w:t>
            </w:r>
          </w:p>
        </w:tc>
        <w:tc>
          <w:tcPr>
            <w:tcW w:w="3784" w:type="dxa"/>
            <w:tcBorders>
              <w:top w:val="single" w:sz="4" w:space="0" w:color="auto"/>
            </w:tcBorders>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Comedy</w:t>
            </w:r>
          </w:p>
        </w:tc>
        <w:tc>
          <w:tcPr>
            <w:tcW w:w="236" w:type="dxa"/>
            <w:tcBorders>
              <w:top w:val="single" w:sz="4" w:space="0" w:color="auto"/>
            </w:tcBorders>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2007</w:t>
            </w:r>
          </w:p>
        </w:tc>
        <w:tc>
          <w:tcPr>
            <w:tcW w:w="2694" w:type="dxa"/>
            <w:tcBorders>
              <w:top w:val="single" w:sz="4" w:space="0" w:color="auto"/>
            </w:tcBorders>
            <w:shd w:val="clear" w:color="000000" w:fill="C6EFCE"/>
            <w:noWrap/>
            <w:vAlign w:val="center"/>
            <w:hideMark/>
          </w:tcPr>
          <w:p w:rsidR="00734046" w:rsidRPr="001A579D" w:rsidRDefault="00734046" w:rsidP="00734046">
            <w:pPr>
              <w:widowControl/>
              <w:jc w:val="left"/>
              <w:rPr>
                <w:color w:val="006100"/>
                <w:kern w:val="0"/>
              </w:rPr>
            </w:pPr>
            <w:r w:rsidRPr="001A579D">
              <w:rPr>
                <w:color w:val="006100"/>
                <w:kern w:val="0"/>
              </w:rPr>
              <w:t>126 episodes (6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Friends</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Comedy, Romance</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1994</w:t>
            </w:r>
          </w:p>
        </w:tc>
        <w:tc>
          <w:tcPr>
            <w:tcW w:w="2694" w:type="dxa"/>
            <w:shd w:val="clear" w:color="000000" w:fill="C6EFCE"/>
            <w:noWrap/>
            <w:vAlign w:val="center"/>
            <w:hideMark/>
          </w:tcPr>
          <w:p w:rsidR="00734046" w:rsidRPr="001A579D" w:rsidRDefault="00734046" w:rsidP="00734046">
            <w:pPr>
              <w:widowControl/>
              <w:jc w:val="left"/>
              <w:rPr>
                <w:color w:val="006100"/>
                <w:kern w:val="0"/>
              </w:rPr>
            </w:pPr>
            <w:r w:rsidRPr="001A579D">
              <w:rPr>
                <w:color w:val="006100"/>
                <w:kern w:val="0"/>
              </w:rPr>
              <w:t>229 episodes (10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How I Met Your Mother</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Comedy, Romance</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2005</w:t>
            </w:r>
          </w:p>
        </w:tc>
        <w:tc>
          <w:tcPr>
            <w:tcW w:w="2694" w:type="dxa"/>
            <w:shd w:val="clear" w:color="000000" w:fill="FFEB9C"/>
            <w:noWrap/>
            <w:vAlign w:val="center"/>
            <w:hideMark/>
          </w:tcPr>
          <w:p w:rsidR="00734046" w:rsidRPr="001A579D" w:rsidRDefault="00734046" w:rsidP="00734046">
            <w:pPr>
              <w:widowControl/>
              <w:jc w:val="left"/>
              <w:rPr>
                <w:color w:val="9C6500"/>
                <w:kern w:val="0"/>
              </w:rPr>
            </w:pPr>
            <w:r w:rsidRPr="001A579D">
              <w:rPr>
                <w:color w:val="9C6500"/>
                <w:kern w:val="0"/>
              </w:rPr>
              <w:t>135 episodes (6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Prison Break</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Crime, Mystery, Thriller</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2005</w:t>
            </w:r>
          </w:p>
        </w:tc>
        <w:tc>
          <w:tcPr>
            <w:tcW w:w="2694" w:type="dxa"/>
            <w:shd w:val="clear" w:color="000000" w:fill="FFEB9C"/>
            <w:noWrap/>
            <w:vAlign w:val="center"/>
            <w:hideMark/>
          </w:tcPr>
          <w:p w:rsidR="00734046" w:rsidRPr="001A579D" w:rsidRDefault="00734046" w:rsidP="00734046">
            <w:pPr>
              <w:widowControl/>
              <w:jc w:val="left"/>
              <w:rPr>
                <w:color w:val="9C6500"/>
                <w:kern w:val="0"/>
              </w:rPr>
            </w:pPr>
            <w:r w:rsidRPr="001A579D">
              <w:rPr>
                <w:color w:val="9C6500"/>
                <w:kern w:val="0"/>
              </w:rPr>
              <w:t>23 episodes (2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Lost</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Adventure, Fantasy, Mystery, Sci-Fi, Thriller</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2004</w:t>
            </w:r>
          </w:p>
        </w:tc>
        <w:tc>
          <w:tcPr>
            <w:tcW w:w="2694" w:type="dxa"/>
            <w:shd w:val="clear" w:color="000000" w:fill="C6EFCE"/>
            <w:noWrap/>
            <w:vAlign w:val="center"/>
            <w:hideMark/>
          </w:tcPr>
          <w:p w:rsidR="00734046" w:rsidRPr="001A579D" w:rsidRDefault="00734046" w:rsidP="00734046">
            <w:pPr>
              <w:widowControl/>
              <w:jc w:val="left"/>
              <w:rPr>
                <w:color w:val="006100"/>
                <w:kern w:val="0"/>
              </w:rPr>
            </w:pPr>
            <w:r w:rsidRPr="001A579D">
              <w:rPr>
                <w:color w:val="006100"/>
                <w:kern w:val="0"/>
              </w:rPr>
              <w:t>118 episodes (6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Sherlock</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Crime, Mystery</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2010</w:t>
            </w:r>
          </w:p>
        </w:tc>
        <w:tc>
          <w:tcPr>
            <w:tcW w:w="2694" w:type="dxa"/>
            <w:shd w:val="clear" w:color="000000" w:fill="C6EFCE"/>
            <w:noWrap/>
            <w:vAlign w:val="center"/>
            <w:hideMark/>
          </w:tcPr>
          <w:p w:rsidR="00734046" w:rsidRPr="001A579D" w:rsidRDefault="00734046" w:rsidP="00734046">
            <w:pPr>
              <w:widowControl/>
              <w:jc w:val="left"/>
              <w:rPr>
                <w:color w:val="006100"/>
                <w:kern w:val="0"/>
              </w:rPr>
            </w:pPr>
            <w:r w:rsidRPr="001A579D">
              <w:rPr>
                <w:color w:val="006100"/>
                <w:kern w:val="0"/>
              </w:rPr>
              <w:t>6 episodes (2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Family Guy</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Animation, Comedy</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1999</w:t>
            </w:r>
          </w:p>
        </w:tc>
        <w:tc>
          <w:tcPr>
            <w:tcW w:w="2694" w:type="dxa"/>
            <w:shd w:val="clear" w:color="000000" w:fill="FFEB9C"/>
            <w:noWrap/>
            <w:vAlign w:val="center"/>
            <w:hideMark/>
          </w:tcPr>
          <w:p w:rsidR="00734046" w:rsidRPr="001A579D" w:rsidRDefault="00734046" w:rsidP="00734046">
            <w:pPr>
              <w:widowControl/>
              <w:jc w:val="left"/>
              <w:rPr>
                <w:color w:val="9C6500"/>
                <w:kern w:val="0"/>
              </w:rPr>
            </w:pPr>
            <w:r w:rsidRPr="001A579D">
              <w:rPr>
                <w:color w:val="9C6500"/>
                <w:kern w:val="0"/>
              </w:rPr>
              <w:t>104 episodes (7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South Park</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Animation, Comedy</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1997</w:t>
            </w:r>
          </w:p>
        </w:tc>
        <w:tc>
          <w:tcPr>
            <w:tcW w:w="2694" w:type="dxa"/>
            <w:shd w:val="clear" w:color="000000" w:fill="C6EFCE"/>
            <w:noWrap/>
            <w:vAlign w:val="center"/>
            <w:hideMark/>
          </w:tcPr>
          <w:p w:rsidR="00734046" w:rsidRPr="001A579D" w:rsidRDefault="00734046" w:rsidP="00734046">
            <w:pPr>
              <w:widowControl/>
              <w:jc w:val="left"/>
              <w:rPr>
                <w:color w:val="006100"/>
                <w:kern w:val="0"/>
              </w:rPr>
            </w:pPr>
            <w:r w:rsidRPr="001A579D">
              <w:rPr>
                <w:color w:val="006100"/>
                <w:kern w:val="0"/>
              </w:rPr>
              <w:t>232 episodes (16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Arrested Development</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Comedy</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2003</w:t>
            </w:r>
          </w:p>
        </w:tc>
        <w:tc>
          <w:tcPr>
            <w:tcW w:w="2694" w:type="dxa"/>
            <w:shd w:val="clear" w:color="000000" w:fill="FFEB9C"/>
            <w:noWrap/>
            <w:vAlign w:val="center"/>
            <w:hideMark/>
          </w:tcPr>
          <w:p w:rsidR="00734046" w:rsidRPr="001A579D" w:rsidRDefault="00734046" w:rsidP="00734046">
            <w:pPr>
              <w:widowControl/>
              <w:jc w:val="left"/>
              <w:rPr>
                <w:color w:val="9C6500"/>
                <w:kern w:val="0"/>
              </w:rPr>
            </w:pPr>
            <w:r w:rsidRPr="001A579D">
              <w:rPr>
                <w:color w:val="9C6500"/>
                <w:kern w:val="0"/>
              </w:rPr>
              <w:t>22 episodes (1 season)</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Scrubs</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Comedy</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2001</w:t>
            </w:r>
          </w:p>
        </w:tc>
        <w:tc>
          <w:tcPr>
            <w:tcW w:w="2694" w:type="dxa"/>
            <w:shd w:val="clear" w:color="000000" w:fill="FFEB9C"/>
            <w:noWrap/>
            <w:vAlign w:val="center"/>
            <w:hideMark/>
          </w:tcPr>
          <w:p w:rsidR="00734046" w:rsidRPr="001A579D" w:rsidRDefault="00734046" w:rsidP="00734046">
            <w:pPr>
              <w:widowControl/>
              <w:jc w:val="left"/>
              <w:rPr>
                <w:color w:val="9C6500"/>
                <w:kern w:val="0"/>
              </w:rPr>
            </w:pPr>
            <w:r w:rsidRPr="001A579D">
              <w:rPr>
                <w:color w:val="9C6500"/>
                <w:kern w:val="0"/>
              </w:rPr>
              <w:t>150 episodes (7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Modern Family</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Comedy</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2009</w:t>
            </w:r>
          </w:p>
        </w:tc>
        <w:tc>
          <w:tcPr>
            <w:tcW w:w="2694" w:type="dxa"/>
            <w:shd w:val="clear" w:color="000000" w:fill="FFEB9C"/>
            <w:noWrap/>
            <w:vAlign w:val="center"/>
            <w:hideMark/>
          </w:tcPr>
          <w:p w:rsidR="00734046" w:rsidRPr="001A579D" w:rsidRDefault="00734046" w:rsidP="00734046">
            <w:pPr>
              <w:widowControl/>
              <w:jc w:val="left"/>
              <w:rPr>
                <w:color w:val="9C6500"/>
                <w:kern w:val="0"/>
              </w:rPr>
            </w:pPr>
            <w:r w:rsidRPr="001A579D">
              <w:rPr>
                <w:color w:val="9C6500"/>
                <w:kern w:val="0"/>
              </w:rPr>
              <w:t>84 episodes (4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House M.D.</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Mystery</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2004</w:t>
            </w:r>
          </w:p>
        </w:tc>
        <w:tc>
          <w:tcPr>
            <w:tcW w:w="2694" w:type="dxa"/>
            <w:shd w:val="clear" w:color="000000" w:fill="C6EFCE"/>
            <w:noWrap/>
            <w:vAlign w:val="center"/>
            <w:hideMark/>
          </w:tcPr>
          <w:p w:rsidR="00734046" w:rsidRPr="001A579D" w:rsidRDefault="00734046" w:rsidP="00734046">
            <w:pPr>
              <w:widowControl/>
              <w:jc w:val="left"/>
              <w:rPr>
                <w:color w:val="006100"/>
                <w:kern w:val="0"/>
              </w:rPr>
            </w:pPr>
            <w:r w:rsidRPr="001A579D">
              <w:rPr>
                <w:color w:val="006100"/>
                <w:kern w:val="0"/>
              </w:rPr>
              <w:t>177 episodes (8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Supernatural</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Fantasy, Horror, Mystery, Thriller</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2005</w:t>
            </w:r>
          </w:p>
        </w:tc>
        <w:tc>
          <w:tcPr>
            <w:tcW w:w="2694" w:type="dxa"/>
            <w:shd w:val="clear" w:color="000000" w:fill="C6EFCE"/>
            <w:noWrap/>
            <w:vAlign w:val="center"/>
            <w:hideMark/>
          </w:tcPr>
          <w:p w:rsidR="00734046" w:rsidRPr="001A579D" w:rsidRDefault="00734046" w:rsidP="00734046">
            <w:pPr>
              <w:widowControl/>
              <w:jc w:val="left"/>
              <w:rPr>
                <w:color w:val="006100"/>
                <w:kern w:val="0"/>
              </w:rPr>
            </w:pPr>
            <w:r w:rsidRPr="001A579D">
              <w:rPr>
                <w:color w:val="006100"/>
                <w:kern w:val="0"/>
              </w:rPr>
              <w:t>167 episodes (8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The Vampire Diaries</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Fantasy, Horror, Mystery, Romance, Thriller</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2009</w:t>
            </w:r>
          </w:p>
        </w:tc>
        <w:tc>
          <w:tcPr>
            <w:tcW w:w="2694" w:type="dxa"/>
            <w:shd w:val="clear" w:color="000000" w:fill="C6EFCE"/>
            <w:noWrap/>
            <w:vAlign w:val="center"/>
            <w:hideMark/>
          </w:tcPr>
          <w:p w:rsidR="00734046" w:rsidRPr="001A579D" w:rsidRDefault="00734046" w:rsidP="00734046">
            <w:pPr>
              <w:widowControl/>
              <w:jc w:val="left"/>
              <w:rPr>
                <w:color w:val="006100"/>
                <w:kern w:val="0"/>
              </w:rPr>
            </w:pPr>
            <w:r w:rsidRPr="001A579D">
              <w:rPr>
                <w:color w:val="006100"/>
                <w:kern w:val="0"/>
              </w:rPr>
              <w:t>82 episodes (4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Firefly</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Adventure, Sci-Fi</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2002</w:t>
            </w:r>
          </w:p>
        </w:tc>
        <w:tc>
          <w:tcPr>
            <w:tcW w:w="2694" w:type="dxa"/>
            <w:shd w:val="clear" w:color="000000" w:fill="FFEB9C"/>
            <w:noWrap/>
            <w:vAlign w:val="center"/>
            <w:hideMark/>
          </w:tcPr>
          <w:p w:rsidR="00734046" w:rsidRPr="001A579D" w:rsidRDefault="00734046" w:rsidP="00734046">
            <w:pPr>
              <w:widowControl/>
              <w:jc w:val="left"/>
              <w:rPr>
                <w:color w:val="9C6500"/>
                <w:kern w:val="0"/>
              </w:rPr>
            </w:pPr>
            <w:r w:rsidRPr="001A579D">
              <w:rPr>
                <w:color w:val="9C6500"/>
                <w:kern w:val="0"/>
              </w:rPr>
              <w:t>11 episodes (1 season)</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True Blood</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Fantasy, Mystery, Romance, Thriller</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2008</w:t>
            </w:r>
          </w:p>
        </w:tc>
        <w:tc>
          <w:tcPr>
            <w:tcW w:w="2694" w:type="dxa"/>
            <w:shd w:val="clear" w:color="000000" w:fill="FFEB9C"/>
            <w:noWrap/>
            <w:vAlign w:val="center"/>
            <w:hideMark/>
          </w:tcPr>
          <w:p w:rsidR="00734046" w:rsidRPr="001A579D" w:rsidRDefault="00734046" w:rsidP="00734046">
            <w:pPr>
              <w:widowControl/>
              <w:jc w:val="left"/>
              <w:rPr>
                <w:color w:val="9C6500"/>
                <w:kern w:val="0"/>
              </w:rPr>
            </w:pPr>
            <w:r w:rsidRPr="001A579D">
              <w:rPr>
                <w:color w:val="9C6500"/>
                <w:kern w:val="0"/>
              </w:rPr>
              <w:t>34 episodes (5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Seinfeld</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Comedy</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1990</w:t>
            </w:r>
          </w:p>
        </w:tc>
        <w:tc>
          <w:tcPr>
            <w:tcW w:w="2694" w:type="dxa"/>
            <w:shd w:val="clear" w:color="000000" w:fill="C6EFCE"/>
            <w:noWrap/>
            <w:vAlign w:val="center"/>
            <w:hideMark/>
          </w:tcPr>
          <w:p w:rsidR="00734046" w:rsidRPr="001A579D" w:rsidRDefault="00734046" w:rsidP="00734046">
            <w:pPr>
              <w:widowControl/>
              <w:jc w:val="left"/>
              <w:rPr>
                <w:color w:val="006100"/>
                <w:kern w:val="0"/>
              </w:rPr>
            </w:pPr>
            <w:r w:rsidRPr="001A579D">
              <w:rPr>
                <w:color w:val="006100"/>
                <w:kern w:val="0"/>
              </w:rPr>
              <w:t>179 episodes (9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Fringe</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Mystery, Sci-Fi, Thriller</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2008</w:t>
            </w:r>
          </w:p>
        </w:tc>
        <w:tc>
          <w:tcPr>
            <w:tcW w:w="2694" w:type="dxa"/>
            <w:shd w:val="clear" w:color="000000" w:fill="C6EFCE"/>
            <w:noWrap/>
            <w:vAlign w:val="center"/>
            <w:hideMark/>
          </w:tcPr>
          <w:p w:rsidR="00734046" w:rsidRPr="001A579D" w:rsidRDefault="00734046" w:rsidP="00734046">
            <w:pPr>
              <w:widowControl/>
              <w:jc w:val="left"/>
              <w:rPr>
                <w:color w:val="006100"/>
                <w:kern w:val="0"/>
              </w:rPr>
            </w:pPr>
            <w:r w:rsidRPr="001A579D">
              <w:rPr>
                <w:color w:val="006100"/>
                <w:kern w:val="0"/>
              </w:rPr>
              <w:t>86 episodes (4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Glee</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Comedy, Musical, Romance</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2009</w:t>
            </w:r>
          </w:p>
        </w:tc>
        <w:tc>
          <w:tcPr>
            <w:tcW w:w="2694" w:type="dxa"/>
            <w:shd w:val="clear" w:color="000000" w:fill="FFEB9C"/>
            <w:noWrap/>
            <w:vAlign w:val="center"/>
            <w:hideMark/>
          </w:tcPr>
          <w:p w:rsidR="00734046" w:rsidRPr="001A579D" w:rsidRDefault="00734046" w:rsidP="00734046">
            <w:pPr>
              <w:widowControl/>
              <w:jc w:val="left"/>
              <w:rPr>
                <w:color w:val="9C6500"/>
                <w:kern w:val="0"/>
              </w:rPr>
            </w:pPr>
            <w:r w:rsidRPr="001A579D">
              <w:rPr>
                <w:color w:val="9C6500"/>
                <w:kern w:val="0"/>
              </w:rPr>
              <w:t>27 episodes (3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The Simpsons</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Animation, Comedy, Family</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1989</w:t>
            </w:r>
          </w:p>
        </w:tc>
        <w:tc>
          <w:tcPr>
            <w:tcW w:w="2694" w:type="dxa"/>
            <w:shd w:val="clear" w:color="000000" w:fill="FFEB9C"/>
            <w:noWrap/>
            <w:vAlign w:val="center"/>
            <w:hideMark/>
          </w:tcPr>
          <w:p w:rsidR="00734046" w:rsidRPr="001A579D" w:rsidRDefault="00734046" w:rsidP="00734046">
            <w:pPr>
              <w:widowControl/>
              <w:jc w:val="left"/>
              <w:rPr>
                <w:color w:val="9C6500"/>
                <w:kern w:val="0"/>
              </w:rPr>
            </w:pPr>
            <w:r w:rsidRPr="001A579D">
              <w:rPr>
                <w:color w:val="9C6500"/>
                <w:kern w:val="0"/>
              </w:rPr>
              <w:t>17 episodes (11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Futurama</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Animation, Comedy, Sci-Fi</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1999</w:t>
            </w:r>
          </w:p>
        </w:tc>
        <w:tc>
          <w:tcPr>
            <w:tcW w:w="2694" w:type="dxa"/>
            <w:shd w:val="clear" w:color="000000" w:fill="C6EFCE"/>
            <w:noWrap/>
            <w:vAlign w:val="center"/>
            <w:hideMark/>
          </w:tcPr>
          <w:p w:rsidR="00734046" w:rsidRPr="001A579D" w:rsidRDefault="00734046" w:rsidP="00734046">
            <w:pPr>
              <w:widowControl/>
              <w:jc w:val="left"/>
              <w:rPr>
                <w:color w:val="006100"/>
                <w:kern w:val="0"/>
              </w:rPr>
            </w:pPr>
            <w:r w:rsidRPr="001A579D">
              <w:rPr>
                <w:color w:val="006100"/>
                <w:kern w:val="0"/>
              </w:rPr>
              <w:t>117 episodes (7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61078F" w:rsidP="00734046">
            <w:pPr>
              <w:widowControl/>
              <w:jc w:val="left"/>
              <w:rPr>
                <w:color w:val="000000"/>
                <w:kern w:val="0"/>
              </w:rPr>
            </w:pPr>
            <w:hyperlink r:id="rId16" w:history="1">
              <w:r w:rsidR="00734046" w:rsidRPr="001A579D">
                <w:rPr>
                  <w:color w:val="000000"/>
                  <w:kern w:val="0"/>
                </w:rPr>
                <w:t>Battlestar Galactica</w:t>
              </w:r>
            </w:hyperlink>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Action, Adventure, Sci-Fi</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2004</w:t>
            </w:r>
          </w:p>
        </w:tc>
        <w:tc>
          <w:tcPr>
            <w:tcW w:w="2694" w:type="dxa"/>
            <w:shd w:val="clear" w:color="000000" w:fill="FFEB9C"/>
            <w:noWrap/>
            <w:vAlign w:val="center"/>
            <w:hideMark/>
          </w:tcPr>
          <w:p w:rsidR="00734046" w:rsidRPr="001A579D" w:rsidRDefault="00734046" w:rsidP="00734046">
            <w:pPr>
              <w:widowControl/>
              <w:jc w:val="left"/>
              <w:rPr>
                <w:color w:val="9C6500"/>
                <w:kern w:val="0"/>
              </w:rPr>
            </w:pPr>
            <w:r w:rsidRPr="001A579D">
              <w:rPr>
                <w:color w:val="9C6500"/>
                <w:kern w:val="0"/>
              </w:rPr>
              <w:t>63 episodes (4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The X Files</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Mystery, Sci-Fi, Thriller</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1993</w:t>
            </w:r>
          </w:p>
        </w:tc>
        <w:tc>
          <w:tcPr>
            <w:tcW w:w="2694" w:type="dxa"/>
            <w:shd w:val="clear" w:color="000000" w:fill="FFEB9C"/>
            <w:noWrap/>
            <w:vAlign w:val="center"/>
            <w:hideMark/>
          </w:tcPr>
          <w:p w:rsidR="00734046" w:rsidRPr="001A579D" w:rsidRDefault="00734046" w:rsidP="00734046">
            <w:pPr>
              <w:widowControl/>
              <w:jc w:val="left"/>
              <w:rPr>
                <w:color w:val="9C6500"/>
                <w:kern w:val="0"/>
              </w:rPr>
            </w:pPr>
            <w:r w:rsidRPr="001A579D">
              <w:rPr>
                <w:color w:val="9C6500"/>
                <w:kern w:val="0"/>
              </w:rPr>
              <w:t>160 episodes (7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Once Upon a Time</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Adventure, Fantasy, Mystery, Romance</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2011</w:t>
            </w:r>
          </w:p>
        </w:tc>
        <w:tc>
          <w:tcPr>
            <w:tcW w:w="2694" w:type="dxa"/>
            <w:shd w:val="clear" w:color="000000" w:fill="C6EFCE"/>
            <w:noWrap/>
            <w:vAlign w:val="center"/>
            <w:hideMark/>
          </w:tcPr>
          <w:p w:rsidR="00734046" w:rsidRPr="001A579D" w:rsidRDefault="00734046" w:rsidP="00734046">
            <w:pPr>
              <w:widowControl/>
              <w:jc w:val="left"/>
              <w:rPr>
                <w:color w:val="006100"/>
                <w:kern w:val="0"/>
              </w:rPr>
            </w:pPr>
            <w:r w:rsidRPr="001A579D">
              <w:rPr>
                <w:color w:val="006100"/>
                <w:kern w:val="0"/>
              </w:rPr>
              <w:t>38 episodes (2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That '70s Show</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Comedy, Romance</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1998</w:t>
            </w:r>
          </w:p>
        </w:tc>
        <w:tc>
          <w:tcPr>
            <w:tcW w:w="2694" w:type="dxa"/>
            <w:shd w:val="clear" w:color="000000" w:fill="FFEB9C"/>
            <w:noWrap/>
            <w:vAlign w:val="center"/>
            <w:hideMark/>
          </w:tcPr>
          <w:p w:rsidR="00734046" w:rsidRPr="001A579D" w:rsidRDefault="00734046" w:rsidP="00734046">
            <w:pPr>
              <w:widowControl/>
              <w:jc w:val="left"/>
              <w:rPr>
                <w:color w:val="9C6500"/>
                <w:kern w:val="0"/>
              </w:rPr>
            </w:pPr>
            <w:r w:rsidRPr="001A579D">
              <w:rPr>
                <w:color w:val="9C6500"/>
                <w:kern w:val="0"/>
              </w:rPr>
              <w:t>91 episodes (6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61078F" w:rsidP="00734046">
            <w:pPr>
              <w:widowControl/>
              <w:jc w:val="left"/>
              <w:rPr>
                <w:color w:val="000000"/>
                <w:kern w:val="0"/>
              </w:rPr>
            </w:pPr>
            <w:hyperlink r:id="rId17" w:history="1">
              <w:r w:rsidR="00734046" w:rsidRPr="001A579D">
                <w:rPr>
                  <w:color w:val="000000"/>
                  <w:kern w:val="0"/>
                </w:rPr>
                <w:t>Buffy the Vampire Slayer </w:t>
              </w:r>
            </w:hyperlink>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Action, Fantasy</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1997</w:t>
            </w:r>
          </w:p>
        </w:tc>
        <w:tc>
          <w:tcPr>
            <w:tcW w:w="2694" w:type="dxa"/>
            <w:shd w:val="clear" w:color="000000" w:fill="C6EFCE"/>
            <w:noWrap/>
            <w:vAlign w:val="center"/>
            <w:hideMark/>
          </w:tcPr>
          <w:p w:rsidR="00734046" w:rsidRPr="001A579D" w:rsidRDefault="00734046" w:rsidP="00734046">
            <w:pPr>
              <w:widowControl/>
              <w:jc w:val="left"/>
              <w:rPr>
                <w:color w:val="006100"/>
                <w:kern w:val="0"/>
              </w:rPr>
            </w:pPr>
            <w:r w:rsidRPr="001A579D">
              <w:rPr>
                <w:color w:val="006100"/>
                <w:kern w:val="0"/>
              </w:rPr>
              <w:t>143 episodes (7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61078F" w:rsidP="00734046">
            <w:pPr>
              <w:widowControl/>
              <w:jc w:val="left"/>
              <w:rPr>
                <w:color w:val="000000"/>
                <w:kern w:val="0"/>
              </w:rPr>
            </w:pPr>
            <w:hyperlink r:id="rId18" w:history="1">
              <w:r w:rsidR="00734046" w:rsidRPr="001A579D">
                <w:rPr>
                  <w:color w:val="000000"/>
                  <w:kern w:val="0"/>
                </w:rPr>
                <w:t>Desperate Housewives </w:t>
              </w:r>
            </w:hyperlink>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Comedy, Romance</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2004</w:t>
            </w:r>
          </w:p>
        </w:tc>
        <w:tc>
          <w:tcPr>
            <w:tcW w:w="2694" w:type="dxa"/>
            <w:shd w:val="clear" w:color="000000" w:fill="FFEB9C"/>
            <w:noWrap/>
            <w:vAlign w:val="center"/>
            <w:hideMark/>
          </w:tcPr>
          <w:p w:rsidR="00734046" w:rsidRPr="001A579D" w:rsidRDefault="00734046" w:rsidP="00734046">
            <w:pPr>
              <w:widowControl/>
              <w:jc w:val="left"/>
              <w:rPr>
                <w:color w:val="9C6500"/>
                <w:kern w:val="0"/>
              </w:rPr>
            </w:pPr>
            <w:r w:rsidRPr="001A579D">
              <w:rPr>
                <w:color w:val="9C6500"/>
                <w:kern w:val="0"/>
              </w:rPr>
              <w:t>78 episodes (6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Doctor Who</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Adventure, Family, Sci-Fi</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2005</w:t>
            </w:r>
          </w:p>
        </w:tc>
        <w:tc>
          <w:tcPr>
            <w:tcW w:w="2694" w:type="dxa"/>
            <w:shd w:val="clear" w:color="000000" w:fill="C6EFCE"/>
            <w:noWrap/>
            <w:vAlign w:val="center"/>
            <w:hideMark/>
          </w:tcPr>
          <w:p w:rsidR="00734046" w:rsidRPr="001A579D" w:rsidRDefault="00734046" w:rsidP="00734046">
            <w:pPr>
              <w:widowControl/>
              <w:jc w:val="left"/>
              <w:rPr>
                <w:color w:val="006100"/>
                <w:kern w:val="0"/>
              </w:rPr>
            </w:pPr>
            <w:r w:rsidRPr="001A579D">
              <w:rPr>
                <w:color w:val="006100"/>
                <w:kern w:val="0"/>
              </w:rPr>
              <w:t>249 episodes (7 seasons)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Smallville</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Adventure, Romance, Sci-Fi</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2001</w:t>
            </w:r>
          </w:p>
        </w:tc>
        <w:tc>
          <w:tcPr>
            <w:tcW w:w="2694" w:type="dxa"/>
            <w:shd w:val="clear" w:color="000000" w:fill="FFEB9C"/>
            <w:noWrap/>
            <w:vAlign w:val="center"/>
            <w:hideMark/>
          </w:tcPr>
          <w:p w:rsidR="00734046" w:rsidRPr="001A579D" w:rsidRDefault="00734046" w:rsidP="00734046">
            <w:pPr>
              <w:widowControl/>
              <w:jc w:val="left"/>
              <w:rPr>
                <w:color w:val="9C6500"/>
                <w:kern w:val="0"/>
              </w:rPr>
            </w:pPr>
            <w:r w:rsidRPr="001A579D">
              <w:rPr>
                <w:color w:val="9C6500"/>
                <w:kern w:val="0"/>
              </w:rPr>
              <w:t>103 episodes (8 episodes)</w:t>
            </w:r>
          </w:p>
        </w:tc>
      </w:tr>
      <w:tr w:rsidR="00734046" w:rsidRPr="001A579D" w:rsidTr="00704CF6">
        <w:trPr>
          <w:trHeight w:val="270"/>
          <w:jc w:val="center"/>
        </w:trPr>
        <w:tc>
          <w:tcPr>
            <w:tcW w:w="2707"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Bones</w:t>
            </w:r>
          </w:p>
        </w:tc>
        <w:tc>
          <w:tcPr>
            <w:tcW w:w="3784"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Comedy, Crime, Mystery, Romance</w:t>
            </w:r>
          </w:p>
        </w:tc>
        <w:tc>
          <w:tcPr>
            <w:tcW w:w="236" w:type="dxa"/>
            <w:shd w:val="clear" w:color="auto" w:fill="auto"/>
            <w:noWrap/>
            <w:vAlign w:val="center"/>
            <w:hideMark/>
          </w:tcPr>
          <w:p w:rsidR="00734046" w:rsidRPr="001A579D" w:rsidRDefault="00734046" w:rsidP="00734046">
            <w:pPr>
              <w:widowControl/>
              <w:jc w:val="left"/>
              <w:rPr>
                <w:color w:val="000000"/>
                <w:kern w:val="0"/>
              </w:rPr>
            </w:pPr>
            <w:r w:rsidRPr="001A579D">
              <w:rPr>
                <w:color w:val="000000"/>
                <w:kern w:val="0"/>
              </w:rPr>
              <w:t>2005</w:t>
            </w:r>
          </w:p>
        </w:tc>
        <w:tc>
          <w:tcPr>
            <w:tcW w:w="2694" w:type="dxa"/>
            <w:shd w:val="clear" w:color="000000" w:fill="FFEB9C"/>
            <w:noWrap/>
            <w:vAlign w:val="center"/>
            <w:hideMark/>
          </w:tcPr>
          <w:p w:rsidR="00734046" w:rsidRPr="001A579D" w:rsidRDefault="00734046" w:rsidP="00734046">
            <w:pPr>
              <w:widowControl/>
              <w:jc w:val="left"/>
              <w:rPr>
                <w:color w:val="9C6500"/>
                <w:kern w:val="0"/>
              </w:rPr>
            </w:pPr>
            <w:r w:rsidRPr="001A579D">
              <w:rPr>
                <w:color w:val="9C6500"/>
                <w:kern w:val="0"/>
              </w:rPr>
              <w:t>112 episodes (6 seasons)</w:t>
            </w:r>
          </w:p>
        </w:tc>
      </w:tr>
    </w:tbl>
    <w:p w:rsidR="009030A6" w:rsidRPr="001A579D" w:rsidRDefault="009030A6" w:rsidP="00152A0B">
      <w:pPr>
        <w:spacing w:line="360" w:lineRule="auto"/>
        <w:jc w:val="center"/>
        <w:rPr>
          <w:b/>
        </w:rPr>
      </w:pPr>
    </w:p>
    <w:p w:rsidR="009030A6" w:rsidRPr="001A579D" w:rsidRDefault="009030A6" w:rsidP="009030A6">
      <w:pPr>
        <w:pStyle w:val="2"/>
        <w:rPr>
          <w:rFonts w:eastAsia="宋体"/>
          <w:sz w:val="24"/>
          <w:szCs w:val="24"/>
        </w:rPr>
      </w:pPr>
      <w:r w:rsidRPr="001A579D">
        <w:br w:type="page"/>
      </w:r>
      <w:bookmarkStart w:id="8" w:name="_Toc358412489"/>
      <w:r w:rsidRPr="001A579D">
        <w:rPr>
          <w:rFonts w:hint="eastAsia"/>
        </w:rPr>
        <w:lastRenderedPageBreak/>
        <w:t>3.3 Testing Clips Collection</w:t>
      </w:r>
      <w:bookmarkEnd w:id="8"/>
    </w:p>
    <w:p w:rsidR="00152A0B" w:rsidRPr="001A579D" w:rsidRDefault="00152A0B" w:rsidP="009030A6">
      <w:pPr>
        <w:spacing w:line="360" w:lineRule="auto"/>
        <w:jc w:val="left"/>
      </w:pPr>
    </w:p>
    <w:p w:rsidR="007465D1" w:rsidRPr="001A579D" w:rsidRDefault="007465D1" w:rsidP="00701A1D">
      <w:pPr>
        <w:spacing w:line="360" w:lineRule="auto"/>
      </w:pPr>
      <w:r w:rsidRPr="001A579D">
        <w:rPr>
          <w:rFonts w:hint="eastAsia"/>
        </w:rPr>
        <w:t>To evaluate the performance of our system on 10 daily contexts (</w:t>
      </w:r>
      <w:r w:rsidRPr="001A579D">
        <w:t>bar</w:t>
      </w:r>
      <w:r w:rsidRPr="001A579D">
        <w:rPr>
          <w:rFonts w:hint="eastAsia"/>
        </w:rPr>
        <w:t>, b</w:t>
      </w:r>
      <w:r w:rsidRPr="001A579D">
        <w:t>each</w:t>
      </w:r>
      <w:r w:rsidRPr="001A579D">
        <w:rPr>
          <w:rFonts w:hint="eastAsia"/>
        </w:rPr>
        <w:t xml:space="preserve">, </w:t>
      </w:r>
      <w:r w:rsidRPr="001A579D">
        <w:t>cafeteria</w:t>
      </w:r>
      <w:r w:rsidRPr="001A579D">
        <w:rPr>
          <w:rFonts w:hint="eastAsia"/>
        </w:rPr>
        <w:t xml:space="preserve">, </w:t>
      </w:r>
      <w:r w:rsidRPr="001A579D">
        <w:t>church</w:t>
      </w:r>
      <w:r w:rsidRPr="001A579D">
        <w:rPr>
          <w:rFonts w:hint="eastAsia"/>
        </w:rPr>
        <w:t xml:space="preserve">, </w:t>
      </w:r>
      <w:r w:rsidRPr="001A579D">
        <w:t>concert</w:t>
      </w:r>
      <w:r w:rsidRPr="001A579D">
        <w:rPr>
          <w:rFonts w:hint="eastAsia"/>
        </w:rPr>
        <w:t xml:space="preserve">, </w:t>
      </w:r>
      <w:r w:rsidRPr="001A579D">
        <w:t>office</w:t>
      </w:r>
      <w:r w:rsidRPr="001A579D">
        <w:rPr>
          <w:rFonts w:hint="eastAsia"/>
        </w:rPr>
        <w:t xml:space="preserve">, </w:t>
      </w:r>
      <w:r w:rsidRPr="001A579D">
        <w:t>park</w:t>
      </w:r>
      <w:r w:rsidRPr="001A579D">
        <w:rPr>
          <w:rFonts w:hint="eastAsia"/>
        </w:rPr>
        <w:t xml:space="preserve">, </w:t>
      </w:r>
      <w:r w:rsidRPr="001A579D">
        <w:t>street</w:t>
      </w:r>
      <w:r w:rsidRPr="001A579D">
        <w:rPr>
          <w:rFonts w:hint="eastAsia"/>
        </w:rPr>
        <w:t xml:space="preserve">, </w:t>
      </w:r>
      <w:r w:rsidRPr="001A579D">
        <w:t>toilet</w:t>
      </w:r>
      <w:r w:rsidRPr="001A579D">
        <w:rPr>
          <w:rFonts w:hint="eastAsia"/>
        </w:rPr>
        <w:t xml:space="preserve"> and </w:t>
      </w:r>
      <w:r w:rsidRPr="001A579D">
        <w:t>train</w:t>
      </w:r>
      <w:r w:rsidRPr="001A579D">
        <w:rPr>
          <w:rFonts w:hint="eastAsia"/>
        </w:rPr>
        <w:t xml:space="preserve">), we downloaded 100 testing clips from </w:t>
      </w:r>
      <w:r w:rsidR="00701A1D" w:rsidRPr="001A579D">
        <w:rPr>
          <w:rFonts w:hint="eastAsia"/>
        </w:rPr>
        <w:t>YouTube</w:t>
      </w:r>
      <w:r w:rsidR="00701A1D" w:rsidRPr="001A579D">
        <w:rPr>
          <w:vertAlign w:val="superscript"/>
        </w:rPr>
        <w:footnoteReference w:id="6"/>
      </w:r>
      <w:r w:rsidR="00701A1D" w:rsidRPr="001A579D">
        <w:rPr>
          <w:rFonts w:hint="eastAsia"/>
        </w:rPr>
        <w:t>, FindSounds and Freesound</w:t>
      </w:r>
      <w:r w:rsidRPr="001A579D">
        <w:rPr>
          <w:rFonts w:hint="eastAsia"/>
        </w:rPr>
        <w:t>. For each context, 10 audio clips were crawled.</w:t>
      </w:r>
    </w:p>
    <w:p w:rsidR="00701A1D" w:rsidRPr="001A579D" w:rsidRDefault="00701A1D" w:rsidP="00701A1D">
      <w:pPr>
        <w:spacing w:line="360" w:lineRule="auto"/>
      </w:pPr>
    </w:p>
    <w:p w:rsidR="00701A1D" w:rsidRPr="001A579D" w:rsidRDefault="00701A1D" w:rsidP="00701A1D">
      <w:pPr>
        <w:spacing w:line="360" w:lineRule="auto"/>
      </w:pPr>
      <w:r w:rsidRPr="001A579D">
        <w:rPr>
          <w:rFonts w:hint="eastAsia"/>
        </w:rPr>
        <w:t xml:space="preserve">There were also selection criteria. Firstly, the clip should be no longer than 4 minutes. In fact, </w:t>
      </w:r>
      <w:r w:rsidR="00FC3382" w:rsidRPr="001A579D">
        <w:rPr>
          <w:rFonts w:hint="eastAsia"/>
        </w:rPr>
        <w:t>79%</w:t>
      </w:r>
      <w:r w:rsidRPr="001A579D">
        <w:rPr>
          <w:rFonts w:hint="eastAsia"/>
        </w:rPr>
        <w:t xml:space="preserve"> of testing clips we downloaded are within 1 minute</w:t>
      </w:r>
      <w:r w:rsidR="00FC3382" w:rsidRPr="001A579D">
        <w:rPr>
          <w:rFonts w:hint="eastAsia"/>
        </w:rPr>
        <w:t>.</w:t>
      </w:r>
      <w:r w:rsidR="00F45675" w:rsidRPr="001A579D">
        <w:rPr>
          <w:rFonts w:hint="eastAsia"/>
        </w:rPr>
        <w:t xml:space="preserve"> Secondly, we </w:t>
      </w:r>
      <w:r w:rsidR="008E4BDC" w:rsidRPr="001A579D">
        <w:rPr>
          <w:rFonts w:hint="eastAsia"/>
        </w:rPr>
        <w:t>checked the acoustic fidelity to ensure</w:t>
      </w:r>
      <w:r w:rsidR="00F45675" w:rsidRPr="001A579D">
        <w:rPr>
          <w:rFonts w:hint="eastAsia"/>
        </w:rPr>
        <w:t xml:space="preserve"> that most of the audio clips are relatively recognizable by human-beings.</w:t>
      </w:r>
      <w:r w:rsidR="008E4BDC" w:rsidRPr="001A579D">
        <w:rPr>
          <w:rFonts w:hint="eastAsia"/>
        </w:rPr>
        <w:t xml:space="preserve"> At last, we </w:t>
      </w:r>
      <w:r w:rsidR="008E4BDC" w:rsidRPr="001A579D">
        <w:t>cropped</w:t>
      </w:r>
      <w:r w:rsidR="008E4BDC" w:rsidRPr="001A579D">
        <w:rPr>
          <w:rFonts w:hint="eastAsia"/>
        </w:rPr>
        <w:t xml:space="preserve"> 13 clips </w:t>
      </w:r>
      <w:r w:rsidR="00AC629D" w:rsidRPr="001A579D">
        <w:rPr>
          <w:rFonts w:hint="eastAsia"/>
        </w:rPr>
        <w:t>because the context</w:t>
      </w:r>
      <w:r w:rsidR="008E4BDC" w:rsidRPr="001A579D">
        <w:rPr>
          <w:rFonts w:hint="eastAsia"/>
        </w:rPr>
        <w:t xml:space="preserve"> </w:t>
      </w:r>
      <w:r w:rsidR="008E4BDC" w:rsidRPr="001A579D">
        <w:t>transformed</w:t>
      </w:r>
      <w:r w:rsidR="008E4BDC" w:rsidRPr="001A579D">
        <w:rPr>
          <w:rFonts w:hint="eastAsia"/>
        </w:rPr>
        <w:t xml:space="preserve"> </w:t>
      </w:r>
      <w:r w:rsidR="00B3544D" w:rsidRPr="001A579D">
        <w:rPr>
          <w:rFonts w:hint="eastAsia"/>
        </w:rPr>
        <w:t xml:space="preserve">from one to another </w:t>
      </w:r>
      <w:r w:rsidR="008E4BDC" w:rsidRPr="001A579D">
        <w:rPr>
          <w:rFonts w:hint="eastAsia"/>
        </w:rPr>
        <w:t>during the clip, which</w:t>
      </w:r>
      <w:r w:rsidR="00260D52" w:rsidRPr="001A579D">
        <w:rPr>
          <w:rFonts w:hint="eastAsia"/>
        </w:rPr>
        <w:t xml:space="preserve"> exceeded</w:t>
      </w:r>
      <w:r w:rsidR="008E4BDC" w:rsidRPr="001A579D">
        <w:rPr>
          <w:rFonts w:hint="eastAsia"/>
        </w:rPr>
        <w:t xml:space="preserve"> our topic.</w:t>
      </w:r>
    </w:p>
    <w:p w:rsidR="00B319A8" w:rsidRPr="001A579D" w:rsidRDefault="00B319A8" w:rsidP="003F7DB9">
      <w:pPr>
        <w:spacing w:line="360" w:lineRule="auto"/>
      </w:pPr>
      <w:r w:rsidRPr="001A579D">
        <w:br w:type="page"/>
      </w:r>
    </w:p>
    <w:p w:rsidR="001B2817" w:rsidRDefault="001B2817" w:rsidP="00B319A8">
      <w:pPr>
        <w:pStyle w:val="1"/>
      </w:pPr>
    </w:p>
    <w:p w:rsidR="00B319A8" w:rsidRPr="001A579D" w:rsidRDefault="00B319A8" w:rsidP="00B319A8">
      <w:pPr>
        <w:pStyle w:val="1"/>
      </w:pPr>
      <w:bookmarkStart w:id="9" w:name="_Toc358412490"/>
      <w:r w:rsidRPr="001A579D">
        <w:rPr>
          <w:rFonts w:hint="eastAsia"/>
        </w:rPr>
        <w:t>Chapter 4. System Implementation</w:t>
      </w:r>
      <w:bookmarkEnd w:id="9"/>
    </w:p>
    <w:p w:rsidR="007B04C1" w:rsidRPr="001A579D" w:rsidRDefault="007B04C1" w:rsidP="00B319A8">
      <w:pPr>
        <w:pStyle w:val="1"/>
      </w:pPr>
    </w:p>
    <w:p w:rsidR="007B04C1" w:rsidRPr="001A579D" w:rsidRDefault="00085B48" w:rsidP="001D60B4">
      <w:pPr>
        <w:spacing w:line="360" w:lineRule="auto"/>
      </w:pPr>
      <w:r w:rsidRPr="001A579D">
        <w:rPr>
          <w:rFonts w:hint="eastAsia"/>
        </w:rPr>
        <w:t>The system</w:t>
      </w:r>
      <w:r w:rsidR="007B04C1" w:rsidRPr="001A579D">
        <w:rPr>
          <w:rFonts w:hint="eastAsia"/>
        </w:rPr>
        <w:t xml:space="preserve"> aims to carry out context inference after detecting acoustic events in a given audio clip. As to training data, unlike in [5] [</w:t>
      </w:r>
      <w:r w:rsidR="0069184A" w:rsidRPr="001A579D">
        <w:rPr>
          <w:rFonts w:hint="eastAsia"/>
        </w:rPr>
        <w:t>8</w:t>
      </w:r>
      <w:r w:rsidR="007B04C1" w:rsidRPr="001A579D">
        <w:rPr>
          <w:rFonts w:hint="eastAsia"/>
        </w:rPr>
        <w:t>] and [</w:t>
      </w:r>
      <w:r w:rsidR="0069184A" w:rsidRPr="001A579D">
        <w:rPr>
          <w:rFonts w:hint="eastAsia"/>
        </w:rPr>
        <w:t>9</w:t>
      </w:r>
      <w:r w:rsidR="007B04C1" w:rsidRPr="001A579D">
        <w:rPr>
          <w:rFonts w:hint="eastAsia"/>
        </w:rPr>
        <w:t>], we collect</w:t>
      </w:r>
      <w:r w:rsidR="007A28CD">
        <w:rPr>
          <w:rFonts w:hint="eastAsia"/>
        </w:rPr>
        <w:t>ed</w:t>
      </w:r>
      <w:r w:rsidR="007B04C1" w:rsidRPr="001A579D">
        <w:rPr>
          <w:rFonts w:hint="eastAsia"/>
        </w:rPr>
        <w:t xml:space="preserve"> quantities of short audio files each containing a singleton sound event, rather than use a few long environmental so</w:t>
      </w:r>
      <w:r w:rsidR="007A28CD">
        <w:rPr>
          <w:rFonts w:hint="eastAsia"/>
        </w:rPr>
        <w:t>und recordings. Short audios were</w:t>
      </w:r>
      <w:r w:rsidR="007B04C1" w:rsidRPr="001A579D">
        <w:rPr>
          <w:rFonts w:hint="eastAsia"/>
        </w:rPr>
        <w:t xml:space="preserve"> obtained through sound search engines, and </w:t>
      </w:r>
      <w:r w:rsidR="007B04C1" w:rsidRPr="001A579D">
        <w:t>labeled</w:t>
      </w:r>
      <w:r w:rsidR="007B04C1" w:rsidRPr="001A579D">
        <w:rPr>
          <w:rFonts w:hint="eastAsia"/>
        </w:rPr>
        <w:t xml:space="preserve"> with its query word instead of by manual annotation. Co</w:t>
      </w:r>
      <w:r w:rsidR="007A28CD">
        <w:rPr>
          <w:rFonts w:hint="eastAsia"/>
        </w:rPr>
        <w:t>nsidering which audio files meet</w:t>
      </w:r>
      <w:r w:rsidR="007B04C1" w:rsidRPr="001A579D">
        <w:rPr>
          <w:rFonts w:hint="eastAsia"/>
        </w:rPr>
        <w:t xml:space="preserve"> our </w:t>
      </w:r>
      <w:r w:rsidR="00F757C2" w:rsidRPr="001A579D">
        <w:rPr>
          <w:rFonts w:hint="eastAsia"/>
        </w:rPr>
        <w:t>requirement</w:t>
      </w:r>
      <w:r w:rsidR="007B04C1" w:rsidRPr="001A579D">
        <w:rPr>
          <w:rFonts w:hint="eastAsia"/>
        </w:rPr>
        <w:t>, we define</w:t>
      </w:r>
      <w:r w:rsidR="007A28CD">
        <w:rPr>
          <w:rFonts w:hint="eastAsia"/>
        </w:rPr>
        <w:t>d</w:t>
      </w:r>
      <w:r w:rsidR="007B04C1" w:rsidRPr="001A579D">
        <w:rPr>
          <w:rFonts w:hint="eastAsia"/>
        </w:rPr>
        <w:t xml:space="preserve"> a </w:t>
      </w:r>
      <w:r w:rsidR="00183A9A" w:rsidRPr="001A579D">
        <w:rPr>
          <w:rFonts w:hint="eastAsia"/>
        </w:rPr>
        <w:t>vocabulary</w:t>
      </w:r>
      <w:r w:rsidR="007B04C1" w:rsidRPr="001A579D">
        <w:rPr>
          <w:rFonts w:hint="eastAsia"/>
        </w:rPr>
        <w:t xml:space="preserve"> of audible concepts using WordN</w:t>
      </w:r>
      <w:r w:rsidR="0096517C" w:rsidRPr="001A579D">
        <w:rPr>
          <w:rFonts w:hint="eastAsia"/>
        </w:rPr>
        <w:t>et</w:t>
      </w:r>
      <w:r w:rsidR="007B04C1" w:rsidRPr="001A579D">
        <w:rPr>
          <w:rFonts w:hint="eastAsia"/>
        </w:rPr>
        <w:t xml:space="preserve"> and Probase in advance. With a mass </w:t>
      </w:r>
      <w:r w:rsidR="007A28CD">
        <w:rPr>
          <w:rFonts w:hint="eastAsia"/>
        </w:rPr>
        <w:t>of short audio clips, features we</w:t>
      </w:r>
      <w:r w:rsidR="007B04C1" w:rsidRPr="001A579D">
        <w:rPr>
          <w:rFonts w:hint="eastAsia"/>
        </w:rPr>
        <w:t xml:space="preserve">re extracted and HMMs are trained for each event. </w:t>
      </w:r>
      <w:r w:rsidR="007A28CD">
        <w:rPr>
          <w:rFonts w:hint="eastAsia"/>
        </w:rPr>
        <w:t>Similar to</w:t>
      </w:r>
      <w:r w:rsidR="00495339" w:rsidRPr="001A579D">
        <w:rPr>
          <w:rFonts w:hint="eastAsia"/>
        </w:rPr>
        <w:t xml:space="preserve"> </w:t>
      </w:r>
      <w:r w:rsidR="007B04C1" w:rsidRPr="001A579D">
        <w:rPr>
          <w:rFonts w:hint="eastAsia"/>
        </w:rPr>
        <w:t>representing contexts as histograms of acoustic events in [</w:t>
      </w:r>
      <w:r w:rsidR="00495339" w:rsidRPr="001A579D">
        <w:rPr>
          <w:rFonts w:hint="eastAsia"/>
        </w:rPr>
        <w:t>9</w:t>
      </w:r>
      <w:r w:rsidR="007B04C1" w:rsidRPr="001A579D">
        <w:rPr>
          <w:rFonts w:hint="eastAsia"/>
        </w:rPr>
        <w:t>], a co-</w:t>
      </w:r>
      <w:r w:rsidR="007B04C1" w:rsidRPr="001A579D">
        <w:t>occurrence</w:t>
      </w:r>
      <w:r w:rsidR="007B04C1" w:rsidRPr="001A579D">
        <w:rPr>
          <w:rFonts w:hint="eastAsia"/>
        </w:rPr>
        <w:t xml:space="preserve"> matrix between contexts and events </w:t>
      </w:r>
      <w:r w:rsidR="00AF269A" w:rsidRPr="001A579D">
        <w:rPr>
          <w:rFonts w:hint="eastAsia"/>
        </w:rPr>
        <w:t>was constructed using TV series transcripts. In this manner, contexts are modeled as a vector of events.</w:t>
      </w:r>
      <w:r w:rsidR="00170D01" w:rsidRPr="001A579D">
        <w:rPr>
          <w:rFonts w:hint="eastAsia"/>
        </w:rPr>
        <w:t xml:space="preserve"> When a </w:t>
      </w:r>
      <w:r w:rsidR="00170D01" w:rsidRPr="001A579D">
        <w:t>sequence</w:t>
      </w:r>
      <w:r w:rsidR="00170D01" w:rsidRPr="001A579D">
        <w:rPr>
          <w:rFonts w:hint="eastAsia"/>
        </w:rPr>
        <w:t xml:space="preserve"> of events during a testing clip are detected, the system will compare this event set with those of predefined contexts,</w:t>
      </w:r>
      <w:r w:rsidR="004529D3" w:rsidRPr="001A579D">
        <w:rPr>
          <w:rFonts w:hint="eastAsia"/>
        </w:rPr>
        <w:t xml:space="preserve"> </w:t>
      </w:r>
      <w:r w:rsidR="00300090" w:rsidRPr="001A579D">
        <w:rPr>
          <w:rFonts w:hint="eastAsia"/>
        </w:rPr>
        <w:t xml:space="preserve">afterwards estimate the </w:t>
      </w:r>
      <w:r w:rsidR="007A28CD">
        <w:rPr>
          <w:rFonts w:hint="eastAsia"/>
        </w:rPr>
        <w:t xml:space="preserve">most </w:t>
      </w:r>
      <w:r w:rsidR="00300090" w:rsidRPr="001A579D">
        <w:rPr>
          <w:rFonts w:hint="eastAsia"/>
        </w:rPr>
        <w:t>probable con</w:t>
      </w:r>
      <w:r w:rsidR="00945F15">
        <w:rPr>
          <w:rFonts w:hint="eastAsia"/>
        </w:rPr>
        <w:t>texts by ranking the contexts according to</w:t>
      </w:r>
      <w:r w:rsidR="00300090" w:rsidRPr="001A579D">
        <w:rPr>
          <w:rFonts w:hint="eastAsia"/>
        </w:rPr>
        <w:t xml:space="preserve"> the number of shared events.</w:t>
      </w:r>
    </w:p>
    <w:p w:rsidR="007B04C1" w:rsidRPr="001A579D" w:rsidRDefault="007B04C1" w:rsidP="007B04C1"/>
    <w:p w:rsidR="00FE20DF" w:rsidRPr="001A579D" w:rsidRDefault="007B04C1" w:rsidP="00FE20DF">
      <w:pPr>
        <w:pStyle w:val="2"/>
      </w:pPr>
      <w:bookmarkStart w:id="10" w:name="_Toc358412491"/>
      <w:r w:rsidRPr="001A579D">
        <w:rPr>
          <w:rFonts w:hint="eastAsia"/>
        </w:rPr>
        <w:t>4.1</w:t>
      </w:r>
      <w:r w:rsidR="000E5696" w:rsidRPr="001A579D">
        <w:rPr>
          <w:rFonts w:hint="eastAsia"/>
        </w:rPr>
        <w:t xml:space="preserve"> </w:t>
      </w:r>
      <w:r w:rsidRPr="001A579D">
        <w:t xml:space="preserve">Build </w:t>
      </w:r>
      <w:r w:rsidRPr="001A579D">
        <w:rPr>
          <w:rFonts w:hint="eastAsia"/>
        </w:rPr>
        <w:t>a</w:t>
      </w:r>
      <w:r w:rsidRPr="001A579D">
        <w:t xml:space="preserve">n Audible Concept </w:t>
      </w:r>
      <w:r w:rsidRPr="001A579D">
        <w:rPr>
          <w:rFonts w:hint="eastAsia"/>
        </w:rPr>
        <w:t>Vocabulary</w:t>
      </w:r>
      <w:bookmarkEnd w:id="10"/>
    </w:p>
    <w:p w:rsidR="00FE20DF" w:rsidRPr="001A579D" w:rsidRDefault="00FE20DF" w:rsidP="007B04C1">
      <w:pPr>
        <w:rPr>
          <w:b/>
        </w:rPr>
      </w:pPr>
    </w:p>
    <w:p w:rsidR="00DC42D4" w:rsidRPr="001A579D" w:rsidRDefault="00DC42D4" w:rsidP="00D81E33">
      <w:pPr>
        <w:pStyle w:val="3"/>
        <w:rPr>
          <w:rFonts w:eastAsia="宋体"/>
        </w:rPr>
      </w:pPr>
      <w:bookmarkStart w:id="11" w:name="_Toc358412492"/>
      <w:r w:rsidRPr="001A579D">
        <w:rPr>
          <w:rFonts w:hint="eastAsia"/>
        </w:rPr>
        <w:t>4.1.1 Initiate the Audible Concept Vocabulary</w:t>
      </w:r>
      <w:bookmarkEnd w:id="11"/>
    </w:p>
    <w:p w:rsidR="00D81E33" w:rsidRPr="001A579D" w:rsidRDefault="00D81E33" w:rsidP="00D81E33"/>
    <w:p w:rsidR="007B04C1" w:rsidRPr="001A579D" w:rsidRDefault="005723C1" w:rsidP="001D60B4">
      <w:pPr>
        <w:spacing w:line="360" w:lineRule="auto"/>
      </w:pPr>
      <w:r w:rsidRPr="001A579D">
        <w:rPr>
          <w:rFonts w:hint="eastAsia"/>
        </w:rPr>
        <w:t>This audible concept vocabulary defines what events we are concerned about. So we tried our best to make it complete and strict. In the first place, we i</w:t>
      </w:r>
      <w:r w:rsidR="007B04C1" w:rsidRPr="001A579D">
        <w:rPr>
          <w:rFonts w:hint="eastAsia"/>
        </w:rPr>
        <w:t xml:space="preserve">nitiate the audible concept vocabulary with the sound types listed in </w:t>
      </w:r>
      <w:r w:rsidRPr="001A579D">
        <w:rPr>
          <w:rFonts w:hint="eastAsia"/>
        </w:rPr>
        <w:t>FindSounds</w:t>
      </w:r>
      <w:r w:rsidRPr="001A579D">
        <w:rPr>
          <w:rStyle w:val="ac"/>
        </w:rPr>
        <w:footnoteReference w:id="7"/>
      </w:r>
      <w:r w:rsidRPr="001A579D">
        <w:rPr>
          <w:rFonts w:hint="eastAsia"/>
        </w:rPr>
        <w:t>, MediaCollege</w:t>
      </w:r>
      <w:r w:rsidRPr="001A579D">
        <w:rPr>
          <w:rStyle w:val="ac"/>
        </w:rPr>
        <w:footnoteReference w:id="8"/>
      </w:r>
      <w:r w:rsidRPr="001A579D">
        <w:rPr>
          <w:rFonts w:hint="eastAsia"/>
        </w:rPr>
        <w:t xml:space="preserve"> and Soundrangers</w:t>
      </w:r>
      <w:r w:rsidRPr="001A579D">
        <w:rPr>
          <w:rStyle w:val="ac"/>
        </w:rPr>
        <w:footnoteReference w:id="9"/>
      </w:r>
      <w:r w:rsidRPr="001A579D">
        <w:rPr>
          <w:rFonts w:hint="eastAsia"/>
        </w:rPr>
        <w:t xml:space="preserve">, </w:t>
      </w:r>
      <w:r w:rsidR="007B04C1" w:rsidRPr="001A579D">
        <w:rPr>
          <w:rFonts w:hint="eastAsia"/>
        </w:rPr>
        <w:t xml:space="preserve">instances of </w:t>
      </w:r>
      <w:r w:rsidR="007B04C1" w:rsidRPr="001A579D">
        <w:t>“</w:t>
      </w:r>
      <w:r w:rsidR="007B04C1" w:rsidRPr="001A579D">
        <w:rPr>
          <w:rFonts w:hint="eastAsia"/>
        </w:rPr>
        <w:t>sound</w:t>
      </w:r>
      <w:r w:rsidR="007B04C1" w:rsidRPr="001A579D">
        <w:t>”</w:t>
      </w:r>
      <w:r w:rsidR="007B04C1" w:rsidRPr="001A579D">
        <w:rPr>
          <w:rFonts w:hint="eastAsia"/>
        </w:rPr>
        <w:t xml:space="preserve">, </w:t>
      </w:r>
      <w:r w:rsidR="007B04C1" w:rsidRPr="001A579D">
        <w:t>“</w:t>
      </w:r>
      <w:r w:rsidR="007B04C1" w:rsidRPr="001A579D">
        <w:rPr>
          <w:rFonts w:hint="eastAsia"/>
        </w:rPr>
        <w:t>noise</w:t>
      </w:r>
      <w:r w:rsidR="007B04C1" w:rsidRPr="001A579D">
        <w:t>”</w:t>
      </w:r>
      <w:r w:rsidR="007B04C1" w:rsidRPr="001A579D">
        <w:rPr>
          <w:rFonts w:hint="eastAsia"/>
        </w:rPr>
        <w:t xml:space="preserve">, </w:t>
      </w:r>
      <w:r w:rsidR="007B04C1" w:rsidRPr="001A579D">
        <w:t>“</w:t>
      </w:r>
      <w:r w:rsidR="007B04C1" w:rsidRPr="001A579D">
        <w:rPr>
          <w:rFonts w:hint="eastAsia"/>
        </w:rPr>
        <w:t>sound effect</w:t>
      </w:r>
      <w:r w:rsidR="007B04C1" w:rsidRPr="001A579D">
        <w:t>”</w:t>
      </w:r>
      <w:r w:rsidR="007B04C1" w:rsidRPr="001A579D">
        <w:rPr>
          <w:rFonts w:hint="eastAsia"/>
        </w:rPr>
        <w:t xml:space="preserve"> and </w:t>
      </w:r>
      <w:r w:rsidR="007B04C1" w:rsidRPr="001A579D">
        <w:t>“</w:t>
      </w:r>
      <w:r w:rsidR="007B04C1" w:rsidRPr="001A579D">
        <w:rPr>
          <w:rFonts w:hint="eastAsia"/>
        </w:rPr>
        <w:t>animal</w:t>
      </w:r>
      <w:r w:rsidR="007B04C1" w:rsidRPr="001A579D">
        <w:t>”</w:t>
      </w:r>
      <w:r w:rsidR="007B04C1" w:rsidRPr="001A579D">
        <w:rPr>
          <w:rFonts w:hint="eastAsia"/>
        </w:rPr>
        <w:t xml:space="preserve"> in Probase </w:t>
      </w:r>
      <w:r w:rsidR="007B04C1" w:rsidRPr="001A579D">
        <w:rPr>
          <w:rFonts w:hint="eastAsia"/>
        </w:rPr>
        <w:lastRenderedPageBreak/>
        <w:t xml:space="preserve">(over </w:t>
      </w:r>
      <w:r w:rsidR="00D17947" w:rsidRPr="001A579D">
        <w:rPr>
          <w:rFonts w:hint="eastAsia"/>
        </w:rPr>
        <w:t>5500</w:t>
      </w:r>
      <w:r w:rsidR="007B04C1" w:rsidRPr="001A579D">
        <w:rPr>
          <w:rFonts w:hint="eastAsia"/>
        </w:rPr>
        <w:t xml:space="preserve"> instances, e.g. </w:t>
      </w:r>
      <w:r w:rsidR="007B04C1" w:rsidRPr="001A579D">
        <w:t>bell</w:t>
      </w:r>
      <w:r w:rsidR="007B04C1" w:rsidRPr="001A579D">
        <w:rPr>
          <w:rFonts w:hint="eastAsia"/>
        </w:rPr>
        <w:t xml:space="preserve">, rain, radio, footstep, dog, cat etc.), and hyponyms of </w:t>
      </w:r>
      <w:r w:rsidR="007B04C1" w:rsidRPr="001A579D">
        <w:t>“</w:t>
      </w:r>
      <w:r w:rsidR="007B04C1" w:rsidRPr="001A579D">
        <w:rPr>
          <w:rFonts w:hint="eastAsia"/>
        </w:rPr>
        <w:t>sound</w:t>
      </w:r>
      <w:r w:rsidR="007B04C1" w:rsidRPr="001A579D">
        <w:t>”</w:t>
      </w:r>
      <w:r w:rsidR="007B04C1" w:rsidRPr="001A579D">
        <w:rPr>
          <w:rFonts w:hint="eastAsia"/>
        </w:rPr>
        <w:t xml:space="preserve"> and </w:t>
      </w:r>
      <w:r w:rsidR="007B04C1" w:rsidRPr="001A579D">
        <w:t>“</w:t>
      </w:r>
      <w:r w:rsidR="007B04C1" w:rsidRPr="001A579D">
        <w:rPr>
          <w:rFonts w:hint="eastAsia"/>
        </w:rPr>
        <w:t>noise</w:t>
      </w:r>
      <w:r w:rsidR="007B04C1" w:rsidRPr="001A579D">
        <w:t>”</w:t>
      </w:r>
      <w:r w:rsidR="007B04C1" w:rsidRPr="001A579D">
        <w:rPr>
          <w:rFonts w:hint="eastAsia"/>
        </w:rPr>
        <w:t xml:space="preserve"> in WordNET (</w:t>
      </w:r>
      <w:r w:rsidR="00D17947" w:rsidRPr="001A579D">
        <w:rPr>
          <w:rFonts w:hint="eastAsia"/>
        </w:rPr>
        <w:t xml:space="preserve">over 200 concepts, </w:t>
      </w:r>
      <w:r w:rsidR="007B04C1" w:rsidRPr="001A579D">
        <w:rPr>
          <w:rFonts w:hint="eastAsia"/>
        </w:rPr>
        <w:t>e.g. ring, b</w:t>
      </w:r>
      <w:r w:rsidR="00D17947" w:rsidRPr="001A579D">
        <w:rPr>
          <w:rFonts w:hint="eastAsia"/>
        </w:rPr>
        <w:t>eat, bell, chatter, crack etc.).</w:t>
      </w:r>
    </w:p>
    <w:p w:rsidR="000E5696" w:rsidRPr="001A579D" w:rsidRDefault="000E5696" w:rsidP="001D60B4">
      <w:pPr>
        <w:spacing w:line="360" w:lineRule="auto"/>
      </w:pPr>
    </w:p>
    <w:p w:rsidR="006F3958" w:rsidRPr="001A579D" w:rsidRDefault="006F3958" w:rsidP="006F3958">
      <w:pPr>
        <w:spacing w:line="360" w:lineRule="auto"/>
      </w:pPr>
      <w:r w:rsidRPr="001A579D">
        <w:rPr>
          <w:rFonts w:hint="eastAsia"/>
        </w:rPr>
        <w:t>During the</w:t>
      </w:r>
      <w:r w:rsidR="00D17947" w:rsidRPr="001A579D">
        <w:rPr>
          <w:rFonts w:hint="eastAsia"/>
        </w:rPr>
        <w:t xml:space="preserve"> initialization</w:t>
      </w:r>
      <w:r w:rsidRPr="001A579D">
        <w:rPr>
          <w:rFonts w:hint="eastAsia"/>
        </w:rPr>
        <w:t xml:space="preserve"> procedure</w:t>
      </w:r>
      <w:r w:rsidR="00D17947" w:rsidRPr="001A579D">
        <w:rPr>
          <w:rFonts w:hint="eastAsia"/>
        </w:rPr>
        <w:t xml:space="preserve">, we </w:t>
      </w:r>
      <w:r w:rsidR="00D17947" w:rsidRPr="001A579D">
        <w:t>found</w:t>
      </w:r>
      <w:r w:rsidR="00BB1A10">
        <w:rPr>
          <w:rFonts w:hint="eastAsia"/>
        </w:rPr>
        <w:t xml:space="preserve"> many</w:t>
      </w:r>
      <w:r w:rsidR="00D17947" w:rsidRPr="001A579D">
        <w:rPr>
          <w:rFonts w:hint="eastAsia"/>
        </w:rPr>
        <w:t xml:space="preserve"> concepts extracted from Probase </w:t>
      </w:r>
      <w:r w:rsidR="00BB1A10">
        <w:rPr>
          <w:rFonts w:hint="eastAsia"/>
        </w:rPr>
        <w:t>incorrect. I</w:t>
      </w:r>
      <w:r w:rsidR="00845432">
        <w:rPr>
          <w:rFonts w:hint="eastAsia"/>
        </w:rPr>
        <w:t>n a subjective check</w:t>
      </w:r>
      <w:r w:rsidR="00BB1A10">
        <w:rPr>
          <w:rFonts w:hint="eastAsia"/>
        </w:rPr>
        <w:t xml:space="preserve"> over a sample size of 100 concepts,</w:t>
      </w:r>
      <w:r w:rsidR="00D17947" w:rsidRPr="001A579D">
        <w:rPr>
          <w:rFonts w:hint="eastAsia"/>
        </w:rPr>
        <w:t xml:space="preserve"> </w:t>
      </w:r>
      <w:r w:rsidR="00BB1A10">
        <w:rPr>
          <w:rFonts w:hint="eastAsia"/>
        </w:rPr>
        <w:t xml:space="preserve">an </w:t>
      </w:r>
      <w:r w:rsidR="00D17947" w:rsidRPr="001A579D">
        <w:rPr>
          <w:rFonts w:hint="eastAsia"/>
        </w:rPr>
        <w:t>error rate</w:t>
      </w:r>
      <w:r w:rsidR="00BB1A10">
        <w:rPr>
          <w:rFonts w:hint="eastAsia"/>
        </w:rPr>
        <w:t xml:space="preserve"> of 10%</w:t>
      </w:r>
      <w:r w:rsidR="00D17947" w:rsidRPr="001A579D">
        <w:rPr>
          <w:rFonts w:hint="eastAsia"/>
        </w:rPr>
        <w:t xml:space="preserve"> (e.g. </w:t>
      </w:r>
      <w:r w:rsidR="00D17947" w:rsidRPr="001A579D">
        <w:t>l.p international, ghostbusters musical theme</w:t>
      </w:r>
      <w:r w:rsidR="00D17947" w:rsidRPr="001A579D">
        <w:rPr>
          <w:rFonts w:hint="eastAsia"/>
        </w:rPr>
        <w:t>)</w:t>
      </w:r>
      <w:r w:rsidR="00BB1A10">
        <w:rPr>
          <w:rFonts w:hint="eastAsia"/>
        </w:rPr>
        <w:t xml:space="preserve"> was obtained</w:t>
      </w:r>
      <w:r w:rsidR="00D17947" w:rsidRPr="001A579D">
        <w:rPr>
          <w:rFonts w:hint="eastAsia"/>
        </w:rPr>
        <w:t xml:space="preserve"> and 38% </w:t>
      </w:r>
      <w:r w:rsidR="00BB1A10">
        <w:rPr>
          <w:rFonts w:hint="eastAsia"/>
        </w:rPr>
        <w:t xml:space="preserve">were </w:t>
      </w:r>
      <w:r w:rsidR="00D17947" w:rsidRPr="001A579D">
        <w:t>names</w:t>
      </w:r>
      <w:r w:rsidR="00D17947" w:rsidRPr="001A579D">
        <w:rPr>
          <w:rFonts w:hint="eastAsia"/>
        </w:rPr>
        <w:t xml:space="preserve"> </w:t>
      </w:r>
      <w:r w:rsidR="00BB1A10">
        <w:rPr>
          <w:rFonts w:hint="eastAsia"/>
        </w:rPr>
        <w:t xml:space="preserve">of particular animal species </w:t>
      </w:r>
      <w:r w:rsidR="00D17947" w:rsidRPr="001A579D">
        <w:rPr>
          <w:rFonts w:hint="eastAsia"/>
        </w:rPr>
        <w:t>(</w:t>
      </w:r>
      <w:r w:rsidR="00D17947" w:rsidRPr="001A579D">
        <w:rPr>
          <w:iCs/>
        </w:rPr>
        <w:t>small clawed otter, dofassa waterbuck</w:t>
      </w:r>
      <w:r w:rsidR="00D17947" w:rsidRPr="001A579D">
        <w:rPr>
          <w:rFonts w:hint="eastAsia"/>
          <w:iCs/>
        </w:rPr>
        <w:t>)</w:t>
      </w:r>
      <w:r w:rsidR="00BB1A10">
        <w:rPr>
          <w:rFonts w:hint="eastAsia"/>
          <w:iCs/>
        </w:rPr>
        <w:t>, which are of little use</w:t>
      </w:r>
      <w:r w:rsidR="00D17947" w:rsidRPr="001A579D">
        <w:rPr>
          <w:rFonts w:hint="eastAsia"/>
        </w:rPr>
        <w:t xml:space="preserve">. Thinking of the </w:t>
      </w:r>
      <w:r w:rsidR="00254499">
        <w:rPr>
          <w:rFonts w:hint="eastAsia"/>
        </w:rPr>
        <w:t xml:space="preserve">form </w:t>
      </w:r>
      <w:r w:rsidRPr="001A579D">
        <w:t>inconsistency</w:t>
      </w:r>
      <w:r w:rsidR="00D17947" w:rsidRPr="001A579D">
        <w:rPr>
          <w:rFonts w:hint="eastAsia"/>
        </w:rPr>
        <w:t xml:space="preserve"> of some Probase </w:t>
      </w:r>
      <w:r w:rsidRPr="001A579D">
        <w:rPr>
          <w:rFonts w:hint="eastAsia"/>
        </w:rPr>
        <w:t>concept</w:t>
      </w:r>
      <w:r w:rsidR="00EC69F0">
        <w:rPr>
          <w:rFonts w:hint="eastAsia"/>
        </w:rPr>
        <w:t>s</w:t>
      </w:r>
      <w:r w:rsidRPr="001A579D">
        <w:rPr>
          <w:rFonts w:hint="eastAsia"/>
        </w:rPr>
        <w:t xml:space="preserve"> </w:t>
      </w:r>
      <w:r w:rsidR="00D17947" w:rsidRPr="001A579D">
        <w:rPr>
          <w:rFonts w:hint="eastAsia"/>
        </w:rPr>
        <w:t xml:space="preserve">and </w:t>
      </w:r>
      <w:r w:rsidR="00EC69F0">
        <w:rPr>
          <w:rFonts w:hint="eastAsia"/>
        </w:rPr>
        <w:t xml:space="preserve">the </w:t>
      </w:r>
      <w:r w:rsidR="00D60E9E" w:rsidRPr="001A579D">
        <w:rPr>
          <w:rFonts w:hint="eastAsia"/>
        </w:rPr>
        <w:t>frequency information it provides</w:t>
      </w:r>
      <w:r w:rsidR="00D17947" w:rsidRPr="001A579D">
        <w:rPr>
          <w:rFonts w:hint="eastAsia"/>
        </w:rPr>
        <w:t xml:space="preserve">, </w:t>
      </w:r>
      <w:r w:rsidR="00D60E9E" w:rsidRPr="001A579D">
        <w:rPr>
          <w:rFonts w:hint="eastAsia"/>
        </w:rPr>
        <w:t>frequency filtering</w:t>
      </w:r>
      <w:r w:rsidR="00D17947" w:rsidRPr="001A579D">
        <w:rPr>
          <w:rFonts w:hint="eastAsia"/>
        </w:rPr>
        <w:t xml:space="preserve"> we</w:t>
      </w:r>
      <w:r w:rsidR="00245816" w:rsidRPr="001A579D">
        <w:t xml:space="preserve">re applied </w:t>
      </w:r>
      <w:r w:rsidR="00D60E9E" w:rsidRPr="001A579D">
        <w:rPr>
          <w:rFonts w:hint="eastAsia"/>
        </w:rPr>
        <w:t>after word form inflection</w:t>
      </w:r>
      <w:r w:rsidR="00245816" w:rsidRPr="001A579D">
        <w:t>.</w:t>
      </w:r>
      <w:r w:rsidR="00D17947" w:rsidRPr="001A579D">
        <w:rPr>
          <w:rFonts w:hint="eastAsia"/>
        </w:rPr>
        <w:t xml:space="preserve"> </w:t>
      </w:r>
      <w:r w:rsidRPr="001A579D">
        <w:rPr>
          <w:rFonts w:hint="eastAsia"/>
        </w:rPr>
        <w:t>The filter approach on Probase can be described in following steps:</w:t>
      </w:r>
    </w:p>
    <w:p w:rsidR="006F3958" w:rsidRPr="001A579D" w:rsidRDefault="006F3958" w:rsidP="006F3958">
      <w:pPr>
        <w:spacing w:line="360" w:lineRule="auto"/>
      </w:pPr>
      <w:r w:rsidRPr="001A579D">
        <w:rPr>
          <w:rFonts w:hint="eastAsia"/>
        </w:rPr>
        <w:t xml:space="preserve">1. </w:t>
      </w:r>
      <w:r w:rsidR="00D17947" w:rsidRPr="001A579D">
        <w:t xml:space="preserve">For one-word concepts like </w:t>
      </w:r>
      <w:r w:rsidR="00EC69F0">
        <w:t>“</w:t>
      </w:r>
      <w:r w:rsidR="00D17947" w:rsidRPr="001A579D">
        <w:t>cars</w:t>
      </w:r>
      <w:r w:rsidR="00EC69F0">
        <w:t>”</w:t>
      </w:r>
      <w:r w:rsidR="00D17947" w:rsidRPr="001A579D">
        <w:t xml:space="preserve"> and </w:t>
      </w:r>
      <w:r w:rsidR="00EC69F0">
        <w:t>“</w:t>
      </w:r>
      <w:r w:rsidR="00D17947" w:rsidRPr="001A579D">
        <w:t>plane</w:t>
      </w:r>
      <w:r w:rsidR="00EC69F0">
        <w:t>”</w:t>
      </w:r>
      <w:r w:rsidR="00D17947" w:rsidRPr="001A579D">
        <w:t>, the singular and plural format are merged,</w:t>
      </w:r>
      <w:r w:rsidR="00D17947" w:rsidRPr="001A579D">
        <w:rPr>
          <w:rFonts w:hint="eastAsia"/>
        </w:rPr>
        <w:t xml:space="preserve"> </w:t>
      </w:r>
      <w:r w:rsidR="00D17947" w:rsidRPr="001A579D">
        <w:t>w</w:t>
      </w:r>
      <w:r w:rsidRPr="001A579D">
        <w:t>hich increases their frequency.</w:t>
      </w:r>
    </w:p>
    <w:p w:rsidR="006F3958" w:rsidRPr="001A579D" w:rsidRDefault="006F3958" w:rsidP="006F3958">
      <w:pPr>
        <w:spacing w:line="360" w:lineRule="auto"/>
      </w:pPr>
      <w:r w:rsidRPr="001A579D">
        <w:rPr>
          <w:rFonts w:hint="eastAsia"/>
        </w:rPr>
        <w:t xml:space="preserve">2. </w:t>
      </w:r>
      <w:r w:rsidR="00016360">
        <w:rPr>
          <w:rFonts w:hint="eastAsia"/>
        </w:rPr>
        <w:t>Multi-word</w:t>
      </w:r>
      <w:r w:rsidR="00D17947" w:rsidRPr="001A579D">
        <w:t xml:space="preserve"> concepts with </w:t>
      </w:r>
      <w:r w:rsidRPr="001A579D">
        <w:rPr>
          <w:rFonts w:hint="eastAsia"/>
        </w:rPr>
        <w:t xml:space="preserve">improper </w:t>
      </w:r>
      <w:r w:rsidR="00D17947" w:rsidRPr="001A579D">
        <w:t>punctuation</w:t>
      </w:r>
      <w:r w:rsidRPr="001A579D">
        <w:rPr>
          <w:rFonts w:hint="eastAsia"/>
        </w:rPr>
        <w:t>s (</w:t>
      </w:r>
      <w:r w:rsidR="000C03A6">
        <w:t>e.g. majority of “spirit they've vanished'”</w:t>
      </w:r>
      <w:r w:rsidRPr="001A579D">
        <w:rPr>
          <w:rFonts w:hint="eastAsia"/>
        </w:rPr>
        <w:t>)</w:t>
      </w:r>
      <w:r w:rsidR="00D17947" w:rsidRPr="001A579D">
        <w:t xml:space="preserve"> </w:t>
      </w:r>
      <w:r w:rsidRPr="001A579D">
        <w:rPr>
          <w:rFonts w:hint="eastAsia"/>
        </w:rPr>
        <w:t>were</w:t>
      </w:r>
      <w:r w:rsidRPr="001A579D">
        <w:t xml:space="preserve"> abandoned.</w:t>
      </w:r>
    </w:p>
    <w:p w:rsidR="00D676C2" w:rsidRPr="001A579D" w:rsidRDefault="006F3958" w:rsidP="006F3958">
      <w:pPr>
        <w:spacing w:line="360" w:lineRule="auto"/>
      </w:pPr>
      <w:r w:rsidRPr="001A579D">
        <w:rPr>
          <w:rFonts w:hint="eastAsia"/>
        </w:rPr>
        <w:t xml:space="preserve">3. </w:t>
      </w:r>
      <w:r w:rsidR="00D17947" w:rsidRPr="001A579D">
        <w:t xml:space="preserve">Some concepts </w:t>
      </w:r>
      <w:r w:rsidRPr="001A579D">
        <w:rPr>
          <w:rFonts w:hint="eastAsia"/>
        </w:rPr>
        <w:t>were</w:t>
      </w:r>
      <w:r w:rsidR="00D17947" w:rsidRPr="001A579D">
        <w:t xml:space="preserve"> too specific and can be </w:t>
      </w:r>
      <w:r w:rsidRPr="001A579D">
        <w:rPr>
          <w:rFonts w:hint="eastAsia"/>
        </w:rPr>
        <w:t>replaced</w:t>
      </w:r>
      <w:r w:rsidR="00D17947" w:rsidRPr="001A579D">
        <w:t xml:space="preserve"> by their hypernyms. For instance, </w:t>
      </w:r>
      <w:r w:rsidR="00B70750">
        <w:t>“</w:t>
      </w:r>
      <w:r w:rsidR="00D17947" w:rsidRPr="001A579D">
        <w:t>swa</w:t>
      </w:r>
      <w:r w:rsidRPr="001A579D">
        <w:t>mp deer</w:t>
      </w:r>
      <w:r w:rsidR="00B70750">
        <w:t>”</w:t>
      </w:r>
      <w:r w:rsidRPr="001A579D">
        <w:t xml:space="preserve">, </w:t>
      </w:r>
      <w:r w:rsidR="00B70750">
        <w:t>“</w:t>
      </w:r>
      <w:r w:rsidRPr="001A579D">
        <w:t>musk deer</w:t>
      </w:r>
      <w:r w:rsidR="00B70750">
        <w:t>”</w:t>
      </w:r>
      <w:r w:rsidRPr="001A579D">
        <w:rPr>
          <w:rFonts w:hint="eastAsia"/>
        </w:rPr>
        <w:t xml:space="preserve"> and</w:t>
      </w:r>
      <w:r w:rsidR="00D17947" w:rsidRPr="001A579D">
        <w:t xml:space="preserve"> </w:t>
      </w:r>
      <w:r w:rsidR="00B70750">
        <w:t>“</w:t>
      </w:r>
      <w:r w:rsidR="00D17947" w:rsidRPr="001A579D">
        <w:t>red deer</w:t>
      </w:r>
      <w:r w:rsidR="00B70750">
        <w:t>”</w:t>
      </w:r>
      <w:r w:rsidR="00D17947" w:rsidRPr="001A579D">
        <w:t xml:space="preserve"> are all instances of </w:t>
      </w:r>
      <w:r w:rsidR="000676D3">
        <w:t>“</w:t>
      </w:r>
      <w:r w:rsidR="00D17947" w:rsidRPr="001A579D">
        <w:t>deer</w:t>
      </w:r>
      <w:r w:rsidR="000676D3">
        <w:t>”</w:t>
      </w:r>
      <w:r w:rsidR="00D17947" w:rsidRPr="001A579D">
        <w:t xml:space="preserve">. </w:t>
      </w:r>
      <w:r w:rsidRPr="001A579D">
        <w:rPr>
          <w:rFonts w:hint="eastAsia"/>
        </w:rPr>
        <w:t>F</w:t>
      </w:r>
      <w:r w:rsidR="00D17947" w:rsidRPr="001A579D">
        <w:t xml:space="preserve">or </w:t>
      </w:r>
      <w:r w:rsidRPr="001A579D">
        <w:rPr>
          <w:rFonts w:hint="eastAsia"/>
        </w:rPr>
        <w:t xml:space="preserve">such </w:t>
      </w:r>
      <w:r w:rsidR="00D17947" w:rsidRPr="001A579D">
        <w:t xml:space="preserve">concepts with more than one word, </w:t>
      </w:r>
      <w:r w:rsidRPr="001A579D">
        <w:rPr>
          <w:rFonts w:hint="eastAsia"/>
        </w:rPr>
        <w:t>examine</w:t>
      </w:r>
      <w:r w:rsidR="00D17947" w:rsidRPr="001A579D">
        <w:t xml:space="preserve"> whether each of its composing word already exists in our vocabulary. If yes, </w:t>
      </w:r>
      <w:r w:rsidR="00C55CF5">
        <w:rPr>
          <w:rFonts w:hint="eastAsia"/>
        </w:rPr>
        <w:t>just yield</w:t>
      </w:r>
      <w:r w:rsidR="00D17947" w:rsidRPr="001A579D">
        <w:t xml:space="preserve"> its frequency to </w:t>
      </w:r>
      <w:r w:rsidR="00E069E4">
        <w:rPr>
          <w:rFonts w:hint="eastAsia"/>
        </w:rPr>
        <w:t>that</w:t>
      </w:r>
      <w:r w:rsidR="00C5708F">
        <w:t xml:space="preserve"> one-word concept</w:t>
      </w:r>
      <w:r w:rsidR="00D17947" w:rsidRPr="001A579D">
        <w:t>, and delete it.</w:t>
      </w:r>
      <w:r w:rsidRPr="001A579D">
        <w:rPr>
          <w:rFonts w:hint="eastAsia"/>
        </w:rPr>
        <w:t xml:space="preserve"> </w:t>
      </w:r>
      <w:r w:rsidR="00C5708F">
        <w:t xml:space="preserve">This partly avoids </w:t>
      </w:r>
      <w:r w:rsidR="00C5708F">
        <w:rPr>
          <w:rFonts w:hint="eastAsia"/>
        </w:rPr>
        <w:t>improperly</w:t>
      </w:r>
      <w:r w:rsidR="00D17947" w:rsidRPr="001A579D">
        <w:t xml:space="preserve"> specific concepts.</w:t>
      </w:r>
    </w:p>
    <w:p w:rsidR="006F3958" w:rsidRPr="001A579D" w:rsidRDefault="00D676C2" w:rsidP="006F3958">
      <w:pPr>
        <w:spacing w:line="360" w:lineRule="auto"/>
      </w:pPr>
      <w:r w:rsidRPr="001A579D">
        <w:rPr>
          <w:rFonts w:hint="eastAsia"/>
        </w:rPr>
        <w:t xml:space="preserve">4. </w:t>
      </w:r>
      <w:r w:rsidR="006F3958" w:rsidRPr="001A579D">
        <w:t xml:space="preserve">With reference to WordNet </w:t>
      </w:r>
      <w:r w:rsidRPr="001A579D">
        <w:rPr>
          <w:rFonts w:hint="eastAsia"/>
        </w:rPr>
        <w:t>s</w:t>
      </w:r>
      <w:r w:rsidR="006F3958" w:rsidRPr="001A579D">
        <w:t xml:space="preserve">ynsets, </w:t>
      </w:r>
      <w:r w:rsidRPr="001A579D">
        <w:rPr>
          <w:rFonts w:hint="eastAsia"/>
        </w:rPr>
        <w:t xml:space="preserve">we </w:t>
      </w:r>
      <w:r w:rsidR="006F3958" w:rsidRPr="001A579D">
        <w:t>merge</w:t>
      </w:r>
      <w:r w:rsidRPr="001A579D">
        <w:rPr>
          <w:rFonts w:hint="eastAsia"/>
        </w:rPr>
        <w:t>d</w:t>
      </w:r>
      <w:r w:rsidR="006F3958" w:rsidRPr="001A579D">
        <w:t xml:space="preserve"> synonyms to enhance their frequency so that they will not be discarded during the </w:t>
      </w:r>
      <w:r w:rsidR="00B32A4E">
        <w:rPr>
          <w:rFonts w:hint="eastAsia"/>
        </w:rPr>
        <w:t>subsequent</w:t>
      </w:r>
      <w:r w:rsidR="006F3958" w:rsidRPr="001A579D">
        <w:t xml:space="preserve"> frequency filtering. </w:t>
      </w:r>
      <w:r w:rsidRPr="001A579D">
        <w:rPr>
          <w:rFonts w:hint="eastAsia"/>
        </w:rPr>
        <w:t xml:space="preserve">For example, </w:t>
      </w:r>
      <w:r w:rsidR="00FE6D31">
        <w:t>“</w:t>
      </w:r>
      <w:r w:rsidR="006F3958" w:rsidRPr="001A579D">
        <w:t>plane</w:t>
      </w:r>
      <w:r w:rsidR="00FE6D31">
        <w:t>” (</w:t>
      </w:r>
      <w:r w:rsidR="00A954FC">
        <w:t>F</w:t>
      </w:r>
      <w:r w:rsidR="00A954FC" w:rsidRPr="001A579D">
        <w:t>requency</w:t>
      </w:r>
      <w:r w:rsidR="00A954FC">
        <w:rPr>
          <w:rFonts w:hint="eastAsia"/>
        </w:rPr>
        <w:t xml:space="preserve"> </w:t>
      </w:r>
      <w:r w:rsidR="00A954FC">
        <w:t>(</w:t>
      </w:r>
      <w:r w:rsidR="00CD44AF">
        <w:rPr>
          <w:rFonts w:hint="eastAsia"/>
        </w:rPr>
        <w:t>I=</w:t>
      </w:r>
      <w:r w:rsidR="00FE6D31">
        <w:rPr>
          <w:rFonts w:hint="eastAsia"/>
        </w:rPr>
        <w:t>plane</w:t>
      </w:r>
      <w:r w:rsidR="00A954FC">
        <w:rPr>
          <w:rFonts w:hint="eastAsia"/>
        </w:rPr>
        <w:t xml:space="preserve"> </w:t>
      </w:r>
      <w:r w:rsidR="00FE6D31">
        <w:rPr>
          <w:rFonts w:hint="eastAsia"/>
        </w:rPr>
        <w:t>|</w:t>
      </w:r>
      <w:r w:rsidR="00CD44AF">
        <w:rPr>
          <w:rFonts w:hint="eastAsia"/>
        </w:rPr>
        <w:t xml:space="preserve"> C=sound)</w:t>
      </w:r>
      <w:r w:rsidR="00A954FC">
        <w:rPr>
          <w:rFonts w:hint="eastAsia"/>
        </w:rPr>
        <w:t xml:space="preserve"> </w:t>
      </w:r>
      <w:r w:rsidR="006F3958" w:rsidRPr="001A579D">
        <w:t>=</w:t>
      </w:r>
      <w:r w:rsidR="00A954FC">
        <w:rPr>
          <w:rFonts w:hint="eastAsia"/>
        </w:rPr>
        <w:t xml:space="preserve"> </w:t>
      </w:r>
      <w:r w:rsidR="006F3958" w:rsidRPr="001A579D">
        <w:t xml:space="preserve">3) and </w:t>
      </w:r>
      <w:r w:rsidR="00FE6D31">
        <w:t>“</w:t>
      </w:r>
      <w:r w:rsidR="006F3958" w:rsidRPr="001A579D">
        <w:t>airplane</w:t>
      </w:r>
      <w:r w:rsidR="00FE6D31">
        <w:t>”</w:t>
      </w:r>
      <w:r w:rsidR="00CD44AF">
        <w:t xml:space="preserve"> (</w:t>
      </w:r>
      <w:r w:rsidR="00CD44AF">
        <w:rPr>
          <w:rFonts w:hint="eastAsia"/>
        </w:rPr>
        <w:t>F</w:t>
      </w:r>
      <w:r w:rsidR="006F3958" w:rsidRPr="001A579D">
        <w:t>req</w:t>
      </w:r>
      <w:r w:rsidRPr="001A579D">
        <w:rPr>
          <w:rFonts w:hint="eastAsia"/>
        </w:rPr>
        <w:t>uency</w:t>
      </w:r>
      <w:r w:rsidR="00A954FC">
        <w:rPr>
          <w:rFonts w:hint="eastAsia"/>
        </w:rPr>
        <w:t xml:space="preserve"> </w:t>
      </w:r>
      <w:r w:rsidR="00CD44AF">
        <w:rPr>
          <w:rFonts w:hint="eastAsia"/>
        </w:rPr>
        <w:t>(I</w:t>
      </w:r>
      <w:r w:rsidR="006F3958" w:rsidRPr="001A579D">
        <w:t>=</w:t>
      </w:r>
      <w:r w:rsidR="00CD44AF">
        <w:rPr>
          <w:rFonts w:hint="eastAsia"/>
        </w:rPr>
        <w:t>airplane</w:t>
      </w:r>
      <w:r w:rsidR="00A954FC">
        <w:rPr>
          <w:rFonts w:hint="eastAsia"/>
        </w:rPr>
        <w:t xml:space="preserve"> </w:t>
      </w:r>
      <w:r w:rsidR="00CD44AF">
        <w:rPr>
          <w:rFonts w:hint="eastAsia"/>
        </w:rPr>
        <w:t xml:space="preserve">| C=sound) = </w:t>
      </w:r>
      <w:r w:rsidR="006F3958" w:rsidRPr="001A579D">
        <w:t>3) contribute</w:t>
      </w:r>
      <w:r w:rsidR="00ED5F21">
        <w:rPr>
          <w:rFonts w:hint="eastAsia"/>
        </w:rPr>
        <w:t xml:space="preserve"> a</w:t>
      </w:r>
      <w:r w:rsidR="006F3958" w:rsidRPr="001A579D">
        <w:t xml:space="preserve"> frequency </w:t>
      </w:r>
      <w:r w:rsidR="00ED5F21">
        <w:rPr>
          <w:rFonts w:hint="eastAsia"/>
        </w:rPr>
        <w:t xml:space="preserve">of 3 </w:t>
      </w:r>
      <w:r w:rsidR="006F3958" w:rsidRPr="001A579D">
        <w:t xml:space="preserve">to each other, as a result, both of them </w:t>
      </w:r>
      <w:r w:rsidRPr="001A579D">
        <w:rPr>
          <w:rFonts w:hint="eastAsia"/>
        </w:rPr>
        <w:t xml:space="preserve">were to </w:t>
      </w:r>
      <w:r w:rsidRPr="001A579D">
        <w:t>survive</w:t>
      </w:r>
      <w:r w:rsidR="006F3958" w:rsidRPr="001A579D">
        <w:t xml:space="preserve"> the filtering.</w:t>
      </w:r>
    </w:p>
    <w:p w:rsidR="00D676C2" w:rsidRPr="001A579D" w:rsidRDefault="00D676C2" w:rsidP="006F3958">
      <w:pPr>
        <w:spacing w:line="360" w:lineRule="auto"/>
      </w:pPr>
      <w:r w:rsidRPr="001A579D">
        <w:rPr>
          <w:rFonts w:hint="eastAsia"/>
        </w:rPr>
        <w:t>5. Till then, we could f</w:t>
      </w:r>
      <w:r w:rsidRPr="001A579D">
        <w:t xml:space="preserve">ilter </w:t>
      </w:r>
      <w:r w:rsidRPr="001A579D">
        <w:rPr>
          <w:rFonts w:hint="eastAsia"/>
        </w:rPr>
        <w:t xml:space="preserve">all the Probase concepts with a threshold of </w:t>
      </w:r>
      <w:r w:rsidR="006F3958" w:rsidRPr="001A579D">
        <w:t xml:space="preserve">frequency&gt;5. This </w:t>
      </w:r>
      <w:r w:rsidRPr="001A579D">
        <w:rPr>
          <w:rFonts w:hint="eastAsia"/>
        </w:rPr>
        <w:t>succeeded in</w:t>
      </w:r>
      <w:r w:rsidRPr="001A579D">
        <w:t xml:space="preserve"> </w:t>
      </w:r>
      <w:r w:rsidRPr="001A579D">
        <w:rPr>
          <w:rFonts w:hint="eastAsia"/>
        </w:rPr>
        <w:t>throwing away</w:t>
      </w:r>
      <w:r w:rsidRPr="001A579D">
        <w:t xml:space="preserve"> </w:t>
      </w:r>
      <w:r w:rsidRPr="001A579D">
        <w:rPr>
          <w:rFonts w:hint="eastAsia"/>
        </w:rPr>
        <w:t xml:space="preserve">the long tail of </w:t>
      </w:r>
      <w:r w:rsidRPr="001A579D">
        <w:t>weird</w:t>
      </w:r>
      <w:r w:rsidR="006F3958" w:rsidRPr="001A579D">
        <w:t xml:space="preserve"> </w:t>
      </w:r>
      <w:r w:rsidRPr="001A579D">
        <w:rPr>
          <w:rFonts w:hint="eastAsia"/>
        </w:rPr>
        <w:t xml:space="preserve">or indistinctive </w:t>
      </w:r>
      <w:r w:rsidR="006F3958" w:rsidRPr="001A579D">
        <w:t>concepts.</w:t>
      </w:r>
    </w:p>
    <w:p w:rsidR="005769A3" w:rsidRPr="001A579D" w:rsidRDefault="00D676C2" w:rsidP="005769A3">
      <w:pPr>
        <w:spacing w:line="360" w:lineRule="auto"/>
      </w:pPr>
      <w:r w:rsidRPr="001A579D">
        <w:rPr>
          <w:rFonts w:hint="eastAsia"/>
        </w:rPr>
        <w:t>After these 5 steps</w:t>
      </w:r>
      <w:r w:rsidR="006F3958" w:rsidRPr="001A579D">
        <w:t xml:space="preserve">, the number </w:t>
      </w:r>
      <w:r w:rsidR="00193570">
        <w:rPr>
          <w:rFonts w:hint="eastAsia"/>
        </w:rPr>
        <w:t xml:space="preserve">of </w:t>
      </w:r>
      <w:r w:rsidR="006F3958" w:rsidRPr="001A579D">
        <w:t xml:space="preserve">highly-confident </w:t>
      </w:r>
      <w:r w:rsidRPr="001A579D">
        <w:rPr>
          <w:rFonts w:hint="eastAsia"/>
        </w:rPr>
        <w:t xml:space="preserve">Probase </w:t>
      </w:r>
      <w:r w:rsidR="006F3958" w:rsidRPr="001A579D">
        <w:t>audible concepts reduces from over 5000 to 651.</w:t>
      </w:r>
    </w:p>
    <w:p w:rsidR="005769A3" w:rsidRPr="001A579D" w:rsidRDefault="005769A3" w:rsidP="005769A3">
      <w:pPr>
        <w:spacing w:line="360" w:lineRule="auto"/>
      </w:pPr>
    </w:p>
    <w:p w:rsidR="00D81E33" w:rsidRPr="001A579D" w:rsidRDefault="00D81E33" w:rsidP="00D81E33">
      <w:pPr>
        <w:pStyle w:val="3"/>
        <w:rPr>
          <w:rFonts w:eastAsia="宋体"/>
        </w:rPr>
      </w:pPr>
      <w:bookmarkStart w:id="12" w:name="_Toc358412493"/>
      <w:r w:rsidRPr="001A579D">
        <w:rPr>
          <w:rFonts w:eastAsia="宋体" w:hint="eastAsia"/>
        </w:rPr>
        <w:t xml:space="preserve">4.1.2 </w:t>
      </w:r>
      <w:r w:rsidR="006627C9" w:rsidRPr="001A579D">
        <w:rPr>
          <w:rFonts w:eastAsia="宋体" w:hint="eastAsia"/>
        </w:rPr>
        <w:t>C</w:t>
      </w:r>
      <w:r w:rsidR="001D230F" w:rsidRPr="001A579D">
        <w:rPr>
          <w:rFonts w:eastAsia="宋体" w:hint="eastAsia"/>
        </w:rPr>
        <w:t>oncept</w:t>
      </w:r>
      <w:r w:rsidR="006627C9" w:rsidRPr="001A579D">
        <w:rPr>
          <w:rFonts w:eastAsia="宋体" w:hint="eastAsia"/>
        </w:rPr>
        <w:t xml:space="preserve"> </w:t>
      </w:r>
      <w:r w:rsidR="00DE1771" w:rsidRPr="001A579D">
        <w:rPr>
          <w:rFonts w:eastAsia="宋体" w:hint="eastAsia"/>
        </w:rPr>
        <w:t>Lemmatization</w:t>
      </w:r>
      <w:bookmarkEnd w:id="12"/>
    </w:p>
    <w:p w:rsidR="00FE20DF" w:rsidRPr="001A579D" w:rsidRDefault="00FE20DF" w:rsidP="005769A3">
      <w:pPr>
        <w:spacing w:line="360" w:lineRule="auto"/>
      </w:pPr>
    </w:p>
    <w:p w:rsidR="00FE20DF" w:rsidRPr="001A579D" w:rsidRDefault="00843AAF" w:rsidP="005769A3">
      <w:pPr>
        <w:spacing w:line="360" w:lineRule="auto"/>
      </w:pPr>
      <w:r w:rsidRPr="001A579D">
        <w:rPr>
          <w:rFonts w:hint="eastAsia"/>
        </w:rPr>
        <w:t>When we merged all the aforementioned seeds together, we got an initial</w:t>
      </w:r>
      <w:r w:rsidR="00BD08D6">
        <w:rPr>
          <w:rFonts w:hint="eastAsia"/>
        </w:rPr>
        <w:t xml:space="preserve"> concept vocabulary of size 1594</w:t>
      </w:r>
      <w:r w:rsidRPr="001A579D">
        <w:rPr>
          <w:rFonts w:hint="eastAsia"/>
        </w:rPr>
        <w:t xml:space="preserve">. </w:t>
      </w:r>
      <w:r w:rsidR="005769A3" w:rsidRPr="001A579D">
        <w:rPr>
          <w:rFonts w:hint="eastAsia"/>
        </w:rPr>
        <w:t>Now, the importance of c</w:t>
      </w:r>
      <w:r w:rsidR="005769A3" w:rsidRPr="001A579D">
        <w:t>oncept representation</w:t>
      </w:r>
      <w:r w:rsidR="005769A3" w:rsidRPr="001A579D">
        <w:rPr>
          <w:rFonts w:hint="eastAsia"/>
        </w:rPr>
        <w:t xml:space="preserve"> emerges.</w:t>
      </w:r>
      <w:r w:rsidR="005769A3" w:rsidRPr="001A579D">
        <w:t xml:space="preserve"> </w:t>
      </w:r>
      <w:r w:rsidR="005769A3" w:rsidRPr="001A579D">
        <w:rPr>
          <w:rFonts w:hint="eastAsia"/>
        </w:rPr>
        <w:t>A</w:t>
      </w:r>
      <w:r w:rsidR="005769A3" w:rsidRPr="001A579D">
        <w:t xml:space="preserve"> good representation ensures high precision and recall in </w:t>
      </w:r>
      <w:r w:rsidR="005769A3" w:rsidRPr="001A579D">
        <w:rPr>
          <w:rFonts w:hint="eastAsia"/>
        </w:rPr>
        <w:t>subsequent</w:t>
      </w:r>
      <w:r w:rsidR="005769A3" w:rsidRPr="001A579D">
        <w:t xml:space="preserve"> audio </w:t>
      </w:r>
      <w:r w:rsidR="005769A3" w:rsidRPr="001A579D">
        <w:rPr>
          <w:rFonts w:hint="eastAsia"/>
        </w:rPr>
        <w:t>clip</w:t>
      </w:r>
      <w:r w:rsidR="005769A3" w:rsidRPr="001A579D">
        <w:t xml:space="preserve"> retrieval </w:t>
      </w:r>
      <w:r w:rsidR="00E23798">
        <w:rPr>
          <w:rFonts w:hint="eastAsia"/>
        </w:rPr>
        <w:t>as well as</w:t>
      </w:r>
      <w:r w:rsidR="005769A3" w:rsidRPr="001A579D">
        <w:t xml:space="preserve"> event-context co-occur</w:t>
      </w:r>
      <w:r w:rsidR="005769A3" w:rsidRPr="001A579D">
        <w:rPr>
          <w:rFonts w:hint="eastAsia"/>
        </w:rPr>
        <w:t>rence</w:t>
      </w:r>
      <w:r w:rsidR="005769A3" w:rsidRPr="001A579D">
        <w:t xml:space="preserve"> collection.</w:t>
      </w:r>
      <w:r w:rsidR="005769A3" w:rsidRPr="001A579D">
        <w:rPr>
          <w:rFonts w:hint="eastAsia"/>
        </w:rPr>
        <w:t xml:space="preserve"> </w:t>
      </w:r>
      <w:r w:rsidR="005769A3" w:rsidRPr="001A579D">
        <w:t xml:space="preserve">Observed from </w:t>
      </w:r>
      <w:r w:rsidR="005769A3" w:rsidRPr="001A579D">
        <w:rPr>
          <w:rFonts w:hint="eastAsia"/>
        </w:rPr>
        <w:t xml:space="preserve">our </w:t>
      </w:r>
      <w:r w:rsidR="001A0583">
        <w:rPr>
          <w:rFonts w:hint="eastAsia"/>
        </w:rPr>
        <w:t>initial</w:t>
      </w:r>
      <w:r w:rsidR="005769A3" w:rsidRPr="001A579D">
        <w:t xml:space="preserve"> vocabulary, audible concepts </w:t>
      </w:r>
      <w:r w:rsidR="005769A3" w:rsidRPr="001A579D">
        <w:rPr>
          <w:rFonts w:hint="eastAsia"/>
        </w:rPr>
        <w:t>were</w:t>
      </w:r>
      <w:r w:rsidR="005769A3" w:rsidRPr="001A579D">
        <w:t xml:space="preserve"> no more than sound </w:t>
      </w:r>
      <w:r w:rsidR="00C00F76">
        <w:rPr>
          <w:rFonts w:hint="eastAsia"/>
        </w:rPr>
        <w:t>makers</w:t>
      </w:r>
      <w:r w:rsidR="005769A3" w:rsidRPr="001A579D">
        <w:rPr>
          <w:rFonts w:hint="eastAsia"/>
        </w:rPr>
        <w:t xml:space="preserve"> </w:t>
      </w:r>
      <w:r w:rsidR="005769A3" w:rsidRPr="001A579D">
        <w:t>(</w:t>
      </w:r>
      <w:r w:rsidR="00E83AE8">
        <w:t>“</w:t>
      </w:r>
      <w:r w:rsidR="005769A3" w:rsidRPr="001A579D">
        <w:t>helicopter</w:t>
      </w:r>
      <w:r w:rsidR="00E83AE8">
        <w:t>”</w:t>
      </w:r>
      <w:r w:rsidR="005769A3" w:rsidRPr="001A579D">
        <w:t xml:space="preserve">, </w:t>
      </w:r>
      <w:r w:rsidR="00E83AE8">
        <w:t>“</w:t>
      </w:r>
      <w:r w:rsidR="005769A3" w:rsidRPr="001A579D">
        <w:t>seagull</w:t>
      </w:r>
      <w:r w:rsidR="00E83AE8">
        <w:t>”</w:t>
      </w:r>
      <w:r w:rsidR="00E83AE8">
        <w:rPr>
          <w:rFonts w:hint="eastAsia"/>
        </w:rPr>
        <w:t>, etc.</w:t>
      </w:r>
      <w:r w:rsidR="005769A3" w:rsidRPr="001A579D">
        <w:t>), predicates</w:t>
      </w:r>
      <w:r w:rsidR="005769A3" w:rsidRPr="001A579D">
        <w:rPr>
          <w:rFonts w:hint="eastAsia"/>
        </w:rPr>
        <w:t xml:space="preserve"> (</w:t>
      </w:r>
      <w:r w:rsidR="00E83AE8">
        <w:t>“</w:t>
      </w:r>
      <w:r w:rsidR="005769A3" w:rsidRPr="001A579D">
        <w:rPr>
          <w:rFonts w:hint="eastAsia"/>
        </w:rPr>
        <w:t>drop</w:t>
      </w:r>
      <w:r w:rsidR="00E83AE8">
        <w:t>”</w:t>
      </w:r>
      <w:r w:rsidR="00CD2738" w:rsidRPr="001A579D">
        <w:rPr>
          <w:rFonts w:hint="eastAsia"/>
        </w:rPr>
        <w:t xml:space="preserve">, </w:t>
      </w:r>
      <w:r w:rsidR="00E83AE8">
        <w:t>“</w:t>
      </w:r>
      <w:r w:rsidR="00CD2738" w:rsidRPr="001A579D">
        <w:rPr>
          <w:rFonts w:hint="eastAsia"/>
        </w:rPr>
        <w:t>peel out</w:t>
      </w:r>
      <w:r w:rsidR="00E83AE8">
        <w:t>”</w:t>
      </w:r>
      <w:r w:rsidR="00E83AE8">
        <w:rPr>
          <w:rFonts w:hint="eastAsia"/>
        </w:rPr>
        <w:t>, etc.</w:t>
      </w:r>
      <w:r w:rsidR="005769A3" w:rsidRPr="001A579D">
        <w:rPr>
          <w:rFonts w:hint="eastAsia"/>
        </w:rPr>
        <w:t>)</w:t>
      </w:r>
      <w:r w:rsidR="00E83AE8">
        <w:t>, sometimes with</w:t>
      </w:r>
      <w:r w:rsidR="005769A3" w:rsidRPr="001A579D">
        <w:t xml:space="preserve"> </w:t>
      </w:r>
      <w:r w:rsidR="00E83AE8">
        <w:t xml:space="preserve">either </w:t>
      </w:r>
      <w:r w:rsidR="00DB46E9" w:rsidRPr="001A579D">
        <w:t>subject</w:t>
      </w:r>
      <w:r w:rsidR="00E83AE8">
        <w:rPr>
          <w:rFonts w:hint="eastAsia"/>
        </w:rPr>
        <w:t>s (</w:t>
      </w:r>
      <w:r w:rsidR="00E83AE8">
        <w:t>“</w:t>
      </w:r>
      <w:r w:rsidR="00E83AE8">
        <w:rPr>
          <w:rFonts w:hint="eastAsia"/>
        </w:rPr>
        <w:t>children giggle</w:t>
      </w:r>
      <w:r w:rsidR="00E83AE8">
        <w:t>”</w:t>
      </w:r>
      <w:r w:rsidR="00E83AE8">
        <w:rPr>
          <w:rFonts w:hint="eastAsia"/>
        </w:rPr>
        <w:t xml:space="preserve">, </w:t>
      </w:r>
      <w:r w:rsidR="00E83AE8">
        <w:t>“</w:t>
      </w:r>
      <w:r w:rsidR="00E83AE8">
        <w:rPr>
          <w:rFonts w:hint="eastAsia"/>
        </w:rPr>
        <w:t>dog bark</w:t>
      </w:r>
      <w:r w:rsidR="00E83AE8">
        <w:t>”</w:t>
      </w:r>
      <w:r w:rsidR="00E83AE8">
        <w:rPr>
          <w:rFonts w:hint="eastAsia"/>
        </w:rPr>
        <w:t>, etc.)</w:t>
      </w:r>
      <w:r w:rsidR="00DB46E9" w:rsidRPr="001A579D">
        <w:t xml:space="preserve"> or objects (</w:t>
      </w:r>
      <w:r w:rsidR="00E83AE8">
        <w:t>“</w:t>
      </w:r>
      <w:r w:rsidR="00DB46E9" w:rsidRPr="001A579D">
        <w:rPr>
          <w:rFonts w:hint="eastAsia"/>
        </w:rPr>
        <w:t xml:space="preserve">shoot a </w:t>
      </w:r>
      <w:r w:rsidR="00DB46E9" w:rsidRPr="001A579D">
        <w:t>gu</w:t>
      </w:r>
      <w:r w:rsidR="00DB46E9" w:rsidRPr="001A579D">
        <w:rPr>
          <w:rFonts w:hint="eastAsia"/>
        </w:rPr>
        <w:t>n</w:t>
      </w:r>
      <w:r w:rsidR="00E83AE8">
        <w:t>”</w:t>
      </w:r>
      <w:r w:rsidR="005769A3" w:rsidRPr="001A579D">
        <w:t xml:space="preserve">, </w:t>
      </w:r>
      <w:r w:rsidR="00E83AE8">
        <w:t>“</w:t>
      </w:r>
      <w:r w:rsidR="001042EF">
        <w:rPr>
          <w:rFonts w:hint="eastAsia"/>
        </w:rPr>
        <w:t>shake a can</w:t>
      </w:r>
      <w:r w:rsidR="00E83AE8">
        <w:t>”</w:t>
      </w:r>
      <w:r w:rsidR="00E83AE8">
        <w:rPr>
          <w:rFonts w:hint="eastAsia"/>
        </w:rPr>
        <w:t>, etc.</w:t>
      </w:r>
      <w:r w:rsidR="005769A3" w:rsidRPr="001A579D">
        <w:t>)</w:t>
      </w:r>
      <w:r w:rsidR="00E83AE8">
        <w:rPr>
          <w:rFonts w:hint="eastAsia"/>
        </w:rPr>
        <w:t xml:space="preserve"> as its arguments</w:t>
      </w:r>
      <w:r w:rsidR="005769A3" w:rsidRPr="001A579D">
        <w:t xml:space="preserve">, or onomatopoeia </w:t>
      </w:r>
      <w:r w:rsidR="00416926" w:rsidRPr="001A579D">
        <w:rPr>
          <w:rFonts w:hint="eastAsia"/>
        </w:rPr>
        <w:t>refined</w:t>
      </w:r>
      <w:r w:rsidR="005769A3" w:rsidRPr="001A579D">
        <w:t xml:space="preserve"> by its scenario or sound source (Whoosh Sounds</w:t>
      </w:r>
      <w:r w:rsidR="0033185C" w:rsidRPr="001A579D">
        <w:t>: Fire, Whoosh Sounds: Rocket).</w:t>
      </w:r>
      <w:r w:rsidR="0033185C" w:rsidRPr="001A579D">
        <w:rPr>
          <w:rFonts w:hint="eastAsia"/>
        </w:rPr>
        <w:t xml:space="preserve"> </w:t>
      </w:r>
      <w:r w:rsidR="005769A3" w:rsidRPr="001A579D">
        <w:t xml:space="preserve">A </w:t>
      </w:r>
      <w:r w:rsidR="0033185C" w:rsidRPr="001A579D">
        <w:rPr>
          <w:rFonts w:hint="eastAsia"/>
        </w:rPr>
        <w:t>concept integrator</w:t>
      </w:r>
      <w:r w:rsidR="005769A3" w:rsidRPr="001A579D">
        <w:t xml:space="preserve"> </w:t>
      </w:r>
      <w:r w:rsidR="0033185C" w:rsidRPr="001A579D">
        <w:rPr>
          <w:rFonts w:hint="eastAsia"/>
        </w:rPr>
        <w:t>was needed</w:t>
      </w:r>
      <w:r w:rsidR="005769A3" w:rsidRPr="001A579D">
        <w:t xml:space="preserve"> so that given a short audible phrase, a </w:t>
      </w:r>
      <w:r w:rsidR="0033185C" w:rsidRPr="001A579D">
        <w:rPr>
          <w:rFonts w:hint="eastAsia"/>
        </w:rPr>
        <w:t>lemmatized</w:t>
      </w:r>
      <w:r w:rsidR="005769A3" w:rsidRPr="001A579D">
        <w:t xml:space="preserve"> representation will be returned.</w:t>
      </w:r>
      <w:r w:rsidR="0074462D" w:rsidRPr="001A579D">
        <w:rPr>
          <w:rFonts w:ascii="Perpetua" w:hAnsi="Perpetua" w:cs="+mn-cs"/>
          <w:color w:val="000000"/>
          <w:kern w:val="24"/>
          <w:sz w:val="36"/>
          <w:szCs w:val="36"/>
        </w:rPr>
        <w:t xml:space="preserve"> </w:t>
      </w:r>
      <w:r w:rsidR="0074462D" w:rsidRPr="001A579D">
        <w:t>We lemmatize the concepts</w:t>
      </w:r>
      <w:r w:rsidR="00245816" w:rsidRPr="001A579D">
        <w:rPr>
          <w:rFonts w:hint="eastAsia"/>
        </w:rPr>
        <w:t xml:space="preserve"> as follows:</w:t>
      </w:r>
    </w:p>
    <w:p w:rsidR="00245816" w:rsidRPr="001A579D" w:rsidRDefault="00245816" w:rsidP="00245816">
      <w:pPr>
        <w:spacing w:line="360" w:lineRule="auto"/>
      </w:pPr>
      <w:r w:rsidRPr="001A579D">
        <w:rPr>
          <w:rFonts w:hint="eastAsia"/>
        </w:rPr>
        <w:t xml:space="preserve">1. </w:t>
      </w:r>
      <w:r w:rsidR="007430F1" w:rsidRPr="001A579D">
        <w:rPr>
          <w:rFonts w:hint="eastAsia"/>
        </w:rPr>
        <w:t>We used</w:t>
      </w:r>
      <w:r w:rsidRPr="001A579D">
        <w:t xml:space="preserve"> WordNet stemmer to stem words. This procedure cast the words into lower case and singular form. If WordNet does not contain the word, only cast it into lower case.</w:t>
      </w:r>
    </w:p>
    <w:p w:rsidR="00245816" w:rsidRPr="001A579D" w:rsidRDefault="007430F1" w:rsidP="00245816">
      <w:pPr>
        <w:spacing w:line="360" w:lineRule="auto"/>
      </w:pPr>
      <w:r w:rsidRPr="001A579D">
        <w:rPr>
          <w:rFonts w:hint="eastAsia"/>
        </w:rPr>
        <w:t xml:space="preserve">2. </w:t>
      </w:r>
      <w:r w:rsidR="00065629">
        <w:t>Discard some redundan</w:t>
      </w:r>
      <w:r w:rsidR="00065629">
        <w:rPr>
          <w:rFonts w:hint="eastAsia"/>
        </w:rPr>
        <w:t xml:space="preserve">t </w:t>
      </w:r>
      <w:r w:rsidR="009D59EF">
        <w:rPr>
          <w:rFonts w:hint="eastAsia"/>
        </w:rPr>
        <w:t>components</w:t>
      </w:r>
      <w:r w:rsidR="00245816" w:rsidRPr="001A579D">
        <w:t xml:space="preserve"> from the concept, like </w:t>
      </w:r>
      <w:r w:rsidR="00065629">
        <w:t>“</w:t>
      </w:r>
      <w:r w:rsidR="009D59EF">
        <w:t>…</w:t>
      </w:r>
      <w:r w:rsidR="009D59EF">
        <w:rPr>
          <w:rFonts w:hint="eastAsia"/>
        </w:rPr>
        <w:t xml:space="preserve"> </w:t>
      </w:r>
      <w:r w:rsidR="00245816" w:rsidRPr="001A579D">
        <w:t>sfx</w:t>
      </w:r>
      <w:r w:rsidR="00065629">
        <w:t>”</w:t>
      </w:r>
      <w:r w:rsidR="00245816" w:rsidRPr="001A579D">
        <w:t xml:space="preserve">, </w:t>
      </w:r>
      <w:r w:rsidR="00065629">
        <w:t>“</w:t>
      </w:r>
      <w:r w:rsidR="009D59EF">
        <w:t>…</w:t>
      </w:r>
      <w:r w:rsidR="009D59EF">
        <w:rPr>
          <w:rFonts w:hint="eastAsia"/>
        </w:rPr>
        <w:t xml:space="preserve"> </w:t>
      </w:r>
      <w:r w:rsidR="00245816" w:rsidRPr="001A579D">
        <w:t>noise</w:t>
      </w:r>
      <w:r w:rsidR="00065629">
        <w:t>”</w:t>
      </w:r>
      <w:r w:rsidR="00245816" w:rsidRPr="001A579D">
        <w:t xml:space="preserve">, </w:t>
      </w:r>
      <w:r w:rsidR="00065629">
        <w:t>“</w:t>
      </w:r>
      <w:r w:rsidR="009D59EF">
        <w:t>…</w:t>
      </w:r>
      <w:r w:rsidR="009D59EF">
        <w:rPr>
          <w:rFonts w:hint="eastAsia"/>
        </w:rPr>
        <w:t xml:space="preserve"> </w:t>
      </w:r>
      <w:r w:rsidR="00245816" w:rsidRPr="001A579D">
        <w:t>sound effects</w:t>
      </w:r>
      <w:r w:rsidR="00065629">
        <w:t>”</w:t>
      </w:r>
      <w:r w:rsidR="00245816" w:rsidRPr="001A579D">
        <w:t xml:space="preserve">, </w:t>
      </w:r>
      <w:r w:rsidR="00065629">
        <w:t>“</w:t>
      </w:r>
      <w:r w:rsidR="009D59EF">
        <w:t>…</w:t>
      </w:r>
      <w:r w:rsidR="009D59EF">
        <w:rPr>
          <w:rFonts w:hint="eastAsia"/>
        </w:rPr>
        <w:t xml:space="preserve"> </w:t>
      </w:r>
      <w:r w:rsidR="00245816" w:rsidRPr="001A579D">
        <w:t>ambience</w:t>
      </w:r>
      <w:r w:rsidR="00065629">
        <w:t>”</w:t>
      </w:r>
      <w:r w:rsidR="00065629">
        <w:rPr>
          <w:rFonts w:hint="eastAsia"/>
        </w:rPr>
        <w:t xml:space="preserve">, </w:t>
      </w:r>
      <w:r w:rsidR="00065629">
        <w:t>“</w:t>
      </w:r>
      <w:r w:rsidR="00065629">
        <w:rPr>
          <w:rFonts w:hint="eastAsia"/>
        </w:rPr>
        <w:t>sound of</w:t>
      </w:r>
      <w:r w:rsidR="009D59EF">
        <w:t>…</w:t>
      </w:r>
      <w:r w:rsidR="00065629">
        <w:t>”</w:t>
      </w:r>
      <w:r w:rsidR="00B560A5" w:rsidRPr="001A579D">
        <w:rPr>
          <w:rFonts w:hint="eastAsia"/>
        </w:rPr>
        <w:t xml:space="preserve">. For instance, cast </w:t>
      </w:r>
      <w:r w:rsidR="00B560A5" w:rsidRPr="001A579D">
        <w:t>“</w:t>
      </w:r>
      <w:r w:rsidR="00B560A5" w:rsidRPr="001A579D">
        <w:rPr>
          <w:rFonts w:hint="eastAsia"/>
        </w:rPr>
        <w:t>b</w:t>
      </w:r>
      <w:r w:rsidR="00245816" w:rsidRPr="001A579D">
        <w:t xml:space="preserve">utton </w:t>
      </w:r>
      <w:r w:rsidR="00B560A5" w:rsidRPr="001A579D">
        <w:rPr>
          <w:rFonts w:hint="eastAsia"/>
        </w:rPr>
        <w:t>c</w:t>
      </w:r>
      <w:r w:rsidR="00245816" w:rsidRPr="001A579D">
        <w:t xml:space="preserve">lick </w:t>
      </w:r>
      <w:r w:rsidR="00B560A5" w:rsidRPr="001A579D">
        <w:rPr>
          <w:rFonts w:hint="eastAsia"/>
        </w:rPr>
        <w:t>s</w:t>
      </w:r>
      <w:r w:rsidR="00245816" w:rsidRPr="001A579D">
        <w:t xml:space="preserve">ound </w:t>
      </w:r>
      <w:r w:rsidR="00B560A5" w:rsidRPr="001A579D">
        <w:rPr>
          <w:rFonts w:hint="eastAsia"/>
        </w:rPr>
        <w:t>e</w:t>
      </w:r>
      <w:r w:rsidR="00245816" w:rsidRPr="001A579D">
        <w:t>ffects</w:t>
      </w:r>
      <w:r w:rsidR="00B560A5" w:rsidRPr="001A579D">
        <w:t>”</w:t>
      </w:r>
      <w:r w:rsidR="00B560A5" w:rsidRPr="001A579D">
        <w:rPr>
          <w:rFonts w:hint="eastAsia"/>
        </w:rPr>
        <w:t xml:space="preserve"> into </w:t>
      </w:r>
      <w:r w:rsidR="00B560A5" w:rsidRPr="001A579D">
        <w:t>“</w:t>
      </w:r>
      <w:r w:rsidR="00B560A5" w:rsidRPr="001A579D">
        <w:rPr>
          <w:rFonts w:hint="eastAsia"/>
        </w:rPr>
        <w:t>button click</w:t>
      </w:r>
      <w:r w:rsidR="00B560A5" w:rsidRPr="001A579D">
        <w:t>”</w:t>
      </w:r>
      <w:r w:rsidR="00245816" w:rsidRPr="001A579D">
        <w:t xml:space="preserve">, </w:t>
      </w:r>
      <w:r w:rsidR="00B560A5" w:rsidRPr="001A579D">
        <w:rPr>
          <w:rFonts w:hint="eastAsia"/>
        </w:rPr>
        <w:t xml:space="preserve">and </w:t>
      </w:r>
      <w:r w:rsidR="00B560A5" w:rsidRPr="001A579D">
        <w:t>“</w:t>
      </w:r>
      <w:r w:rsidR="00B560A5" w:rsidRPr="001A579D">
        <w:rPr>
          <w:rFonts w:hint="eastAsia"/>
        </w:rPr>
        <w:t>s</w:t>
      </w:r>
      <w:r w:rsidR="00245816" w:rsidRPr="001A579D">
        <w:t>weeping noise</w:t>
      </w:r>
      <w:r w:rsidR="00B560A5" w:rsidRPr="001A579D">
        <w:t>”</w:t>
      </w:r>
      <w:r w:rsidR="00B560A5" w:rsidRPr="001A579D">
        <w:rPr>
          <w:rFonts w:hint="eastAsia"/>
        </w:rPr>
        <w:t xml:space="preserve"> into </w:t>
      </w:r>
      <w:r w:rsidR="00B560A5" w:rsidRPr="001A579D">
        <w:t>“</w:t>
      </w:r>
      <w:r w:rsidR="00B560A5" w:rsidRPr="001A579D">
        <w:rPr>
          <w:rFonts w:hint="eastAsia"/>
        </w:rPr>
        <w:t>sweeping</w:t>
      </w:r>
      <w:r w:rsidR="00B560A5" w:rsidRPr="001A579D">
        <w:t>”</w:t>
      </w:r>
      <w:r w:rsidR="00245816" w:rsidRPr="001A579D">
        <w:t>.</w:t>
      </w:r>
    </w:p>
    <w:p w:rsidR="0011037D" w:rsidRPr="001A579D" w:rsidRDefault="0011037D" w:rsidP="00245816">
      <w:pPr>
        <w:spacing w:line="360" w:lineRule="auto"/>
      </w:pPr>
      <w:r w:rsidRPr="001A579D">
        <w:rPr>
          <w:rFonts w:hint="eastAsia"/>
        </w:rPr>
        <w:t>3. Cast present participles and past par</w:t>
      </w:r>
      <w:r w:rsidR="005044BF">
        <w:rPr>
          <w:rFonts w:hint="eastAsia"/>
        </w:rPr>
        <w:t>ticiples into the base form of that</w:t>
      </w:r>
      <w:r w:rsidRPr="001A579D">
        <w:rPr>
          <w:rFonts w:hint="eastAsia"/>
        </w:rPr>
        <w:t xml:space="preserve"> verb.</w:t>
      </w:r>
    </w:p>
    <w:p w:rsidR="0011037D" w:rsidRPr="001A579D" w:rsidRDefault="0011037D" w:rsidP="00245816">
      <w:pPr>
        <w:spacing w:line="360" w:lineRule="auto"/>
      </w:pPr>
    </w:p>
    <w:p w:rsidR="0011037D" w:rsidRPr="001A579D" w:rsidRDefault="0011037D" w:rsidP="00245816">
      <w:pPr>
        <w:spacing w:line="360" w:lineRule="auto"/>
      </w:pPr>
      <w:r w:rsidRPr="001A579D">
        <w:rPr>
          <w:rFonts w:hint="eastAsia"/>
        </w:rPr>
        <w:t>The recognition of present participles can not rely on WordNet stemmer. So four more rules were designed:</w:t>
      </w:r>
    </w:p>
    <w:p w:rsidR="0011037D" w:rsidRPr="001A579D" w:rsidRDefault="0011037D" w:rsidP="0011037D">
      <w:pPr>
        <w:spacing w:line="360" w:lineRule="auto"/>
      </w:pPr>
      <w:r w:rsidRPr="001A579D">
        <w:rPr>
          <w:rFonts w:hint="eastAsia"/>
        </w:rPr>
        <w:t>1</w:t>
      </w:r>
      <w:r w:rsidRPr="001A579D">
        <w:t xml:space="preserve">. </w:t>
      </w:r>
      <w:r w:rsidRPr="001A579D">
        <w:rPr>
          <w:rFonts w:hint="eastAsia"/>
        </w:rPr>
        <w:t>A present participle</w:t>
      </w:r>
      <w:r w:rsidRPr="001A579D">
        <w:t xml:space="preserve"> should be a verb in WordNet and ends with </w:t>
      </w:r>
      <w:r w:rsidRPr="001A579D">
        <w:rPr>
          <w:rFonts w:hint="eastAsia"/>
        </w:rPr>
        <w:t xml:space="preserve">suffix </w:t>
      </w:r>
      <w:r w:rsidRPr="001A579D">
        <w:t>“–ing”</w:t>
      </w:r>
      <w:r w:rsidRPr="001A579D">
        <w:rPr>
          <w:rFonts w:hint="eastAsia"/>
        </w:rPr>
        <w:t>.</w:t>
      </w:r>
    </w:p>
    <w:p w:rsidR="0011037D" w:rsidRPr="001A579D" w:rsidRDefault="0011037D" w:rsidP="0011037D">
      <w:pPr>
        <w:spacing w:line="360" w:lineRule="auto"/>
      </w:pPr>
      <w:r w:rsidRPr="001A579D">
        <w:rPr>
          <w:rFonts w:hint="eastAsia"/>
        </w:rPr>
        <w:t>2</w:t>
      </w:r>
      <w:r w:rsidRPr="001A579D">
        <w:t>. If it is also an adjective in WordNet,</w:t>
      </w:r>
      <w:r w:rsidR="005C55BB">
        <w:rPr>
          <w:rFonts w:hint="eastAsia"/>
        </w:rPr>
        <w:t xml:space="preserve"> </w:t>
      </w:r>
      <w:r w:rsidRPr="001A579D">
        <w:rPr>
          <w:rFonts w:hint="eastAsia"/>
        </w:rPr>
        <w:t xml:space="preserve">such as </w:t>
      </w:r>
      <w:r w:rsidRPr="001A579D">
        <w:t>“</w:t>
      </w:r>
      <w:r w:rsidRPr="001A579D">
        <w:rPr>
          <w:rFonts w:hint="eastAsia"/>
        </w:rPr>
        <w:t>interesting</w:t>
      </w:r>
      <w:r w:rsidRPr="001A579D">
        <w:t>”</w:t>
      </w:r>
      <w:r w:rsidRPr="001A579D">
        <w:rPr>
          <w:rFonts w:hint="eastAsia"/>
        </w:rPr>
        <w:t>,</w:t>
      </w:r>
      <w:r w:rsidRPr="001A579D">
        <w:t xml:space="preserve"> it is not a </w:t>
      </w:r>
      <w:r w:rsidR="005C55BB" w:rsidRPr="005C55BB">
        <w:rPr>
          <w:rFonts w:hint="eastAsia"/>
        </w:rPr>
        <w:t>present participle</w:t>
      </w:r>
      <w:r w:rsidRPr="001A579D">
        <w:rPr>
          <w:rFonts w:hint="eastAsia"/>
        </w:rPr>
        <w:t>.</w:t>
      </w:r>
    </w:p>
    <w:p w:rsidR="0011037D" w:rsidRPr="001A579D" w:rsidRDefault="0011037D" w:rsidP="001D60B4">
      <w:pPr>
        <w:spacing w:line="360" w:lineRule="auto"/>
      </w:pPr>
      <w:r w:rsidRPr="001A579D">
        <w:rPr>
          <w:rFonts w:hint="eastAsia"/>
        </w:rPr>
        <w:t>3</w:t>
      </w:r>
      <w:r w:rsidRPr="001A579D">
        <w:t xml:space="preserve">. If </w:t>
      </w:r>
      <w:r w:rsidRPr="001A579D">
        <w:rPr>
          <w:rFonts w:hint="eastAsia"/>
        </w:rPr>
        <w:t xml:space="preserve">the number </w:t>
      </w:r>
      <w:r w:rsidRPr="001A579D">
        <w:t xml:space="preserve">of </w:t>
      </w:r>
      <w:r w:rsidRPr="001A579D">
        <w:rPr>
          <w:rFonts w:hint="eastAsia"/>
        </w:rPr>
        <w:t xml:space="preserve">its </w:t>
      </w:r>
      <w:r w:rsidRPr="001A579D">
        <w:t>noun sense</w:t>
      </w:r>
      <w:r w:rsidR="00BE602B">
        <w:rPr>
          <w:rFonts w:hint="eastAsia"/>
        </w:rPr>
        <w:t>s</w:t>
      </w:r>
      <w:r w:rsidRPr="001A579D">
        <w:rPr>
          <w:rFonts w:hint="eastAsia"/>
        </w:rPr>
        <w:t xml:space="preserve"> is smaller than one third of that </w:t>
      </w:r>
      <w:r w:rsidRPr="001A579D">
        <w:t xml:space="preserve">of </w:t>
      </w:r>
      <w:r w:rsidRPr="001A579D">
        <w:rPr>
          <w:rFonts w:hint="eastAsia"/>
        </w:rPr>
        <w:t xml:space="preserve">its </w:t>
      </w:r>
      <w:r w:rsidRPr="001A579D">
        <w:t>verb sense</w:t>
      </w:r>
      <w:r w:rsidRPr="001A579D">
        <w:rPr>
          <w:rFonts w:hint="eastAsia"/>
        </w:rPr>
        <w:t>s</w:t>
      </w:r>
      <w:r w:rsidRPr="001A579D">
        <w:t xml:space="preserve">, it is a </w:t>
      </w:r>
      <w:r w:rsidRPr="001A579D">
        <w:rPr>
          <w:rFonts w:hint="eastAsia"/>
        </w:rPr>
        <w:t>present participle.</w:t>
      </w:r>
    </w:p>
    <w:p w:rsidR="00701A90" w:rsidRPr="001A579D" w:rsidRDefault="0011037D" w:rsidP="001D60B4">
      <w:pPr>
        <w:spacing w:line="360" w:lineRule="auto"/>
      </w:pPr>
      <w:r w:rsidRPr="001A579D">
        <w:rPr>
          <w:rFonts w:hint="eastAsia"/>
        </w:rPr>
        <w:lastRenderedPageBreak/>
        <w:t xml:space="preserve">4. </w:t>
      </w:r>
      <w:r w:rsidRPr="001A579D">
        <w:t>Otherwise, see the gloss</w:t>
      </w:r>
      <w:r w:rsidR="00BE602B">
        <w:rPr>
          <w:rFonts w:hint="eastAsia"/>
        </w:rPr>
        <w:t>es</w:t>
      </w:r>
      <w:r w:rsidRPr="001A579D">
        <w:t xml:space="preserve"> of its noun senses. If these glosses contain some expressions that indicate a </w:t>
      </w:r>
      <w:r w:rsidRPr="001A579D">
        <w:rPr>
          <w:rFonts w:hint="eastAsia"/>
        </w:rPr>
        <w:t>present participle</w:t>
      </w:r>
      <w:r w:rsidRPr="001A579D">
        <w:t>,</w:t>
      </w:r>
      <w:r w:rsidR="00DA3477" w:rsidRPr="001A579D">
        <w:rPr>
          <w:rFonts w:hint="eastAsia"/>
        </w:rPr>
        <w:t xml:space="preserve"> such as</w:t>
      </w:r>
      <w:r w:rsidRPr="001A579D">
        <w:t xml:space="preserve"> </w:t>
      </w:r>
      <w:r w:rsidR="00DA3477" w:rsidRPr="001A579D">
        <w:t>“</w:t>
      </w:r>
      <w:r w:rsidRPr="001A579D">
        <w:t>… action of…”</w:t>
      </w:r>
      <w:r w:rsidR="00DA3477" w:rsidRPr="001A579D">
        <w:rPr>
          <w:rFonts w:hint="eastAsia"/>
        </w:rPr>
        <w:t xml:space="preserve"> and </w:t>
      </w:r>
      <w:r w:rsidR="00DA3477" w:rsidRPr="001A579D">
        <w:t>“… process of...”</w:t>
      </w:r>
      <w:r w:rsidR="00DA3477" w:rsidRPr="001A579D">
        <w:rPr>
          <w:rFonts w:hint="eastAsia"/>
        </w:rPr>
        <w:t xml:space="preserve">, </w:t>
      </w:r>
      <w:r w:rsidR="00DA3477" w:rsidRPr="001A579D">
        <w:t xml:space="preserve">it is a </w:t>
      </w:r>
      <w:r w:rsidR="00DA3477" w:rsidRPr="001A579D">
        <w:rPr>
          <w:rFonts w:hint="eastAsia"/>
        </w:rPr>
        <w:t>present participle.</w:t>
      </w:r>
      <w:r w:rsidRPr="001A579D">
        <w:cr/>
      </w:r>
    </w:p>
    <w:p w:rsidR="00E01E3A" w:rsidRPr="001A579D" w:rsidRDefault="00E01E3A" w:rsidP="00E01E3A">
      <w:pPr>
        <w:pStyle w:val="2"/>
      </w:pPr>
      <w:bookmarkStart w:id="13" w:name="_Toc358412494"/>
      <w:r w:rsidRPr="001A579D">
        <w:rPr>
          <w:rFonts w:hint="eastAsia"/>
        </w:rPr>
        <w:t>4.2 Expand the Vocabulary</w:t>
      </w:r>
      <w:bookmarkEnd w:id="13"/>
    </w:p>
    <w:p w:rsidR="007B04C1" w:rsidRPr="001A579D" w:rsidRDefault="007B04C1" w:rsidP="007B04C1"/>
    <w:p w:rsidR="006024AE" w:rsidRPr="001A579D" w:rsidRDefault="00822438" w:rsidP="00694734">
      <w:pPr>
        <w:spacing w:line="360" w:lineRule="auto"/>
      </w:pPr>
      <w:r w:rsidRPr="001A579D">
        <w:rPr>
          <w:rFonts w:hint="eastAsia"/>
        </w:rPr>
        <w:t xml:space="preserve">So far, the vocabulary is clean enough. But </w:t>
      </w:r>
      <w:r w:rsidR="008B0CFA">
        <w:rPr>
          <w:rFonts w:hint="eastAsia"/>
        </w:rPr>
        <w:t>its</w:t>
      </w:r>
      <w:r w:rsidRPr="001A579D">
        <w:rPr>
          <w:rFonts w:hint="eastAsia"/>
        </w:rPr>
        <w:t xml:space="preserve"> size is a bit </w:t>
      </w:r>
      <w:r w:rsidRPr="001A579D">
        <w:t>small</w:t>
      </w:r>
      <w:r w:rsidRPr="001A579D">
        <w:rPr>
          <w:rFonts w:hint="eastAsia"/>
        </w:rPr>
        <w:t xml:space="preserve">. Thus, </w:t>
      </w:r>
      <w:r w:rsidR="00955A9F">
        <w:rPr>
          <w:rFonts w:hint="eastAsia"/>
        </w:rPr>
        <w:t xml:space="preserve">an </w:t>
      </w:r>
      <w:r w:rsidRPr="001A579D">
        <w:rPr>
          <w:rFonts w:hint="eastAsia"/>
        </w:rPr>
        <w:t xml:space="preserve">expansion was tried out. The expansion </w:t>
      </w:r>
      <w:r w:rsidR="00694734" w:rsidRPr="001A579D">
        <w:rPr>
          <w:rFonts w:hint="eastAsia"/>
        </w:rPr>
        <w:t xml:space="preserve">was done iteratively. Each iteration </w:t>
      </w:r>
      <w:r w:rsidR="00AE0D21" w:rsidRPr="001A579D">
        <w:rPr>
          <w:rFonts w:hint="eastAsia"/>
        </w:rPr>
        <w:t>could</w:t>
      </w:r>
      <w:r w:rsidRPr="001A579D">
        <w:rPr>
          <w:rFonts w:hint="eastAsia"/>
        </w:rPr>
        <w:t xml:space="preserve"> be divided into two phases, SSE filtering and expansion using Probase and WordNet. </w:t>
      </w:r>
      <w:r w:rsidR="00797DDC" w:rsidRPr="001A579D">
        <w:rPr>
          <w:rFonts w:hint="eastAsia"/>
        </w:rPr>
        <w:t xml:space="preserve">The filtering </w:t>
      </w:r>
      <w:r w:rsidR="00F76588" w:rsidRPr="001A579D">
        <w:rPr>
          <w:rFonts w:hint="eastAsia"/>
        </w:rPr>
        <w:t>is</w:t>
      </w:r>
      <w:r w:rsidR="00797DDC" w:rsidRPr="001A579D">
        <w:rPr>
          <w:rFonts w:hint="eastAsia"/>
        </w:rPr>
        <w:t xml:space="preserve"> </w:t>
      </w:r>
      <w:r w:rsidR="00797DDC" w:rsidRPr="001A579D">
        <w:t>necessary</w:t>
      </w:r>
      <w:r w:rsidR="00797DDC" w:rsidRPr="001A579D">
        <w:rPr>
          <w:rFonts w:hint="eastAsia"/>
        </w:rPr>
        <w:t xml:space="preserve"> </w:t>
      </w:r>
      <w:r w:rsidR="00F76588" w:rsidRPr="001A579D">
        <w:t>because</w:t>
      </w:r>
      <w:r w:rsidR="00F76588" w:rsidRPr="001A579D">
        <w:rPr>
          <w:rFonts w:hint="eastAsia"/>
        </w:rPr>
        <w:t xml:space="preserve"> it en</w:t>
      </w:r>
      <w:r w:rsidR="00797DDC" w:rsidRPr="001A579D">
        <w:rPr>
          <w:rFonts w:hint="eastAsia"/>
        </w:rPr>
        <w:t>sure</w:t>
      </w:r>
      <w:r w:rsidR="00F76588" w:rsidRPr="001A579D">
        <w:rPr>
          <w:rFonts w:hint="eastAsia"/>
        </w:rPr>
        <w:t>s</w:t>
      </w:r>
      <w:r w:rsidR="00797DDC" w:rsidRPr="001A579D">
        <w:rPr>
          <w:rFonts w:hint="eastAsia"/>
        </w:rPr>
        <w:t xml:space="preserve"> that we give a pure seed for the </w:t>
      </w:r>
      <w:r w:rsidR="00797DDC" w:rsidRPr="001A579D">
        <w:t>upcoming</w:t>
      </w:r>
      <w:r w:rsidR="00797DDC" w:rsidRPr="001A579D">
        <w:rPr>
          <w:rFonts w:hint="eastAsia"/>
        </w:rPr>
        <w:t xml:space="preserve"> boosting.</w:t>
      </w:r>
      <w:r w:rsidR="00483500" w:rsidRPr="001A579D">
        <w:rPr>
          <w:rFonts w:hint="eastAsia"/>
        </w:rPr>
        <w:t xml:space="preserve"> At the meantime, SSEs also helps enlarge our vocabulary by adding </w:t>
      </w:r>
      <w:r w:rsidR="00BE35AB">
        <w:rPr>
          <w:rFonts w:hint="eastAsia"/>
        </w:rPr>
        <w:t xml:space="preserve">in </w:t>
      </w:r>
      <w:r w:rsidR="00483500" w:rsidRPr="001A579D">
        <w:rPr>
          <w:rFonts w:hint="eastAsia"/>
        </w:rPr>
        <w:t>relevant concepts.</w:t>
      </w:r>
    </w:p>
    <w:p w:rsidR="006024AE" w:rsidRPr="001A579D" w:rsidRDefault="006024AE" w:rsidP="007B04C1"/>
    <w:p w:rsidR="00843AAF" w:rsidRPr="001A579D" w:rsidRDefault="00843AAF" w:rsidP="00843AAF">
      <w:pPr>
        <w:pStyle w:val="3"/>
      </w:pPr>
      <w:bookmarkStart w:id="14" w:name="_Toc358412495"/>
      <w:r w:rsidRPr="001A579D">
        <w:rPr>
          <w:rFonts w:eastAsia="宋体" w:hint="eastAsia"/>
        </w:rPr>
        <w:t>4.2.1 Filter By SSEs</w:t>
      </w:r>
      <w:bookmarkEnd w:id="14"/>
    </w:p>
    <w:p w:rsidR="00843AAF" w:rsidRPr="001A579D" w:rsidRDefault="00843AAF" w:rsidP="00843AAF">
      <w:pPr>
        <w:rPr>
          <w:b/>
          <w:bCs/>
        </w:rPr>
      </w:pPr>
    </w:p>
    <w:p w:rsidR="00843AAF" w:rsidRPr="001A579D" w:rsidRDefault="00843AAF" w:rsidP="00843AAF">
      <w:pPr>
        <w:spacing w:line="360" w:lineRule="auto"/>
      </w:pPr>
      <w:r w:rsidRPr="001A579D">
        <w:rPr>
          <w:rFonts w:hint="eastAsia"/>
        </w:rPr>
        <w:t>In order to guarantee the correctness of the vocabulary, we came up with an online verification method using sou</w:t>
      </w:r>
      <w:r w:rsidR="00B708CB">
        <w:rPr>
          <w:rFonts w:hint="eastAsia"/>
        </w:rPr>
        <w:t>nd search engines. The steps are</w:t>
      </w:r>
      <w:r w:rsidRPr="001A579D">
        <w:rPr>
          <w:rFonts w:hint="eastAsia"/>
        </w:rPr>
        <w:t xml:space="preserve"> shown below:</w:t>
      </w:r>
    </w:p>
    <w:p w:rsidR="00843AAF" w:rsidRPr="001A579D" w:rsidRDefault="00843AAF" w:rsidP="00843AAF">
      <w:pPr>
        <w:spacing w:line="360" w:lineRule="auto"/>
      </w:pPr>
      <w:r w:rsidRPr="001A579D">
        <w:rPr>
          <w:rFonts w:hint="eastAsia"/>
        </w:rPr>
        <w:t xml:space="preserve">1. </w:t>
      </w:r>
      <w:r w:rsidR="00F32FB7" w:rsidRPr="001A579D">
        <w:rPr>
          <w:rFonts w:hint="eastAsia"/>
        </w:rPr>
        <w:t>Query every audible concept on FindSounds, SoundJax and Freesound.</w:t>
      </w:r>
    </w:p>
    <w:p w:rsidR="00843AAF" w:rsidRPr="001A579D" w:rsidRDefault="00843AAF" w:rsidP="00843AAF">
      <w:pPr>
        <w:spacing w:line="360" w:lineRule="auto"/>
      </w:pPr>
      <w:r w:rsidRPr="001A579D">
        <w:rPr>
          <w:rFonts w:hint="eastAsia"/>
        </w:rPr>
        <w:t xml:space="preserve">2. </w:t>
      </w:r>
      <w:r w:rsidR="002D3EB8">
        <w:t xml:space="preserve">Exclude </w:t>
      </w:r>
      <w:r w:rsidRPr="001A579D">
        <w:t>files whose duration</w:t>
      </w:r>
      <w:r w:rsidRPr="001A579D">
        <w:rPr>
          <w:rFonts w:hint="eastAsia"/>
        </w:rPr>
        <w:t xml:space="preserve"> is longer than 40 seconds</w:t>
      </w:r>
      <w:r w:rsidRPr="001A579D">
        <w:t xml:space="preserve">. </w:t>
      </w:r>
    </w:p>
    <w:p w:rsidR="00843AAF" w:rsidRPr="001A579D" w:rsidRDefault="00843AAF" w:rsidP="00843AAF">
      <w:pPr>
        <w:spacing w:line="360" w:lineRule="auto"/>
      </w:pPr>
      <w:r w:rsidRPr="001A579D">
        <w:rPr>
          <w:rFonts w:hint="eastAsia"/>
        </w:rPr>
        <w:t xml:space="preserve">3. </w:t>
      </w:r>
      <w:r w:rsidRPr="001A579D">
        <w:t xml:space="preserve">Exact file name match and synonym match are both conducted. </w:t>
      </w:r>
    </w:p>
    <w:p w:rsidR="00F32FB7" w:rsidRPr="001A579D" w:rsidRDefault="00F32FB7" w:rsidP="00843AAF">
      <w:pPr>
        <w:spacing w:line="360" w:lineRule="auto"/>
      </w:pPr>
      <w:r w:rsidRPr="001A579D">
        <w:rPr>
          <w:rFonts w:hint="eastAsia"/>
        </w:rPr>
        <w:t>4.</w:t>
      </w:r>
      <w:r w:rsidR="001B19BE" w:rsidRPr="001A579D">
        <w:rPr>
          <w:rFonts w:hint="eastAsia"/>
        </w:rPr>
        <w:t xml:space="preserve"> </w:t>
      </w:r>
      <w:r w:rsidRPr="001A579D">
        <w:rPr>
          <w:rFonts w:hint="eastAsia"/>
        </w:rPr>
        <w:t>Tally</w:t>
      </w:r>
      <w:r w:rsidRPr="001A579D">
        <w:t xml:space="preserve"> frequent filenames or tags </w:t>
      </w:r>
      <w:r w:rsidR="002D3EB8">
        <w:rPr>
          <w:rFonts w:hint="eastAsia"/>
        </w:rPr>
        <w:t xml:space="preserve">that are </w:t>
      </w:r>
      <w:r w:rsidR="00D906CE" w:rsidRPr="001A579D">
        <w:rPr>
          <w:rFonts w:hint="eastAsia"/>
        </w:rPr>
        <w:t>not yet in our vocabulary, e.g.</w:t>
      </w:r>
      <w:r w:rsidRPr="001A579D">
        <w:t xml:space="preserve"> </w:t>
      </w:r>
      <w:r w:rsidR="00DF0B76" w:rsidRPr="001A579D">
        <w:rPr>
          <w:rFonts w:hint="eastAsia"/>
        </w:rPr>
        <w:t xml:space="preserve">we </w:t>
      </w:r>
      <w:r w:rsidR="00D906CE" w:rsidRPr="001A579D">
        <w:rPr>
          <w:rFonts w:hint="eastAsia"/>
        </w:rPr>
        <w:t>add</w:t>
      </w:r>
      <w:r w:rsidR="00DF0B76" w:rsidRPr="001A579D">
        <w:rPr>
          <w:rFonts w:hint="eastAsia"/>
        </w:rPr>
        <w:t>ed</w:t>
      </w:r>
      <w:r w:rsidR="00D906CE" w:rsidRPr="001A579D">
        <w:rPr>
          <w:rFonts w:hint="eastAsia"/>
        </w:rPr>
        <w:t xml:space="preserve"> </w:t>
      </w:r>
      <w:r w:rsidR="00D906CE" w:rsidRPr="001A579D">
        <w:t>“</w:t>
      </w:r>
      <w:r w:rsidRPr="001A579D">
        <w:t>alarm bell</w:t>
      </w:r>
      <w:r w:rsidR="00D906CE" w:rsidRPr="001A579D">
        <w:t>”</w:t>
      </w:r>
      <w:r w:rsidR="00D906CE" w:rsidRPr="001A579D">
        <w:rPr>
          <w:rFonts w:hint="eastAsia"/>
        </w:rPr>
        <w:t xml:space="preserve"> in</w:t>
      </w:r>
      <w:r w:rsidRPr="001A579D">
        <w:t xml:space="preserve"> when querying </w:t>
      </w:r>
      <w:r w:rsidR="00D906CE" w:rsidRPr="001A579D">
        <w:t>“</w:t>
      </w:r>
      <w:r w:rsidRPr="001A579D">
        <w:t>door bell</w:t>
      </w:r>
      <w:r w:rsidR="00D906CE" w:rsidRPr="001A579D">
        <w:t>”</w:t>
      </w:r>
      <w:r w:rsidR="00D906CE" w:rsidRPr="001A579D">
        <w:rPr>
          <w:rFonts w:hint="eastAsia"/>
        </w:rPr>
        <w:t>.</w:t>
      </w:r>
    </w:p>
    <w:p w:rsidR="00843AAF" w:rsidRPr="001A579D" w:rsidRDefault="00F32FB7" w:rsidP="00F32FB7">
      <w:pPr>
        <w:spacing w:line="360" w:lineRule="auto"/>
      </w:pPr>
      <w:r w:rsidRPr="001A579D">
        <w:rPr>
          <w:rFonts w:hint="eastAsia"/>
        </w:rPr>
        <w:t>5</w:t>
      </w:r>
      <w:r w:rsidR="00843AAF" w:rsidRPr="001A579D">
        <w:rPr>
          <w:rFonts w:hint="eastAsia"/>
        </w:rPr>
        <w:t xml:space="preserve">. </w:t>
      </w:r>
      <w:r w:rsidRPr="001A579D">
        <w:t xml:space="preserve">If </w:t>
      </w:r>
      <w:r w:rsidR="00317752">
        <w:rPr>
          <w:rFonts w:hint="eastAsia"/>
        </w:rPr>
        <w:t>scarcely any</w:t>
      </w:r>
      <w:r w:rsidR="00317752">
        <w:t xml:space="preserve"> filename</w:t>
      </w:r>
      <w:r w:rsidRPr="001A579D">
        <w:t xml:space="preserve"> exactly match</w:t>
      </w:r>
      <w:r w:rsidR="00317752">
        <w:rPr>
          <w:rFonts w:hint="eastAsia"/>
        </w:rPr>
        <w:t>es</w:t>
      </w:r>
      <w:r w:rsidRPr="001A579D">
        <w:t xml:space="preserve"> the query</w:t>
      </w:r>
      <w:r w:rsidRPr="001A579D">
        <w:rPr>
          <w:rFonts w:hint="eastAsia"/>
        </w:rPr>
        <w:t xml:space="preserve">, </w:t>
      </w:r>
      <w:r w:rsidRPr="001A579D">
        <w:t>figure out what components are taken as the query word in this query</w:t>
      </w:r>
      <w:r w:rsidRPr="001A579D">
        <w:rPr>
          <w:rFonts w:hint="eastAsia"/>
        </w:rPr>
        <w:t>. R</w:t>
      </w:r>
      <w:r w:rsidRPr="001A579D">
        <w:t xml:space="preserve">ecord </w:t>
      </w:r>
      <w:r w:rsidR="007607F2" w:rsidRPr="001A579D">
        <w:rPr>
          <w:rFonts w:hint="eastAsia"/>
        </w:rPr>
        <w:t>their combination</w:t>
      </w:r>
      <w:r w:rsidRPr="001A579D">
        <w:t xml:space="preserve"> as a new concept.</w:t>
      </w:r>
    </w:p>
    <w:p w:rsidR="00843AAF" w:rsidRPr="001A579D" w:rsidRDefault="00843AAF" w:rsidP="00843AAF"/>
    <w:p w:rsidR="00ED46F9" w:rsidRPr="001A579D" w:rsidRDefault="00ED46F9" w:rsidP="00ED46F9">
      <w:pPr>
        <w:pStyle w:val="3"/>
      </w:pPr>
      <w:bookmarkStart w:id="15" w:name="_Toc358412496"/>
      <w:r w:rsidRPr="001A579D">
        <w:rPr>
          <w:rFonts w:eastAsia="宋体" w:hint="eastAsia"/>
        </w:rPr>
        <w:t>4.2.2 Expansion Using Probase and WordNet</w:t>
      </w:r>
      <w:bookmarkEnd w:id="15"/>
    </w:p>
    <w:p w:rsidR="00ED46F9" w:rsidRPr="001A579D" w:rsidRDefault="00ED46F9" w:rsidP="00843AAF"/>
    <w:p w:rsidR="00753AF8" w:rsidRPr="001A579D" w:rsidRDefault="00753AF8" w:rsidP="00753AF8">
      <w:pPr>
        <w:spacing w:line="360" w:lineRule="auto"/>
      </w:pPr>
      <w:r w:rsidRPr="001A579D">
        <w:rPr>
          <w:rFonts w:hint="eastAsia"/>
        </w:rPr>
        <w:t xml:space="preserve">After filtering, what we </w:t>
      </w:r>
      <w:r w:rsidR="00535F97">
        <w:rPr>
          <w:rFonts w:hint="eastAsia"/>
        </w:rPr>
        <w:t>had wa</w:t>
      </w:r>
      <w:r w:rsidRPr="001A579D">
        <w:rPr>
          <w:rFonts w:hint="eastAsia"/>
        </w:rPr>
        <w:t>s considered reliable for expansion. We then b</w:t>
      </w:r>
      <w:r w:rsidRPr="001A579D">
        <w:t>ootstrap</w:t>
      </w:r>
      <w:r w:rsidR="00535F97">
        <w:rPr>
          <w:rFonts w:hint="eastAsia"/>
        </w:rPr>
        <w:t>ped</w:t>
      </w:r>
      <w:r w:rsidRPr="001A579D">
        <w:t xml:space="preserve"> more audible concepts by adding </w:t>
      </w:r>
      <w:r w:rsidR="00A91FE2">
        <w:rPr>
          <w:rFonts w:hint="eastAsia"/>
        </w:rPr>
        <w:t xml:space="preserve">in </w:t>
      </w:r>
      <w:r w:rsidRPr="001A579D">
        <w:t xml:space="preserve">confident siblings of </w:t>
      </w:r>
      <w:r w:rsidR="006338BB">
        <w:rPr>
          <w:rFonts w:hint="eastAsia"/>
        </w:rPr>
        <w:t>existing</w:t>
      </w:r>
      <w:r w:rsidRPr="001A579D">
        <w:t xml:space="preserve"> concepts.</w:t>
      </w:r>
      <w:r w:rsidRPr="001A579D">
        <w:rPr>
          <w:rFonts w:hint="eastAsia"/>
        </w:rPr>
        <w:t xml:space="preserve"> Figure 4.1 illustrates how we look into WordNet and determine wh</w:t>
      </w:r>
      <w:r w:rsidR="00FD4F52">
        <w:rPr>
          <w:rFonts w:hint="eastAsia"/>
        </w:rPr>
        <w:t>ether or not to add a sibling. An e</w:t>
      </w:r>
      <w:r w:rsidRPr="001A579D">
        <w:rPr>
          <w:rFonts w:hint="eastAsia"/>
        </w:rPr>
        <w:t xml:space="preserve">xpansion using Probase follows the same manner. On the left </w:t>
      </w:r>
      <w:r w:rsidRPr="001A579D">
        <w:rPr>
          <w:rFonts w:hint="eastAsia"/>
        </w:rPr>
        <w:lastRenderedPageBreak/>
        <w:t>lies our vocabulary to expand. We look up hypernyms of every concept that we have</w:t>
      </w:r>
      <w:r w:rsidR="00C04092">
        <w:rPr>
          <w:rFonts w:hint="eastAsia"/>
        </w:rPr>
        <w:t xml:space="preserve"> now</w:t>
      </w:r>
      <w:r w:rsidR="00566967">
        <w:rPr>
          <w:rFonts w:hint="eastAsia"/>
        </w:rPr>
        <w:t>, and find</w:t>
      </w:r>
      <w:r w:rsidRPr="001A579D">
        <w:rPr>
          <w:rFonts w:hint="eastAsia"/>
        </w:rPr>
        <w:t xml:space="preserve"> that </w:t>
      </w:r>
      <w:r w:rsidRPr="001A579D">
        <w:t>“</w:t>
      </w:r>
      <w:r w:rsidRPr="001A579D">
        <w:rPr>
          <w:rFonts w:hint="eastAsia"/>
        </w:rPr>
        <w:t>alarm bell</w:t>
      </w:r>
      <w:r w:rsidRPr="001A579D">
        <w:t>”</w:t>
      </w:r>
      <w:r w:rsidRPr="001A579D">
        <w:rPr>
          <w:rFonts w:hint="eastAsia"/>
        </w:rPr>
        <w:t xml:space="preserve">, </w:t>
      </w:r>
      <w:r w:rsidRPr="001A579D">
        <w:t>“</w:t>
      </w:r>
      <w:r w:rsidRPr="001A579D">
        <w:rPr>
          <w:rFonts w:hint="eastAsia"/>
        </w:rPr>
        <w:t>siren alarm</w:t>
      </w:r>
      <w:r w:rsidRPr="001A579D">
        <w:t>”</w:t>
      </w:r>
      <w:r w:rsidRPr="001A579D">
        <w:rPr>
          <w:rFonts w:hint="eastAsia"/>
        </w:rPr>
        <w:t xml:space="preserve"> and </w:t>
      </w:r>
      <w:r w:rsidRPr="001A579D">
        <w:t>“</w:t>
      </w:r>
      <w:r w:rsidRPr="001A579D">
        <w:rPr>
          <w:rFonts w:hint="eastAsia"/>
        </w:rPr>
        <w:t>car horn</w:t>
      </w:r>
      <w:r w:rsidRPr="001A579D">
        <w:t>”</w:t>
      </w:r>
      <w:r w:rsidRPr="001A579D">
        <w:rPr>
          <w:rFonts w:hint="eastAsia"/>
        </w:rPr>
        <w:t xml:space="preserve"> share the same hypernym, </w:t>
      </w:r>
      <w:r w:rsidRPr="001A579D">
        <w:t>“</w:t>
      </w:r>
      <w:r w:rsidRPr="001A579D">
        <w:rPr>
          <w:rFonts w:hint="eastAsia"/>
        </w:rPr>
        <w:t>alarm system</w:t>
      </w:r>
      <w:r w:rsidRPr="001A579D">
        <w:t>”</w:t>
      </w:r>
      <w:r w:rsidR="00566967">
        <w:rPr>
          <w:rFonts w:hint="eastAsia"/>
        </w:rPr>
        <w:t xml:space="preserve">. Then attention </w:t>
      </w:r>
      <w:r w:rsidR="009A11EE">
        <w:rPr>
          <w:rFonts w:hint="eastAsia"/>
        </w:rPr>
        <w:t>is</w:t>
      </w:r>
      <w:r w:rsidRPr="001A579D">
        <w:rPr>
          <w:rFonts w:hint="eastAsia"/>
        </w:rPr>
        <w:t xml:space="preserve"> paid to hyponyms of </w:t>
      </w:r>
      <w:r w:rsidRPr="001A579D">
        <w:t>“</w:t>
      </w:r>
      <w:r w:rsidRPr="001A579D">
        <w:rPr>
          <w:rFonts w:hint="eastAsia"/>
        </w:rPr>
        <w:t>alarm system</w:t>
      </w:r>
      <w:r w:rsidRPr="001A579D">
        <w:t>”</w:t>
      </w:r>
      <w:r w:rsidRPr="001A579D">
        <w:rPr>
          <w:rFonts w:hint="eastAsia"/>
        </w:rPr>
        <w:t xml:space="preserve"> that are not yet in the vocabulary, such as </w:t>
      </w:r>
      <w:r w:rsidRPr="001A579D">
        <w:t>“</w:t>
      </w:r>
      <w:r w:rsidRPr="001A579D">
        <w:rPr>
          <w:rFonts w:hint="eastAsia"/>
        </w:rPr>
        <w:t>burglar alarm</w:t>
      </w:r>
      <w:r w:rsidRPr="001A579D">
        <w:t>”</w:t>
      </w:r>
      <w:r w:rsidRPr="001A579D">
        <w:rPr>
          <w:rFonts w:hint="eastAsia"/>
        </w:rPr>
        <w:t xml:space="preserve">, </w:t>
      </w:r>
      <w:r w:rsidRPr="001A579D">
        <w:t>“</w:t>
      </w:r>
      <w:r w:rsidRPr="001A579D">
        <w:rPr>
          <w:rFonts w:hint="eastAsia"/>
        </w:rPr>
        <w:t>smoke alarm</w:t>
      </w:r>
      <w:r w:rsidRPr="001A579D">
        <w:t>”</w:t>
      </w:r>
      <w:r w:rsidRPr="001A579D">
        <w:rPr>
          <w:rFonts w:hint="eastAsia"/>
        </w:rPr>
        <w:t xml:space="preserve"> and </w:t>
      </w:r>
      <w:r w:rsidRPr="001A579D">
        <w:t>“</w:t>
      </w:r>
      <w:r w:rsidRPr="001A579D">
        <w:rPr>
          <w:rFonts w:hint="eastAsia"/>
        </w:rPr>
        <w:t>fire alarm</w:t>
      </w:r>
      <w:r w:rsidRPr="001A579D">
        <w:t>”</w:t>
      </w:r>
      <w:r w:rsidRPr="001A579D">
        <w:rPr>
          <w:rFonts w:hint="eastAsia"/>
        </w:rPr>
        <w:t>.</w:t>
      </w:r>
      <w:r w:rsidR="00814604" w:rsidRPr="001A579D">
        <w:rPr>
          <w:rFonts w:hint="eastAsia"/>
        </w:rPr>
        <w:t xml:space="preserve"> So in this iteration, we will add them into our vocabulary.</w:t>
      </w:r>
    </w:p>
    <w:p w:rsidR="00814604" w:rsidRPr="001A579D" w:rsidRDefault="00814604" w:rsidP="00753AF8">
      <w:pPr>
        <w:spacing w:line="360" w:lineRule="auto"/>
      </w:pPr>
    </w:p>
    <w:p w:rsidR="00ED46F9" w:rsidRPr="001A579D" w:rsidRDefault="0088112E" w:rsidP="00843AAF">
      <w:r w:rsidRPr="001A579D">
        <w:rPr>
          <w:noProof/>
        </w:rPr>
        <w:drawing>
          <wp:inline distT="0" distB="0" distL="0" distR="0">
            <wp:extent cx="5267325" cy="2552700"/>
            <wp:effectExtent l="19050" t="0" r="9525" b="0"/>
            <wp:docPr id="13" name="图片 13" descr="expa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pansion"/>
                    <pic:cNvPicPr>
                      <a:picLocks noChangeAspect="1" noChangeArrowheads="1"/>
                    </pic:cNvPicPr>
                  </pic:nvPicPr>
                  <pic:blipFill>
                    <a:blip r:embed="rId19" cstate="print"/>
                    <a:srcRect/>
                    <a:stretch>
                      <a:fillRect/>
                    </a:stretch>
                  </pic:blipFill>
                  <pic:spPr bwMode="auto">
                    <a:xfrm>
                      <a:off x="0" y="0"/>
                      <a:ext cx="5267325" cy="2552700"/>
                    </a:xfrm>
                    <a:prstGeom prst="rect">
                      <a:avLst/>
                    </a:prstGeom>
                    <a:noFill/>
                    <a:ln w="9525">
                      <a:noFill/>
                      <a:miter lim="800000"/>
                      <a:headEnd/>
                      <a:tailEnd/>
                    </a:ln>
                  </pic:spPr>
                </pic:pic>
              </a:graphicData>
            </a:graphic>
          </wp:inline>
        </w:drawing>
      </w:r>
    </w:p>
    <w:p w:rsidR="000738CA" w:rsidRPr="001A579D" w:rsidRDefault="00814604" w:rsidP="00814604">
      <w:pPr>
        <w:jc w:val="center"/>
        <w:rPr>
          <w:b/>
        </w:rPr>
      </w:pPr>
      <w:r w:rsidRPr="001A579D">
        <w:rPr>
          <w:rFonts w:hint="eastAsia"/>
          <w:b/>
        </w:rPr>
        <w:t xml:space="preserve">Figure 4.1 </w:t>
      </w:r>
      <w:r w:rsidR="00075681" w:rsidRPr="001A579D">
        <w:rPr>
          <w:rFonts w:hint="eastAsia"/>
          <w:b/>
        </w:rPr>
        <w:t>An Example of Vocabulary Expansion Using WordNet</w:t>
      </w:r>
    </w:p>
    <w:p w:rsidR="00814604" w:rsidRPr="001A579D" w:rsidRDefault="00814604" w:rsidP="00843AAF"/>
    <w:p w:rsidR="00031A3B" w:rsidRPr="006E1CCE" w:rsidRDefault="00031A3B" w:rsidP="00031A3B">
      <w:pPr>
        <w:spacing w:line="360" w:lineRule="auto"/>
      </w:pPr>
      <w:r w:rsidRPr="001A579D">
        <w:rPr>
          <w:rFonts w:hint="eastAsia"/>
        </w:rPr>
        <w:t xml:space="preserve">Of course, nearly 2000 concepts in our vocabulary </w:t>
      </w:r>
      <w:r w:rsidR="00BC6FA5">
        <w:rPr>
          <w:rFonts w:hint="eastAsia"/>
        </w:rPr>
        <w:t>have</w:t>
      </w:r>
      <w:r w:rsidRPr="001A579D">
        <w:rPr>
          <w:rFonts w:hint="eastAsia"/>
        </w:rPr>
        <w:t xml:space="preserve"> quantities of hypernyms, which further </w:t>
      </w:r>
      <w:r w:rsidR="00BC6FA5">
        <w:rPr>
          <w:rFonts w:hint="eastAsia"/>
        </w:rPr>
        <w:t>result in even more</w:t>
      </w:r>
      <w:r w:rsidRPr="001A579D">
        <w:rPr>
          <w:rFonts w:hint="eastAsia"/>
        </w:rPr>
        <w:t xml:space="preserve"> candidate hyponyms to add in. Among these candidate</w:t>
      </w:r>
      <w:r w:rsidR="00E22B09">
        <w:rPr>
          <w:rFonts w:hint="eastAsia"/>
        </w:rPr>
        <w:t>s, a large proportion is</w:t>
      </w:r>
      <w:r w:rsidRPr="001A579D">
        <w:rPr>
          <w:rFonts w:hint="eastAsia"/>
        </w:rPr>
        <w:t xml:space="preserve"> noise. For instance, a </w:t>
      </w:r>
      <w:r w:rsidRPr="001A579D">
        <w:t>“</w:t>
      </w:r>
      <w:r w:rsidRPr="001A579D">
        <w:rPr>
          <w:rFonts w:hint="eastAsia"/>
        </w:rPr>
        <w:t>phone</w:t>
      </w:r>
      <w:r w:rsidRPr="001A579D">
        <w:t>”</w:t>
      </w:r>
      <w:r w:rsidRPr="001A579D">
        <w:rPr>
          <w:rFonts w:hint="eastAsia"/>
        </w:rPr>
        <w:t xml:space="preserve"> is a typical acoustic event, and has a hypernym,</w:t>
      </w:r>
      <w:r w:rsidRPr="001A579D">
        <w:t xml:space="preserve"> “</w:t>
      </w:r>
      <w:r w:rsidRPr="001A579D">
        <w:rPr>
          <w:rFonts w:hint="eastAsia"/>
        </w:rPr>
        <w:t>electronic equipment</w:t>
      </w:r>
      <w:r w:rsidRPr="001A579D">
        <w:t>”</w:t>
      </w:r>
      <w:r w:rsidRPr="001A579D">
        <w:rPr>
          <w:rFonts w:hint="eastAsia"/>
        </w:rPr>
        <w:t xml:space="preserve">. A </w:t>
      </w:r>
      <w:r w:rsidRPr="001A579D">
        <w:t>“</w:t>
      </w:r>
      <w:r w:rsidRPr="001A579D">
        <w:rPr>
          <w:rFonts w:hint="eastAsia"/>
        </w:rPr>
        <w:t>modem</w:t>
      </w:r>
      <w:r w:rsidRPr="001A579D">
        <w:t>”</w:t>
      </w:r>
      <w:r w:rsidRPr="001A579D">
        <w:rPr>
          <w:rFonts w:hint="eastAsia"/>
        </w:rPr>
        <w:t xml:space="preserve"> is also a piece of </w:t>
      </w:r>
      <w:r w:rsidRPr="001A579D">
        <w:t>“</w:t>
      </w:r>
      <w:r w:rsidRPr="001A579D">
        <w:rPr>
          <w:rFonts w:hint="eastAsia"/>
        </w:rPr>
        <w:t>electronic equipment</w:t>
      </w:r>
      <w:r w:rsidRPr="001A579D">
        <w:t>”</w:t>
      </w:r>
      <w:r w:rsidR="002F09F7">
        <w:rPr>
          <w:rFonts w:hint="eastAsia"/>
        </w:rPr>
        <w:t>, but is not very audible. So it is</w:t>
      </w:r>
      <w:r w:rsidR="0004694C">
        <w:rPr>
          <w:rFonts w:hint="eastAsia"/>
        </w:rPr>
        <w:t xml:space="preserve"> quite out of</w:t>
      </w:r>
      <w:r w:rsidRPr="001A579D">
        <w:rPr>
          <w:rFonts w:hint="eastAsia"/>
        </w:rPr>
        <w:t xml:space="preserve"> our concern. </w:t>
      </w:r>
      <w:r w:rsidR="00AC6E8B">
        <w:rPr>
          <w:rFonts w:hint="eastAsia"/>
        </w:rPr>
        <w:t>In order t</w:t>
      </w:r>
      <w:r w:rsidRPr="001A579D">
        <w:rPr>
          <w:rFonts w:hint="eastAsia"/>
        </w:rPr>
        <w:t>o avoid</w:t>
      </w:r>
      <w:r w:rsidR="00AD64C6">
        <w:rPr>
          <w:rFonts w:hint="eastAsia"/>
        </w:rPr>
        <w:t xml:space="preserve"> such</w:t>
      </w:r>
      <w:r w:rsidRPr="001A579D">
        <w:rPr>
          <w:rFonts w:hint="eastAsia"/>
        </w:rPr>
        <w:t xml:space="preserve"> noise, two thresholds were designed</w:t>
      </w:r>
      <w:r w:rsidR="001A579D" w:rsidRPr="001A579D">
        <w:rPr>
          <w:rFonts w:hint="eastAsia"/>
        </w:rPr>
        <w:t xml:space="preserve"> </w:t>
      </w:r>
      <w:r w:rsidR="001A579D" w:rsidRPr="006E1CCE">
        <w:rPr>
          <w:rFonts w:hint="eastAsia"/>
        </w:rPr>
        <w:t xml:space="preserve">in formula 4-1 and 4-2, where h is a </w:t>
      </w:r>
      <w:r w:rsidR="001A579D" w:rsidRPr="006E1CCE">
        <w:t>hypernym</w:t>
      </w:r>
      <w:r w:rsidR="00A22B94">
        <w:rPr>
          <w:rFonts w:hint="eastAsia"/>
        </w:rPr>
        <w:t xml:space="preserve"> and</w:t>
      </w:r>
      <w:r w:rsidR="001A579D" w:rsidRPr="006E1CCE">
        <w:rPr>
          <w:rFonts w:hint="eastAsia"/>
        </w:rPr>
        <w:t xml:space="preserve"> V </w:t>
      </w:r>
      <w:r w:rsidR="00D267C6" w:rsidRPr="006E1CCE">
        <w:rPr>
          <w:rFonts w:hint="eastAsia"/>
        </w:rPr>
        <w:t>denotes our present</w:t>
      </w:r>
      <w:r w:rsidR="001A579D" w:rsidRPr="006E1CCE">
        <w:rPr>
          <w:rFonts w:hint="eastAsia"/>
        </w:rPr>
        <w:t xml:space="preserve"> vocabulary.</w:t>
      </w:r>
    </w:p>
    <w:p w:rsidR="001A579D" w:rsidRPr="006E1CCE" w:rsidRDefault="001A579D" w:rsidP="00031A3B">
      <w:pPr>
        <w:spacing w:line="360" w:lineRule="auto"/>
      </w:pPr>
    </w:p>
    <w:p w:rsidR="00B33FA0" w:rsidRPr="006E1CCE" w:rsidRDefault="0061078F" w:rsidP="005C6DE1">
      <w:pPr>
        <w:wordWrap w:val="0"/>
        <w:spacing w:line="360" w:lineRule="auto"/>
        <w:jc w:val="right"/>
      </w:pPr>
      <w:r>
        <w:rPr>
          <w:noProof/>
        </w:rPr>
        <w:pict>
          <v:shapetype id="_x0000_t202" coordsize="21600,21600" o:spt="202" path="m,l,21600r21600,l21600,xe">
            <v:stroke joinstyle="miter"/>
            <v:path gradientshapeok="t" o:connecttype="rect"/>
          </v:shapetype>
          <v:shape id="_x0000_s1213" type="#_x0000_t202" style="position:absolute;left:0;text-align:left;margin-left:85pt;margin-top:-.1pt;width:277.7pt;height:22.8pt;z-index:251660800;mso-height-percent:200;mso-height-percent:200;mso-width-relative:margin;mso-height-relative:margin" stroked="f">
            <v:textbox style="mso-fit-shape-to-text:t">
              <w:txbxContent>
                <w:p w:rsidR="00A23997" w:rsidRPr="004B44F4" w:rsidRDefault="00A23997" w:rsidP="004B44F4">
                  <w:pPr>
                    <w:jc w:val="center"/>
                    <w:rPr>
                      <w:i/>
                    </w:rPr>
                  </w:pPr>
                  <m:oMathPara>
                    <m:oMath>
                      <m:r>
                        <w:rPr>
                          <w:rFonts w:ascii="Cambria Math" w:hAnsi="Cambria Math"/>
                        </w:rPr>
                        <m:t>s</m:t>
                      </m:r>
                      <m:d>
                        <m:dPr>
                          <m:ctrlPr>
                            <w:rPr>
                              <w:rFonts w:ascii="Cambria Math" w:hAnsi="Cambria Math"/>
                              <w:i/>
                            </w:rPr>
                          </m:ctrlPr>
                        </m:dPr>
                        <m:e>
                          <m:r>
                            <w:rPr>
                              <w:rFonts w:ascii="Cambria Math" w:hAnsi="Cambria Math"/>
                            </w:rPr>
                            <m:t>h, V</m:t>
                          </m:r>
                        </m:e>
                      </m:d>
                      <m:r>
                        <w:rPr>
                          <w:rFonts w:ascii="Cambria Math"/>
                        </w:rPr>
                        <m:t>=</m:t>
                      </m:r>
                      <m:r>
                        <w:rPr>
                          <w:rFonts w:ascii="Cambria Math" w:hAnsi="Cambria Math"/>
                        </w:rPr>
                        <m:t># of hyponyms of h that exist in V</m:t>
                      </m:r>
                    </m:oMath>
                  </m:oMathPara>
                </w:p>
              </w:txbxContent>
            </v:textbox>
          </v:shape>
        </w:pict>
      </w:r>
      <w:r w:rsidR="005C6DE1" w:rsidRPr="006E1CCE">
        <w:rPr>
          <w:rFonts w:hint="eastAsia"/>
        </w:rPr>
        <w:t xml:space="preserve">            (4</w:t>
      </w:r>
      <w:r w:rsidR="001A579D" w:rsidRPr="006E1CCE">
        <w:rPr>
          <w:rFonts w:hint="eastAsia"/>
        </w:rPr>
        <w:t>-</w:t>
      </w:r>
      <w:r w:rsidR="005C6DE1" w:rsidRPr="006E1CCE">
        <w:rPr>
          <w:rFonts w:hint="eastAsia"/>
        </w:rPr>
        <w:t>1)</w:t>
      </w:r>
    </w:p>
    <w:p w:rsidR="005C6DE1" w:rsidRPr="006E1CCE" w:rsidRDefault="0061078F" w:rsidP="005C6DE1">
      <w:pPr>
        <w:spacing w:line="360" w:lineRule="auto"/>
        <w:jc w:val="right"/>
      </w:pPr>
      <w:r>
        <w:rPr>
          <w:noProof/>
        </w:rPr>
        <w:pict>
          <v:shape id="_x0000_s1214" type="#_x0000_t202" style="position:absolute;left:0;text-align:left;margin-left:102pt;margin-top:9.5pt;width:246pt;height:26.25pt;z-index:251661824" stroked="f">
            <v:textbox style="mso-next-textbox:#_x0000_s1214">
              <w:txbxContent>
                <w:p w:rsidR="00A23997" w:rsidRPr="004B44F4" w:rsidRDefault="00A23997" w:rsidP="004B44F4">
                  <w:pPr>
                    <w:spacing w:line="360" w:lineRule="auto"/>
                    <w:jc w:val="center"/>
                    <w:rPr>
                      <w:i/>
                    </w:rPr>
                  </w:pPr>
                  <m:oMathPara>
                    <m:oMath>
                      <m:r>
                        <w:rPr>
                          <w:rFonts w:ascii="Cambria Math" w:hAnsi="Cambria Math"/>
                        </w:rPr>
                        <m:t>p</m:t>
                      </m:r>
                      <m:d>
                        <m:dPr>
                          <m:ctrlPr>
                            <w:rPr>
                              <w:rFonts w:ascii="Cambria Math" w:hAnsi="Cambria Math"/>
                              <w:i/>
                            </w:rPr>
                          </m:ctrlPr>
                        </m:dPr>
                        <m:e>
                          <m:r>
                            <w:rPr>
                              <w:rFonts w:ascii="Cambria Math" w:hAnsi="Cambria Math"/>
                            </w:rPr>
                            <m:t>h, V</m:t>
                          </m:r>
                        </m:e>
                      </m:d>
                      <m:r>
                        <w:rPr>
                          <w:rFonts w:ascii="Cambria Math" w:hAnsi="Cambria Math"/>
                        </w:rPr>
                        <m:t>=proportion of covered hyponym</m:t>
                      </m:r>
                    </m:oMath>
                  </m:oMathPara>
                </w:p>
              </w:txbxContent>
            </v:textbox>
          </v:shape>
        </w:pict>
      </w:r>
    </w:p>
    <w:p w:rsidR="005C6DE1" w:rsidRPr="006E1CCE" w:rsidRDefault="0061078F" w:rsidP="00031A3B">
      <w:pPr>
        <w:spacing w:line="360" w:lineRule="auto"/>
      </w:pPr>
      <w:r>
        <w:rPr>
          <w:noProof/>
        </w:rPr>
        <w:pict>
          <v:shape id="_x0000_s1215" type="#_x0000_t202" style="position:absolute;left:0;text-align:left;margin-left:145.1pt;margin-top:9.65pt;width:166.1pt;height:38.4pt;z-index:251663872;mso-width-percent:400;mso-height-percent:200;mso-width-percent:400;mso-height-percent:200;mso-width-relative:margin;mso-height-relative:margin" stroked="f">
            <v:textbox style="mso-next-textbox:#_x0000_s1215;mso-fit-shape-to-text:t">
              <w:txbxContent>
                <w:p w:rsidR="00A23997" w:rsidRPr="004B44F4" w:rsidRDefault="00A23997">
                  <w:pPr>
                    <w:rPr>
                      <w:i/>
                    </w:rPr>
                  </w:pPr>
                  <m:oMathPara>
                    <m:oMath>
                      <m:r>
                        <w:rPr>
                          <w:rFonts w:ascii="Cambria Math" w:hAnsi="Cambria Math"/>
                        </w:rPr>
                        <m:t xml:space="preserve">= </m:t>
                      </m:r>
                      <m:f>
                        <m:fPr>
                          <m:ctrlPr>
                            <w:rPr>
                              <w:rFonts w:ascii="Cambria Math" w:hAnsi="Cambria Math"/>
                              <w:i/>
                            </w:rPr>
                          </m:ctrlPr>
                        </m:fPr>
                        <m:num>
                          <m:r>
                            <w:rPr>
                              <w:rFonts w:ascii="Cambria Math" w:hAnsi="Cambria Math"/>
                            </w:rPr>
                            <m:t>s(h, V)</m:t>
                          </m:r>
                        </m:num>
                        <m:den>
                          <m:r>
                            <w:rPr>
                              <w:rFonts w:ascii="Cambria Math" w:hAnsi="Cambria Math"/>
                            </w:rPr>
                            <m:t>the total # of hyponyms of h</m:t>
                          </m:r>
                        </m:den>
                      </m:f>
                    </m:oMath>
                  </m:oMathPara>
                </w:p>
              </w:txbxContent>
            </v:textbox>
          </v:shape>
        </w:pict>
      </w:r>
    </w:p>
    <w:p w:rsidR="00B33FA0" w:rsidRPr="006E1CCE" w:rsidRDefault="00700817" w:rsidP="00700817">
      <w:pPr>
        <w:spacing w:line="360" w:lineRule="auto"/>
        <w:jc w:val="right"/>
      </w:pPr>
      <w:r w:rsidRPr="006E1CCE">
        <w:rPr>
          <w:rFonts w:hint="eastAsia"/>
        </w:rPr>
        <w:t>(4</w:t>
      </w:r>
      <w:r w:rsidR="001A579D" w:rsidRPr="006E1CCE">
        <w:rPr>
          <w:rFonts w:hint="eastAsia"/>
        </w:rPr>
        <w:t>-</w:t>
      </w:r>
      <w:r w:rsidRPr="006E1CCE">
        <w:rPr>
          <w:rFonts w:hint="eastAsia"/>
        </w:rPr>
        <w:t>2)</w:t>
      </w:r>
    </w:p>
    <w:p w:rsidR="001A579D" w:rsidRPr="006E1CCE" w:rsidRDefault="001A579D" w:rsidP="001A579D">
      <w:pPr>
        <w:spacing w:line="360" w:lineRule="auto"/>
        <w:ind w:right="240"/>
        <w:jc w:val="left"/>
      </w:pPr>
    </w:p>
    <w:p w:rsidR="00031A3B" w:rsidRPr="006E1CCE" w:rsidRDefault="005D5512" w:rsidP="006E1CCE">
      <w:pPr>
        <w:spacing w:line="360" w:lineRule="auto"/>
      </w:pPr>
      <w:r w:rsidRPr="006E1CCE">
        <w:rPr>
          <w:rFonts w:hint="eastAsia"/>
        </w:rPr>
        <w:lastRenderedPageBreak/>
        <w:t>Here, s</w:t>
      </w:r>
      <w:r w:rsidR="00FC35BE">
        <w:rPr>
          <w:rFonts w:hint="eastAsia"/>
        </w:rPr>
        <w:t>(h,</w:t>
      </w:r>
      <w:r w:rsidRPr="006E1CCE">
        <w:rPr>
          <w:rFonts w:hint="eastAsia"/>
        </w:rPr>
        <w:t xml:space="preserve">V) intuitively shows how much h is related to V. And p(h,V) avoids considering </w:t>
      </w:r>
      <w:r w:rsidR="00805AA2">
        <w:rPr>
          <w:rFonts w:hint="eastAsia"/>
        </w:rPr>
        <w:t>too-</w:t>
      </w:r>
      <w:r w:rsidRPr="006E1CCE">
        <w:rPr>
          <w:rFonts w:hint="eastAsia"/>
        </w:rPr>
        <w:t xml:space="preserve">general hypernyms, say </w:t>
      </w:r>
      <w:r w:rsidRPr="006E1CCE">
        <w:t>“</w:t>
      </w:r>
      <w:r w:rsidRPr="006E1CCE">
        <w:rPr>
          <w:rFonts w:hint="eastAsia"/>
        </w:rPr>
        <w:t>entity</w:t>
      </w:r>
      <w:r w:rsidRPr="006E1CCE">
        <w:t>”</w:t>
      </w:r>
      <w:r w:rsidRPr="006E1CCE">
        <w:rPr>
          <w:rFonts w:hint="eastAsia"/>
        </w:rPr>
        <w:t>, because it is a</w:t>
      </w:r>
      <w:r w:rsidR="001A3BED">
        <w:rPr>
          <w:rFonts w:hint="eastAsia"/>
        </w:rPr>
        <w:t>n</w:t>
      </w:r>
      <w:r w:rsidRPr="006E1CCE">
        <w:rPr>
          <w:rFonts w:hint="eastAsia"/>
        </w:rPr>
        <w:t xml:space="preserve"> </w:t>
      </w:r>
      <w:r w:rsidR="001A3BED">
        <w:rPr>
          <w:rFonts w:hint="eastAsia"/>
        </w:rPr>
        <w:t xml:space="preserve">uninformative </w:t>
      </w:r>
      <w:r w:rsidRPr="006E1CCE">
        <w:rPr>
          <w:rFonts w:hint="eastAsia"/>
        </w:rPr>
        <w:t xml:space="preserve">hypernym </w:t>
      </w:r>
      <w:r w:rsidR="001A3BED">
        <w:rPr>
          <w:rFonts w:hint="eastAsia"/>
        </w:rPr>
        <w:t xml:space="preserve">but </w:t>
      </w:r>
      <w:r w:rsidRPr="006E1CCE">
        <w:rPr>
          <w:rFonts w:hint="eastAsia"/>
        </w:rPr>
        <w:t>highly shared by concepts in V.</w:t>
      </w:r>
    </w:p>
    <w:p w:rsidR="006E1CCE" w:rsidRPr="00913DE5" w:rsidRDefault="006E1CCE" w:rsidP="006E1CCE">
      <w:pPr>
        <w:spacing w:line="360" w:lineRule="auto"/>
      </w:pPr>
    </w:p>
    <w:p w:rsidR="006E1CCE" w:rsidRDefault="006E1CCE" w:rsidP="006E1CCE">
      <w:pPr>
        <w:spacing w:line="360" w:lineRule="auto"/>
      </w:pPr>
      <w:r w:rsidRPr="006E1CCE">
        <w:rPr>
          <w:rFonts w:hint="eastAsia"/>
        </w:rPr>
        <w:t>In practice, we did not manually set the value of threshold s and p. We automatically tuned it by experiments.</w:t>
      </w:r>
      <w:r w:rsidR="009B6B2F">
        <w:rPr>
          <w:rFonts w:hint="eastAsia"/>
        </w:rPr>
        <w:t xml:space="preserve"> Different combinations of s (from 3 to 40, inclusive) and p (from 0.3 to 0.9, inclusive) were tried. After each expansion trial, results were examined by SSEs as described in Section 4.2.1. Then a score was calculated according to formula 4-3, where true or false is the examination result returned by SSEs. As this score defined, we want to</w:t>
      </w:r>
      <w:r w:rsidR="00913DE5">
        <w:rPr>
          <w:rFonts w:hint="eastAsia"/>
        </w:rPr>
        <w:t xml:space="preserve"> not only include more true events but also</w:t>
      </w:r>
      <w:r w:rsidR="009B6B2F">
        <w:rPr>
          <w:rFonts w:hint="eastAsia"/>
        </w:rPr>
        <w:t xml:space="preserve"> ensure the expansion accuracy to be relatively high.</w:t>
      </w:r>
    </w:p>
    <w:p w:rsidR="009B6B2F" w:rsidRPr="006E1CCE" w:rsidRDefault="0061078F" w:rsidP="006E1CCE">
      <w:pPr>
        <w:spacing w:line="360" w:lineRule="auto"/>
      </w:pPr>
      <w:r w:rsidRPr="0061078F">
        <w:rPr>
          <w:i/>
          <w:noProof/>
        </w:rPr>
        <w:pict>
          <v:shape id="_x0000_s1216" type="#_x0000_t202" style="position:absolute;left:0;text-align:left;margin-left:12.25pt;margin-top:19.65pt;width:208.95pt;height:22.8pt;z-index:251665920;mso-height-percent:200;mso-height-percent:200;mso-width-relative:margin;mso-height-relative:margin" stroked="f">
            <v:textbox style="mso-next-textbox:#_x0000_s1216;mso-fit-shape-to-text:t">
              <w:txbxContent>
                <w:p w:rsidR="00A23997" w:rsidRPr="00060255" w:rsidRDefault="00A23997">
                  <m:oMathPara>
                    <m:oMath>
                      <m:r>
                        <w:rPr>
                          <w:rFonts w:ascii="Cambria Math" w:hAnsi="Cambria Math"/>
                        </w:rPr>
                        <m:t xml:space="preserve"> Escore=log</m:t>
                      </m:r>
                      <m:r>
                        <w:rPr>
                          <w:rFonts w:ascii="Cambria Math" w:hAnsi="Cambria Math"/>
                          <w:vertAlign w:val="subscript"/>
                        </w:rPr>
                        <m:t>10</m:t>
                      </m:r>
                      <m:d>
                        <m:dPr>
                          <m:ctrlPr>
                            <w:rPr>
                              <w:rFonts w:ascii="Cambria Math" w:hAnsi="Cambria Math"/>
                              <w:i/>
                            </w:rPr>
                          </m:ctrlPr>
                        </m:dPr>
                        <m:e>
                          <m:r>
                            <w:rPr>
                              <w:rFonts w:ascii="Cambria Math" w:hAnsi="Cambria Math"/>
                            </w:rPr>
                            <m:t>tn</m:t>
                          </m:r>
                        </m:e>
                      </m:d>
                      <m:r>
                        <w:rPr>
                          <w:rFonts w:ascii="Cambria Math" w:hAnsi="Cambria Math"/>
                        </w:rPr>
                        <m:t>*(tn/(fn+1))</m:t>
                      </m:r>
                    </m:oMath>
                  </m:oMathPara>
                </w:p>
              </w:txbxContent>
            </v:textbox>
          </v:shape>
        </w:pict>
      </w:r>
    </w:p>
    <w:p w:rsidR="006E1CCE" w:rsidRPr="001A579D" w:rsidRDefault="0061078F" w:rsidP="006E1CCE">
      <w:pPr>
        <w:spacing w:line="360" w:lineRule="auto"/>
      </w:pPr>
      <w:r>
        <w:rPr>
          <w:noProof/>
        </w:rPr>
        <w:pict>
          <v:shape id="_x0000_s1217" type="#_x0000_t202" style="position:absolute;left:0;text-align:left;margin-left:57.2pt;margin-top:20.2pt;width:330pt;height:22.8pt;z-index:251667968;mso-height-percent:200;mso-height-percent:200;mso-width-relative:margin;mso-height-relative:margin" stroked="f">
            <v:textbox style="mso-fit-shape-to-text:t">
              <w:txbxContent>
                <w:p w:rsidR="00A23997" w:rsidRPr="00060255" w:rsidRDefault="00A23997" w:rsidP="00060255">
                  <w:pPr>
                    <w:jc w:val="left"/>
                    <w:rPr>
                      <w:oMath/>
                      <w:rFonts w:ascii="Cambria Math" w:hAnsi="Cambria Math" w:hint="eastAsia"/>
                    </w:rPr>
                  </w:pPr>
                  <m:oMathPara>
                    <m:oMath>
                      <m:r>
                        <w:rPr>
                          <w:rFonts w:ascii="Cambria Math" w:hAnsi="Cambria Math" w:hint="eastAsia"/>
                        </w:rPr>
                        <m:t xml:space="preserve">, </m:t>
                      </m:r>
                      <m:r>
                        <w:rPr>
                          <w:rFonts w:ascii="Cambria Math" w:hAnsi="Cambria Math"/>
                        </w:rPr>
                        <m:t>where</m:t>
                      </m:r>
                      <m:r>
                        <w:rPr>
                          <w:rFonts w:ascii="Cambria Math" w:hAnsi="Cambria Math" w:hint="eastAsia"/>
                        </w:rPr>
                        <m:t xml:space="preserve"> </m:t>
                      </m:r>
                      <m:r>
                        <w:rPr>
                          <w:rFonts w:ascii="Cambria Math" w:hAnsi="Cambria Math"/>
                        </w:rPr>
                        <m:t>t</m:t>
                      </m:r>
                      <m:r>
                        <w:rPr>
                          <w:rFonts w:ascii="Cambria Math" w:hAnsi="Cambria Math" w:hint="eastAsia"/>
                        </w:rPr>
                        <m:t>n is t</m:t>
                      </m:r>
                      <m:r>
                        <m:rPr>
                          <m:sty m:val="p"/>
                        </m:rPr>
                        <w:rPr>
                          <w:rFonts w:ascii="Cambria Math" w:eastAsia="MS Mincho" w:hAnsi="Cambria Math" w:cs="MS Mincho"/>
                        </w:rPr>
                        <m:t>he #</m:t>
                      </m:r>
                      <m:r>
                        <w:rPr>
                          <w:rFonts w:ascii="Cambria Math" w:hAnsi="Cambria Math" w:hint="eastAsia"/>
                        </w:rPr>
                        <m:t xml:space="preserve"> of true events, fn i</m:t>
                      </m:r>
                      <m:r>
                        <w:rPr>
                          <w:rFonts w:ascii="Cambria Math" w:hAnsi="Cambria Math"/>
                        </w:rPr>
                        <m:t>s</m:t>
                      </m:r>
                      <m:r>
                        <w:rPr>
                          <w:rFonts w:ascii="Cambria Math" w:hAnsi="Cambria Math" w:hint="eastAsia"/>
                        </w:rPr>
                        <m:t xml:space="preserve"> </m:t>
                      </m:r>
                      <m:r>
                        <w:rPr>
                          <w:rFonts w:ascii="Cambria Math" w:hAnsi="Cambria Math"/>
                        </w:rPr>
                        <m:t>the # of</m:t>
                      </m:r>
                      <m:r>
                        <w:rPr>
                          <w:rFonts w:ascii="Cambria Math" w:hAnsi="Cambria Math" w:hint="eastAsia"/>
                        </w:rPr>
                        <m:t xml:space="preserve"> false events</m:t>
                      </m:r>
                    </m:oMath>
                  </m:oMathPara>
                </w:p>
              </w:txbxContent>
            </v:textbox>
          </v:shape>
        </w:pict>
      </w:r>
    </w:p>
    <w:p w:rsidR="001A579D" w:rsidRPr="005D5512" w:rsidRDefault="009B6B2F" w:rsidP="009B6B2F">
      <w:pPr>
        <w:jc w:val="right"/>
      </w:pPr>
      <w:r>
        <w:rPr>
          <w:rFonts w:hint="eastAsia"/>
        </w:rPr>
        <w:t>(4-3)</w:t>
      </w:r>
    </w:p>
    <w:p w:rsidR="001A579D" w:rsidRDefault="001A579D" w:rsidP="00843AAF"/>
    <w:p w:rsidR="009B6B2F" w:rsidRDefault="000A612B" w:rsidP="00D70609">
      <w:pPr>
        <w:spacing w:line="360" w:lineRule="auto"/>
      </w:pPr>
      <w:r>
        <w:rPr>
          <w:rFonts w:hint="eastAsia"/>
        </w:rPr>
        <w:t xml:space="preserve">After experiments, we determined the expansion (s, p) pair for WordNet is (4, 0.4), and for Probase </w:t>
      </w:r>
      <w:r w:rsidR="00A5320D">
        <w:rPr>
          <w:rFonts w:hint="eastAsia"/>
        </w:rPr>
        <w:t xml:space="preserve">it </w:t>
      </w:r>
      <w:r>
        <w:rPr>
          <w:rFonts w:hint="eastAsia"/>
        </w:rPr>
        <w:t>is (32, 0.5).</w:t>
      </w:r>
      <w:r w:rsidR="00CA0027">
        <w:rPr>
          <w:rFonts w:hint="eastAsia"/>
        </w:rPr>
        <w:t xml:space="preserve"> After 8</w:t>
      </w:r>
      <w:r w:rsidR="00D70609">
        <w:rPr>
          <w:rFonts w:hint="eastAsia"/>
        </w:rPr>
        <w:t xml:space="preserve"> iterations, the vocabulary enlarge</w:t>
      </w:r>
      <w:r w:rsidR="00FC35BE">
        <w:rPr>
          <w:rFonts w:hint="eastAsia"/>
        </w:rPr>
        <w:t>d</w:t>
      </w:r>
      <w:r w:rsidR="00D70609">
        <w:rPr>
          <w:rFonts w:hint="eastAsia"/>
        </w:rPr>
        <w:t xml:space="preserve"> from 1594 </w:t>
      </w:r>
      <w:r w:rsidR="00020430">
        <w:rPr>
          <w:rFonts w:hint="eastAsia"/>
        </w:rPr>
        <w:t>concepts</w:t>
      </w:r>
      <w:r w:rsidR="00D70609">
        <w:rPr>
          <w:rFonts w:hint="eastAsia"/>
        </w:rPr>
        <w:t xml:space="preserve"> to 4603 </w:t>
      </w:r>
      <w:r w:rsidR="00020430">
        <w:rPr>
          <w:rFonts w:hint="eastAsia"/>
        </w:rPr>
        <w:t>concepts</w:t>
      </w:r>
      <w:r w:rsidR="00D70609">
        <w:rPr>
          <w:rFonts w:hint="eastAsia"/>
        </w:rPr>
        <w:t>.</w:t>
      </w:r>
    </w:p>
    <w:p w:rsidR="009B6B2F" w:rsidRPr="001A579D" w:rsidRDefault="009B6B2F" w:rsidP="00843AAF"/>
    <w:p w:rsidR="007B04C1" w:rsidRPr="001A579D" w:rsidRDefault="007B04C1" w:rsidP="007B04C1">
      <w:pPr>
        <w:pStyle w:val="2"/>
      </w:pPr>
      <w:bookmarkStart w:id="16" w:name="_Toc358412497"/>
      <w:r w:rsidRPr="001A579D">
        <w:rPr>
          <w:rFonts w:hint="eastAsia"/>
        </w:rPr>
        <w:t>4.</w:t>
      </w:r>
      <w:r w:rsidR="00E01E3A" w:rsidRPr="001A579D">
        <w:rPr>
          <w:rFonts w:hint="eastAsia"/>
        </w:rPr>
        <w:t>3</w:t>
      </w:r>
      <w:r w:rsidR="000E5696" w:rsidRPr="001A579D">
        <w:rPr>
          <w:rFonts w:hint="eastAsia"/>
        </w:rPr>
        <w:t xml:space="preserve"> </w:t>
      </w:r>
      <w:r w:rsidRPr="001A579D">
        <w:rPr>
          <w:rFonts w:hint="eastAsia"/>
        </w:rPr>
        <w:t>Download Short Audio Files</w:t>
      </w:r>
      <w:r w:rsidR="00E01E3A" w:rsidRPr="001A579D">
        <w:rPr>
          <w:rFonts w:hint="eastAsia"/>
        </w:rPr>
        <w:t xml:space="preserve"> and Automatic Annotation</w:t>
      </w:r>
      <w:bookmarkEnd w:id="16"/>
    </w:p>
    <w:p w:rsidR="007B04C1" w:rsidRPr="001A579D" w:rsidRDefault="007B04C1" w:rsidP="007B04C1">
      <w:pPr>
        <w:rPr>
          <w:b/>
        </w:rPr>
      </w:pPr>
    </w:p>
    <w:p w:rsidR="007B04C1" w:rsidRPr="001A579D" w:rsidRDefault="000738CA" w:rsidP="00E9683F">
      <w:pPr>
        <w:spacing w:line="360" w:lineRule="auto"/>
      </w:pPr>
      <w:r w:rsidRPr="001A579D">
        <w:rPr>
          <w:rFonts w:hint="eastAsia"/>
        </w:rPr>
        <w:t>As described in Section 3.1</w:t>
      </w:r>
      <w:r w:rsidR="00F23445">
        <w:rPr>
          <w:rFonts w:hint="eastAsia"/>
        </w:rPr>
        <w:t>,</w:t>
      </w:r>
      <w:r w:rsidRPr="001A579D">
        <w:rPr>
          <w:rFonts w:hint="eastAsia"/>
        </w:rPr>
        <w:t xml:space="preserve"> we queried</w:t>
      </w:r>
      <w:r w:rsidR="007B04C1" w:rsidRPr="001A579D">
        <w:rPr>
          <w:rFonts w:hint="eastAsia"/>
        </w:rPr>
        <w:t xml:space="preserve"> audio files for each audible concept from SoundJax, FindSounds</w:t>
      </w:r>
      <w:r w:rsidR="001D60B4" w:rsidRPr="001A579D">
        <w:rPr>
          <w:rFonts w:hint="eastAsia"/>
        </w:rPr>
        <w:t>,</w:t>
      </w:r>
      <w:r w:rsidR="007B04C1" w:rsidRPr="001A579D">
        <w:rPr>
          <w:rFonts w:hint="eastAsia"/>
        </w:rPr>
        <w:t xml:space="preserve"> and Free</w:t>
      </w:r>
      <w:r w:rsidR="00DE3990" w:rsidRPr="001A579D">
        <w:rPr>
          <w:rFonts w:hint="eastAsia"/>
        </w:rPr>
        <w:t>s</w:t>
      </w:r>
      <w:r w:rsidR="007B04C1" w:rsidRPr="001A579D">
        <w:rPr>
          <w:rFonts w:hint="eastAsia"/>
        </w:rPr>
        <w:t>ound.</w:t>
      </w:r>
      <w:r w:rsidR="00E9683F" w:rsidRPr="001A579D">
        <w:rPr>
          <w:rFonts w:hint="eastAsia"/>
        </w:rPr>
        <w:t xml:space="preserve"> </w:t>
      </w:r>
      <w:r w:rsidR="00130CAE" w:rsidRPr="001A579D">
        <w:rPr>
          <w:rFonts w:hint="eastAsia"/>
        </w:rPr>
        <w:t>Each audio file was labeled</w:t>
      </w:r>
      <w:r w:rsidR="007B04C1" w:rsidRPr="001A579D">
        <w:rPr>
          <w:rFonts w:hint="eastAsia"/>
        </w:rPr>
        <w:t xml:space="preserve"> with </w:t>
      </w:r>
      <w:r w:rsidR="00130CAE" w:rsidRPr="001A579D">
        <w:rPr>
          <w:rFonts w:hint="eastAsia"/>
        </w:rPr>
        <w:t>its query word</w:t>
      </w:r>
      <w:r w:rsidR="007B04C1" w:rsidRPr="001A579D">
        <w:rPr>
          <w:rFonts w:hint="eastAsia"/>
        </w:rPr>
        <w:t>.</w:t>
      </w:r>
    </w:p>
    <w:p w:rsidR="007B04C1" w:rsidRPr="001A579D" w:rsidRDefault="007B04C1" w:rsidP="007B04C1"/>
    <w:p w:rsidR="007B04C1" w:rsidRPr="001A579D" w:rsidRDefault="00EC0D97" w:rsidP="007B04C1">
      <w:pPr>
        <w:pStyle w:val="2"/>
      </w:pPr>
      <w:bookmarkStart w:id="17" w:name="_Toc358412498"/>
      <w:r w:rsidRPr="001A579D">
        <w:rPr>
          <w:rFonts w:hint="eastAsia"/>
        </w:rPr>
        <w:t>4.4</w:t>
      </w:r>
      <w:r w:rsidR="00FE0BFC" w:rsidRPr="001A579D">
        <w:rPr>
          <w:rFonts w:hint="eastAsia"/>
        </w:rPr>
        <w:t xml:space="preserve"> </w:t>
      </w:r>
      <w:r w:rsidR="00E01E3A" w:rsidRPr="001A579D">
        <w:rPr>
          <w:rFonts w:hint="eastAsia"/>
        </w:rPr>
        <w:t>Co-Occurrence Collection</w:t>
      </w:r>
      <w:bookmarkEnd w:id="17"/>
    </w:p>
    <w:p w:rsidR="007B04C1" w:rsidRPr="001A579D" w:rsidRDefault="007B04C1" w:rsidP="007B04C1">
      <w:pPr>
        <w:rPr>
          <w:b/>
        </w:rPr>
      </w:pPr>
    </w:p>
    <w:p w:rsidR="00FE0BFC" w:rsidRPr="001A579D" w:rsidRDefault="00863E66" w:rsidP="001D60B4">
      <w:pPr>
        <w:spacing w:line="360" w:lineRule="auto"/>
      </w:pPr>
      <w:r w:rsidRPr="001A579D">
        <w:rPr>
          <w:rFonts w:hint="eastAsia"/>
        </w:rPr>
        <w:t>Using a similar method as described in Section</w:t>
      </w:r>
      <w:r w:rsidR="007B04C1" w:rsidRPr="001A579D">
        <w:rPr>
          <w:rFonts w:hint="eastAsia"/>
        </w:rPr>
        <w:t xml:space="preserve"> 4.1</w:t>
      </w:r>
      <w:r w:rsidRPr="001A579D">
        <w:rPr>
          <w:rFonts w:hint="eastAsia"/>
        </w:rPr>
        <w:t>.1</w:t>
      </w:r>
      <w:r w:rsidR="007B04C1" w:rsidRPr="001A579D">
        <w:rPr>
          <w:rFonts w:hint="eastAsia"/>
        </w:rPr>
        <w:t xml:space="preserve">, a sound context vocabulary </w:t>
      </w:r>
      <w:r w:rsidRPr="001A579D">
        <w:rPr>
          <w:rFonts w:hint="eastAsia"/>
        </w:rPr>
        <w:t>was</w:t>
      </w:r>
      <w:r w:rsidR="007B04C1" w:rsidRPr="001A579D">
        <w:rPr>
          <w:rFonts w:hint="eastAsia"/>
        </w:rPr>
        <w:t xml:space="preserve"> built using </w:t>
      </w:r>
      <w:r w:rsidRPr="001A579D">
        <w:rPr>
          <w:rFonts w:hint="eastAsia"/>
        </w:rPr>
        <w:t>WordNet</w:t>
      </w:r>
      <w:r w:rsidR="007B04C1" w:rsidRPr="001A579D">
        <w:rPr>
          <w:rFonts w:hint="eastAsia"/>
        </w:rPr>
        <w:t xml:space="preserve">. </w:t>
      </w:r>
      <w:r w:rsidRPr="001A579D">
        <w:rPr>
          <w:rFonts w:hint="eastAsia"/>
        </w:rPr>
        <w:t xml:space="preserve">We collected </w:t>
      </w:r>
      <w:r w:rsidR="007B04C1" w:rsidRPr="001A579D">
        <w:rPr>
          <w:rFonts w:hint="eastAsia"/>
        </w:rPr>
        <w:t xml:space="preserve">hyponyms of </w:t>
      </w:r>
      <w:r w:rsidR="007B04C1" w:rsidRPr="001A579D">
        <w:t>“</w:t>
      </w:r>
      <w:r w:rsidR="007B04C1" w:rsidRPr="001A579D">
        <w:rPr>
          <w:rFonts w:hint="eastAsia"/>
        </w:rPr>
        <w:t>scene</w:t>
      </w:r>
      <w:r w:rsidR="007B04C1" w:rsidRPr="001A579D">
        <w:t>”</w:t>
      </w:r>
      <w:r w:rsidR="007B04C1" w:rsidRPr="001A579D">
        <w:rPr>
          <w:rFonts w:hint="eastAsia"/>
        </w:rPr>
        <w:t xml:space="preserve">, </w:t>
      </w:r>
      <w:r w:rsidR="007B04C1" w:rsidRPr="001A579D">
        <w:t>“</w:t>
      </w:r>
      <w:r w:rsidR="007B04C1" w:rsidRPr="001A579D">
        <w:rPr>
          <w:rFonts w:hint="eastAsia"/>
        </w:rPr>
        <w:t>occasion</w:t>
      </w:r>
      <w:r w:rsidR="007B04C1" w:rsidRPr="001A579D">
        <w:t>”</w:t>
      </w:r>
      <w:r w:rsidR="007B04C1" w:rsidRPr="001A579D">
        <w:rPr>
          <w:rFonts w:hint="eastAsia"/>
        </w:rPr>
        <w:t xml:space="preserve">, </w:t>
      </w:r>
      <w:r w:rsidR="007B04C1" w:rsidRPr="001A579D">
        <w:t>“</w:t>
      </w:r>
      <w:r w:rsidR="007B04C1" w:rsidRPr="001A579D">
        <w:rPr>
          <w:rFonts w:hint="eastAsia"/>
        </w:rPr>
        <w:t>social event</w:t>
      </w:r>
      <w:r w:rsidR="007B04C1" w:rsidRPr="001A579D">
        <w:t>”</w:t>
      </w:r>
      <w:r w:rsidR="007B04C1" w:rsidRPr="001A579D">
        <w:rPr>
          <w:rFonts w:hint="eastAsia"/>
        </w:rPr>
        <w:t xml:space="preserve">, </w:t>
      </w:r>
      <w:r w:rsidR="007B04C1" w:rsidRPr="001A579D">
        <w:t>“</w:t>
      </w:r>
      <w:r w:rsidR="00F23445">
        <w:rPr>
          <w:rFonts w:hint="eastAsia"/>
        </w:rPr>
        <w:t>construction</w:t>
      </w:r>
      <w:r w:rsidR="007B04C1" w:rsidRPr="001A579D">
        <w:t>”</w:t>
      </w:r>
      <w:r w:rsidR="007B04C1" w:rsidRPr="001A579D">
        <w:rPr>
          <w:rFonts w:hint="eastAsia"/>
        </w:rPr>
        <w:t xml:space="preserve">, </w:t>
      </w:r>
      <w:r w:rsidR="007B04C1" w:rsidRPr="001A579D">
        <w:t>“</w:t>
      </w:r>
      <w:r w:rsidR="007B04C1" w:rsidRPr="001A579D">
        <w:rPr>
          <w:rFonts w:hint="eastAsia"/>
        </w:rPr>
        <w:t>facility</w:t>
      </w:r>
      <w:r w:rsidR="007B04C1" w:rsidRPr="001A579D">
        <w:t>”</w:t>
      </w:r>
      <w:r w:rsidR="007B04C1" w:rsidRPr="001A579D">
        <w:rPr>
          <w:rFonts w:hint="eastAsia"/>
        </w:rPr>
        <w:t xml:space="preserve">, </w:t>
      </w:r>
      <w:r w:rsidR="00B44C7E">
        <w:t>“</w:t>
      </w:r>
      <w:r w:rsidR="00B44C7E">
        <w:rPr>
          <w:rFonts w:hint="eastAsia"/>
        </w:rPr>
        <w:t>vehicle</w:t>
      </w:r>
      <w:r w:rsidR="00B44C7E">
        <w:t>”</w:t>
      </w:r>
      <w:r w:rsidR="00B44C7E">
        <w:rPr>
          <w:rFonts w:hint="eastAsia"/>
        </w:rPr>
        <w:t xml:space="preserve">, </w:t>
      </w:r>
      <w:r w:rsidR="00B44C7E">
        <w:t>“</w:t>
      </w:r>
      <w:r w:rsidR="00B44C7E">
        <w:rPr>
          <w:rFonts w:hint="eastAsia"/>
        </w:rPr>
        <w:t>organization</w:t>
      </w:r>
      <w:r w:rsidR="00B44C7E">
        <w:t>”</w:t>
      </w:r>
      <w:r w:rsidR="00B44C7E">
        <w:rPr>
          <w:rFonts w:hint="eastAsia"/>
        </w:rPr>
        <w:t xml:space="preserve">, </w:t>
      </w:r>
      <w:r w:rsidR="007B04C1" w:rsidRPr="001A579D">
        <w:t>“</w:t>
      </w:r>
      <w:r w:rsidR="007B04C1" w:rsidRPr="001A579D">
        <w:rPr>
          <w:rFonts w:hint="eastAsia"/>
        </w:rPr>
        <w:t>field</w:t>
      </w:r>
      <w:r w:rsidR="007B04C1" w:rsidRPr="001A579D">
        <w:t>”</w:t>
      </w:r>
      <w:r w:rsidR="007B04C1" w:rsidRPr="001A579D">
        <w:rPr>
          <w:rFonts w:hint="eastAsia"/>
        </w:rPr>
        <w:t xml:space="preserve">, </w:t>
      </w:r>
      <w:r w:rsidR="007B04C1" w:rsidRPr="001A579D">
        <w:t>“</w:t>
      </w:r>
      <w:r w:rsidR="007B04C1" w:rsidRPr="001A579D">
        <w:rPr>
          <w:rFonts w:hint="eastAsia"/>
        </w:rPr>
        <w:t>geological formation</w:t>
      </w:r>
      <w:r w:rsidR="007B04C1" w:rsidRPr="001A579D">
        <w:t>”</w:t>
      </w:r>
      <w:r w:rsidR="007B04C1" w:rsidRPr="001A579D">
        <w:rPr>
          <w:rFonts w:hint="eastAsia"/>
        </w:rPr>
        <w:t xml:space="preserve">, </w:t>
      </w:r>
      <w:r w:rsidR="00B44C7E">
        <w:lastRenderedPageBreak/>
        <w:t>“</w:t>
      </w:r>
      <w:r w:rsidR="00B44C7E">
        <w:rPr>
          <w:rFonts w:hint="eastAsia"/>
        </w:rPr>
        <w:t>geological phenomenon</w:t>
      </w:r>
      <w:r w:rsidR="00B44C7E">
        <w:t>”</w:t>
      </w:r>
      <w:r w:rsidR="00B44C7E">
        <w:rPr>
          <w:rFonts w:hint="eastAsia"/>
        </w:rPr>
        <w:t xml:space="preserve">, </w:t>
      </w:r>
      <w:r w:rsidR="00B44C7E">
        <w:t>“</w:t>
      </w:r>
      <w:r w:rsidR="00B44C7E">
        <w:rPr>
          <w:rFonts w:hint="eastAsia"/>
        </w:rPr>
        <w:t>building</w:t>
      </w:r>
      <w:r w:rsidR="00B44C7E">
        <w:t>”</w:t>
      </w:r>
      <w:r w:rsidR="00B44C7E">
        <w:rPr>
          <w:rFonts w:hint="eastAsia"/>
        </w:rPr>
        <w:t xml:space="preserve">, </w:t>
      </w:r>
      <w:r w:rsidR="00B44C7E">
        <w:t>“</w:t>
      </w:r>
      <w:r w:rsidR="00B44C7E">
        <w:rPr>
          <w:rFonts w:hint="eastAsia"/>
        </w:rPr>
        <w:t>public transport</w:t>
      </w:r>
      <w:r w:rsidR="00B44C7E">
        <w:t>”</w:t>
      </w:r>
      <w:r w:rsidR="00B44C7E">
        <w:rPr>
          <w:rFonts w:hint="eastAsia"/>
        </w:rPr>
        <w:t xml:space="preserve">, </w:t>
      </w:r>
      <w:r w:rsidR="007B04C1" w:rsidRPr="001A579D">
        <w:t>“high-traffic area”</w:t>
      </w:r>
      <w:r w:rsidR="007B04C1" w:rsidRPr="001A579D">
        <w:rPr>
          <w:rFonts w:hint="eastAsia"/>
        </w:rPr>
        <w:t>,</w:t>
      </w:r>
      <w:r w:rsidR="007B04C1" w:rsidRPr="001A579D">
        <w:t xml:space="preserve"> “</w:t>
      </w:r>
      <w:r w:rsidR="007B04C1" w:rsidRPr="001A579D">
        <w:rPr>
          <w:rFonts w:hint="eastAsia"/>
        </w:rPr>
        <w:t>workplace</w:t>
      </w:r>
      <w:r w:rsidR="007B04C1" w:rsidRPr="001A579D">
        <w:t>”</w:t>
      </w:r>
      <w:r w:rsidR="007B04C1" w:rsidRPr="001A579D">
        <w:rPr>
          <w:rFonts w:hint="eastAsia"/>
        </w:rPr>
        <w:t xml:space="preserve">, </w:t>
      </w:r>
      <w:r w:rsidR="007B04C1" w:rsidRPr="001A579D">
        <w:t>“</w:t>
      </w:r>
      <w:r w:rsidR="007B04C1" w:rsidRPr="001A579D">
        <w:rPr>
          <w:rFonts w:hint="eastAsia"/>
        </w:rPr>
        <w:t>eating place</w:t>
      </w:r>
      <w:r w:rsidR="007B04C1" w:rsidRPr="001A579D">
        <w:t>”</w:t>
      </w:r>
      <w:r w:rsidR="007B04C1" w:rsidRPr="001A579D">
        <w:rPr>
          <w:rFonts w:hint="eastAsia"/>
        </w:rPr>
        <w:t xml:space="preserve">, </w:t>
      </w:r>
      <w:r w:rsidR="007B04C1" w:rsidRPr="001A579D">
        <w:t>“</w:t>
      </w:r>
      <w:r w:rsidR="007B04C1" w:rsidRPr="001A579D">
        <w:rPr>
          <w:rFonts w:hint="eastAsia"/>
        </w:rPr>
        <w:t>group action</w:t>
      </w:r>
      <w:r w:rsidR="007B04C1" w:rsidRPr="001A579D">
        <w:t>”</w:t>
      </w:r>
      <w:r w:rsidR="007B04C1" w:rsidRPr="001A579D">
        <w:rPr>
          <w:rFonts w:hint="eastAsia"/>
        </w:rPr>
        <w:t xml:space="preserve">, </w:t>
      </w:r>
      <w:r w:rsidR="007B04C1" w:rsidRPr="001A579D">
        <w:t>“</w:t>
      </w:r>
      <w:r w:rsidR="007B04C1" w:rsidRPr="001A579D">
        <w:rPr>
          <w:rFonts w:hint="eastAsia"/>
        </w:rPr>
        <w:t>road</w:t>
      </w:r>
      <w:r w:rsidR="007B04C1" w:rsidRPr="001A579D">
        <w:t>”</w:t>
      </w:r>
      <w:r w:rsidR="007B04C1" w:rsidRPr="001A579D">
        <w:rPr>
          <w:rFonts w:hint="eastAsia"/>
        </w:rPr>
        <w:t xml:space="preserve">, </w:t>
      </w:r>
      <w:r w:rsidR="00B44C7E">
        <w:t>“</w:t>
      </w:r>
      <w:r w:rsidR="00B44C7E">
        <w:rPr>
          <w:rFonts w:hint="eastAsia"/>
        </w:rPr>
        <w:t>house</w:t>
      </w:r>
      <w:r w:rsidR="00B44C7E">
        <w:t>”</w:t>
      </w:r>
      <w:r w:rsidR="00B44C7E">
        <w:rPr>
          <w:rFonts w:hint="eastAsia"/>
        </w:rPr>
        <w:t xml:space="preserve">, </w:t>
      </w:r>
      <w:r w:rsidR="00B44C7E">
        <w:t>“</w:t>
      </w:r>
      <w:r w:rsidR="00B44C7E">
        <w:rPr>
          <w:rFonts w:hint="eastAsia"/>
        </w:rPr>
        <w:t>way</w:t>
      </w:r>
      <w:r w:rsidR="00B44C7E">
        <w:t>”</w:t>
      </w:r>
      <w:r w:rsidR="00B44C7E">
        <w:rPr>
          <w:rFonts w:hint="eastAsia"/>
        </w:rPr>
        <w:t xml:space="preserve">, </w:t>
      </w:r>
      <w:r w:rsidR="00B44C7E">
        <w:t>“</w:t>
      </w:r>
      <w:r w:rsidR="00B44C7E">
        <w:rPr>
          <w:rFonts w:hint="eastAsia"/>
        </w:rPr>
        <w:t>room</w:t>
      </w:r>
      <w:r w:rsidR="00B44C7E">
        <w:t>”</w:t>
      </w:r>
      <w:r w:rsidR="00B44C7E">
        <w:rPr>
          <w:rFonts w:hint="eastAsia"/>
        </w:rPr>
        <w:t xml:space="preserve">, </w:t>
      </w:r>
      <w:r w:rsidR="007B04C1" w:rsidRPr="001A579D">
        <w:t>“</w:t>
      </w:r>
      <w:r w:rsidR="007B04C1" w:rsidRPr="001A579D">
        <w:rPr>
          <w:rFonts w:hint="eastAsia"/>
        </w:rPr>
        <w:t>terminal</w:t>
      </w:r>
      <w:r w:rsidR="007B04C1" w:rsidRPr="001A579D">
        <w:t>”</w:t>
      </w:r>
      <w:r w:rsidR="00B44C7E">
        <w:rPr>
          <w:rFonts w:hint="eastAsia"/>
        </w:rPr>
        <w:t xml:space="preserve">, </w:t>
      </w:r>
      <w:r w:rsidR="00B44C7E">
        <w:t>“</w:t>
      </w:r>
      <w:r w:rsidR="00B44C7E">
        <w:rPr>
          <w:rFonts w:hint="eastAsia"/>
        </w:rPr>
        <w:t xml:space="preserve">place of </w:t>
      </w:r>
      <w:r w:rsidR="00B44C7E">
        <w:t>business”</w:t>
      </w:r>
      <w:r w:rsidR="00B44C7E">
        <w:rPr>
          <w:rFonts w:hint="eastAsia"/>
        </w:rPr>
        <w:t xml:space="preserve">, </w:t>
      </w:r>
      <w:r w:rsidR="00B44C7E">
        <w:t>“</w:t>
      </w:r>
      <w:r w:rsidR="00B44C7E">
        <w:rPr>
          <w:rFonts w:hint="eastAsia"/>
        </w:rPr>
        <w:t>landsite</w:t>
      </w:r>
      <w:r w:rsidR="00B44C7E">
        <w:t>”</w:t>
      </w:r>
      <w:r w:rsidR="00B44C7E">
        <w:rPr>
          <w:rFonts w:hint="eastAsia"/>
        </w:rPr>
        <w:t xml:space="preserve">, </w:t>
      </w:r>
      <w:r w:rsidR="00B44C7E">
        <w:t>“</w:t>
      </w:r>
      <w:r w:rsidR="00B44C7E">
        <w:rPr>
          <w:rFonts w:hint="eastAsia"/>
        </w:rPr>
        <w:t>city district</w:t>
      </w:r>
      <w:r w:rsidR="00B44C7E">
        <w:t>”</w:t>
      </w:r>
      <w:r w:rsidR="00B44C7E">
        <w:rPr>
          <w:rFonts w:hint="eastAsia"/>
        </w:rPr>
        <w:t xml:space="preserve">, </w:t>
      </w:r>
      <w:r w:rsidR="00B44C7E">
        <w:t>“</w:t>
      </w:r>
      <w:r w:rsidR="00B44C7E">
        <w:rPr>
          <w:rFonts w:hint="eastAsia"/>
        </w:rPr>
        <w:t>rural area</w:t>
      </w:r>
      <w:r w:rsidR="00B44C7E">
        <w:t>”</w:t>
      </w:r>
      <w:r w:rsidR="00B44C7E">
        <w:rPr>
          <w:rFonts w:hint="eastAsia"/>
        </w:rPr>
        <w:t xml:space="preserve">, </w:t>
      </w:r>
      <w:r w:rsidR="00B44C7E">
        <w:t>“</w:t>
      </w:r>
      <w:r w:rsidR="00B44C7E">
        <w:rPr>
          <w:rFonts w:hint="eastAsia"/>
        </w:rPr>
        <w:t>land</w:t>
      </w:r>
      <w:r w:rsidR="00B44C7E">
        <w:t>”</w:t>
      </w:r>
      <w:r w:rsidR="00B44C7E">
        <w:rPr>
          <w:rFonts w:hint="eastAsia"/>
        </w:rPr>
        <w:t xml:space="preserve">, </w:t>
      </w:r>
      <w:r w:rsidR="00B44C7E">
        <w:t>“</w:t>
      </w:r>
      <w:r w:rsidR="00B44C7E">
        <w:rPr>
          <w:rFonts w:hint="eastAsia"/>
        </w:rPr>
        <w:t>social group</w:t>
      </w:r>
      <w:r w:rsidR="00B44C7E">
        <w:t>”</w:t>
      </w:r>
      <w:r w:rsidR="00B44C7E">
        <w:rPr>
          <w:rFonts w:hint="eastAsia"/>
        </w:rPr>
        <w:t xml:space="preserve">, </w:t>
      </w:r>
      <w:r w:rsidR="00B44C7E">
        <w:t>“</w:t>
      </w:r>
      <w:r w:rsidR="00B44C7E">
        <w:rPr>
          <w:rFonts w:hint="eastAsia"/>
        </w:rPr>
        <w:t>geographical point</w:t>
      </w:r>
      <w:r w:rsidR="00B44C7E">
        <w:t>”</w:t>
      </w:r>
      <w:r w:rsidR="007B04C1" w:rsidRPr="001A579D">
        <w:rPr>
          <w:rFonts w:hint="eastAsia"/>
        </w:rPr>
        <w:t xml:space="preserve"> and </w:t>
      </w:r>
      <w:r w:rsidR="007B04C1" w:rsidRPr="001A579D">
        <w:t>“</w:t>
      </w:r>
      <w:r w:rsidR="007B04C1" w:rsidRPr="001A579D">
        <w:rPr>
          <w:rFonts w:hint="eastAsia"/>
        </w:rPr>
        <w:t>public holiday</w:t>
      </w:r>
      <w:r w:rsidR="007B04C1" w:rsidRPr="001A579D">
        <w:t>”</w:t>
      </w:r>
      <w:r w:rsidR="007B04C1" w:rsidRPr="001A579D">
        <w:rPr>
          <w:rFonts w:hint="eastAsia"/>
        </w:rPr>
        <w:t xml:space="preserve"> in WordN</w:t>
      </w:r>
      <w:r w:rsidR="00C16CEB">
        <w:rPr>
          <w:rFonts w:hint="eastAsia"/>
        </w:rPr>
        <w:t>et</w:t>
      </w:r>
      <w:r w:rsidR="007B04C1" w:rsidRPr="001A579D">
        <w:rPr>
          <w:rFonts w:hint="eastAsia"/>
        </w:rPr>
        <w:t xml:space="preserve"> (e.g. </w:t>
      </w:r>
      <w:r w:rsidR="00EC3562">
        <w:t>“</w:t>
      </w:r>
      <w:r w:rsidR="00EC3562">
        <w:rPr>
          <w:rFonts w:hint="eastAsia"/>
        </w:rPr>
        <w:t>farmland</w:t>
      </w:r>
      <w:r w:rsidR="00EC3562">
        <w:t>”</w:t>
      </w:r>
      <w:r w:rsidR="00EC3562">
        <w:rPr>
          <w:rFonts w:hint="eastAsia"/>
        </w:rPr>
        <w:t xml:space="preserve">, </w:t>
      </w:r>
      <w:r w:rsidR="00EC3562">
        <w:t>“</w:t>
      </w:r>
      <w:r w:rsidR="00EC3562">
        <w:rPr>
          <w:rFonts w:hint="eastAsia"/>
        </w:rPr>
        <w:t>bakery</w:t>
      </w:r>
      <w:r w:rsidR="00EC3562">
        <w:t>”</w:t>
      </w:r>
      <w:r w:rsidR="00EC3562">
        <w:rPr>
          <w:rFonts w:hint="eastAsia"/>
        </w:rPr>
        <w:t xml:space="preserve">, </w:t>
      </w:r>
      <w:r w:rsidR="00EC3562">
        <w:t>“café”</w:t>
      </w:r>
      <w:r w:rsidR="00A41379">
        <w:rPr>
          <w:rFonts w:hint="eastAsia"/>
        </w:rPr>
        <w:t>,</w:t>
      </w:r>
      <w:r w:rsidR="00EC3562">
        <w:rPr>
          <w:rFonts w:hint="eastAsia"/>
        </w:rPr>
        <w:t xml:space="preserve"> </w:t>
      </w:r>
      <w:r w:rsidR="007B04C1" w:rsidRPr="001A579D">
        <w:rPr>
          <w:rFonts w:hint="eastAsia"/>
        </w:rPr>
        <w:t>etc.).</w:t>
      </w:r>
    </w:p>
    <w:p w:rsidR="00EC0D97" w:rsidRPr="00000C32" w:rsidRDefault="00EC0D97" w:rsidP="001D60B4">
      <w:pPr>
        <w:spacing w:line="360" w:lineRule="auto"/>
      </w:pPr>
    </w:p>
    <w:p w:rsidR="00FC35BE" w:rsidRDefault="005D7A7A" w:rsidP="001D60B4">
      <w:pPr>
        <w:spacing w:line="360" w:lineRule="auto"/>
      </w:pPr>
      <w:r>
        <w:rPr>
          <w:rFonts w:hint="eastAsia"/>
        </w:rPr>
        <w:t>Now, we had two vocabularies defining all the contexts and concepts we are concerned about. It was time to collect the co-occurrence information between events and contexts, that is, to see what events can happen in a particular context.</w:t>
      </w:r>
      <w:r w:rsidR="00F74F9B">
        <w:rPr>
          <w:rFonts w:hint="eastAsia"/>
        </w:rPr>
        <w:t xml:space="preserve"> This information was extracted from TV transcripts we crawled in Section 3.2.</w:t>
      </w:r>
    </w:p>
    <w:p w:rsidR="00F74F9B" w:rsidRDefault="00F74F9B" w:rsidP="001D60B4">
      <w:pPr>
        <w:spacing w:line="360" w:lineRule="auto"/>
      </w:pPr>
    </w:p>
    <w:p w:rsidR="00F74F9B" w:rsidRDefault="00F74F9B" w:rsidP="001D60B4">
      <w:pPr>
        <w:spacing w:line="360" w:lineRule="auto"/>
      </w:pPr>
      <w:r>
        <w:rPr>
          <w:rFonts w:hint="eastAsia"/>
        </w:rPr>
        <w:t>In the first place, we should be aware of the context of every scene. As aforesaid, scene indicators are usually distinctive and short sentences. The context extraction is clearly shown below:</w:t>
      </w:r>
    </w:p>
    <w:p w:rsidR="00F74F9B" w:rsidRDefault="00F74F9B" w:rsidP="001D60B4">
      <w:pPr>
        <w:spacing w:line="360" w:lineRule="auto"/>
      </w:pPr>
      <w:r>
        <w:rPr>
          <w:rFonts w:hint="eastAsia"/>
        </w:rPr>
        <w:t>1. Apply exact match to find out contexts that appear in a scene indicator.</w:t>
      </w:r>
    </w:p>
    <w:p w:rsidR="00F74F9B" w:rsidRDefault="00F74F9B" w:rsidP="001D60B4">
      <w:pPr>
        <w:spacing w:line="360" w:lineRule="auto"/>
      </w:pPr>
      <w:r>
        <w:rPr>
          <w:rFonts w:hint="eastAsia"/>
        </w:rPr>
        <w:t>2. Adopt Named Entity Recognition (NER) technique to find all the location names, organization names as well as person names. This step and the subsequent two aim to solve problems that cafeteria</w:t>
      </w:r>
      <w:r w:rsidR="00DE436A">
        <w:rPr>
          <w:rFonts w:hint="eastAsia"/>
        </w:rPr>
        <w:t>s</w:t>
      </w:r>
      <w:r>
        <w:rPr>
          <w:rFonts w:hint="eastAsia"/>
        </w:rPr>
        <w:t xml:space="preserve"> like </w:t>
      </w:r>
      <w:r>
        <w:t>“</w:t>
      </w:r>
      <w:r>
        <w:rPr>
          <w:rFonts w:hint="eastAsia"/>
        </w:rPr>
        <w:t>Cheesecake Factory</w:t>
      </w:r>
      <w:r>
        <w:t>”</w:t>
      </w:r>
      <w:r>
        <w:rPr>
          <w:rFonts w:hint="eastAsia"/>
        </w:rPr>
        <w:t xml:space="preserve"> and </w:t>
      </w:r>
      <w:r>
        <w:t>“</w:t>
      </w:r>
      <w:r>
        <w:rPr>
          <w:rFonts w:hint="eastAsia"/>
        </w:rPr>
        <w:t>Central Perk</w:t>
      </w:r>
      <w:r>
        <w:t>”</w:t>
      </w:r>
      <w:r>
        <w:rPr>
          <w:rFonts w:hint="eastAsia"/>
        </w:rPr>
        <w:t xml:space="preserve"> are not recognized.</w:t>
      </w:r>
    </w:p>
    <w:p w:rsidR="00F74F9B" w:rsidRDefault="00F74F9B" w:rsidP="001D60B4">
      <w:pPr>
        <w:spacing w:line="360" w:lineRule="auto"/>
      </w:pPr>
      <w:r>
        <w:rPr>
          <w:rFonts w:hint="eastAsia"/>
        </w:rPr>
        <w:t>3. For each location/organization/person name</w:t>
      </w:r>
      <w:r w:rsidR="00DE436A">
        <w:rPr>
          <w:rFonts w:hint="eastAsia"/>
        </w:rPr>
        <w:t xml:space="preserve"> recognized in step 2</w:t>
      </w:r>
      <w:r>
        <w:rPr>
          <w:rFonts w:hint="eastAsia"/>
        </w:rPr>
        <w:t xml:space="preserve">, look it up in Probase taxonomy to see whether it belongs to a category that exists in our context vocabulary, such as in the previous example, </w:t>
      </w:r>
      <w:r>
        <w:t>“</w:t>
      </w:r>
      <w:r>
        <w:rPr>
          <w:rFonts w:hint="eastAsia"/>
        </w:rPr>
        <w:t>Cheesecake Factory</w:t>
      </w:r>
      <w:r>
        <w:t>”</w:t>
      </w:r>
      <w:r>
        <w:rPr>
          <w:rFonts w:hint="eastAsia"/>
        </w:rPr>
        <w:t xml:space="preserve"> and </w:t>
      </w:r>
      <w:r>
        <w:t>“</w:t>
      </w:r>
      <w:r>
        <w:rPr>
          <w:rFonts w:hint="eastAsia"/>
        </w:rPr>
        <w:t>Central Perk</w:t>
      </w:r>
      <w:r>
        <w:t>”</w:t>
      </w:r>
      <w:r>
        <w:rPr>
          <w:rFonts w:hint="eastAsia"/>
        </w:rPr>
        <w:t xml:space="preserve"> are both instances of </w:t>
      </w:r>
      <w:r>
        <w:t>“</w:t>
      </w:r>
      <w:r>
        <w:rPr>
          <w:rFonts w:hint="eastAsia"/>
        </w:rPr>
        <w:t>cafeteria</w:t>
      </w:r>
      <w:r>
        <w:t>”</w:t>
      </w:r>
      <w:r>
        <w:rPr>
          <w:rFonts w:hint="eastAsia"/>
        </w:rPr>
        <w:t>.</w:t>
      </w:r>
    </w:p>
    <w:p w:rsidR="00F74F9B" w:rsidRDefault="00F74F9B" w:rsidP="001D60B4">
      <w:pPr>
        <w:spacing w:line="360" w:lineRule="auto"/>
      </w:pPr>
      <w:r>
        <w:rPr>
          <w:rFonts w:hint="eastAsia"/>
        </w:rPr>
        <w:t xml:space="preserve">4. When a named entity is affirmed to be a context, check whether some component of it was wrongly considered as a context. If yes, remove it. For instance, during the exact match, the system once thought </w:t>
      </w:r>
      <w:r>
        <w:t>“</w:t>
      </w:r>
      <w:r>
        <w:rPr>
          <w:rFonts w:hint="eastAsia"/>
        </w:rPr>
        <w:t>factory</w:t>
      </w:r>
      <w:r>
        <w:t>”</w:t>
      </w:r>
      <w:r>
        <w:rPr>
          <w:rFonts w:hint="eastAsia"/>
        </w:rPr>
        <w:t xml:space="preserve"> is the context indicated by sentence </w:t>
      </w:r>
      <w:r>
        <w:t>“</w:t>
      </w:r>
      <w:r>
        <w:rPr>
          <w:rFonts w:hint="eastAsia"/>
        </w:rPr>
        <w:t>Scene: a Cheesecake Factory</w:t>
      </w:r>
      <w:r w:rsidR="006E5411">
        <w:rPr>
          <w:rFonts w:hint="eastAsia"/>
        </w:rPr>
        <w:t xml:space="preserve"> in a street corner</w:t>
      </w:r>
      <w:r w:rsidR="006E5411">
        <w:t>”</w:t>
      </w:r>
      <w:r w:rsidR="006E5411">
        <w:rPr>
          <w:rFonts w:hint="eastAsia"/>
        </w:rPr>
        <w:t>.</w:t>
      </w:r>
    </w:p>
    <w:p w:rsidR="005D7A7A" w:rsidRDefault="005D7A7A" w:rsidP="001D60B4">
      <w:pPr>
        <w:spacing w:line="360" w:lineRule="auto"/>
      </w:pPr>
    </w:p>
    <w:p w:rsidR="006E5411" w:rsidRDefault="006E5411" w:rsidP="001D60B4">
      <w:pPr>
        <w:spacing w:line="360" w:lineRule="auto"/>
      </w:pPr>
      <w:r>
        <w:rPr>
          <w:rFonts w:hint="eastAsia"/>
        </w:rPr>
        <w:t xml:space="preserve">Once we can point out where the paragraphs between two scene indicators </w:t>
      </w:r>
      <w:r w:rsidR="00B82B8F">
        <w:rPr>
          <w:rFonts w:hint="eastAsia"/>
        </w:rPr>
        <w:t>took place</w:t>
      </w:r>
      <w:bookmarkStart w:id="18" w:name="_GoBack"/>
      <w:bookmarkEnd w:id="18"/>
      <w:r>
        <w:rPr>
          <w:rFonts w:hint="eastAsia"/>
        </w:rPr>
        <w:t xml:space="preserve">, </w:t>
      </w:r>
      <w:r>
        <w:rPr>
          <w:rFonts w:hint="eastAsia"/>
        </w:rPr>
        <w:lastRenderedPageBreak/>
        <w:t xml:space="preserve">we can collect as many events that co-occurred with this context. This was done obeying </w:t>
      </w:r>
      <w:r w:rsidR="003A2054">
        <w:rPr>
          <w:rFonts w:hint="eastAsia"/>
        </w:rPr>
        <w:t>three</w:t>
      </w:r>
      <w:r>
        <w:rPr>
          <w:rFonts w:hint="eastAsia"/>
        </w:rPr>
        <w:t xml:space="preserve"> rules are as follows:</w:t>
      </w:r>
    </w:p>
    <w:p w:rsidR="006E5411" w:rsidRDefault="006E5411" w:rsidP="001D60B4">
      <w:pPr>
        <w:spacing w:line="360" w:lineRule="auto"/>
      </w:pPr>
      <w:r>
        <w:rPr>
          <w:rFonts w:hint="eastAsia"/>
        </w:rPr>
        <w:t>1. Exact match works for one-word event. Split the words within a multi-word event, and check their existence within a sentence one by one, neglecting the sequence they appear.</w:t>
      </w:r>
    </w:p>
    <w:p w:rsidR="006E5411" w:rsidRDefault="005F5939" w:rsidP="001D60B4">
      <w:pPr>
        <w:spacing w:line="360" w:lineRule="auto"/>
      </w:pPr>
      <w:r>
        <w:rPr>
          <w:rFonts w:hint="eastAsia"/>
        </w:rPr>
        <w:t>2. Literally, it i</w:t>
      </w:r>
      <w:r w:rsidR="006E5411">
        <w:rPr>
          <w:rFonts w:hint="eastAsia"/>
        </w:rPr>
        <w:t xml:space="preserve">s hard for machines to understand whether the word </w:t>
      </w:r>
      <w:r w:rsidR="006E5411">
        <w:t>“</w:t>
      </w:r>
      <w:r w:rsidR="006E5411">
        <w:rPr>
          <w:rFonts w:hint="eastAsia"/>
        </w:rPr>
        <w:t>can</w:t>
      </w:r>
      <w:r w:rsidR="006E5411">
        <w:t>”</w:t>
      </w:r>
      <w:r w:rsidR="006E5411">
        <w:rPr>
          <w:rFonts w:hint="eastAsia"/>
        </w:rPr>
        <w:t xml:space="preserve"> </w:t>
      </w:r>
      <w:r>
        <w:rPr>
          <w:rFonts w:hint="eastAsia"/>
        </w:rPr>
        <w:t>is</w:t>
      </w:r>
      <w:r w:rsidR="006E5411">
        <w:rPr>
          <w:rFonts w:hint="eastAsia"/>
        </w:rPr>
        <w:t xml:space="preserve"> a modal verb or </w:t>
      </w:r>
      <w:r>
        <w:rPr>
          <w:rFonts w:hint="eastAsia"/>
        </w:rPr>
        <w:t>refers</w:t>
      </w:r>
      <w:r w:rsidR="006E5411">
        <w:rPr>
          <w:rFonts w:hint="eastAsia"/>
        </w:rPr>
        <w:t xml:space="preserve"> to a metal container. POS tagging is a great helper </w:t>
      </w:r>
      <w:r w:rsidR="0029001C">
        <w:rPr>
          <w:rFonts w:hint="eastAsia"/>
        </w:rPr>
        <w:t>in</w:t>
      </w:r>
      <w:r w:rsidR="006E5411">
        <w:rPr>
          <w:rFonts w:hint="eastAsia"/>
        </w:rPr>
        <w:t xml:space="preserve"> this </w:t>
      </w:r>
      <w:r w:rsidR="0029001C">
        <w:rPr>
          <w:rFonts w:hint="eastAsia"/>
        </w:rPr>
        <w:t>respect</w:t>
      </w:r>
      <w:r w:rsidR="006E5411">
        <w:rPr>
          <w:rFonts w:hint="eastAsia"/>
        </w:rPr>
        <w:t>.</w:t>
      </w:r>
    </w:p>
    <w:p w:rsidR="005D7A7A" w:rsidRPr="00F275A5" w:rsidRDefault="003A2054" w:rsidP="001D60B4">
      <w:pPr>
        <w:spacing w:line="360" w:lineRule="auto"/>
      </w:pPr>
      <w:r>
        <w:rPr>
          <w:rFonts w:hint="eastAsia"/>
        </w:rPr>
        <w:t>3. Along with event collection, the significance or importance of an event for a specifi</w:t>
      </w:r>
      <w:r w:rsidR="00AB664C">
        <w:rPr>
          <w:rFonts w:hint="eastAsia"/>
        </w:rPr>
        <w:t>c context was assigned using the SigS</w:t>
      </w:r>
      <w:r>
        <w:rPr>
          <w:rFonts w:hint="eastAsia"/>
        </w:rPr>
        <w:t>core</w:t>
      </w:r>
      <w:r w:rsidR="00F275A5">
        <w:rPr>
          <w:rFonts w:hint="eastAsia"/>
        </w:rPr>
        <w:t>(e)</w:t>
      </w:r>
      <w:r w:rsidR="00AB664C">
        <w:rPr>
          <w:rFonts w:hint="eastAsia"/>
        </w:rPr>
        <w:t xml:space="preserve"> defined in formula 4</w:t>
      </w:r>
      <w:r w:rsidR="00F275A5">
        <w:rPr>
          <w:rFonts w:hint="eastAsia"/>
        </w:rPr>
        <w:t>-</w:t>
      </w:r>
      <w:r w:rsidR="00AB664C">
        <w:rPr>
          <w:rFonts w:hint="eastAsia"/>
        </w:rPr>
        <w:t>4</w:t>
      </w:r>
      <w:r>
        <w:rPr>
          <w:rFonts w:hint="eastAsia"/>
        </w:rPr>
        <w:t>.</w:t>
      </w:r>
      <w:r w:rsidR="00CA35FE">
        <w:rPr>
          <w:rFonts w:hint="eastAsia"/>
        </w:rPr>
        <w:t xml:space="preserve"> The definition to SigScore emphasize</w:t>
      </w:r>
      <w:r w:rsidR="00BC763C">
        <w:rPr>
          <w:rFonts w:hint="eastAsia"/>
        </w:rPr>
        <w:t>s</w:t>
      </w:r>
      <w:r w:rsidR="00CA35FE">
        <w:rPr>
          <w:rFonts w:hint="eastAsia"/>
        </w:rPr>
        <w:t xml:space="preserve"> three aspects for a </w:t>
      </w:r>
      <w:r w:rsidR="00CA35FE">
        <w:t>significant</w:t>
      </w:r>
      <w:r w:rsidR="00CA35FE">
        <w:rPr>
          <w:rFonts w:hint="eastAsia"/>
        </w:rPr>
        <w:t xml:space="preserve"> event. The more it co-occur</w:t>
      </w:r>
      <w:r w:rsidR="008C32E0">
        <w:rPr>
          <w:rFonts w:hint="eastAsia"/>
        </w:rPr>
        <w:t>s with a context, the more relevant they seem to be</w:t>
      </w:r>
      <w:r w:rsidR="00CA35FE">
        <w:rPr>
          <w:rFonts w:hint="eastAsia"/>
        </w:rPr>
        <w:t xml:space="preserve">. But some events </w:t>
      </w:r>
      <w:r w:rsidR="00BC763C">
        <w:rPr>
          <w:rFonts w:hint="eastAsia"/>
        </w:rPr>
        <w:t>are</w:t>
      </w:r>
      <w:r w:rsidR="00CA35FE">
        <w:rPr>
          <w:rFonts w:hint="eastAsia"/>
        </w:rPr>
        <w:t xml:space="preserve"> too prevalent to distinguish among all the contexts where they appear, such as </w:t>
      </w:r>
      <w:r w:rsidR="00CA35FE">
        <w:t>“</w:t>
      </w:r>
      <w:r w:rsidR="00CA35FE">
        <w:rPr>
          <w:rFonts w:hint="eastAsia"/>
        </w:rPr>
        <w:t>people</w:t>
      </w:r>
      <w:r w:rsidR="00CA35FE">
        <w:t>”</w:t>
      </w:r>
      <w:r w:rsidR="00CA35FE">
        <w:rPr>
          <w:rFonts w:hint="eastAsia"/>
        </w:rPr>
        <w:t xml:space="preserve"> and </w:t>
      </w:r>
      <w:r w:rsidR="00CA35FE">
        <w:t>“</w:t>
      </w:r>
      <w:r w:rsidR="00CA35FE">
        <w:rPr>
          <w:rFonts w:hint="eastAsia"/>
        </w:rPr>
        <w:t>conversation</w:t>
      </w:r>
      <w:r w:rsidR="00CA35FE">
        <w:t>”</w:t>
      </w:r>
      <w:r w:rsidR="00CA35FE">
        <w:rPr>
          <w:rFonts w:hint="eastAsia"/>
        </w:rPr>
        <w:t xml:space="preserve"> are everywhere. The above two aspects are the same as what term frequency-inversed document frequency (tf-idf), a classical method in information retrieval, concerns about. One more thing we focused on was the audibility of an event, </w:t>
      </w:r>
      <w:r w:rsidR="00CA35FE">
        <w:t>proportional</w:t>
      </w:r>
      <w:r w:rsidR="00CA35FE">
        <w:rPr>
          <w:rFonts w:hint="eastAsia"/>
        </w:rPr>
        <w:t xml:space="preserve"> to the number of clips for it. For instance, in our real life, we can rarely hear the sound of eating cake but </w:t>
      </w:r>
      <w:r w:rsidR="0040259E">
        <w:rPr>
          <w:rFonts w:hint="eastAsia"/>
        </w:rPr>
        <w:t>the sound of cutlery are heard in</w:t>
      </w:r>
      <w:r w:rsidR="0025402C">
        <w:rPr>
          <w:rFonts w:hint="eastAsia"/>
        </w:rPr>
        <w:t xml:space="preserve"> almost</w:t>
      </w:r>
      <w:r w:rsidR="0040259E">
        <w:rPr>
          <w:rFonts w:hint="eastAsia"/>
        </w:rPr>
        <w:t xml:space="preserve"> every cafeteria.</w:t>
      </w:r>
      <w:r w:rsidR="00CA35FE">
        <w:rPr>
          <w:rFonts w:hint="eastAsia"/>
        </w:rPr>
        <w:t xml:space="preserve"> Events that co-occurred with a context are ranked from high to low according to this SigScore.</w:t>
      </w:r>
    </w:p>
    <w:p w:rsidR="005D7A7A" w:rsidRDefault="0061078F" w:rsidP="001D60B4">
      <w:pPr>
        <w:spacing w:line="360" w:lineRule="auto"/>
      </w:pPr>
      <w:r>
        <w:rPr>
          <w:noProof/>
        </w:rPr>
        <w:pict>
          <v:shape id="_x0000_s1218" type="#_x0000_t202" style="position:absolute;left:0;text-align:left;margin-left:.35pt;margin-top:5.05pt;width:241.9pt;height:24.1pt;z-index:251670016;mso-width-relative:margin;mso-height-relative:margin" stroked="f">
            <v:textbox style="mso-next-textbox:#_x0000_s1218">
              <w:txbxContent>
                <w:p w:rsidR="00A23997" w:rsidRPr="00AD1BD2" w:rsidRDefault="00A23997" w:rsidP="005355BD">
                  <w:pPr>
                    <w:rPr>
                      <w:i/>
                    </w:rPr>
                  </w:pPr>
                  <m:oMathPara>
                    <m:oMathParaPr>
                      <m:jc m:val="left"/>
                    </m:oMathParaPr>
                    <m:oMath>
                      <m:r>
                        <w:rPr>
                          <w:rFonts w:ascii="Cambria Math" w:hAnsi="Cambria Math"/>
                        </w:rPr>
                        <m:t xml:space="preserve">SigScore(e) = frequency of e in corpus </m:t>
                      </m:r>
                    </m:oMath>
                  </m:oMathPara>
                </w:p>
                <w:p w:rsidR="00A23997" w:rsidRPr="00AD1BD2" w:rsidRDefault="00A23997" w:rsidP="00F275A5">
                  <w:pPr>
                    <w:ind w:left="420" w:firstLine="420"/>
                    <w:rPr>
                      <w:oMath/>
                      <w:rFonts w:ascii="Cambria Math" w:hAnsi="Cambria Math" w:hint="eastAsia"/>
                    </w:rPr>
                  </w:pPr>
                </w:p>
              </w:txbxContent>
            </v:textbox>
          </v:shape>
        </w:pict>
      </w:r>
    </w:p>
    <w:p w:rsidR="005355BD" w:rsidRDefault="0061078F" w:rsidP="00F275A5">
      <w:pPr>
        <w:spacing w:line="360" w:lineRule="auto"/>
        <w:jc w:val="right"/>
      </w:pPr>
      <w:r>
        <w:rPr>
          <w:noProof/>
        </w:rPr>
        <w:pict>
          <v:shape id="_x0000_s1220" type="#_x0000_t202" style="position:absolute;left:0;text-align:left;margin-left:52.1pt;margin-top:1.4pt;width:382.05pt;height:22.8pt;z-index:251672064;mso-height-percent:200;mso-height-percent:200;mso-width-relative:margin;mso-height-relative:margin" stroked="f">
            <v:textbox style="mso-next-textbox:#_x0000_s1220;mso-fit-shape-to-text:t">
              <w:txbxContent>
                <w:p w:rsidR="00A23997" w:rsidRPr="00AD1BD2" w:rsidRDefault="00A23997" w:rsidP="005355BD">
                  <w:pPr>
                    <w:rPr>
                      <w:oMath/>
                      <w:rFonts w:ascii="Cambria Math" w:hAnsi="Cambria Math" w:hint="eastAsia"/>
                    </w:rPr>
                  </w:pPr>
                  <m:oMathPara>
                    <m:oMath>
                      <m:r>
                        <w:rPr>
                          <w:rFonts w:ascii="Cambria Math" w:hAnsi="Cambria Math"/>
                        </w:rPr>
                        <m:t>* log(# of contexts/# of contexts that e co-occurred with)</m:t>
                      </m:r>
                    </m:oMath>
                  </m:oMathPara>
                </w:p>
              </w:txbxContent>
            </v:textbox>
          </v:shape>
        </w:pict>
      </w:r>
    </w:p>
    <w:p w:rsidR="00F275A5" w:rsidRDefault="0061078F" w:rsidP="00F275A5">
      <w:pPr>
        <w:spacing w:line="360" w:lineRule="auto"/>
        <w:jc w:val="right"/>
      </w:pPr>
      <w:r>
        <w:rPr>
          <w:noProof/>
        </w:rPr>
        <w:pict>
          <v:shape id="_x0000_s1219" type="#_x0000_t202" style="position:absolute;left:0;text-align:left;margin-left:45.75pt;margin-top:-.3pt;width:138.95pt;height:22.8pt;z-index:251671040;mso-height-percent:200;mso-height-percent:200;mso-width-relative:margin;mso-height-relative:margin" stroked="f">
            <v:textbox style="mso-next-textbox:#_x0000_s1219;mso-fit-shape-to-text:t">
              <w:txbxContent>
                <w:p w:rsidR="00A23997" w:rsidRPr="00AD1BD2" w:rsidRDefault="00A23997" w:rsidP="005355BD">
                  <w:pPr>
                    <w:ind w:left="420" w:firstLine="420"/>
                    <w:rPr>
                      <w:oMath/>
                      <w:rFonts w:ascii="Cambria Math" w:hAnsi="Cambria Math" w:hint="eastAsia"/>
                    </w:rPr>
                  </w:pPr>
                  <m:oMathPara>
                    <m:oMath>
                      <m:r>
                        <w:rPr>
                          <w:rFonts w:ascii="Cambria Math" w:hAnsi="Cambria Math"/>
                        </w:rPr>
                        <m:t>* log(# of clips)</m:t>
                      </m:r>
                    </m:oMath>
                  </m:oMathPara>
                </w:p>
              </w:txbxContent>
            </v:textbox>
          </v:shape>
        </w:pict>
      </w:r>
      <w:r w:rsidR="00F275A5">
        <w:rPr>
          <w:rFonts w:hint="eastAsia"/>
        </w:rPr>
        <w:t>(4-4)</w:t>
      </w:r>
    </w:p>
    <w:p w:rsidR="005355BD" w:rsidRDefault="005355BD" w:rsidP="00F275A5">
      <w:pPr>
        <w:spacing w:line="360" w:lineRule="auto"/>
        <w:jc w:val="right"/>
      </w:pPr>
    </w:p>
    <w:p w:rsidR="005355BD" w:rsidRDefault="00AD1BD2" w:rsidP="00AD1BD2">
      <w:pPr>
        <w:spacing w:line="360" w:lineRule="auto"/>
      </w:pPr>
      <w:r>
        <w:rPr>
          <w:rFonts w:hint="eastAsia"/>
        </w:rPr>
        <w:t>For each context, we only reserve</w:t>
      </w:r>
      <w:r w:rsidR="00B70842">
        <w:rPr>
          <w:rFonts w:hint="eastAsia"/>
        </w:rPr>
        <w:t>d</w:t>
      </w:r>
      <w:r>
        <w:rPr>
          <w:rFonts w:hint="eastAsia"/>
        </w:rPr>
        <w:t xml:space="preserve"> the top </w:t>
      </w:r>
      <w:r w:rsidR="001F4497">
        <w:rPr>
          <w:rFonts w:hint="eastAsia"/>
        </w:rPr>
        <w:t>10</w:t>
      </w:r>
      <w:r>
        <w:rPr>
          <w:rFonts w:hint="eastAsia"/>
        </w:rPr>
        <w:t>0 events. To make our further evaluation more feasible, we selected 10 contexts, that is, office, park, street, cafeteria, store, bar, concert, church, toilet and beach. They are the most frequent as well as most dissimilar contexts in terms of the number of shared events. Then, we manually filtered some events that seemed to be topics discussed in each context rather than things actually happened.</w:t>
      </w:r>
      <w:r w:rsidR="00900595">
        <w:rPr>
          <w:rFonts w:hint="eastAsia"/>
        </w:rPr>
        <w:t xml:space="preserve"> As a consequent, every context was </w:t>
      </w:r>
      <w:r w:rsidR="00900595">
        <w:t>modeled</w:t>
      </w:r>
      <w:r w:rsidR="00900595">
        <w:rPr>
          <w:rFonts w:hint="eastAsia"/>
        </w:rPr>
        <w:t xml:space="preserve"> as a set of </w:t>
      </w:r>
      <w:r w:rsidR="00900595">
        <w:rPr>
          <w:rFonts w:hint="eastAsia"/>
        </w:rPr>
        <w:lastRenderedPageBreak/>
        <w:t>remaining events.</w:t>
      </w:r>
    </w:p>
    <w:p w:rsidR="00AD1BD2" w:rsidRPr="001A579D" w:rsidRDefault="00AD1BD2" w:rsidP="005355BD">
      <w:pPr>
        <w:spacing w:line="360" w:lineRule="auto"/>
        <w:jc w:val="left"/>
      </w:pPr>
    </w:p>
    <w:p w:rsidR="00EC0D97" w:rsidRPr="001A579D" w:rsidRDefault="00EC0D97" w:rsidP="00EC0D97">
      <w:pPr>
        <w:pStyle w:val="2"/>
      </w:pPr>
      <w:bookmarkStart w:id="19" w:name="_Toc358412499"/>
      <w:r w:rsidRPr="001A579D">
        <w:rPr>
          <w:rFonts w:hint="eastAsia"/>
        </w:rPr>
        <w:t>4.</w:t>
      </w:r>
      <w:r w:rsidR="00A14A7F" w:rsidRPr="001A579D">
        <w:rPr>
          <w:rFonts w:hint="eastAsia"/>
        </w:rPr>
        <w:t>5</w:t>
      </w:r>
      <w:r w:rsidRPr="001A579D">
        <w:rPr>
          <w:rFonts w:hint="eastAsia"/>
        </w:rPr>
        <w:t xml:space="preserve"> Feature Extraction</w:t>
      </w:r>
      <w:bookmarkEnd w:id="19"/>
    </w:p>
    <w:p w:rsidR="00EC0D97" w:rsidRPr="001A579D" w:rsidRDefault="00EC0D97" w:rsidP="00EC0D97">
      <w:pPr>
        <w:spacing w:line="360" w:lineRule="auto"/>
        <w:rPr>
          <w:b/>
        </w:rPr>
      </w:pPr>
    </w:p>
    <w:p w:rsidR="00EC0D97" w:rsidRPr="001A579D" w:rsidRDefault="00EC0D97" w:rsidP="00EC0D97">
      <w:pPr>
        <w:spacing w:line="360" w:lineRule="auto"/>
      </w:pPr>
      <w:r w:rsidRPr="001A579D">
        <w:rPr>
          <w:rFonts w:hint="eastAsia"/>
        </w:rPr>
        <w:t xml:space="preserve">Temporal features and frequency features describes a piece of audio informatively in a mathematic way. According to a survey conducted in [15] and experiments on feature selection in [7] [8] [16], combining MFCCs, their first- and second-order differentials, LPCCs and ZRCs can boost the recognition performance. We extracted the most promising feature for HMM training, i.e. </w:t>
      </w:r>
      <w:r w:rsidR="00AD250D">
        <w:rPr>
          <w:rFonts w:hint="eastAsia"/>
        </w:rPr>
        <w:t xml:space="preserve">13-dimension MFCC with </w:t>
      </w:r>
      <w:r w:rsidRPr="001A579D">
        <w:rPr>
          <w:rFonts w:hint="eastAsia"/>
        </w:rPr>
        <w:t>its 1</w:t>
      </w:r>
      <w:r w:rsidRPr="001A579D">
        <w:rPr>
          <w:rFonts w:hint="eastAsia"/>
          <w:vertAlign w:val="superscript"/>
        </w:rPr>
        <w:t>st</w:t>
      </w:r>
      <w:r w:rsidRPr="001A579D">
        <w:rPr>
          <w:rFonts w:hint="eastAsia"/>
        </w:rPr>
        <w:t>- and 2</w:t>
      </w:r>
      <w:r w:rsidRPr="001A579D">
        <w:rPr>
          <w:rFonts w:hint="eastAsia"/>
          <w:vertAlign w:val="superscript"/>
        </w:rPr>
        <w:t>nd</w:t>
      </w:r>
      <w:r w:rsidR="00E97E98">
        <w:rPr>
          <w:rFonts w:hint="eastAsia"/>
        </w:rPr>
        <w:t>-</w:t>
      </w:r>
      <w:r w:rsidRPr="001A579D">
        <w:rPr>
          <w:rFonts w:hint="eastAsia"/>
        </w:rPr>
        <w:t xml:space="preserve"> differentials.</w:t>
      </w:r>
    </w:p>
    <w:p w:rsidR="00EC0D97" w:rsidRPr="001A579D" w:rsidRDefault="00EC0D97" w:rsidP="00EC0D97">
      <w:pPr>
        <w:spacing w:line="360" w:lineRule="auto"/>
      </w:pPr>
    </w:p>
    <w:p w:rsidR="00EC0D97" w:rsidRPr="001A579D" w:rsidRDefault="00EC0D97" w:rsidP="00EC0D97">
      <w:pPr>
        <w:spacing w:line="360" w:lineRule="auto"/>
      </w:pPr>
      <w:r w:rsidRPr="001A579D">
        <w:t xml:space="preserve">In sound processing, the mel-frequency cepstrum (MFC) is a </w:t>
      </w:r>
      <w:r w:rsidRPr="001A579D">
        <w:rPr>
          <w:rFonts w:hint="eastAsia"/>
        </w:rPr>
        <w:t>frequency domain feature. It indicates</w:t>
      </w:r>
      <w:r w:rsidRPr="001A579D">
        <w:t xml:space="preserve"> the short-term power spectrum of a sound, based on a linear cosine transform of a log power spectrum on a nonlinear mel scale of frequency.</w:t>
      </w:r>
      <w:r w:rsidRPr="001A579D">
        <w:rPr>
          <w:rFonts w:hint="eastAsia"/>
        </w:rPr>
        <w:t xml:space="preserve"> </w:t>
      </w:r>
      <w:r w:rsidRPr="001A579D">
        <w:t>MFCCs are coefficients that collectively make up an MFC.</w:t>
      </w:r>
      <w:r w:rsidRPr="001A579D">
        <w:rPr>
          <w:rFonts w:hint="eastAsia"/>
        </w:rPr>
        <w:t xml:space="preserve"> It is the most commonly used feature in speech recognition, music genre classification and environmental sound recognition (ESR).</w:t>
      </w:r>
    </w:p>
    <w:p w:rsidR="00EC0D97" w:rsidRPr="001A579D" w:rsidRDefault="00EC0D97" w:rsidP="00EC0D97">
      <w:pPr>
        <w:spacing w:line="360" w:lineRule="auto"/>
      </w:pPr>
    </w:p>
    <w:p w:rsidR="00EC0D97" w:rsidRPr="001A579D" w:rsidRDefault="00EC0D97" w:rsidP="00EC0D97">
      <w:pPr>
        <w:spacing w:line="360" w:lineRule="auto"/>
      </w:pPr>
      <w:r w:rsidRPr="001A579D">
        <w:rPr>
          <w:rFonts w:hint="eastAsia"/>
        </w:rPr>
        <w:t xml:space="preserve">This step and the next were </w:t>
      </w:r>
      <w:r w:rsidR="00AD250D">
        <w:rPr>
          <w:rFonts w:hint="eastAsia"/>
        </w:rPr>
        <w:t>accomplished</w:t>
      </w:r>
      <w:r w:rsidRPr="001A579D">
        <w:rPr>
          <w:rFonts w:hint="eastAsia"/>
        </w:rPr>
        <w:t xml:space="preserve"> using an open source toolkit HTK [18], </w:t>
      </w:r>
      <w:r w:rsidRPr="001A579D">
        <w:t>provid</w:t>
      </w:r>
      <w:r w:rsidRPr="001A579D">
        <w:rPr>
          <w:rFonts w:hint="eastAsia"/>
        </w:rPr>
        <w:t>ing</w:t>
      </w:r>
      <w:r w:rsidRPr="001A579D">
        <w:t xml:space="preserve"> sophisticated facilities for </w:t>
      </w:r>
      <w:r w:rsidRPr="001A579D">
        <w:rPr>
          <w:rFonts w:hint="eastAsia"/>
        </w:rPr>
        <w:t>audio</w:t>
      </w:r>
      <w:r w:rsidR="000B0CD9">
        <w:rPr>
          <w:rFonts w:hint="eastAsia"/>
        </w:rPr>
        <w:t xml:space="preserve"> annotation, audible</w:t>
      </w:r>
      <w:r w:rsidRPr="001A579D">
        <w:rPr>
          <w:rFonts w:hint="eastAsia"/>
        </w:rPr>
        <w:t xml:space="preserve"> feature</w:t>
      </w:r>
      <w:r w:rsidRPr="001A579D">
        <w:t xml:space="preserve"> analysis, HMM training, testing and results analysis. The software supports HMMs using both continuous density mixture Gaussians and discrete distributions and can be used to build complex HMM systems.</w:t>
      </w:r>
    </w:p>
    <w:p w:rsidR="00EC0D97" w:rsidRPr="001A579D" w:rsidRDefault="00EC0D97" w:rsidP="00EC0D97">
      <w:pPr>
        <w:spacing w:line="360" w:lineRule="auto"/>
      </w:pPr>
    </w:p>
    <w:p w:rsidR="00EC0D97" w:rsidRPr="001A579D" w:rsidRDefault="00A14A7F" w:rsidP="00A14A7F">
      <w:pPr>
        <w:pStyle w:val="2"/>
      </w:pPr>
      <w:bookmarkStart w:id="20" w:name="_Toc358412500"/>
      <w:r w:rsidRPr="001A579D">
        <w:rPr>
          <w:rFonts w:hint="eastAsia"/>
        </w:rPr>
        <w:t>4.6</w:t>
      </w:r>
      <w:r w:rsidR="00EC0D97" w:rsidRPr="001A579D">
        <w:rPr>
          <w:rFonts w:hint="eastAsia"/>
        </w:rPr>
        <w:t xml:space="preserve"> Acoustic Event Detection</w:t>
      </w:r>
      <w:bookmarkEnd w:id="20"/>
    </w:p>
    <w:p w:rsidR="00EC0D97" w:rsidRPr="001A579D" w:rsidRDefault="00EC0D97" w:rsidP="00EC0D97">
      <w:pPr>
        <w:spacing w:line="360" w:lineRule="auto"/>
        <w:rPr>
          <w:b/>
        </w:rPr>
      </w:pPr>
    </w:p>
    <w:p w:rsidR="00FF5888" w:rsidRPr="001A579D" w:rsidRDefault="00FF5888" w:rsidP="00FF5888">
      <w:pPr>
        <w:spacing w:line="360" w:lineRule="auto"/>
      </w:pPr>
      <w:r w:rsidRPr="001A579D">
        <w:t>A</w:t>
      </w:r>
      <w:r w:rsidRPr="001A579D">
        <w:rPr>
          <w:rFonts w:hint="eastAsia"/>
        </w:rPr>
        <w:t xml:space="preserve">n </w:t>
      </w:r>
      <w:r w:rsidRPr="001A579D">
        <w:t xml:space="preserve">HMM is a statistical Markov model </w:t>
      </w:r>
      <w:r w:rsidRPr="001A579D">
        <w:rPr>
          <w:rFonts w:hint="eastAsia"/>
        </w:rPr>
        <w:t>where</w:t>
      </w:r>
      <w:r w:rsidRPr="001A579D">
        <w:t xml:space="preserve"> the system being modeled is assumed to be a Markov process with </w:t>
      </w:r>
      <w:r w:rsidRPr="001A579D">
        <w:rPr>
          <w:rFonts w:hint="eastAsia"/>
        </w:rPr>
        <w:t xml:space="preserve">unobservable </w:t>
      </w:r>
      <w:r w:rsidRPr="001A579D">
        <w:t xml:space="preserve">states. </w:t>
      </w:r>
      <w:r w:rsidR="00F263D7" w:rsidRPr="001A579D">
        <w:rPr>
          <w:rFonts w:hint="eastAsia"/>
        </w:rPr>
        <w:t xml:space="preserve">Other </w:t>
      </w:r>
      <w:r w:rsidR="004A0130">
        <w:rPr>
          <w:rFonts w:hint="eastAsia"/>
        </w:rPr>
        <w:t xml:space="preserve">than </w:t>
      </w:r>
      <w:r w:rsidR="00F263D7" w:rsidRPr="001A579D">
        <w:rPr>
          <w:rFonts w:hint="eastAsia"/>
        </w:rPr>
        <w:t>i</w:t>
      </w:r>
      <w:r w:rsidRPr="001A579D">
        <w:t xml:space="preserve">n </w:t>
      </w:r>
      <w:r w:rsidR="00F263D7" w:rsidRPr="001A579D">
        <w:t>a</w:t>
      </w:r>
      <w:r w:rsidR="00F263D7" w:rsidRPr="001A579D">
        <w:rPr>
          <w:rFonts w:hint="eastAsia"/>
        </w:rPr>
        <w:t xml:space="preserve"> simple</w:t>
      </w:r>
      <w:r w:rsidR="00F263D7" w:rsidRPr="001A579D">
        <w:t xml:space="preserve"> Markov </w:t>
      </w:r>
      <w:r w:rsidR="00F263D7" w:rsidRPr="001A579D">
        <w:lastRenderedPageBreak/>
        <w:t>chain</w:t>
      </w:r>
      <w:r w:rsidRPr="001A579D">
        <w:t xml:space="preserve">, </w:t>
      </w:r>
      <w:r w:rsidR="00F263D7" w:rsidRPr="001A579D">
        <w:rPr>
          <w:rFonts w:hint="eastAsia"/>
        </w:rPr>
        <w:t xml:space="preserve">in which </w:t>
      </w:r>
      <w:r w:rsidRPr="001A579D">
        <w:t>the state is visible</w:t>
      </w:r>
      <w:r w:rsidRPr="001A579D">
        <w:rPr>
          <w:rFonts w:hint="eastAsia"/>
        </w:rPr>
        <w:t>, i</w:t>
      </w:r>
      <w:r w:rsidRPr="001A579D">
        <w:t xml:space="preserve">n a hidden Markov model, the state is not directly visible, but output, dependent on the state, is visible. Each state has a probability distribution over </w:t>
      </w:r>
      <w:r w:rsidRPr="001A579D">
        <w:rPr>
          <w:rFonts w:hint="eastAsia"/>
        </w:rPr>
        <w:t xml:space="preserve">a set of </w:t>
      </w:r>
      <w:r w:rsidRPr="001A579D">
        <w:t xml:space="preserve">possible output tokens. Therefore the sequence of tokens generated by an HMM gives some information about the sequence of </w:t>
      </w:r>
      <w:r w:rsidR="00F263D7" w:rsidRPr="001A579D">
        <w:rPr>
          <w:rFonts w:hint="eastAsia"/>
        </w:rPr>
        <w:t xml:space="preserve">latent </w:t>
      </w:r>
      <w:r w:rsidRPr="001A579D">
        <w:t>states.</w:t>
      </w:r>
      <w:r w:rsidR="00CA7947" w:rsidRPr="001A579D">
        <w:rPr>
          <w:rFonts w:hint="eastAsia"/>
        </w:rPr>
        <w:t xml:space="preserve"> </w:t>
      </w:r>
      <w:r w:rsidRPr="001A579D">
        <w:rPr>
          <w:rFonts w:hint="eastAsia"/>
        </w:rPr>
        <w:t>HMM</w:t>
      </w:r>
      <w:r w:rsidRPr="001A579D">
        <w:t>s are especially known for application</w:t>
      </w:r>
      <w:r w:rsidR="00CA7947" w:rsidRPr="001A579D">
        <w:rPr>
          <w:rFonts w:hint="eastAsia"/>
        </w:rPr>
        <w:t>s</w:t>
      </w:r>
      <w:r w:rsidRPr="001A579D">
        <w:t xml:space="preserve"> in temporal pattern recognition such as speech, </w:t>
      </w:r>
      <w:r w:rsidR="00737962" w:rsidRPr="001A579D">
        <w:rPr>
          <w:rFonts w:hint="eastAsia"/>
        </w:rPr>
        <w:t xml:space="preserve">music information retrieval (MIR), </w:t>
      </w:r>
      <w:r w:rsidRPr="001A579D">
        <w:t>handwriting, part-of-speech</w:t>
      </w:r>
      <w:r w:rsidRPr="001A579D">
        <w:rPr>
          <w:rFonts w:hint="eastAsia"/>
        </w:rPr>
        <w:t xml:space="preserve"> (POS)</w:t>
      </w:r>
      <w:r w:rsidRPr="001A579D">
        <w:t xml:space="preserve"> tagging, and bioinformatics.</w:t>
      </w:r>
    </w:p>
    <w:p w:rsidR="00FF5888" w:rsidRPr="001A579D" w:rsidRDefault="00FF5888" w:rsidP="00FF5888">
      <w:pPr>
        <w:spacing w:line="360" w:lineRule="auto"/>
        <w:rPr>
          <w:b/>
        </w:rPr>
      </w:pPr>
    </w:p>
    <w:p w:rsidR="00EC0D97" w:rsidRDefault="00EC0D97" w:rsidP="00EC0D97">
      <w:pPr>
        <w:spacing w:line="360" w:lineRule="auto"/>
      </w:pPr>
      <w:r w:rsidRPr="001A579D">
        <w:rPr>
          <w:rFonts w:hint="eastAsia"/>
        </w:rPr>
        <w:t>According to experiments on the number of states and the topology of HMM in [7] [8] [10] [17], a number of 5-state left-to-right HMMs were trained with the Baum-Welch training procedure, one for each acoustic event. The probability density of each state was modeled using GMM having 16 components.</w:t>
      </w:r>
      <w:r w:rsidR="00EE1801">
        <w:rPr>
          <w:rFonts w:hint="eastAsia"/>
        </w:rPr>
        <w:t xml:space="preserve"> </w:t>
      </w:r>
      <w:r w:rsidR="00EE1801">
        <w:t>“</w:t>
      </w:r>
      <w:r w:rsidR="00EE1801">
        <w:rPr>
          <w:rFonts w:hint="eastAsia"/>
        </w:rPr>
        <w:t>Left-to-right</w:t>
      </w:r>
      <w:r w:rsidR="00EE1801">
        <w:t>”</w:t>
      </w:r>
      <w:r w:rsidR="00EE1801">
        <w:rPr>
          <w:rFonts w:hint="eastAsia"/>
        </w:rPr>
        <w:t xml:space="preserve"> restricts the transition logic of a</w:t>
      </w:r>
      <w:r w:rsidR="00737A08">
        <w:rPr>
          <w:rFonts w:hint="eastAsia"/>
        </w:rPr>
        <w:t>n</w:t>
      </w:r>
      <w:r w:rsidR="00EE1801">
        <w:rPr>
          <w:rFonts w:hint="eastAsia"/>
        </w:rPr>
        <w:t xml:space="preserve"> HMM, meaning that once the state jumps, it will never go back. Figure 4.2 gives a clear view of the topology of a 3-state left-to-right HMM.</w:t>
      </w:r>
    </w:p>
    <w:p w:rsidR="00F07A8E" w:rsidRDefault="00F07A8E" w:rsidP="00EC0D97">
      <w:pPr>
        <w:spacing w:line="360" w:lineRule="auto"/>
      </w:pPr>
    </w:p>
    <w:p w:rsidR="00EE1801" w:rsidRDefault="00EE1801" w:rsidP="00EE1801">
      <w:pPr>
        <w:spacing w:line="360" w:lineRule="auto"/>
        <w:jc w:val="center"/>
      </w:pPr>
      <w:r>
        <w:rPr>
          <w:rFonts w:hint="eastAsia"/>
          <w:noProof/>
        </w:rPr>
        <w:drawing>
          <wp:inline distT="0" distB="0" distL="0" distR="0">
            <wp:extent cx="3114675" cy="1897421"/>
            <wp:effectExtent l="19050" t="0" r="9525" b="0"/>
            <wp:docPr id="7" name="图片 6" descr="left-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right.gif"/>
                    <pic:cNvPicPr/>
                  </pic:nvPicPr>
                  <pic:blipFill>
                    <a:blip r:embed="rId20" cstate="print"/>
                    <a:srcRect b="9039"/>
                    <a:stretch>
                      <a:fillRect/>
                    </a:stretch>
                  </pic:blipFill>
                  <pic:spPr>
                    <a:xfrm>
                      <a:off x="0" y="0"/>
                      <a:ext cx="3114675" cy="1897421"/>
                    </a:xfrm>
                    <a:prstGeom prst="rect">
                      <a:avLst/>
                    </a:prstGeom>
                  </pic:spPr>
                </pic:pic>
              </a:graphicData>
            </a:graphic>
          </wp:inline>
        </w:drawing>
      </w:r>
    </w:p>
    <w:p w:rsidR="00EE1801" w:rsidRPr="00EE1801" w:rsidRDefault="00EE1801" w:rsidP="00EE1801">
      <w:pPr>
        <w:spacing w:line="360" w:lineRule="auto"/>
        <w:jc w:val="center"/>
        <w:rPr>
          <w:b/>
        </w:rPr>
      </w:pPr>
      <w:r>
        <w:rPr>
          <w:rFonts w:hint="eastAsia"/>
          <w:b/>
        </w:rPr>
        <w:t>Figure 4.2 A 3-State Left-to-Right HMM</w:t>
      </w:r>
    </w:p>
    <w:p w:rsidR="00EC0D97" w:rsidRPr="00EE1801" w:rsidRDefault="00EC0D97" w:rsidP="00EC0D97">
      <w:pPr>
        <w:spacing w:line="360" w:lineRule="auto"/>
      </w:pPr>
    </w:p>
    <w:p w:rsidR="00EC0D97" w:rsidRPr="001A579D" w:rsidRDefault="00EC0D97" w:rsidP="001D60B4">
      <w:pPr>
        <w:spacing w:line="360" w:lineRule="auto"/>
      </w:pPr>
      <w:r w:rsidRPr="001A579D">
        <w:rPr>
          <w:rFonts w:hint="eastAsia"/>
        </w:rPr>
        <w:t xml:space="preserve">In the testing stage, event detection over the entire recording </w:t>
      </w:r>
      <w:r w:rsidR="004C61F5" w:rsidRPr="001A579D">
        <w:rPr>
          <w:rFonts w:hint="eastAsia"/>
        </w:rPr>
        <w:t>was</w:t>
      </w:r>
      <w:r w:rsidRPr="001A579D">
        <w:rPr>
          <w:rFonts w:hint="eastAsia"/>
        </w:rPr>
        <w:t xml:space="preserve"> done using the Viterbi algorithm to obtain the most likely event sequence.</w:t>
      </w:r>
      <w:r w:rsidR="006A5096" w:rsidRPr="001A579D">
        <w:rPr>
          <w:rFonts w:hint="eastAsia"/>
        </w:rPr>
        <w:t xml:space="preserve"> A file written in context-free grammar defines the network topology of singleton HMMs. It assigns transition probability </w:t>
      </w:r>
      <w:r w:rsidR="006A5096" w:rsidRPr="001A579D">
        <w:t>equally</w:t>
      </w:r>
      <w:r w:rsidR="006A5096" w:rsidRPr="001A579D">
        <w:rPr>
          <w:rFonts w:hint="eastAsia"/>
        </w:rPr>
        <w:t xml:space="preserve"> to event pairs </w:t>
      </w:r>
      <w:r w:rsidR="006A5096" w:rsidRPr="001A579D">
        <w:t>that</w:t>
      </w:r>
      <w:r w:rsidR="006A5096" w:rsidRPr="001A579D">
        <w:rPr>
          <w:rFonts w:hint="eastAsia"/>
        </w:rPr>
        <w:t xml:space="preserve"> co-occurred within a same context, as collected in Section 4.4, while zero this probability </w:t>
      </w:r>
      <w:r w:rsidR="006A5096" w:rsidRPr="001A579D">
        <w:t xml:space="preserve">between </w:t>
      </w:r>
      <w:r w:rsidR="006A5096" w:rsidRPr="001A579D">
        <w:rPr>
          <w:rFonts w:hint="eastAsia"/>
        </w:rPr>
        <w:t xml:space="preserve">those never appeared </w:t>
      </w:r>
      <w:r w:rsidR="006A5096" w:rsidRPr="001A579D">
        <w:rPr>
          <w:rFonts w:hint="eastAsia"/>
        </w:rPr>
        <w:lastRenderedPageBreak/>
        <w:t>together in TV transcripts.</w:t>
      </w:r>
    </w:p>
    <w:p w:rsidR="007B04C1" w:rsidRPr="001A579D" w:rsidRDefault="007B04C1" w:rsidP="007B04C1"/>
    <w:p w:rsidR="007B04C1" w:rsidRPr="001A579D" w:rsidRDefault="007B04C1" w:rsidP="007B04C1">
      <w:pPr>
        <w:pStyle w:val="2"/>
      </w:pPr>
      <w:bookmarkStart w:id="21" w:name="_Toc358412501"/>
      <w:r w:rsidRPr="001A579D">
        <w:rPr>
          <w:rFonts w:hint="eastAsia"/>
        </w:rPr>
        <w:t>4.7</w:t>
      </w:r>
      <w:r w:rsidR="00FE0BFC" w:rsidRPr="001A579D">
        <w:rPr>
          <w:rFonts w:hint="eastAsia"/>
        </w:rPr>
        <w:t xml:space="preserve"> </w:t>
      </w:r>
      <w:r w:rsidRPr="001A579D">
        <w:rPr>
          <w:rFonts w:hint="eastAsia"/>
        </w:rPr>
        <w:t>Sound Context Inference</w:t>
      </w:r>
      <w:bookmarkEnd w:id="21"/>
    </w:p>
    <w:p w:rsidR="007B04C1" w:rsidRPr="001A579D" w:rsidRDefault="007B04C1" w:rsidP="007B04C1">
      <w:pPr>
        <w:rPr>
          <w:b/>
        </w:rPr>
      </w:pPr>
    </w:p>
    <w:p w:rsidR="00CE0297" w:rsidRPr="001B1379" w:rsidRDefault="00CE0297" w:rsidP="00CE0297">
      <w:pPr>
        <w:spacing w:line="360" w:lineRule="auto"/>
      </w:pPr>
      <w:r>
        <w:rPr>
          <w:rFonts w:hint="eastAsia"/>
        </w:rPr>
        <w:t xml:space="preserve">Through event detection in Section 4.6, </w:t>
      </w:r>
      <w:r w:rsidR="007B04C1" w:rsidRPr="001A579D">
        <w:rPr>
          <w:rFonts w:hint="eastAsia"/>
        </w:rPr>
        <w:t xml:space="preserve">the acoustic event vector </w:t>
      </w:r>
      <w:r w:rsidR="007B04C1" w:rsidRPr="001A579D">
        <w:t>v</w:t>
      </w:r>
      <w:r w:rsidR="007B04C1" w:rsidRPr="001A579D">
        <w:rPr>
          <w:rFonts w:hint="eastAsia"/>
        </w:rPr>
        <w:t xml:space="preserve"> of an unknown recording </w:t>
      </w:r>
      <w:r>
        <w:rPr>
          <w:rFonts w:hint="eastAsia"/>
        </w:rPr>
        <w:t>was</w:t>
      </w:r>
      <w:r w:rsidR="007B04C1" w:rsidRPr="001A579D">
        <w:rPr>
          <w:rFonts w:hint="eastAsia"/>
        </w:rPr>
        <w:t xml:space="preserve"> detected</w:t>
      </w:r>
      <w:r>
        <w:rPr>
          <w:rFonts w:hint="eastAsia"/>
        </w:rPr>
        <w:t>.</w:t>
      </w:r>
      <w:r w:rsidR="001B1379">
        <w:rPr>
          <w:rFonts w:hint="eastAsia"/>
        </w:rPr>
        <w:t xml:space="preserve"> A comparison between v and each event set s</w:t>
      </w:r>
      <w:r w:rsidR="001B1379" w:rsidRPr="001B1379">
        <w:rPr>
          <w:rFonts w:hint="eastAsia"/>
          <w:vertAlign w:val="subscript"/>
        </w:rPr>
        <w:t>i</w:t>
      </w:r>
      <w:r w:rsidR="001B1379">
        <w:rPr>
          <w:rFonts w:hint="eastAsia"/>
        </w:rPr>
        <w:t xml:space="preserve"> of context c</w:t>
      </w:r>
      <w:r w:rsidR="001B1379" w:rsidRPr="001B1379">
        <w:rPr>
          <w:rFonts w:hint="eastAsia"/>
          <w:vertAlign w:val="subscript"/>
        </w:rPr>
        <w:t>i</w:t>
      </w:r>
      <w:r w:rsidR="001B1379">
        <w:rPr>
          <w:rFonts w:hint="eastAsia"/>
        </w:rPr>
        <w:t xml:space="preserve"> (i from 1 to 10) was done by simply accumulating the shared event count. The reason why we did not adopt cosine similarity was that cosine similarity gives a penalty to contexts with more co-occurred event information. </w:t>
      </w:r>
      <w:r w:rsidR="008343D9">
        <w:rPr>
          <w:rFonts w:hint="eastAsia"/>
        </w:rPr>
        <w:t>This unfairness turned out to largely reduce the recognition accuracy for contexts like office (33 co-occurred events collected) and cafeteria (28 co-occurred events collected).</w:t>
      </w:r>
    </w:p>
    <w:p w:rsidR="007B04C1" w:rsidRPr="001B1379" w:rsidRDefault="007B04C1" w:rsidP="001D60B4">
      <w:pPr>
        <w:spacing w:line="360" w:lineRule="auto"/>
      </w:pPr>
    </w:p>
    <w:p w:rsidR="00CE0297" w:rsidRDefault="00CE0297">
      <w:pPr>
        <w:widowControl/>
        <w:jc w:val="left"/>
      </w:pPr>
      <w:r>
        <w:br w:type="page"/>
      </w:r>
    </w:p>
    <w:p w:rsidR="00B319A8" w:rsidRPr="001A579D" w:rsidRDefault="00B319A8" w:rsidP="007B04C1"/>
    <w:p w:rsidR="00B319A8" w:rsidRPr="001A579D" w:rsidRDefault="00B319A8" w:rsidP="00B319A8">
      <w:pPr>
        <w:pStyle w:val="1"/>
      </w:pPr>
      <w:bookmarkStart w:id="22" w:name="_Toc358412502"/>
      <w:r w:rsidRPr="001A579D">
        <w:rPr>
          <w:rFonts w:hint="eastAsia"/>
        </w:rPr>
        <w:t>Chapter 5. Evaluation</w:t>
      </w:r>
      <w:bookmarkEnd w:id="22"/>
    </w:p>
    <w:p w:rsidR="00C724B1" w:rsidRPr="001A579D" w:rsidRDefault="00C724B1" w:rsidP="00B319A8">
      <w:pPr>
        <w:pStyle w:val="1"/>
      </w:pPr>
    </w:p>
    <w:p w:rsidR="004D1B0E" w:rsidRPr="001A579D" w:rsidRDefault="00C724B1" w:rsidP="001D60B4">
      <w:pPr>
        <w:spacing w:line="360" w:lineRule="auto"/>
      </w:pPr>
      <w:r w:rsidRPr="001A579D">
        <w:rPr>
          <w:rFonts w:hint="eastAsia"/>
        </w:rPr>
        <w:t xml:space="preserve">As mentioned in Section 3.3, the testing audio clips are </w:t>
      </w:r>
      <w:r w:rsidR="000169FF" w:rsidRPr="001A579D">
        <w:rPr>
          <w:rFonts w:hint="eastAsia"/>
        </w:rPr>
        <w:t>collected</w:t>
      </w:r>
      <w:r w:rsidRPr="001A579D">
        <w:rPr>
          <w:rFonts w:hint="eastAsia"/>
        </w:rPr>
        <w:t xml:space="preserve"> from YouTube, Find</w:t>
      </w:r>
      <w:r w:rsidR="00411409" w:rsidRPr="001A579D">
        <w:rPr>
          <w:rFonts w:hint="eastAsia"/>
        </w:rPr>
        <w:t>S</w:t>
      </w:r>
      <w:r w:rsidRPr="001A579D">
        <w:rPr>
          <w:rFonts w:hint="eastAsia"/>
        </w:rPr>
        <w:t>ound</w:t>
      </w:r>
      <w:r w:rsidR="00411409" w:rsidRPr="001A579D">
        <w:rPr>
          <w:rFonts w:hint="eastAsia"/>
        </w:rPr>
        <w:t>s</w:t>
      </w:r>
      <w:r w:rsidRPr="001A579D">
        <w:rPr>
          <w:rFonts w:hint="eastAsia"/>
        </w:rPr>
        <w:t xml:space="preserve"> and Freesound.</w:t>
      </w:r>
      <w:r w:rsidR="003661E4" w:rsidRPr="001A579D">
        <w:rPr>
          <w:rFonts w:hint="eastAsia"/>
        </w:rPr>
        <w:t xml:space="preserve"> This chapter will firstly present the testing result of our system in general. Then we will go into details to see why for some particular contexts, our system performs not satisfying enough.</w:t>
      </w:r>
    </w:p>
    <w:p w:rsidR="004D1B0E" w:rsidRPr="001A579D" w:rsidRDefault="004D1B0E" w:rsidP="004D1B0E"/>
    <w:p w:rsidR="004D1B0E" w:rsidRPr="001A579D" w:rsidRDefault="004D1B0E" w:rsidP="004D1B0E">
      <w:pPr>
        <w:pStyle w:val="2"/>
      </w:pPr>
      <w:bookmarkStart w:id="23" w:name="_Toc358412503"/>
      <w:r w:rsidRPr="001A579D">
        <w:rPr>
          <w:rFonts w:hint="eastAsia"/>
        </w:rPr>
        <w:t>5.1 Experiments</w:t>
      </w:r>
      <w:bookmarkEnd w:id="23"/>
    </w:p>
    <w:p w:rsidR="004D1B0E" w:rsidRPr="001A579D" w:rsidRDefault="004D1B0E" w:rsidP="004D1B0E"/>
    <w:p w:rsidR="000169FF" w:rsidRPr="001A579D" w:rsidRDefault="004D1B0E" w:rsidP="000169FF">
      <w:pPr>
        <w:spacing w:line="360" w:lineRule="auto"/>
      </w:pPr>
      <w:r w:rsidRPr="001A579D">
        <w:rPr>
          <w:rFonts w:hint="eastAsia"/>
        </w:rPr>
        <w:t xml:space="preserve">We are evaluating the performance of our system on 10 daily contexts, that is, </w:t>
      </w:r>
      <w:r w:rsidRPr="001A579D">
        <w:t>bar</w:t>
      </w:r>
      <w:r w:rsidRPr="001A579D">
        <w:rPr>
          <w:rFonts w:hint="eastAsia"/>
        </w:rPr>
        <w:t xml:space="preserve">, </w:t>
      </w:r>
      <w:r w:rsidR="001055A5" w:rsidRPr="001A579D">
        <w:rPr>
          <w:rFonts w:hint="eastAsia"/>
        </w:rPr>
        <w:t>b</w:t>
      </w:r>
      <w:r w:rsidRPr="001A579D">
        <w:t>each</w:t>
      </w:r>
      <w:r w:rsidRPr="001A579D">
        <w:rPr>
          <w:rFonts w:hint="eastAsia"/>
        </w:rPr>
        <w:t xml:space="preserve">, </w:t>
      </w:r>
      <w:r w:rsidRPr="001A579D">
        <w:t>cafeteria</w:t>
      </w:r>
      <w:r w:rsidRPr="001A579D">
        <w:rPr>
          <w:rFonts w:hint="eastAsia"/>
        </w:rPr>
        <w:t xml:space="preserve">, </w:t>
      </w:r>
      <w:r w:rsidRPr="001A579D">
        <w:t>church</w:t>
      </w:r>
      <w:r w:rsidRPr="001A579D">
        <w:rPr>
          <w:rFonts w:hint="eastAsia"/>
        </w:rPr>
        <w:t xml:space="preserve">, </w:t>
      </w:r>
      <w:r w:rsidRPr="001A579D">
        <w:t>concert</w:t>
      </w:r>
      <w:r w:rsidRPr="001A579D">
        <w:rPr>
          <w:rFonts w:hint="eastAsia"/>
        </w:rPr>
        <w:t xml:space="preserve">, </w:t>
      </w:r>
      <w:r w:rsidRPr="001A579D">
        <w:t>office</w:t>
      </w:r>
      <w:r w:rsidRPr="001A579D">
        <w:rPr>
          <w:rFonts w:hint="eastAsia"/>
        </w:rPr>
        <w:t xml:space="preserve">, </w:t>
      </w:r>
      <w:r w:rsidRPr="001A579D">
        <w:t>park</w:t>
      </w:r>
      <w:r w:rsidRPr="001A579D">
        <w:rPr>
          <w:rFonts w:hint="eastAsia"/>
        </w:rPr>
        <w:t xml:space="preserve">, </w:t>
      </w:r>
      <w:r w:rsidRPr="001A579D">
        <w:t>street</w:t>
      </w:r>
      <w:r w:rsidRPr="001A579D">
        <w:rPr>
          <w:rFonts w:hint="eastAsia"/>
        </w:rPr>
        <w:t xml:space="preserve">, </w:t>
      </w:r>
      <w:r w:rsidRPr="001A579D">
        <w:t>toilet</w:t>
      </w:r>
      <w:r w:rsidRPr="001A579D">
        <w:rPr>
          <w:rFonts w:hint="eastAsia"/>
        </w:rPr>
        <w:t xml:space="preserve"> and </w:t>
      </w:r>
      <w:r w:rsidRPr="001A579D">
        <w:t>train</w:t>
      </w:r>
      <w:r w:rsidRPr="001A579D">
        <w:rPr>
          <w:rFonts w:hint="eastAsia"/>
        </w:rPr>
        <w:t>.</w:t>
      </w:r>
      <w:r w:rsidR="000169FF" w:rsidRPr="001A579D">
        <w:rPr>
          <w:rFonts w:hint="eastAsia"/>
        </w:rPr>
        <w:t xml:space="preserve"> For each context, 10 audio clips were </w:t>
      </w:r>
      <w:r w:rsidR="00F07A8E">
        <w:rPr>
          <w:rFonts w:hint="eastAsia"/>
        </w:rPr>
        <w:t>prepared</w:t>
      </w:r>
      <w:r w:rsidR="000169FF" w:rsidRPr="001A579D">
        <w:rPr>
          <w:rFonts w:hint="eastAsia"/>
        </w:rPr>
        <w:t xml:space="preserve">. </w:t>
      </w:r>
      <w:r w:rsidR="003A6788" w:rsidRPr="001A579D">
        <w:rPr>
          <w:rFonts w:hint="eastAsia"/>
        </w:rPr>
        <w:t>Table 5.1 and Figure 5.1 both illustrated t</w:t>
      </w:r>
      <w:r w:rsidR="000169FF" w:rsidRPr="001A579D">
        <w:rPr>
          <w:rFonts w:hint="eastAsia"/>
        </w:rPr>
        <w:t xml:space="preserve">he </w:t>
      </w:r>
      <w:r w:rsidR="000169FF" w:rsidRPr="001A579D">
        <w:t>recognition</w:t>
      </w:r>
      <w:r w:rsidR="000169FF" w:rsidRPr="001A579D">
        <w:rPr>
          <w:rFonts w:hint="eastAsia"/>
        </w:rPr>
        <w:t xml:space="preserve"> accuracy for different contexts</w:t>
      </w:r>
      <w:r w:rsidR="003A6788" w:rsidRPr="001A579D">
        <w:rPr>
          <w:rFonts w:hint="eastAsia"/>
        </w:rPr>
        <w:t xml:space="preserve">, where </w:t>
      </w:r>
      <w:r w:rsidR="003A6788" w:rsidRPr="001A579D">
        <w:t>“</w:t>
      </w:r>
      <w:r w:rsidR="003A6788" w:rsidRPr="001A579D">
        <w:rPr>
          <w:rFonts w:hint="eastAsia"/>
        </w:rPr>
        <w:t>top1</w:t>
      </w:r>
      <w:r w:rsidR="003A6788" w:rsidRPr="001A579D">
        <w:t>”</w:t>
      </w:r>
      <w:r w:rsidR="003A6788" w:rsidRPr="001A579D">
        <w:rPr>
          <w:rFonts w:hint="eastAsia"/>
        </w:rPr>
        <w:t xml:space="preserve"> and </w:t>
      </w:r>
      <w:r w:rsidR="003A6788" w:rsidRPr="001A579D">
        <w:t>“</w:t>
      </w:r>
      <w:r w:rsidR="003A6788" w:rsidRPr="001A579D">
        <w:rPr>
          <w:rFonts w:hint="eastAsia"/>
        </w:rPr>
        <w:t>top3</w:t>
      </w:r>
      <w:r w:rsidR="003A6788" w:rsidRPr="001A579D">
        <w:t>”</w:t>
      </w:r>
      <w:r w:rsidR="003A6788" w:rsidRPr="001A579D">
        <w:rPr>
          <w:rFonts w:hint="eastAsia"/>
        </w:rPr>
        <w:t xml:space="preserve"> refers to the number of most likely contexts taken into consider</w:t>
      </w:r>
      <w:r w:rsidR="00127F88" w:rsidRPr="001A579D">
        <w:rPr>
          <w:rFonts w:hint="eastAsia"/>
        </w:rPr>
        <w:t>ation. An average accuracy of 56</w:t>
      </w:r>
      <w:r w:rsidR="003A6788" w:rsidRPr="001A579D">
        <w:rPr>
          <w:rFonts w:hint="eastAsia"/>
        </w:rPr>
        <w:t>% was obtained in this experiment.</w:t>
      </w:r>
    </w:p>
    <w:p w:rsidR="00116008" w:rsidRPr="001A579D" w:rsidRDefault="00116008" w:rsidP="000169FF">
      <w:pPr>
        <w:spacing w:line="360" w:lineRule="auto"/>
      </w:pPr>
    </w:p>
    <w:p w:rsidR="000169FF" w:rsidRPr="001A579D" w:rsidRDefault="000169FF" w:rsidP="000169FF">
      <w:pPr>
        <w:spacing w:line="360" w:lineRule="auto"/>
        <w:jc w:val="center"/>
        <w:rPr>
          <w:b/>
        </w:rPr>
      </w:pPr>
      <w:r w:rsidRPr="001A579D">
        <w:rPr>
          <w:rFonts w:hint="eastAsia"/>
          <w:b/>
        </w:rPr>
        <w:t>Table 5.1 Context-wise Recognition Accuracy for 10 Contexts</w:t>
      </w:r>
    </w:p>
    <w:tbl>
      <w:tblPr>
        <w:tblW w:w="8929" w:type="dxa"/>
        <w:tblBorders>
          <w:top w:val="single" w:sz="4" w:space="0" w:color="auto"/>
          <w:bottom w:val="single" w:sz="4" w:space="0" w:color="auto"/>
        </w:tblBorders>
        <w:tblLook w:val="04A0"/>
      </w:tblPr>
      <w:tblGrid>
        <w:gridCol w:w="670"/>
        <w:gridCol w:w="696"/>
        <w:gridCol w:w="816"/>
        <w:gridCol w:w="1109"/>
        <w:gridCol w:w="932"/>
        <w:gridCol w:w="976"/>
        <w:gridCol w:w="776"/>
        <w:gridCol w:w="710"/>
        <w:gridCol w:w="785"/>
        <w:gridCol w:w="736"/>
        <w:gridCol w:w="723"/>
      </w:tblGrid>
      <w:tr w:rsidR="001055A5" w:rsidRPr="001A579D" w:rsidTr="0090565C">
        <w:tc>
          <w:tcPr>
            <w:tcW w:w="670" w:type="dxa"/>
            <w:tcBorders>
              <w:top w:val="single" w:sz="4" w:space="0" w:color="auto"/>
              <w:bottom w:val="single" w:sz="4" w:space="0" w:color="auto"/>
            </w:tcBorders>
          </w:tcPr>
          <w:p w:rsidR="001055A5" w:rsidRPr="001A579D" w:rsidRDefault="001055A5" w:rsidP="0090565C">
            <w:pPr>
              <w:spacing w:line="360" w:lineRule="auto"/>
              <w:jc w:val="center"/>
              <w:rPr>
                <w:b/>
              </w:rPr>
            </w:pPr>
          </w:p>
        </w:tc>
        <w:tc>
          <w:tcPr>
            <w:tcW w:w="696" w:type="dxa"/>
            <w:tcBorders>
              <w:top w:val="single" w:sz="4" w:space="0" w:color="auto"/>
              <w:bottom w:val="single" w:sz="4" w:space="0" w:color="auto"/>
            </w:tcBorders>
          </w:tcPr>
          <w:p w:rsidR="001055A5" w:rsidRPr="001A579D" w:rsidRDefault="001055A5" w:rsidP="0090565C">
            <w:pPr>
              <w:spacing w:line="360" w:lineRule="auto"/>
              <w:jc w:val="center"/>
              <w:rPr>
                <w:b/>
              </w:rPr>
            </w:pPr>
            <w:r w:rsidRPr="001A579D">
              <w:rPr>
                <w:rFonts w:hint="eastAsia"/>
                <w:b/>
              </w:rPr>
              <w:t>bar</w:t>
            </w:r>
          </w:p>
        </w:tc>
        <w:tc>
          <w:tcPr>
            <w:tcW w:w="816" w:type="dxa"/>
            <w:tcBorders>
              <w:top w:val="single" w:sz="4" w:space="0" w:color="auto"/>
              <w:bottom w:val="single" w:sz="4" w:space="0" w:color="auto"/>
            </w:tcBorders>
          </w:tcPr>
          <w:p w:rsidR="001055A5" w:rsidRPr="001A579D" w:rsidRDefault="001055A5" w:rsidP="0090565C">
            <w:pPr>
              <w:spacing w:line="360" w:lineRule="auto"/>
              <w:jc w:val="center"/>
              <w:rPr>
                <w:b/>
              </w:rPr>
            </w:pPr>
            <w:r w:rsidRPr="001A579D">
              <w:rPr>
                <w:rFonts w:hint="eastAsia"/>
                <w:b/>
              </w:rPr>
              <w:t>beach</w:t>
            </w:r>
          </w:p>
        </w:tc>
        <w:tc>
          <w:tcPr>
            <w:tcW w:w="1109" w:type="dxa"/>
            <w:tcBorders>
              <w:top w:val="single" w:sz="4" w:space="0" w:color="auto"/>
              <w:bottom w:val="single" w:sz="4" w:space="0" w:color="auto"/>
            </w:tcBorders>
          </w:tcPr>
          <w:p w:rsidR="001055A5" w:rsidRPr="001A579D" w:rsidRDefault="001055A5" w:rsidP="0090565C">
            <w:pPr>
              <w:spacing w:line="360" w:lineRule="auto"/>
              <w:jc w:val="center"/>
              <w:rPr>
                <w:b/>
              </w:rPr>
            </w:pPr>
            <w:r w:rsidRPr="001A579D">
              <w:rPr>
                <w:rFonts w:hint="eastAsia"/>
                <w:b/>
              </w:rPr>
              <w:t>cafeteria</w:t>
            </w:r>
          </w:p>
        </w:tc>
        <w:tc>
          <w:tcPr>
            <w:tcW w:w="932" w:type="dxa"/>
            <w:tcBorders>
              <w:top w:val="single" w:sz="4" w:space="0" w:color="auto"/>
              <w:bottom w:val="single" w:sz="4" w:space="0" w:color="auto"/>
            </w:tcBorders>
          </w:tcPr>
          <w:p w:rsidR="001055A5" w:rsidRPr="001A579D" w:rsidRDefault="001055A5" w:rsidP="0090565C">
            <w:pPr>
              <w:spacing w:line="360" w:lineRule="auto"/>
              <w:jc w:val="center"/>
              <w:rPr>
                <w:b/>
              </w:rPr>
            </w:pPr>
            <w:r w:rsidRPr="001A579D">
              <w:rPr>
                <w:rFonts w:hint="eastAsia"/>
                <w:b/>
              </w:rPr>
              <w:t>church</w:t>
            </w:r>
          </w:p>
        </w:tc>
        <w:tc>
          <w:tcPr>
            <w:tcW w:w="976" w:type="dxa"/>
            <w:tcBorders>
              <w:top w:val="single" w:sz="4" w:space="0" w:color="auto"/>
              <w:bottom w:val="single" w:sz="4" w:space="0" w:color="auto"/>
            </w:tcBorders>
          </w:tcPr>
          <w:p w:rsidR="001055A5" w:rsidRPr="001A579D" w:rsidRDefault="001055A5" w:rsidP="0090565C">
            <w:pPr>
              <w:spacing w:line="360" w:lineRule="auto"/>
              <w:jc w:val="center"/>
              <w:rPr>
                <w:b/>
              </w:rPr>
            </w:pPr>
            <w:r w:rsidRPr="001A579D">
              <w:rPr>
                <w:rFonts w:hint="eastAsia"/>
                <w:b/>
              </w:rPr>
              <w:t>concert</w:t>
            </w:r>
          </w:p>
        </w:tc>
        <w:tc>
          <w:tcPr>
            <w:tcW w:w="776" w:type="dxa"/>
            <w:tcBorders>
              <w:top w:val="single" w:sz="4" w:space="0" w:color="auto"/>
              <w:bottom w:val="single" w:sz="4" w:space="0" w:color="auto"/>
            </w:tcBorders>
          </w:tcPr>
          <w:p w:rsidR="001055A5" w:rsidRPr="001A579D" w:rsidRDefault="001055A5" w:rsidP="0090565C">
            <w:pPr>
              <w:spacing w:line="360" w:lineRule="auto"/>
              <w:jc w:val="center"/>
              <w:rPr>
                <w:b/>
              </w:rPr>
            </w:pPr>
            <w:r w:rsidRPr="001A579D">
              <w:rPr>
                <w:rFonts w:hint="eastAsia"/>
                <w:b/>
              </w:rPr>
              <w:t>office</w:t>
            </w:r>
          </w:p>
        </w:tc>
        <w:tc>
          <w:tcPr>
            <w:tcW w:w="710" w:type="dxa"/>
            <w:tcBorders>
              <w:top w:val="single" w:sz="4" w:space="0" w:color="auto"/>
              <w:bottom w:val="single" w:sz="4" w:space="0" w:color="auto"/>
            </w:tcBorders>
          </w:tcPr>
          <w:p w:rsidR="001055A5" w:rsidRPr="001A579D" w:rsidRDefault="001055A5" w:rsidP="0090565C">
            <w:pPr>
              <w:spacing w:line="360" w:lineRule="auto"/>
              <w:jc w:val="center"/>
              <w:rPr>
                <w:b/>
              </w:rPr>
            </w:pPr>
            <w:r w:rsidRPr="001A579D">
              <w:rPr>
                <w:rFonts w:hint="eastAsia"/>
                <w:b/>
              </w:rPr>
              <w:t>park</w:t>
            </w:r>
          </w:p>
        </w:tc>
        <w:tc>
          <w:tcPr>
            <w:tcW w:w="785" w:type="dxa"/>
            <w:tcBorders>
              <w:top w:val="single" w:sz="4" w:space="0" w:color="auto"/>
              <w:bottom w:val="single" w:sz="4" w:space="0" w:color="auto"/>
            </w:tcBorders>
          </w:tcPr>
          <w:p w:rsidR="001055A5" w:rsidRPr="001A579D" w:rsidRDefault="001055A5" w:rsidP="0090565C">
            <w:pPr>
              <w:spacing w:line="360" w:lineRule="auto"/>
              <w:jc w:val="center"/>
              <w:rPr>
                <w:b/>
              </w:rPr>
            </w:pPr>
            <w:r w:rsidRPr="001A579D">
              <w:rPr>
                <w:rFonts w:hint="eastAsia"/>
                <w:b/>
              </w:rPr>
              <w:t>street</w:t>
            </w:r>
          </w:p>
        </w:tc>
        <w:tc>
          <w:tcPr>
            <w:tcW w:w="736" w:type="dxa"/>
            <w:tcBorders>
              <w:top w:val="single" w:sz="4" w:space="0" w:color="auto"/>
              <w:bottom w:val="single" w:sz="4" w:space="0" w:color="auto"/>
            </w:tcBorders>
          </w:tcPr>
          <w:p w:rsidR="001055A5" w:rsidRPr="001A579D" w:rsidRDefault="001055A5" w:rsidP="0090565C">
            <w:pPr>
              <w:spacing w:line="360" w:lineRule="auto"/>
              <w:jc w:val="center"/>
              <w:rPr>
                <w:b/>
              </w:rPr>
            </w:pPr>
            <w:r w:rsidRPr="001A579D">
              <w:rPr>
                <w:rFonts w:hint="eastAsia"/>
                <w:b/>
              </w:rPr>
              <w:t>toilet</w:t>
            </w:r>
          </w:p>
        </w:tc>
        <w:tc>
          <w:tcPr>
            <w:tcW w:w="723" w:type="dxa"/>
            <w:tcBorders>
              <w:top w:val="single" w:sz="4" w:space="0" w:color="auto"/>
              <w:bottom w:val="single" w:sz="4" w:space="0" w:color="auto"/>
            </w:tcBorders>
          </w:tcPr>
          <w:p w:rsidR="001055A5" w:rsidRPr="001A579D" w:rsidRDefault="001055A5" w:rsidP="0090565C">
            <w:pPr>
              <w:spacing w:line="360" w:lineRule="auto"/>
              <w:jc w:val="center"/>
              <w:rPr>
                <w:b/>
              </w:rPr>
            </w:pPr>
            <w:r w:rsidRPr="001A579D">
              <w:rPr>
                <w:rFonts w:hint="eastAsia"/>
                <w:b/>
              </w:rPr>
              <w:t>train</w:t>
            </w:r>
          </w:p>
        </w:tc>
      </w:tr>
      <w:tr w:rsidR="001055A5" w:rsidRPr="001A579D" w:rsidTr="0090565C">
        <w:tc>
          <w:tcPr>
            <w:tcW w:w="670" w:type="dxa"/>
            <w:tcBorders>
              <w:top w:val="single" w:sz="4" w:space="0" w:color="auto"/>
            </w:tcBorders>
          </w:tcPr>
          <w:p w:rsidR="001055A5" w:rsidRPr="001A579D" w:rsidRDefault="001055A5" w:rsidP="0090565C">
            <w:pPr>
              <w:spacing w:line="360" w:lineRule="auto"/>
              <w:jc w:val="center"/>
              <w:rPr>
                <w:b/>
              </w:rPr>
            </w:pPr>
            <w:r w:rsidRPr="001A579D">
              <w:rPr>
                <w:rFonts w:hint="eastAsia"/>
                <w:b/>
              </w:rPr>
              <w:t>top1</w:t>
            </w:r>
          </w:p>
        </w:tc>
        <w:tc>
          <w:tcPr>
            <w:tcW w:w="696" w:type="dxa"/>
            <w:tcBorders>
              <w:top w:val="single" w:sz="4" w:space="0" w:color="auto"/>
            </w:tcBorders>
          </w:tcPr>
          <w:p w:rsidR="001055A5" w:rsidRPr="001A579D" w:rsidRDefault="001055A5" w:rsidP="0090565C">
            <w:pPr>
              <w:spacing w:line="360" w:lineRule="auto"/>
              <w:jc w:val="center"/>
            </w:pPr>
            <w:r w:rsidRPr="001A579D">
              <w:rPr>
                <w:rFonts w:hint="eastAsia"/>
              </w:rPr>
              <w:t>10%</w:t>
            </w:r>
          </w:p>
        </w:tc>
        <w:tc>
          <w:tcPr>
            <w:tcW w:w="816" w:type="dxa"/>
            <w:tcBorders>
              <w:top w:val="single" w:sz="4" w:space="0" w:color="auto"/>
            </w:tcBorders>
          </w:tcPr>
          <w:p w:rsidR="001055A5" w:rsidRPr="001A579D" w:rsidRDefault="001055A5" w:rsidP="0090565C">
            <w:pPr>
              <w:spacing w:line="360" w:lineRule="auto"/>
              <w:jc w:val="center"/>
            </w:pPr>
            <w:r w:rsidRPr="001A579D">
              <w:rPr>
                <w:rFonts w:hint="eastAsia"/>
              </w:rPr>
              <w:t>50%</w:t>
            </w:r>
          </w:p>
        </w:tc>
        <w:tc>
          <w:tcPr>
            <w:tcW w:w="1109" w:type="dxa"/>
            <w:tcBorders>
              <w:top w:val="single" w:sz="4" w:space="0" w:color="auto"/>
            </w:tcBorders>
          </w:tcPr>
          <w:p w:rsidR="001055A5" w:rsidRPr="001A579D" w:rsidRDefault="001055A5" w:rsidP="0090565C">
            <w:pPr>
              <w:spacing w:line="360" w:lineRule="auto"/>
              <w:jc w:val="center"/>
            </w:pPr>
            <w:r w:rsidRPr="001A579D">
              <w:rPr>
                <w:rFonts w:hint="eastAsia"/>
              </w:rPr>
              <w:t>10%</w:t>
            </w:r>
          </w:p>
        </w:tc>
        <w:tc>
          <w:tcPr>
            <w:tcW w:w="932" w:type="dxa"/>
            <w:tcBorders>
              <w:top w:val="single" w:sz="4" w:space="0" w:color="auto"/>
            </w:tcBorders>
          </w:tcPr>
          <w:p w:rsidR="001055A5" w:rsidRPr="001A579D" w:rsidRDefault="001055A5" w:rsidP="0090565C">
            <w:pPr>
              <w:spacing w:line="360" w:lineRule="auto"/>
              <w:jc w:val="center"/>
            </w:pPr>
            <w:r w:rsidRPr="001A579D">
              <w:rPr>
                <w:rFonts w:hint="eastAsia"/>
              </w:rPr>
              <w:t>40%</w:t>
            </w:r>
          </w:p>
        </w:tc>
        <w:tc>
          <w:tcPr>
            <w:tcW w:w="976" w:type="dxa"/>
            <w:tcBorders>
              <w:top w:val="single" w:sz="4" w:space="0" w:color="auto"/>
            </w:tcBorders>
          </w:tcPr>
          <w:p w:rsidR="001055A5" w:rsidRPr="001A579D" w:rsidRDefault="001055A5" w:rsidP="0090565C">
            <w:pPr>
              <w:spacing w:line="360" w:lineRule="auto"/>
              <w:jc w:val="center"/>
            </w:pPr>
            <w:r w:rsidRPr="001A579D">
              <w:rPr>
                <w:rFonts w:hint="eastAsia"/>
              </w:rPr>
              <w:t>10%</w:t>
            </w:r>
          </w:p>
        </w:tc>
        <w:tc>
          <w:tcPr>
            <w:tcW w:w="776" w:type="dxa"/>
            <w:tcBorders>
              <w:top w:val="single" w:sz="4" w:space="0" w:color="auto"/>
            </w:tcBorders>
          </w:tcPr>
          <w:p w:rsidR="001055A5" w:rsidRPr="001A579D" w:rsidRDefault="001055A5" w:rsidP="0090565C">
            <w:pPr>
              <w:spacing w:line="360" w:lineRule="auto"/>
              <w:jc w:val="center"/>
            </w:pPr>
            <w:r w:rsidRPr="001A579D">
              <w:rPr>
                <w:rFonts w:hint="eastAsia"/>
              </w:rPr>
              <w:t>40%</w:t>
            </w:r>
          </w:p>
        </w:tc>
        <w:tc>
          <w:tcPr>
            <w:tcW w:w="710" w:type="dxa"/>
            <w:tcBorders>
              <w:top w:val="single" w:sz="4" w:space="0" w:color="auto"/>
            </w:tcBorders>
          </w:tcPr>
          <w:p w:rsidR="001055A5" w:rsidRPr="001A579D" w:rsidRDefault="001055A5" w:rsidP="0090565C">
            <w:pPr>
              <w:spacing w:line="360" w:lineRule="auto"/>
              <w:jc w:val="center"/>
            </w:pPr>
            <w:r w:rsidRPr="001A579D">
              <w:rPr>
                <w:rFonts w:hint="eastAsia"/>
              </w:rPr>
              <w:t>20%</w:t>
            </w:r>
          </w:p>
        </w:tc>
        <w:tc>
          <w:tcPr>
            <w:tcW w:w="785" w:type="dxa"/>
            <w:tcBorders>
              <w:top w:val="single" w:sz="4" w:space="0" w:color="auto"/>
            </w:tcBorders>
          </w:tcPr>
          <w:p w:rsidR="001055A5" w:rsidRPr="001A579D" w:rsidRDefault="00E367C6" w:rsidP="0090565C">
            <w:pPr>
              <w:spacing w:line="360" w:lineRule="auto"/>
              <w:jc w:val="center"/>
            </w:pPr>
            <w:r w:rsidRPr="001A579D">
              <w:rPr>
                <w:rFonts w:hint="eastAsia"/>
              </w:rPr>
              <w:t>8</w:t>
            </w:r>
            <w:r w:rsidR="001055A5" w:rsidRPr="001A579D">
              <w:rPr>
                <w:rFonts w:hint="eastAsia"/>
              </w:rPr>
              <w:t>0%</w:t>
            </w:r>
          </w:p>
        </w:tc>
        <w:tc>
          <w:tcPr>
            <w:tcW w:w="736" w:type="dxa"/>
            <w:tcBorders>
              <w:top w:val="single" w:sz="4" w:space="0" w:color="auto"/>
            </w:tcBorders>
          </w:tcPr>
          <w:p w:rsidR="001055A5" w:rsidRPr="001A579D" w:rsidRDefault="00E367C6" w:rsidP="0090565C">
            <w:pPr>
              <w:spacing w:line="360" w:lineRule="auto"/>
              <w:jc w:val="center"/>
            </w:pPr>
            <w:r w:rsidRPr="001A579D">
              <w:rPr>
                <w:rFonts w:hint="eastAsia"/>
              </w:rPr>
              <w:t>5</w:t>
            </w:r>
            <w:r w:rsidR="001055A5" w:rsidRPr="001A579D">
              <w:rPr>
                <w:rFonts w:hint="eastAsia"/>
              </w:rPr>
              <w:t>0%</w:t>
            </w:r>
          </w:p>
        </w:tc>
        <w:tc>
          <w:tcPr>
            <w:tcW w:w="723" w:type="dxa"/>
            <w:tcBorders>
              <w:top w:val="single" w:sz="4" w:space="0" w:color="auto"/>
            </w:tcBorders>
          </w:tcPr>
          <w:p w:rsidR="001055A5" w:rsidRPr="001A579D" w:rsidRDefault="001055A5" w:rsidP="0090565C">
            <w:pPr>
              <w:spacing w:line="360" w:lineRule="auto"/>
              <w:jc w:val="center"/>
            </w:pPr>
            <w:r w:rsidRPr="001A579D">
              <w:rPr>
                <w:rFonts w:hint="eastAsia"/>
              </w:rPr>
              <w:t>20%</w:t>
            </w:r>
          </w:p>
        </w:tc>
      </w:tr>
      <w:tr w:rsidR="001055A5" w:rsidRPr="001A579D" w:rsidTr="0090565C">
        <w:tc>
          <w:tcPr>
            <w:tcW w:w="670" w:type="dxa"/>
          </w:tcPr>
          <w:p w:rsidR="001055A5" w:rsidRPr="001A579D" w:rsidRDefault="001055A5" w:rsidP="0090565C">
            <w:pPr>
              <w:spacing w:line="360" w:lineRule="auto"/>
              <w:jc w:val="center"/>
              <w:rPr>
                <w:b/>
              </w:rPr>
            </w:pPr>
            <w:r w:rsidRPr="001A579D">
              <w:rPr>
                <w:rFonts w:hint="eastAsia"/>
                <w:b/>
              </w:rPr>
              <w:t>top3</w:t>
            </w:r>
          </w:p>
        </w:tc>
        <w:tc>
          <w:tcPr>
            <w:tcW w:w="696" w:type="dxa"/>
          </w:tcPr>
          <w:p w:rsidR="001055A5" w:rsidRPr="001A579D" w:rsidRDefault="001055A5" w:rsidP="0090565C">
            <w:pPr>
              <w:spacing w:line="360" w:lineRule="auto"/>
              <w:jc w:val="center"/>
            </w:pPr>
            <w:r w:rsidRPr="001A579D">
              <w:rPr>
                <w:rFonts w:hint="eastAsia"/>
              </w:rPr>
              <w:t>20%</w:t>
            </w:r>
          </w:p>
        </w:tc>
        <w:tc>
          <w:tcPr>
            <w:tcW w:w="816" w:type="dxa"/>
          </w:tcPr>
          <w:p w:rsidR="001055A5" w:rsidRPr="001A579D" w:rsidRDefault="001055A5" w:rsidP="0090565C">
            <w:pPr>
              <w:spacing w:line="360" w:lineRule="auto"/>
              <w:jc w:val="center"/>
            </w:pPr>
            <w:r w:rsidRPr="001A579D">
              <w:rPr>
                <w:rFonts w:hint="eastAsia"/>
              </w:rPr>
              <w:t>50%</w:t>
            </w:r>
          </w:p>
        </w:tc>
        <w:tc>
          <w:tcPr>
            <w:tcW w:w="1109" w:type="dxa"/>
          </w:tcPr>
          <w:p w:rsidR="001055A5" w:rsidRPr="001A579D" w:rsidRDefault="00E367C6" w:rsidP="0090565C">
            <w:pPr>
              <w:spacing w:line="360" w:lineRule="auto"/>
              <w:jc w:val="center"/>
            </w:pPr>
            <w:r w:rsidRPr="001A579D">
              <w:rPr>
                <w:rFonts w:hint="eastAsia"/>
              </w:rPr>
              <w:t>8</w:t>
            </w:r>
            <w:r w:rsidR="001055A5" w:rsidRPr="001A579D">
              <w:rPr>
                <w:rFonts w:hint="eastAsia"/>
              </w:rPr>
              <w:t>0%</w:t>
            </w:r>
          </w:p>
        </w:tc>
        <w:tc>
          <w:tcPr>
            <w:tcW w:w="932" w:type="dxa"/>
          </w:tcPr>
          <w:p w:rsidR="001055A5" w:rsidRPr="001A579D" w:rsidRDefault="001055A5" w:rsidP="0090565C">
            <w:pPr>
              <w:spacing w:line="360" w:lineRule="auto"/>
              <w:jc w:val="center"/>
            </w:pPr>
            <w:r w:rsidRPr="001A579D">
              <w:rPr>
                <w:rFonts w:hint="eastAsia"/>
              </w:rPr>
              <w:t>40%</w:t>
            </w:r>
          </w:p>
        </w:tc>
        <w:tc>
          <w:tcPr>
            <w:tcW w:w="976" w:type="dxa"/>
          </w:tcPr>
          <w:p w:rsidR="001055A5" w:rsidRPr="001A579D" w:rsidRDefault="001055A5" w:rsidP="0090565C">
            <w:pPr>
              <w:spacing w:line="360" w:lineRule="auto"/>
              <w:jc w:val="center"/>
            </w:pPr>
            <w:r w:rsidRPr="001A579D">
              <w:rPr>
                <w:rFonts w:hint="eastAsia"/>
              </w:rPr>
              <w:t>30%</w:t>
            </w:r>
          </w:p>
        </w:tc>
        <w:tc>
          <w:tcPr>
            <w:tcW w:w="776" w:type="dxa"/>
          </w:tcPr>
          <w:p w:rsidR="001055A5" w:rsidRPr="001A579D" w:rsidRDefault="001055A5" w:rsidP="0090565C">
            <w:pPr>
              <w:spacing w:line="360" w:lineRule="auto"/>
              <w:jc w:val="center"/>
            </w:pPr>
            <w:r w:rsidRPr="001A579D">
              <w:rPr>
                <w:rFonts w:hint="eastAsia"/>
              </w:rPr>
              <w:t>60%</w:t>
            </w:r>
          </w:p>
        </w:tc>
        <w:tc>
          <w:tcPr>
            <w:tcW w:w="710" w:type="dxa"/>
          </w:tcPr>
          <w:p w:rsidR="001055A5" w:rsidRPr="001A579D" w:rsidRDefault="001055A5" w:rsidP="0090565C">
            <w:pPr>
              <w:spacing w:line="360" w:lineRule="auto"/>
              <w:jc w:val="center"/>
            </w:pPr>
            <w:r w:rsidRPr="001A579D">
              <w:rPr>
                <w:rFonts w:hint="eastAsia"/>
              </w:rPr>
              <w:t>60%</w:t>
            </w:r>
          </w:p>
        </w:tc>
        <w:tc>
          <w:tcPr>
            <w:tcW w:w="785" w:type="dxa"/>
          </w:tcPr>
          <w:p w:rsidR="001055A5" w:rsidRPr="001A579D" w:rsidRDefault="00E367C6" w:rsidP="0090565C">
            <w:pPr>
              <w:spacing w:line="360" w:lineRule="auto"/>
              <w:jc w:val="center"/>
            </w:pPr>
            <w:r w:rsidRPr="001A579D">
              <w:rPr>
                <w:rFonts w:hint="eastAsia"/>
              </w:rPr>
              <w:t>9</w:t>
            </w:r>
            <w:r w:rsidR="001055A5" w:rsidRPr="001A579D">
              <w:rPr>
                <w:rFonts w:hint="eastAsia"/>
              </w:rPr>
              <w:t>0%</w:t>
            </w:r>
          </w:p>
        </w:tc>
        <w:tc>
          <w:tcPr>
            <w:tcW w:w="736" w:type="dxa"/>
          </w:tcPr>
          <w:p w:rsidR="001055A5" w:rsidRPr="001A579D" w:rsidRDefault="00E367C6" w:rsidP="0090565C">
            <w:pPr>
              <w:spacing w:line="360" w:lineRule="auto"/>
              <w:jc w:val="center"/>
            </w:pPr>
            <w:r w:rsidRPr="001A579D">
              <w:rPr>
                <w:rFonts w:hint="eastAsia"/>
              </w:rPr>
              <w:t>6</w:t>
            </w:r>
            <w:r w:rsidR="001055A5" w:rsidRPr="001A579D">
              <w:rPr>
                <w:rFonts w:hint="eastAsia"/>
              </w:rPr>
              <w:t>0%</w:t>
            </w:r>
          </w:p>
        </w:tc>
        <w:tc>
          <w:tcPr>
            <w:tcW w:w="723" w:type="dxa"/>
          </w:tcPr>
          <w:p w:rsidR="001055A5" w:rsidRPr="001A579D" w:rsidRDefault="001055A5" w:rsidP="0090565C">
            <w:pPr>
              <w:spacing w:line="360" w:lineRule="auto"/>
              <w:jc w:val="center"/>
            </w:pPr>
            <w:r w:rsidRPr="001A579D">
              <w:rPr>
                <w:rFonts w:hint="eastAsia"/>
              </w:rPr>
              <w:t>70%</w:t>
            </w:r>
          </w:p>
        </w:tc>
      </w:tr>
    </w:tbl>
    <w:p w:rsidR="003A6788" w:rsidRPr="001A579D" w:rsidRDefault="003A6788" w:rsidP="000169FF">
      <w:pPr>
        <w:spacing w:line="360" w:lineRule="auto"/>
        <w:jc w:val="center"/>
        <w:rPr>
          <w:b/>
          <w:noProof/>
        </w:rPr>
      </w:pPr>
    </w:p>
    <w:p w:rsidR="00116008" w:rsidRPr="001A579D" w:rsidRDefault="00116008" w:rsidP="000169FF">
      <w:pPr>
        <w:spacing w:line="360" w:lineRule="auto"/>
        <w:jc w:val="center"/>
        <w:rPr>
          <w:b/>
          <w:noProof/>
        </w:rPr>
      </w:pPr>
      <w:r w:rsidRPr="001A579D">
        <w:rPr>
          <w:rFonts w:hint="eastAsia"/>
          <w:b/>
          <w:noProof/>
        </w:rPr>
        <w:t xml:space="preserve">Table 5.2 </w:t>
      </w:r>
      <w:r w:rsidR="00412B03" w:rsidRPr="001A579D">
        <w:rPr>
          <w:rFonts w:hint="eastAsia"/>
          <w:b/>
          <w:noProof/>
        </w:rPr>
        <w:t>Correlation Between Recognition Performance And # of Events</w:t>
      </w:r>
    </w:p>
    <w:tbl>
      <w:tblPr>
        <w:tblW w:w="10363" w:type="dxa"/>
        <w:jc w:val="center"/>
        <w:tblInd w:w="-370" w:type="dxa"/>
        <w:tblLayout w:type="fixed"/>
        <w:tblLook w:val="04A0"/>
      </w:tblPr>
      <w:tblGrid>
        <w:gridCol w:w="1545"/>
        <w:gridCol w:w="640"/>
        <w:gridCol w:w="845"/>
        <w:gridCol w:w="1134"/>
        <w:gridCol w:w="992"/>
        <w:gridCol w:w="992"/>
        <w:gridCol w:w="851"/>
        <w:gridCol w:w="850"/>
        <w:gridCol w:w="851"/>
        <w:gridCol w:w="850"/>
        <w:gridCol w:w="813"/>
      </w:tblGrid>
      <w:tr w:rsidR="00412B03" w:rsidRPr="001A579D" w:rsidTr="00FE2725">
        <w:trPr>
          <w:trHeight w:val="315"/>
          <w:jc w:val="center"/>
        </w:trPr>
        <w:tc>
          <w:tcPr>
            <w:tcW w:w="1545" w:type="dxa"/>
            <w:tcBorders>
              <w:top w:val="single" w:sz="4" w:space="0" w:color="auto"/>
              <w:left w:val="nil"/>
              <w:bottom w:val="single" w:sz="4" w:space="0" w:color="auto"/>
            </w:tcBorders>
            <w:shd w:val="clear" w:color="auto" w:fill="auto"/>
            <w:hideMark/>
          </w:tcPr>
          <w:p w:rsidR="00412B03" w:rsidRPr="001A579D" w:rsidRDefault="00412B03" w:rsidP="00412B03">
            <w:pPr>
              <w:widowControl/>
              <w:jc w:val="center"/>
              <w:rPr>
                <w:b/>
                <w:bCs/>
                <w:color w:val="000000"/>
                <w:kern w:val="0"/>
              </w:rPr>
            </w:pPr>
          </w:p>
        </w:tc>
        <w:tc>
          <w:tcPr>
            <w:tcW w:w="640" w:type="dxa"/>
            <w:tcBorders>
              <w:top w:val="single" w:sz="4" w:space="0" w:color="auto"/>
              <w:bottom w:val="single" w:sz="4" w:space="0" w:color="auto"/>
            </w:tcBorders>
            <w:shd w:val="clear" w:color="auto" w:fill="auto"/>
            <w:hideMark/>
          </w:tcPr>
          <w:p w:rsidR="00412B03" w:rsidRPr="001A579D" w:rsidRDefault="00412B03" w:rsidP="00412B03">
            <w:pPr>
              <w:widowControl/>
              <w:jc w:val="center"/>
              <w:rPr>
                <w:b/>
                <w:bCs/>
                <w:color w:val="000000"/>
                <w:kern w:val="0"/>
              </w:rPr>
            </w:pPr>
            <w:r w:rsidRPr="001A579D">
              <w:rPr>
                <w:b/>
                <w:bCs/>
                <w:color w:val="000000"/>
                <w:kern w:val="0"/>
              </w:rPr>
              <w:t>bar</w:t>
            </w:r>
          </w:p>
        </w:tc>
        <w:tc>
          <w:tcPr>
            <w:tcW w:w="845" w:type="dxa"/>
            <w:tcBorders>
              <w:top w:val="single" w:sz="4" w:space="0" w:color="auto"/>
              <w:bottom w:val="single" w:sz="4" w:space="0" w:color="auto"/>
            </w:tcBorders>
            <w:shd w:val="clear" w:color="auto" w:fill="auto"/>
            <w:hideMark/>
          </w:tcPr>
          <w:p w:rsidR="00412B03" w:rsidRPr="001A579D" w:rsidRDefault="00412B03" w:rsidP="00412B03">
            <w:pPr>
              <w:widowControl/>
              <w:jc w:val="center"/>
              <w:rPr>
                <w:b/>
                <w:bCs/>
                <w:color w:val="000000"/>
                <w:kern w:val="0"/>
              </w:rPr>
            </w:pPr>
            <w:r w:rsidRPr="001A579D">
              <w:rPr>
                <w:b/>
                <w:bCs/>
                <w:color w:val="000000"/>
                <w:kern w:val="0"/>
              </w:rPr>
              <w:t>beach</w:t>
            </w:r>
          </w:p>
        </w:tc>
        <w:tc>
          <w:tcPr>
            <w:tcW w:w="1134" w:type="dxa"/>
            <w:tcBorders>
              <w:top w:val="single" w:sz="4" w:space="0" w:color="auto"/>
              <w:bottom w:val="single" w:sz="4" w:space="0" w:color="auto"/>
            </w:tcBorders>
            <w:shd w:val="clear" w:color="auto" w:fill="auto"/>
            <w:hideMark/>
          </w:tcPr>
          <w:p w:rsidR="00412B03" w:rsidRPr="001A579D" w:rsidRDefault="00412B03" w:rsidP="00412B03">
            <w:pPr>
              <w:widowControl/>
              <w:jc w:val="center"/>
              <w:rPr>
                <w:b/>
                <w:bCs/>
                <w:color w:val="000000"/>
                <w:kern w:val="0"/>
              </w:rPr>
            </w:pPr>
            <w:r w:rsidRPr="001A579D">
              <w:rPr>
                <w:b/>
                <w:bCs/>
                <w:color w:val="000000"/>
                <w:kern w:val="0"/>
              </w:rPr>
              <w:t>cafeteria</w:t>
            </w:r>
          </w:p>
        </w:tc>
        <w:tc>
          <w:tcPr>
            <w:tcW w:w="992" w:type="dxa"/>
            <w:tcBorders>
              <w:top w:val="single" w:sz="4" w:space="0" w:color="auto"/>
              <w:bottom w:val="single" w:sz="4" w:space="0" w:color="auto"/>
            </w:tcBorders>
            <w:shd w:val="clear" w:color="auto" w:fill="auto"/>
            <w:hideMark/>
          </w:tcPr>
          <w:p w:rsidR="00412B03" w:rsidRPr="001A579D" w:rsidRDefault="00412B03" w:rsidP="00412B03">
            <w:pPr>
              <w:widowControl/>
              <w:jc w:val="center"/>
              <w:rPr>
                <w:b/>
                <w:bCs/>
                <w:color w:val="000000"/>
                <w:kern w:val="0"/>
              </w:rPr>
            </w:pPr>
            <w:r w:rsidRPr="001A579D">
              <w:rPr>
                <w:b/>
                <w:bCs/>
                <w:color w:val="000000"/>
                <w:kern w:val="0"/>
              </w:rPr>
              <w:t>church</w:t>
            </w:r>
          </w:p>
        </w:tc>
        <w:tc>
          <w:tcPr>
            <w:tcW w:w="992" w:type="dxa"/>
            <w:tcBorders>
              <w:top w:val="single" w:sz="4" w:space="0" w:color="auto"/>
              <w:bottom w:val="single" w:sz="4" w:space="0" w:color="auto"/>
            </w:tcBorders>
            <w:shd w:val="clear" w:color="auto" w:fill="auto"/>
            <w:hideMark/>
          </w:tcPr>
          <w:p w:rsidR="00412B03" w:rsidRPr="001A579D" w:rsidRDefault="00412B03" w:rsidP="00412B03">
            <w:pPr>
              <w:widowControl/>
              <w:jc w:val="center"/>
              <w:rPr>
                <w:b/>
                <w:bCs/>
                <w:color w:val="000000"/>
                <w:kern w:val="0"/>
              </w:rPr>
            </w:pPr>
            <w:r w:rsidRPr="001A579D">
              <w:rPr>
                <w:b/>
                <w:bCs/>
                <w:color w:val="000000"/>
                <w:kern w:val="0"/>
              </w:rPr>
              <w:t>concert</w:t>
            </w:r>
          </w:p>
        </w:tc>
        <w:tc>
          <w:tcPr>
            <w:tcW w:w="851" w:type="dxa"/>
            <w:tcBorders>
              <w:top w:val="single" w:sz="4" w:space="0" w:color="auto"/>
              <w:bottom w:val="single" w:sz="4" w:space="0" w:color="auto"/>
            </w:tcBorders>
            <w:shd w:val="clear" w:color="auto" w:fill="auto"/>
            <w:hideMark/>
          </w:tcPr>
          <w:p w:rsidR="00412B03" w:rsidRPr="001A579D" w:rsidRDefault="00412B03" w:rsidP="00412B03">
            <w:pPr>
              <w:widowControl/>
              <w:jc w:val="center"/>
              <w:rPr>
                <w:b/>
                <w:bCs/>
                <w:color w:val="000000"/>
                <w:kern w:val="0"/>
              </w:rPr>
            </w:pPr>
            <w:r w:rsidRPr="001A579D">
              <w:rPr>
                <w:b/>
                <w:bCs/>
                <w:color w:val="000000"/>
                <w:kern w:val="0"/>
              </w:rPr>
              <w:t>office</w:t>
            </w:r>
          </w:p>
        </w:tc>
        <w:tc>
          <w:tcPr>
            <w:tcW w:w="850" w:type="dxa"/>
            <w:tcBorders>
              <w:top w:val="single" w:sz="4" w:space="0" w:color="auto"/>
              <w:bottom w:val="single" w:sz="4" w:space="0" w:color="auto"/>
            </w:tcBorders>
            <w:shd w:val="clear" w:color="auto" w:fill="auto"/>
            <w:hideMark/>
          </w:tcPr>
          <w:p w:rsidR="00412B03" w:rsidRPr="001A579D" w:rsidRDefault="00412B03" w:rsidP="00412B03">
            <w:pPr>
              <w:widowControl/>
              <w:jc w:val="center"/>
              <w:rPr>
                <w:b/>
                <w:bCs/>
                <w:color w:val="000000"/>
                <w:kern w:val="0"/>
              </w:rPr>
            </w:pPr>
            <w:r w:rsidRPr="001A579D">
              <w:rPr>
                <w:b/>
                <w:bCs/>
                <w:color w:val="000000"/>
                <w:kern w:val="0"/>
              </w:rPr>
              <w:t>park</w:t>
            </w:r>
          </w:p>
        </w:tc>
        <w:tc>
          <w:tcPr>
            <w:tcW w:w="851" w:type="dxa"/>
            <w:tcBorders>
              <w:top w:val="single" w:sz="4" w:space="0" w:color="auto"/>
              <w:bottom w:val="single" w:sz="4" w:space="0" w:color="auto"/>
            </w:tcBorders>
            <w:shd w:val="clear" w:color="auto" w:fill="auto"/>
            <w:hideMark/>
          </w:tcPr>
          <w:p w:rsidR="00412B03" w:rsidRPr="001A579D" w:rsidRDefault="00412B03" w:rsidP="00412B03">
            <w:pPr>
              <w:widowControl/>
              <w:jc w:val="center"/>
              <w:rPr>
                <w:b/>
                <w:bCs/>
                <w:color w:val="000000"/>
                <w:kern w:val="0"/>
              </w:rPr>
            </w:pPr>
            <w:r w:rsidRPr="001A579D">
              <w:rPr>
                <w:b/>
                <w:bCs/>
                <w:color w:val="000000"/>
                <w:kern w:val="0"/>
              </w:rPr>
              <w:t>street</w:t>
            </w:r>
          </w:p>
        </w:tc>
        <w:tc>
          <w:tcPr>
            <w:tcW w:w="850" w:type="dxa"/>
            <w:tcBorders>
              <w:top w:val="single" w:sz="4" w:space="0" w:color="auto"/>
              <w:bottom w:val="single" w:sz="4" w:space="0" w:color="auto"/>
            </w:tcBorders>
            <w:shd w:val="clear" w:color="auto" w:fill="auto"/>
            <w:hideMark/>
          </w:tcPr>
          <w:p w:rsidR="00412B03" w:rsidRPr="001A579D" w:rsidRDefault="00412B03" w:rsidP="00412B03">
            <w:pPr>
              <w:widowControl/>
              <w:jc w:val="center"/>
              <w:rPr>
                <w:b/>
                <w:bCs/>
                <w:color w:val="000000"/>
                <w:kern w:val="0"/>
              </w:rPr>
            </w:pPr>
            <w:r w:rsidRPr="001A579D">
              <w:rPr>
                <w:b/>
                <w:bCs/>
                <w:color w:val="000000"/>
                <w:kern w:val="0"/>
              </w:rPr>
              <w:t>toilet</w:t>
            </w:r>
          </w:p>
        </w:tc>
        <w:tc>
          <w:tcPr>
            <w:tcW w:w="813" w:type="dxa"/>
            <w:tcBorders>
              <w:top w:val="single" w:sz="4" w:space="0" w:color="auto"/>
              <w:bottom w:val="single" w:sz="4" w:space="0" w:color="auto"/>
              <w:right w:val="nil"/>
            </w:tcBorders>
            <w:shd w:val="clear" w:color="auto" w:fill="auto"/>
            <w:hideMark/>
          </w:tcPr>
          <w:p w:rsidR="00412B03" w:rsidRPr="001A579D" w:rsidRDefault="00412B03" w:rsidP="00412B03">
            <w:pPr>
              <w:widowControl/>
              <w:jc w:val="center"/>
              <w:rPr>
                <w:b/>
                <w:bCs/>
                <w:color w:val="000000"/>
                <w:kern w:val="0"/>
              </w:rPr>
            </w:pPr>
            <w:r w:rsidRPr="001A579D">
              <w:rPr>
                <w:b/>
                <w:bCs/>
                <w:color w:val="000000"/>
                <w:kern w:val="0"/>
              </w:rPr>
              <w:t>train</w:t>
            </w:r>
          </w:p>
        </w:tc>
      </w:tr>
      <w:tr w:rsidR="00412B03" w:rsidRPr="001A579D" w:rsidTr="00FE2725">
        <w:trPr>
          <w:trHeight w:val="330"/>
          <w:jc w:val="center"/>
        </w:trPr>
        <w:tc>
          <w:tcPr>
            <w:tcW w:w="1545" w:type="dxa"/>
            <w:tcBorders>
              <w:top w:val="single" w:sz="4" w:space="0" w:color="auto"/>
              <w:left w:val="nil"/>
              <w:bottom w:val="nil"/>
            </w:tcBorders>
            <w:shd w:val="clear" w:color="auto" w:fill="auto"/>
            <w:noWrap/>
            <w:vAlign w:val="center"/>
            <w:hideMark/>
          </w:tcPr>
          <w:p w:rsidR="00412B03" w:rsidRPr="001A579D" w:rsidRDefault="00412B03" w:rsidP="00412B03">
            <w:pPr>
              <w:widowControl/>
              <w:jc w:val="center"/>
              <w:rPr>
                <w:b/>
                <w:bCs/>
                <w:color w:val="000000"/>
                <w:kern w:val="0"/>
              </w:rPr>
            </w:pPr>
            <w:r w:rsidRPr="001A579D">
              <w:rPr>
                <w:b/>
                <w:bCs/>
                <w:color w:val="000000"/>
                <w:kern w:val="0"/>
              </w:rPr>
              <w:t># of events</w:t>
            </w:r>
          </w:p>
        </w:tc>
        <w:tc>
          <w:tcPr>
            <w:tcW w:w="640" w:type="dxa"/>
            <w:tcBorders>
              <w:top w:val="single" w:sz="4" w:space="0" w:color="auto"/>
              <w:bottom w:val="nil"/>
            </w:tcBorders>
            <w:shd w:val="clear" w:color="auto" w:fill="auto"/>
            <w:noWrap/>
            <w:vAlign w:val="center"/>
            <w:hideMark/>
          </w:tcPr>
          <w:p w:rsidR="00412B03" w:rsidRPr="001A579D" w:rsidRDefault="00412B03" w:rsidP="00412B03">
            <w:pPr>
              <w:widowControl/>
              <w:jc w:val="center"/>
              <w:rPr>
                <w:color w:val="000000"/>
                <w:kern w:val="0"/>
              </w:rPr>
            </w:pPr>
            <w:r w:rsidRPr="001A579D">
              <w:rPr>
                <w:color w:val="000000"/>
                <w:kern w:val="0"/>
              </w:rPr>
              <w:t>17</w:t>
            </w:r>
          </w:p>
        </w:tc>
        <w:tc>
          <w:tcPr>
            <w:tcW w:w="845" w:type="dxa"/>
            <w:tcBorders>
              <w:top w:val="single" w:sz="4" w:space="0" w:color="auto"/>
              <w:bottom w:val="nil"/>
            </w:tcBorders>
            <w:shd w:val="clear" w:color="auto" w:fill="auto"/>
            <w:noWrap/>
            <w:vAlign w:val="center"/>
            <w:hideMark/>
          </w:tcPr>
          <w:p w:rsidR="00412B03" w:rsidRPr="001A579D" w:rsidRDefault="00412B03" w:rsidP="00412B03">
            <w:pPr>
              <w:widowControl/>
              <w:jc w:val="center"/>
              <w:rPr>
                <w:color w:val="000000"/>
                <w:kern w:val="0"/>
              </w:rPr>
            </w:pPr>
            <w:r w:rsidRPr="001A579D">
              <w:rPr>
                <w:color w:val="000000"/>
                <w:kern w:val="0"/>
              </w:rPr>
              <w:t>8</w:t>
            </w:r>
          </w:p>
        </w:tc>
        <w:tc>
          <w:tcPr>
            <w:tcW w:w="1134" w:type="dxa"/>
            <w:tcBorders>
              <w:top w:val="single" w:sz="4" w:space="0" w:color="auto"/>
              <w:bottom w:val="nil"/>
            </w:tcBorders>
            <w:shd w:val="clear" w:color="auto" w:fill="auto"/>
            <w:noWrap/>
            <w:vAlign w:val="center"/>
            <w:hideMark/>
          </w:tcPr>
          <w:p w:rsidR="00412B03" w:rsidRPr="001A579D" w:rsidRDefault="00412B03" w:rsidP="00412B03">
            <w:pPr>
              <w:widowControl/>
              <w:jc w:val="center"/>
              <w:rPr>
                <w:color w:val="000000"/>
                <w:kern w:val="0"/>
              </w:rPr>
            </w:pPr>
            <w:r w:rsidRPr="001A579D">
              <w:rPr>
                <w:color w:val="000000"/>
                <w:kern w:val="0"/>
              </w:rPr>
              <w:t>28</w:t>
            </w:r>
          </w:p>
        </w:tc>
        <w:tc>
          <w:tcPr>
            <w:tcW w:w="992" w:type="dxa"/>
            <w:tcBorders>
              <w:top w:val="single" w:sz="4" w:space="0" w:color="auto"/>
              <w:bottom w:val="nil"/>
            </w:tcBorders>
            <w:shd w:val="clear" w:color="auto" w:fill="auto"/>
            <w:noWrap/>
            <w:vAlign w:val="center"/>
            <w:hideMark/>
          </w:tcPr>
          <w:p w:rsidR="00412B03" w:rsidRPr="001A579D" w:rsidRDefault="00412B03" w:rsidP="00412B03">
            <w:pPr>
              <w:widowControl/>
              <w:jc w:val="center"/>
              <w:rPr>
                <w:color w:val="000000"/>
                <w:kern w:val="0"/>
              </w:rPr>
            </w:pPr>
            <w:r w:rsidRPr="001A579D">
              <w:rPr>
                <w:color w:val="000000"/>
                <w:kern w:val="0"/>
              </w:rPr>
              <w:t>9</w:t>
            </w:r>
          </w:p>
        </w:tc>
        <w:tc>
          <w:tcPr>
            <w:tcW w:w="992" w:type="dxa"/>
            <w:tcBorders>
              <w:top w:val="single" w:sz="4" w:space="0" w:color="auto"/>
              <w:bottom w:val="nil"/>
            </w:tcBorders>
            <w:shd w:val="clear" w:color="auto" w:fill="auto"/>
            <w:noWrap/>
            <w:vAlign w:val="center"/>
            <w:hideMark/>
          </w:tcPr>
          <w:p w:rsidR="00412B03" w:rsidRPr="001A579D" w:rsidRDefault="00412B03" w:rsidP="00412B03">
            <w:pPr>
              <w:widowControl/>
              <w:jc w:val="center"/>
              <w:rPr>
                <w:color w:val="000000"/>
                <w:kern w:val="0"/>
              </w:rPr>
            </w:pPr>
            <w:r w:rsidRPr="001A579D">
              <w:rPr>
                <w:color w:val="000000"/>
                <w:kern w:val="0"/>
              </w:rPr>
              <w:t>12</w:t>
            </w:r>
          </w:p>
        </w:tc>
        <w:tc>
          <w:tcPr>
            <w:tcW w:w="851" w:type="dxa"/>
            <w:tcBorders>
              <w:top w:val="single" w:sz="4" w:space="0" w:color="auto"/>
              <w:bottom w:val="nil"/>
            </w:tcBorders>
            <w:shd w:val="clear" w:color="auto" w:fill="auto"/>
            <w:noWrap/>
            <w:vAlign w:val="center"/>
            <w:hideMark/>
          </w:tcPr>
          <w:p w:rsidR="00412B03" w:rsidRPr="001A579D" w:rsidRDefault="00412B03" w:rsidP="00412B03">
            <w:pPr>
              <w:widowControl/>
              <w:jc w:val="center"/>
              <w:rPr>
                <w:color w:val="000000"/>
                <w:kern w:val="0"/>
              </w:rPr>
            </w:pPr>
            <w:r w:rsidRPr="001A579D">
              <w:rPr>
                <w:color w:val="000000"/>
                <w:kern w:val="0"/>
              </w:rPr>
              <w:t>33</w:t>
            </w:r>
          </w:p>
        </w:tc>
        <w:tc>
          <w:tcPr>
            <w:tcW w:w="850" w:type="dxa"/>
            <w:tcBorders>
              <w:top w:val="single" w:sz="4" w:space="0" w:color="auto"/>
              <w:bottom w:val="nil"/>
            </w:tcBorders>
            <w:shd w:val="clear" w:color="auto" w:fill="auto"/>
            <w:noWrap/>
            <w:vAlign w:val="center"/>
            <w:hideMark/>
          </w:tcPr>
          <w:p w:rsidR="00412B03" w:rsidRPr="001A579D" w:rsidRDefault="00412B03" w:rsidP="00412B03">
            <w:pPr>
              <w:widowControl/>
              <w:jc w:val="center"/>
              <w:rPr>
                <w:color w:val="000000"/>
                <w:kern w:val="0"/>
              </w:rPr>
            </w:pPr>
            <w:r w:rsidRPr="001A579D">
              <w:rPr>
                <w:color w:val="000000"/>
                <w:kern w:val="0"/>
              </w:rPr>
              <w:t>20</w:t>
            </w:r>
          </w:p>
        </w:tc>
        <w:tc>
          <w:tcPr>
            <w:tcW w:w="851" w:type="dxa"/>
            <w:tcBorders>
              <w:top w:val="single" w:sz="4" w:space="0" w:color="auto"/>
              <w:bottom w:val="nil"/>
            </w:tcBorders>
            <w:shd w:val="clear" w:color="auto" w:fill="auto"/>
            <w:noWrap/>
            <w:vAlign w:val="center"/>
            <w:hideMark/>
          </w:tcPr>
          <w:p w:rsidR="00412B03" w:rsidRPr="001A579D" w:rsidRDefault="00412B03" w:rsidP="00412B03">
            <w:pPr>
              <w:widowControl/>
              <w:jc w:val="center"/>
              <w:rPr>
                <w:color w:val="000000"/>
                <w:kern w:val="0"/>
              </w:rPr>
            </w:pPr>
            <w:r w:rsidRPr="001A579D">
              <w:rPr>
                <w:color w:val="000000"/>
                <w:kern w:val="0"/>
              </w:rPr>
              <w:t>19</w:t>
            </w:r>
          </w:p>
        </w:tc>
        <w:tc>
          <w:tcPr>
            <w:tcW w:w="850" w:type="dxa"/>
            <w:tcBorders>
              <w:top w:val="single" w:sz="4" w:space="0" w:color="auto"/>
              <w:bottom w:val="nil"/>
            </w:tcBorders>
            <w:shd w:val="clear" w:color="auto" w:fill="auto"/>
            <w:noWrap/>
            <w:vAlign w:val="center"/>
            <w:hideMark/>
          </w:tcPr>
          <w:p w:rsidR="00412B03" w:rsidRPr="001A579D" w:rsidRDefault="00412B03" w:rsidP="00412B03">
            <w:pPr>
              <w:widowControl/>
              <w:jc w:val="center"/>
              <w:rPr>
                <w:color w:val="000000"/>
                <w:kern w:val="0"/>
              </w:rPr>
            </w:pPr>
            <w:r w:rsidRPr="001A579D">
              <w:rPr>
                <w:color w:val="000000"/>
                <w:kern w:val="0"/>
              </w:rPr>
              <w:t>13</w:t>
            </w:r>
          </w:p>
        </w:tc>
        <w:tc>
          <w:tcPr>
            <w:tcW w:w="813" w:type="dxa"/>
            <w:tcBorders>
              <w:top w:val="single" w:sz="4" w:space="0" w:color="auto"/>
              <w:bottom w:val="nil"/>
              <w:right w:val="nil"/>
            </w:tcBorders>
            <w:shd w:val="clear" w:color="auto" w:fill="auto"/>
            <w:noWrap/>
            <w:vAlign w:val="center"/>
            <w:hideMark/>
          </w:tcPr>
          <w:p w:rsidR="00412B03" w:rsidRPr="001A579D" w:rsidRDefault="00412B03" w:rsidP="00412B03">
            <w:pPr>
              <w:widowControl/>
              <w:jc w:val="center"/>
              <w:rPr>
                <w:color w:val="000000"/>
                <w:kern w:val="0"/>
              </w:rPr>
            </w:pPr>
            <w:r w:rsidRPr="001A579D">
              <w:rPr>
                <w:color w:val="000000"/>
                <w:kern w:val="0"/>
              </w:rPr>
              <w:t>10</w:t>
            </w:r>
          </w:p>
        </w:tc>
      </w:tr>
      <w:tr w:rsidR="00412B03" w:rsidRPr="001A579D" w:rsidTr="00FE2725">
        <w:trPr>
          <w:trHeight w:val="315"/>
          <w:jc w:val="center"/>
        </w:trPr>
        <w:tc>
          <w:tcPr>
            <w:tcW w:w="1545" w:type="dxa"/>
            <w:tcBorders>
              <w:top w:val="nil"/>
              <w:left w:val="nil"/>
              <w:bottom w:val="single" w:sz="4" w:space="0" w:color="auto"/>
            </w:tcBorders>
            <w:shd w:val="clear" w:color="auto" w:fill="auto"/>
            <w:hideMark/>
          </w:tcPr>
          <w:p w:rsidR="00412B03" w:rsidRPr="001A579D" w:rsidRDefault="00412B03" w:rsidP="00412B03">
            <w:pPr>
              <w:widowControl/>
              <w:jc w:val="center"/>
              <w:rPr>
                <w:b/>
                <w:bCs/>
                <w:color w:val="000000"/>
                <w:kern w:val="0"/>
              </w:rPr>
            </w:pPr>
            <w:r w:rsidRPr="001A579D">
              <w:rPr>
                <w:b/>
                <w:bCs/>
                <w:color w:val="000000"/>
                <w:kern w:val="0"/>
              </w:rPr>
              <w:t># of correct</w:t>
            </w:r>
          </w:p>
          <w:p w:rsidR="00412B03" w:rsidRPr="001A579D" w:rsidRDefault="00412B03" w:rsidP="00412B03">
            <w:pPr>
              <w:widowControl/>
              <w:jc w:val="center"/>
              <w:rPr>
                <w:b/>
                <w:bCs/>
                <w:color w:val="000000"/>
                <w:kern w:val="0"/>
              </w:rPr>
            </w:pPr>
            <w:r w:rsidRPr="001A579D">
              <w:rPr>
                <w:b/>
                <w:bCs/>
                <w:color w:val="000000"/>
                <w:kern w:val="0"/>
              </w:rPr>
              <w:t>recognition</w:t>
            </w:r>
          </w:p>
        </w:tc>
        <w:tc>
          <w:tcPr>
            <w:tcW w:w="640" w:type="dxa"/>
            <w:tcBorders>
              <w:top w:val="nil"/>
              <w:bottom w:val="single" w:sz="4" w:space="0" w:color="auto"/>
            </w:tcBorders>
            <w:shd w:val="clear" w:color="auto" w:fill="auto"/>
            <w:noWrap/>
            <w:vAlign w:val="center"/>
            <w:hideMark/>
          </w:tcPr>
          <w:p w:rsidR="00412B03" w:rsidRPr="001A579D" w:rsidRDefault="00412B03" w:rsidP="00412B03">
            <w:pPr>
              <w:widowControl/>
              <w:jc w:val="center"/>
              <w:rPr>
                <w:color w:val="000000"/>
                <w:kern w:val="0"/>
              </w:rPr>
            </w:pPr>
            <w:r w:rsidRPr="001A579D">
              <w:rPr>
                <w:color w:val="000000"/>
                <w:kern w:val="0"/>
              </w:rPr>
              <w:t>2</w:t>
            </w:r>
          </w:p>
        </w:tc>
        <w:tc>
          <w:tcPr>
            <w:tcW w:w="845" w:type="dxa"/>
            <w:tcBorders>
              <w:top w:val="nil"/>
              <w:bottom w:val="single" w:sz="4" w:space="0" w:color="auto"/>
            </w:tcBorders>
            <w:shd w:val="clear" w:color="auto" w:fill="auto"/>
            <w:noWrap/>
            <w:vAlign w:val="center"/>
            <w:hideMark/>
          </w:tcPr>
          <w:p w:rsidR="00412B03" w:rsidRPr="001A579D" w:rsidRDefault="00412B03" w:rsidP="00412B03">
            <w:pPr>
              <w:widowControl/>
              <w:jc w:val="center"/>
              <w:rPr>
                <w:color w:val="000000"/>
                <w:kern w:val="0"/>
              </w:rPr>
            </w:pPr>
            <w:r w:rsidRPr="001A579D">
              <w:rPr>
                <w:color w:val="000000"/>
                <w:kern w:val="0"/>
              </w:rPr>
              <w:t>5</w:t>
            </w:r>
          </w:p>
        </w:tc>
        <w:tc>
          <w:tcPr>
            <w:tcW w:w="1134" w:type="dxa"/>
            <w:tcBorders>
              <w:top w:val="nil"/>
              <w:bottom w:val="single" w:sz="4" w:space="0" w:color="auto"/>
            </w:tcBorders>
            <w:shd w:val="clear" w:color="auto" w:fill="auto"/>
            <w:noWrap/>
            <w:vAlign w:val="center"/>
            <w:hideMark/>
          </w:tcPr>
          <w:p w:rsidR="00412B03" w:rsidRPr="001A579D" w:rsidRDefault="00E367C6" w:rsidP="00412B03">
            <w:pPr>
              <w:widowControl/>
              <w:jc w:val="center"/>
              <w:rPr>
                <w:color w:val="000000"/>
                <w:kern w:val="0"/>
              </w:rPr>
            </w:pPr>
            <w:r w:rsidRPr="001A579D">
              <w:rPr>
                <w:rFonts w:hint="eastAsia"/>
                <w:color w:val="000000"/>
                <w:kern w:val="0"/>
              </w:rPr>
              <w:t>8</w:t>
            </w:r>
          </w:p>
        </w:tc>
        <w:tc>
          <w:tcPr>
            <w:tcW w:w="992" w:type="dxa"/>
            <w:tcBorders>
              <w:top w:val="nil"/>
              <w:bottom w:val="single" w:sz="4" w:space="0" w:color="auto"/>
            </w:tcBorders>
            <w:shd w:val="clear" w:color="auto" w:fill="auto"/>
            <w:noWrap/>
            <w:vAlign w:val="center"/>
            <w:hideMark/>
          </w:tcPr>
          <w:p w:rsidR="00412B03" w:rsidRPr="001A579D" w:rsidRDefault="00412B03" w:rsidP="00412B03">
            <w:pPr>
              <w:widowControl/>
              <w:jc w:val="center"/>
              <w:rPr>
                <w:color w:val="000000"/>
                <w:kern w:val="0"/>
              </w:rPr>
            </w:pPr>
            <w:r w:rsidRPr="001A579D">
              <w:rPr>
                <w:color w:val="000000"/>
                <w:kern w:val="0"/>
              </w:rPr>
              <w:t>4</w:t>
            </w:r>
          </w:p>
        </w:tc>
        <w:tc>
          <w:tcPr>
            <w:tcW w:w="992" w:type="dxa"/>
            <w:tcBorders>
              <w:top w:val="nil"/>
              <w:bottom w:val="single" w:sz="4" w:space="0" w:color="auto"/>
            </w:tcBorders>
            <w:shd w:val="clear" w:color="auto" w:fill="auto"/>
            <w:noWrap/>
            <w:vAlign w:val="center"/>
            <w:hideMark/>
          </w:tcPr>
          <w:p w:rsidR="00412B03" w:rsidRPr="001A579D" w:rsidRDefault="00412B03" w:rsidP="00412B03">
            <w:pPr>
              <w:widowControl/>
              <w:jc w:val="center"/>
              <w:rPr>
                <w:color w:val="000000"/>
                <w:kern w:val="0"/>
              </w:rPr>
            </w:pPr>
            <w:r w:rsidRPr="001A579D">
              <w:rPr>
                <w:color w:val="000000"/>
                <w:kern w:val="0"/>
              </w:rPr>
              <w:t>3</w:t>
            </w:r>
          </w:p>
        </w:tc>
        <w:tc>
          <w:tcPr>
            <w:tcW w:w="851" w:type="dxa"/>
            <w:tcBorders>
              <w:top w:val="nil"/>
              <w:bottom w:val="single" w:sz="4" w:space="0" w:color="auto"/>
            </w:tcBorders>
            <w:shd w:val="clear" w:color="auto" w:fill="auto"/>
            <w:noWrap/>
            <w:vAlign w:val="center"/>
            <w:hideMark/>
          </w:tcPr>
          <w:p w:rsidR="00412B03" w:rsidRPr="001A579D" w:rsidRDefault="00412B03" w:rsidP="00412B03">
            <w:pPr>
              <w:widowControl/>
              <w:jc w:val="center"/>
              <w:rPr>
                <w:color w:val="000000"/>
                <w:kern w:val="0"/>
              </w:rPr>
            </w:pPr>
            <w:r w:rsidRPr="001A579D">
              <w:rPr>
                <w:color w:val="000000"/>
                <w:kern w:val="0"/>
              </w:rPr>
              <w:t>6</w:t>
            </w:r>
          </w:p>
        </w:tc>
        <w:tc>
          <w:tcPr>
            <w:tcW w:w="850" w:type="dxa"/>
            <w:tcBorders>
              <w:top w:val="nil"/>
              <w:bottom w:val="single" w:sz="4" w:space="0" w:color="auto"/>
            </w:tcBorders>
            <w:shd w:val="clear" w:color="auto" w:fill="auto"/>
            <w:noWrap/>
            <w:vAlign w:val="center"/>
            <w:hideMark/>
          </w:tcPr>
          <w:p w:rsidR="00412B03" w:rsidRPr="001A579D" w:rsidRDefault="00412B03" w:rsidP="00412B03">
            <w:pPr>
              <w:widowControl/>
              <w:jc w:val="center"/>
              <w:rPr>
                <w:color w:val="000000"/>
                <w:kern w:val="0"/>
              </w:rPr>
            </w:pPr>
            <w:r w:rsidRPr="001A579D">
              <w:rPr>
                <w:color w:val="000000"/>
                <w:kern w:val="0"/>
              </w:rPr>
              <w:t>6</w:t>
            </w:r>
          </w:p>
        </w:tc>
        <w:tc>
          <w:tcPr>
            <w:tcW w:w="851" w:type="dxa"/>
            <w:tcBorders>
              <w:top w:val="nil"/>
              <w:bottom w:val="single" w:sz="4" w:space="0" w:color="auto"/>
            </w:tcBorders>
            <w:shd w:val="clear" w:color="auto" w:fill="auto"/>
            <w:noWrap/>
            <w:vAlign w:val="center"/>
            <w:hideMark/>
          </w:tcPr>
          <w:p w:rsidR="00412B03" w:rsidRPr="001A579D" w:rsidRDefault="00E367C6" w:rsidP="00412B03">
            <w:pPr>
              <w:widowControl/>
              <w:jc w:val="center"/>
              <w:rPr>
                <w:color w:val="000000"/>
                <w:kern w:val="0"/>
              </w:rPr>
            </w:pPr>
            <w:r w:rsidRPr="001A579D">
              <w:rPr>
                <w:rFonts w:hint="eastAsia"/>
                <w:color w:val="000000"/>
                <w:kern w:val="0"/>
              </w:rPr>
              <w:t>9</w:t>
            </w:r>
          </w:p>
        </w:tc>
        <w:tc>
          <w:tcPr>
            <w:tcW w:w="850" w:type="dxa"/>
            <w:tcBorders>
              <w:top w:val="nil"/>
              <w:bottom w:val="single" w:sz="4" w:space="0" w:color="auto"/>
            </w:tcBorders>
            <w:shd w:val="clear" w:color="auto" w:fill="auto"/>
            <w:noWrap/>
            <w:vAlign w:val="center"/>
            <w:hideMark/>
          </w:tcPr>
          <w:p w:rsidR="00412B03" w:rsidRPr="001A579D" w:rsidRDefault="00E367C6" w:rsidP="00412B03">
            <w:pPr>
              <w:widowControl/>
              <w:jc w:val="center"/>
              <w:rPr>
                <w:color w:val="000000"/>
                <w:kern w:val="0"/>
              </w:rPr>
            </w:pPr>
            <w:r w:rsidRPr="001A579D">
              <w:rPr>
                <w:rFonts w:hint="eastAsia"/>
                <w:color w:val="000000"/>
                <w:kern w:val="0"/>
              </w:rPr>
              <w:t>6</w:t>
            </w:r>
          </w:p>
        </w:tc>
        <w:tc>
          <w:tcPr>
            <w:tcW w:w="813" w:type="dxa"/>
            <w:tcBorders>
              <w:top w:val="nil"/>
              <w:bottom w:val="single" w:sz="4" w:space="0" w:color="auto"/>
              <w:right w:val="nil"/>
            </w:tcBorders>
            <w:shd w:val="clear" w:color="auto" w:fill="auto"/>
            <w:noWrap/>
            <w:vAlign w:val="center"/>
            <w:hideMark/>
          </w:tcPr>
          <w:p w:rsidR="00412B03" w:rsidRPr="001A579D" w:rsidRDefault="00412B03" w:rsidP="00412B03">
            <w:pPr>
              <w:widowControl/>
              <w:jc w:val="center"/>
              <w:rPr>
                <w:color w:val="000000"/>
                <w:kern w:val="0"/>
              </w:rPr>
            </w:pPr>
            <w:r w:rsidRPr="001A579D">
              <w:rPr>
                <w:color w:val="000000"/>
                <w:kern w:val="0"/>
              </w:rPr>
              <w:t>7</w:t>
            </w:r>
          </w:p>
        </w:tc>
      </w:tr>
    </w:tbl>
    <w:p w:rsidR="00412B03" w:rsidRPr="001A579D" w:rsidRDefault="00412B03" w:rsidP="000169FF">
      <w:pPr>
        <w:spacing w:line="360" w:lineRule="auto"/>
        <w:jc w:val="center"/>
        <w:rPr>
          <w:b/>
          <w:noProof/>
        </w:rPr>
      </w:pPr>
    </w:p>
    <w:p w:rsidR="00412B03" w:rsidRPr="001A579D" w:rsidRDefault="00E50BDF" w:rsidP="008B53F8">
      <w:pPr>
        <w:spacing w:line="360" w:lineRule="auto"/>
        <w:rPr>
          <w:noProof/>
        </w:rPr>
      </w:pPr>
      <w:r w:rsidRPr="001A579D">
        <w:rPr>
          <w:rFonts w:hint="eastAsia"/>
          <w:noProof/>
        </w:rPr>
        <w:t xml:space="preserve">Table 5.2 </w:t>
      </w:r>
      <w:r w:rsidR="00412B03" w:rsidRPr="001A579D">
        <w:rPr>
          <w:rFonts w:hint="eastAsia"/>
          <w:noProof/>
        </w:rPr>
        <w:t>look</w:t>
      </w:r>
      <w:r w:rsidRPr="001A579D">
        <w:rPr>
          <w:rFonts w:hint="eastAsia"/>
          <w:noProof/>
        </w:rPr>
        <w:t>s</w:t>
      </w:r>
      <w:r w:rsidR="00412B03" w:rsidRPr="001A579D">
        <w:rPr>
          <w:rFonts w:hint="eastAsia"/>
          <w:noProof/>
        </w:rPr>
        <w:t xml:space="preserve"> into it in more details by trying to find out </w:t>
      </w:r>
      <w:r w:rsidRPr="001A579D">
        <w:rPr>
          <w:rFonts w:hint="eastAsia"/>
          <w:noProof/>
        </w:rPr>
        <w:t xml:space="preserve">whether </w:t>
      </w:r>
      <w:r w:rsidR="00412B03" w:rsidRPr="001A579D">
        <w:rPr>
          <w:rFonts w:hint="eastAsia"/>
          <w:noProof/>
        </w:rPr>
        <w:t>recognition performance</w:t>
      </w:r>
      <w:r w:rsidRPr="001A579D">
        <w:rPr>
          <w:rFonts w:hint="eastAsia"/>
          <w:noProof/>
        </w:rPr>
        <w:t xml:space="preserve"> is</w:t>
      </w:r>
      <w:r w:rsidR="00412B03" w:rsidRPr="001A579D">
        <w:rPr>
          <w:rFonts w:hint="eastAsia"/>
          <w:noProof/>
        </w:rPr>
        <w:t xml:space="preserve"> related to the number of events tha</w:t>
      </w:r>
      <w:r w:rsidRPr="001A579D">
        <w:rPr>
          <w:rFonts w:hint="eastAsia"/>
          <w:noProof/>
        </w:rPr>
        <w:t>t co-occur</w:t>
      </w:r>
      <w:r w:rsidR="00FE2725">
        <w:rPr>
          <w:rFonts w:hint="eastAsia"/>
          <w:noProof/>
        </w:rPr>
        <w:t>red</w:t>
      </w:r>
      <w:r w:rsidRPr="001A579D">
        <w:rPr>
          <w:rFonts w:hint="eastAsia"/>
          <w:noProof/>
        </w:rPr>
        <w:t xml:space="preserve"> with each context in </w:t>
      </w:r>
      <w:r w:rsidRPr="001A579D">
        <w:rPr>
          <w:rFonts w:hint="eastAsia"/>
          <w:noProof/>
        </w:rPr>
        <w:lastRenderedPageBreak/>
        <w:t>our TV transcripts. As can be seen intuitively from Figure 5.2, as the number of co-</w:t>
      </w:r>
      <w:r w:rsidRPr="001A579D">
        <w:rPr>
          <w:noProof/>
        </w:rPr>
        <w:t>occurred</w:t>
      </w:r>
      <w:r w:rsidRPr="001A579D">
        <w:rPr>
          <w:rFonts w:hint="eastAsia"/>
          <w:noProof/>
        </w:rPr>
        <w:t xml:space="preserve"> events increases or decreases, as indicated by the blue line, the recognition accuracy rises or declines accordingly in most of the time.</w:t>
      </w:r>
      <w:r w:rsidR="00215A58" w:rsidRPr="001A579D">
        <w:rPr>
          <w:rFonts w:hint="eastAsia"/>
          <w:noProof/>
        </w:rPr>
        <w:t xml:space="preserve"> A lower bound of 18 co-occurred events almos</w:t>
      </w:r>
      <w:r w:rsidR="00022966" w:rsidRPr="001A579D">
        <w:rPr>
          <w:rFonts w:hint="eastAsia"/>
          <w:noProof/>
        </w:rPr>
        <w:t>t ensures a high accuracy (72.5</w:t>
      </w:r>
      <w:r w:rsidR="00215A58" w:rsidRPr="001A579D">
        <w:rPr>
          <w:rFonts w:hint="eastAsia"/>
          <w:noProof/>
        </w:rPr>
        <w:t>%) in recognizing among these 10 contexts.</w:t>
      </w:r>
    </w:p>
    <w:p w:rsidR="00215A58" w:rsidRPr="001A579D" w:rsidRDefault="00215A58" w:rsidP="00412B03">
      <w:pPr>
        <w:spacing w:line="360" w:lineRule="auto"/>
        <w:rPr>
          <w:noProof/>
        </w:rPr>
      </w:pPr>
    </w:p>
    <w:p w:rsidR="000169FF" w:rsidRPr="001A579D" w:rsidRDefault="0088112E" w:rsidP="000169FF">
      <w:pPr>
        <w:spacing w:line="360" w:lineRule="auto"/>
        <w:jc w:val="center"/>
        <w:rPr>
          <w:b/>
        </w:rPr>
      </w:pPr>
      <w:r w:rsidRPr="001A579D">
        <w:rPr>
          <w:b/>
          <w:noProof/>
        </w:rPr>
        <w:drawing>
          <wp:inline distT="0" distB="0" distL="0" distR="0">
            <wp:extent cx="4572762" cy="2746629"/>
            <wp:effectExtent l="12192" t="6096" r="6096" b="0"/>
            <wp:docPr id="4"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12B03" w:rsidRPr="001A579D" w:rsidRDefault="003A6788" w:rsidP="00412B03">
      <w:pPr>
        <w:spacing w:line="360" w:lineRule="auto"/>
        <w:jc w:val="center"/>
        <w:rPr>
          <w:b/>
        </w:rPr>
      </w:pPr>
      <w:r w:rsidRPr="001A579D">
        <w:rPr>
          <w:rFonts w:hint="eastAsia"/>
          <w:b/>
        </w:rPr>
        <w:t>Figure 5.1 Bar Chart for Context-wise Recognition Performance</w:t>
      </w:r>
    </w:p>
    <w:p w:rsidR="00412B03" w:rsidRPr="001A579D" w:rsidRDefault="00412B03" w:rsidP="00412B03">
      <w:pPr>
        <w:spacing w:line="360" w:lineRule="auto"/>
        <w:jc w:val="center"/>
        <w:rPr>
          <w:b/>
        </w:rPr>
      </w:pPr>
    </w:p>
    <w:p w:rsidR="00412B03" w:rsidRPr="001A579D" w:rsidRDefault="0088112E" w:rsidP="00412B03">
      <w:pPr>
        <w:spacing w:line="360" w:lineRule="auto"/>
        <w:jc w:val="center"/>
        <w:rPr>
          <w:b/>
        </w:rPr>
      </w:pPr>
      <w:r w:rsidRPr="001A579D">
        <w:rPr>
          <w:b/>
          <w:noProof/>
        </w:rPr>
        <w:drawing>
          <wp:inline distT="0" distB="0" distL="0" distR="0">
            <wp:extent cx="4572762" cy="2746629"/>
            <wp:effectExtent l="12192" t="6096" r="6096" b="0"/>
            <wp:docPr id="5" name="图表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A1D22" w:rsidRPr="001A579D" w:rsidRDefault="00412B03" w:rsidP="00412B03">
      <w:pPr>
        <w:spacing w:line="360" w:lineRule="auto"/>
        <w:jc w:val="center"/>
        <w:rPr>
          <w:b/>
        </w:rPr>
      </w:pPr>
      <w:r w:rsidRPr="001A579D">
        <w:rPr>
          <w:rFonts w:hint="eastAsia"/>
          <w:b/>
        </w:rPr>
        <w:t>Figure 5.2 Correlation Between Recognition Performance And # of Events</w:t>
      </w:r>
      <w:r w:rsidRPr="001A579D">
        <w:rPr>
          <w:b/>
        </w:rPr>
        <w:t xml:space="preserve"> </w:t>
      </w:r>
    </w:p>
    <w:p w:rsidR="008B53F8" w:rsidRPr="001A579D" w:rsidRDefault="00DA1D22" w:rsidP="00DA1D22">
      <w:pPr>
        <w:pStyle w:val="2"/>
      </w:pPr>
      <w:bookmarkStart w:id="24" w:name="_Toc358412504"/>
      <w:r w:rsidRPr="001A579D">
        <w:rPr>
          <w:rFonts w:hint="eastAsia"/>
        </w:rPr>
        <w:lastRenderedPageBreak/>
        <w:t>5.2 Causal Analysis</w:t>
      </w:r>
      <w:bookmarkEnd w:id="24"/>
    </w:p>
    <w:p w:rsidR="008B53F8" w:rsidRPr="001A579D" w:rsidRDefault="008B53F8" w:rsidP="008B53F8"/>
    <w:p w:rsidR="008B53F8" w:rsidRPr="001A579D" w:rsidRDefault="008B53F8" w:rsidP="008B53F8">
      <w:pPr>
        <w:spacing w:line="360" w:lineRule="auto"/>
      </w:pPr>
      <w:r w:rsidRPr="001A579D">
        <w:rPr>
          <w:rFonts w:hint="eastAsia"/>
        </w:rPr>
        <w:t>The confusion matrix in Table 5.3 and plotted in Figure 5.3 provides us an entry to investigate the reason for</w:t>
      </w:r>
      <w:r w:rsidR="00980347" w:rsidRPr="001A579D">
        <w:rPr>
          <w:rFonts w:hint="eastAsia"/>
        </w:rPr>
        <w:t xml:space="preserve"> the poor recognition performance on some particular contexts, such as bar, beach, church and concert.</w:t>
      </w:r>
      <w:r w:rsidR="00481246" w:rsidRPr="001A579D">
        <w:rPr>
          <w:rFonts w:hint="eastAsia"/>
        </w:rPr>
        <w:t xml:space="preserve"> The column on the left denotes the real context, whilst the first row refers to the context recognized by our system.</w:t>
      </w:r>
    </w:p>
    <w:p w:rsidR="00980347" w:rsidRPr="001A579D" w:rsidRDefault="00980347" w:rsidP="00980347"/>
    <w:p w:rsidR="00980347" w:rsidRPr="001A579D" w:rsidRDefault="00980347" w:rsidP="00980347">
      <w:pPr>
        <w:jc w:val="center"/>
        <w:rPr>
          <w:b/>
        </w:rPr>
      </w:pPr>
      <w:r w:rsidRPr="001A579D">
        <w:rPr>
          <w:rFonts w:hint="eastAsia"/>
          <w:b/>
        </w:rPr>
        <w:t>Table 5.3 Confusion Matrix for 10 Context Recognition</w:t>
      </w:r>
    </w:p>
    <w:tbl>
      <w:tblPr>
        <w:tblW w:w="8843" w:type="dxa"/>
        <w:jc w:val="center"/>
        <w:tblInd w:w="441" w:type="dxa"/>
        <w:tblBorders>
          <w:top w:val="single" w:sz="4" w:space="0" w:color="auto"/>
          <w:bottom w:val="single" w:sz="4" w:space="0" w:color="auto"/>
        </w:tblBorders>
        <w:tblCellMar>
          <w:left w:w="0" w:type="dxa"/>
          <w:right w:w="0" w:type="dxa"/>
        </w:tblCellMar>
        <w:tblLook w:val="04A0"/>
      </w:tblPr>
      <w:tblGrid>
        <w:gridCol w:w="923"/>
        <w:gridCol w:w="622"/>
        <w:gridCol w:w="851"/>
        <w:gridCol w:w="992"/>
        <w:gridCol w:w="850"/>
        <w:gridCol w:w="993"/>
        <w:gridCol w:w="708"/>
        <w:gridCol w:w="709"/>
        <w:gridCol w:w="695"/>
        <w:gridCol w:w="723"/>
        <w:gridCol w:w="777"/>
      </w:tblGrid>
      <w:tr w:rsidR="00980347" w:rsidRPr="001A579D" w:rsidTr="00980347">
        <w:trPr>
          <w:trHeight w:val="270"/>
          <w:jc w:val="center"/>
        </w:trPr>
        <w:tc>
          <w:tcPr>
            <w:tcW w:w="923" w:type="dxa"/>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rsidR="00980347" w:rsidRPr="001A579D" w:rsidRDefault="00980347">
            <w:pPr>
              <w:rPr>
                <w:color w:val="000000"/>
              </w:rPr>
            </w:pPr>
          </w:p>
        </w:tc>
        <w:tc>
          <w:tcPr>
            <w:tcW w:w="622" w:type="dxa"/>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bar</w:t>
            </w:r>
          </w:p>
        </w:tc>
        <w:tc>
          <w:tcPr>
            <w:tcW w:w="851" w:type="dxa"/>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beach</w:t>
            </w:r>
          </w:p>
        </w:tc>
        <w:tc>
          <w:tcPr>
            <w:tcW w:w="992" w:type="dxa"/>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cafeteria</w:t>
            </w:r>
          </w:p>
        </w:tc>
        <w:tc>
          <w:tcPr>
            <w:tcW w:w="850" w:type="dxa"/>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church</w:t>
            </w:r>
          </w:p>
        </w:tc>
        <w:tc>
          <w:tcPr>
            <w:tcW w:w="993" w:type="dxa"/>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concert</w:t>
            </w:r>
          </w:p>
        </w:tc>
        <w:tc>
          <w:tcPr>
            <w:tcW w:w="708" w:type="dxa"/>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office</w:t>
            </w:r>
          </w:p>
        </w:tc>
        <w:tc>
          <w:tcPr>
            <w:tcW w:w="709" w:type="dxa"/>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park</w:t>
            </w:r>
          </w:p>
        </w:tc>
        <w:tc>
          <w:tcPr>
            <w:tcW w:w="695" w:type="dxa"/>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street</w:t>
            </w:r>
          </w:p>
        </w:tc>
        <w:tc>
          <w:tcPr>
            <w:tcW w:w="723" w:type="dxa"/>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toilet</w:t>
            </w:r>
          </w:p>
        </w:tc>
        <w:tc>
          <w:tcPr>
            <w:tcW w:w="777" w:type="dxa"/>
            <w:tcBorders>
              <w:top w:val="single" w:sz="4" w:space="0" w:color="auto"/>
              <w:bottom w:val="single" w:sz="4" w:space="0" w:color="auto"/>
            </w:tcBorders>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train</w:t>
            </w:r>
          </w:p>
        </w:tc>
      </w:tr>
      <w:tr w:rsidR="00980347" w:rsidRPr="001A579D" w:rsidTr="00980347">
        <w:trPr>
          <w:trHeight w:val="270"/>
          <w:jc w:val="center"/>
        </w:trPr>
        <w:tc>
          <w:tcPr>
            <w:tcW w:w="923" w:type="dxa"/>
            <w:tcBorders>
              <w:top w:val="single" w:sz="4" w:space="0" w:color="auto"/>
            </w:tcBorders>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bar</w:t>
            </w:r>
          </w:p>
        </w:tc>
        <w:tc>
          <w:tcPr>
            <w:tcW w:w="622" w:type="dxa"/>
            <w:tcBorders>
              <w:top w:val="single" w:sz="4" w:space="0" w:color="auto"/>
            </w:tcBorders>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2</w:t>
            </w:r>
          </w:p>
        </w:tc>
        <w:tc>
          <w:tcPr>
            <w:tcW w:w="851" w:type="dxa"/>
            <w:tcBorders>
              <w:top w:val="single" w:sz="4" w:space="0" w:color="auto"/>
            </w:tcBorders>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992" w:type="dxa"/>
            <w:tcBorders>
              <w:top w:val="single" w:sz="4" w:space="0" w:color="auto"/>
            </w:tcBorders>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2</w:t>
            </w:r>
          </w:p>
        </w:tc>
        <w:tc>
          <w:tcPr>
            <w:tcW w:w="850" w:type="dxa"/>
            <w:tcBorders>
              <w:top w:val="single" w:sz="4" w:space="0" w:color="auto"/>
            </w:tcBorders>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993" w:type="dxa"/>
            <w:tcBorders>
              <w:top w:val="single" w:sz="4" w:space="0" w:color="auto"/>
            </w:tcBorders>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08" w:type="dxa"/>
            <w:tcBorders>
              <w:top w:val="single" w:sz="4" w:space="0" w:color="auto"/>
            </w:tcBorders>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09" w:type="dxa"/>
            <w:tcBorders>
              <w:top w:val="single" w:sz="4" w:space="0" w:color="auto"/>
            </w:tcBorders>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1</w:t>
            </w:r>
          </w:p>
        </w:tc>
        <w:tc>
          <w:tcPr>
            <w:tcW w:w="695" w:type="dxa"/>
            <w:tcBorders>
              <w:top w:val="single" w:sz="4" w:space="0" w:color="auto"/>
            </w:tcBorders>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4</w:t>
            </w:r>
          </w:p>
        </w:tc>
        <w:tc>
          <w:tcPr>
            <w:tcW w:w="723" w:type="dxa"/>
            <w:tcBorders>
              <w:top w:val="single" w:sz="4" w:space="0" w:color="auto"/>
            </w:tcBorders>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1</w:t>
            </w:r>
          </w:p>
        </w:tc>
        <w:tc>
          <w:tcPr>
            <w:tcW w:w="777" w:type="dxa"/>
            <w:tcBorders>
              <w:top w:val="single" w:sz="4" w:space="0" w:color="auto"/>
            </w:tcBorders>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r>
      <w:tr w:rsidR="00980347" w:rsidRPr="001A579D" w:rsidTr="00980347">
        <w:trPr>
          <w:trHeight w:val="270"/>
          <w:jc w:val="center"/>
        </w:trPr>
        <w:tc>
          <w:tcPr>
            <w:tcW w:w="923" w:type="dxa"/>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beach</w:t>
            </w:r>
          </w:p>
        </w:tc>
        <w:tc>
          <w:tcPr>
            <w:tcW w:w="622"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851"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5</w:t>
            </w:r>
          </w:p>
        </w:tc>
        <w:tc>
          <w:tcPr>
            <w:tcW w:w="992"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850"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993"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1</w:t>
            </w:r>
          </w:p>
        </w:tc>
        <w:tc>
          <w:tcPr>
            <w:tcW w:w="708"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09"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2</w:t>
            </w:r>
          </w:p>
        </w:tc>
        <w:tc>
          <w:tcPr>
            <w:tcW w:w="695"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2</w:t>
            </w:r>
          </w:p>
        </w:tc>
        <w:tc>
          <w:tcPr>
            <w:tcW w:w="723"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77"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r>
      <w:tr w:rsidR="00980347" w:rsidRPr="001A579D" w:rsidTr="00980347">
        <w:trPr>
          <w:trHeight w:val="270"/>
          <w:jc w:val="center"/>
        </w:trPr>
        <w:tc>
          <w:tcPr>
            <w:tcW w:w="923" w:type="dxa"/>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cafeteria</w:t>
            </w:r>
          </w:p>
        </w:tc>
        <w:tc>
          <w:tcPr>
            <w:tcW w:w="622"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851"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992" w:type="dxa"/>
            <w:shd w:val="clear" w:color="auto" w:fill="auto"/>
            <w:noWrap/>
            <w:tcMar>
              <w:top w:w="15" w:type="dxa"/>
              <w:left w:w="15" w:type="dxa"/>
              <w:bottom w:w="0" w:type="dxa"/>
              <w:right w:w="15" w:type="dxa"/>
            </w:tcMar>
            <w:vAlign w:val="center"/>
            <w:hideMark/>
          </w:tcPr>
          <w:p w:rsidR="00980347" w:rsidRPr="001A579D" w:rsidRDefault="00B7078C" w:rsidP="00980347">
            <w:pPr>
              <w:jc w:val="center"/>
              <w:rPr>
                <w:color w:val="000000"/>
              </w:rPr>
            </w:pPr>
            <w:r w:rsidRPr="001A579D">
              <w:rPr>
                <w:rFonts w:hint="eastAsia"/>
                <w:color w:val="000000"/>
              </w:rPr>
              <w:t>8</w:t>
            </w:r>
          </w:p>
        </w:tc>
        <w:tc>
          <w:tcPr>
            <w:tcW w:w="850"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993"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08"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09"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1</w:t>
            </w:r>
          </w:p>
        </w:tc>
        <w:tc>
          <w:tcPr>
            <w:tcW w:w="695"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2</w:t>
            </w:r>
          </w:p>
        </w:tc>
        <w:tc>
          <w:tcPr>
            <w:tcW w:w="723"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77"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r>
      <w:tr w:rsidR="00980347" w:rsidRPr="001A579D" w:rsidTr="00980347">
        <w:trPr>
          <w:trHeight w:val="270"/>
          <w:jc w:val="center"/>
        </w:trPr>
        <w:tc>
          <w:tcPr>
            <w:tcW w:w="923" w:type="dxa"/>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church</w:t>
            </w:r>
          </w:p>
        </w:tc>
        <w:tc>
          <w:tcPr>
            <w:tcW w:w="622"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851"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2</w:t>
            </w:r>
          </w:p>
        </w:tc>
        <w:tc>
          <w:tcPr>
            <w:tcW w:w="992"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1</w:t>
            </w:r>
          </w:p>
        </w:tc>
        <w:tc>
          <w:tcPr>
            <w:tcW w:w="850"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4</w:t>
            </w:r>
          </w:p>
        </w:tc>
        <w:tc>
          <w:tcPr>
            <w:tcW w:w="993"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1</w:t>
            </w:r>
          </w:p>
        </w:tc>
        <w:tc>
          <w:tcPr>
            <w:tcW w:w="708"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09"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695"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2</w:t>
            </w:r>
          </w:p>
        </w:tc>
        <w:tc>
          <w:tcPr>
            <w:tcW w:w="723"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77"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r>
      <w:tr w:rsidR="00980347" w:rsidRPr="001A579D" w:rsidTr="00980347">
        <w:trPr>
          <w:trHeight w:val="270"/>
          <w:jc w:val="center"/>
        </w:trPr>
        <w:tc>
          <w:tcPr>
            <w:tcW w:w="923" w:type="dxa"/>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concert</w:t>
            </w:r>
          </w:p>
        </w:tc>
        <w:tc>
          <w:tcPr>
            <w:tcW w:w="622"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851"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1</w:t>
            </w:r>
          </w:p>
        </w:tc>
        <w:tc>
          <w:tcPr>
            <w:tcW w:w="992"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850"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993"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3</w:t>
            </w:r>
          </w:p>
        </w:tc>
        <w:tc>
          <w:tcPr>
            <w:tcW w:w="708"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09"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2</w:t>
            </w:r>
          </w:p>
        </w:tc>
        <w:tc>
          <w:tcPr>
            <w:tcW w:w="695"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3</w:t>
            </w:r>
          </w:p>
        </w:tc>
        <w:tc>
          <w:tcPr>
            <w:tcW w:w="723"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1</w:t>
            </w:r>
          </w:p>
        </w:tc>
        <w:tc>
          <w:tcPr>
            <w:tcW w:w="777"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r>
      <w:tr w:rsidR="00980347" w:rsidRPr="001A579D" w:rsidTr="00980347">
        <w:trPr>
          <w:trHeight w:val="270"/>
          <w:jc w:val="center"/>
        </w:trPr>
        <w:tc>
          <w:tcPr>
            <w:tcW w:w="923" w:type="dxa"/>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office</w:t>
            </w:r>
          </w:p>
        </w:tc>
        <w:tc>
          <w:tcPr>
            <w:tcW w:w="622"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851"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992"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850"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993"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08"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6</w:t>
            </w:r>
          </w:p>
        </w:tc>
        <w:tc>
          <w:tcPr>
            <w:tcW w:w="709"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695"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4</w:t>
            </w:r>
          </w:p>
        </w:tc>
        <w:tc>
          <w:tcPr>
            <w:tcW w:w="723"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77"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r>
      <w:tr w:rsidR="00980347" w:rsidRPr="001A579D" w:rsidTr="00980347">
        <w:trPr>
          <w:trHeight w:val="270"/>
          <w:jc w:val="center"/>
        </w:trPr>
        <w:tc>
          <w:tcPr>
            <w:tcW w:w="923" w:type="dxa"/>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park</w:t>
            </w:r>
          </w:p>
        </w:tc>
        <w:tc>
          <w:tcPr>
            <w:tcW w:w="622"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851"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1</w:t>
            </w:r>
          </w:p>
        </w:tc>
        <w:tc>
          <w:tcPr>
            <w:tcW w:w="992"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850"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993"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1</w:t>
            </w:r>
          </w:p>
        </w:tc>
        <w:tc>
          <w:tcPr>
            <w:tcW w:w="708"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09"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6</w:t>
            </w:r>
          </w:p>
        </w:tc>
        <w:tc>
          <w:tcPr>
            <w:tcW w:w="695"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23"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2</w:t>
            </w:r>
          </w:p>
        </w:tc>
        <w:tc>
          <w:tcPr>
            <w:tcW w:w="777"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r>
      <w:tr w:rsidR="00980347" w:rsidRPr="001A579D" w:rsidTr="00980347">
        <w:trPr>
          <w:trHeight w:val="270"/>
          <w:jc w:val="center"/>
        </w:trPr>
        <w:tc>
          <w:tcPr>
            <w:tcW w:w="923" w:type="dxa"/>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street</w:t>
            </w:r>
          </w:p>
        </w:tc>
        <w:tc>
          <w:tcPr>
            <w:tcW w:w="622"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851"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1</w:t>
            </w:r>
          </w:p>
        </w:tc>
        <w:tc>
          <w:tcPr>
            <w:tcW w:w="992"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850"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993"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08"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09"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695" w:type="dxa"/>
            <w:shd w:val="clear" w:color="auto" w:fill="auto"/>
            <w:noWrap/>
            <w:tcMar>
              <w:top w:w="15" w:type="dxa"/>
              <w:left w:w="15" w:type="dxa"/>
              <w:bottom w:w="0" w:type="dxa"/>
              <w:right w:w="15" w:type="dxa"/>
            </w:tcMar>
            <w:vAlign w:val="center"/>
            <w:hideMark/>
          </w:tcPr>
          <w:p w:rsidR="00980347" w:rsidRPr="001A579D" w:rsidRDefault="00B7078C" w:rsidP="00980347">
            <w:pPr>
              <w:jc w:val="center"/>
              <w:rPr>
                <w:color w:val="000000"/>
              </w:rPr>
            </w:pPr>
            <w:r w:rsidRPr="001A579D">
              <w:rPr>
                <w:rFonts w:hint="eastAsia"/>
                <w:color w:val="000000"/>
              </w:rPr>
              <w:t>9</w:t>
            </w:r>
          </w:p>
        </w:tc>
        <w:tc>
          <w:tcPr>
            <w:tcW w:w="723"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77"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1</w:t>
            </w:r>
          </w:p>
        </w:tc>
      </w:tr>
      <w:tr w:rsidR="00980347" w:rsidRPr="001A579D" w:rsidTr="00980347">
        <w:trPr>
          <w:trHeight w:val="270"/>
          <w:jc w:val="center"/>
        </w:trPr>
        <w:tc>
          <w:tcPr>
            <w:tcW w:w="923" w:type="dxa"/>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toilet</w:t>
            </w:r>
          </w:p>
        </w:tc>
        <w:tc>
          <w:tcPr>
            <w:tcW w:w="622"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851"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2</w:t>
            </w:r>
          </w:p>
        </w:tc>
        <w:tc>
          <w:tcPr>
            <w:tcW w:w="992"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850"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993"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08"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09"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1</w:t>
            </w:r>
          </w:p>
        </w:tc>
        <w:tc>
          <w:tcPr>
            <w:tcW w:w="695"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2</w:t>
            </w:r>
          </w:p>
        </w:tc>
        <w:tc>
          <w:tcPr>
            <w:tcW w:w="723" w:type="dxa"/>
            <w:shd w:val="clear" w:color="auto" w:fill="auto"/>
            <w:noWrap/>
            <w:tcMar>
              <w:top w:w="15" w:type="dxa"/>
              <w:left w:w="15" w:type="dxa"/>
              <w:bottom w:w="0" w:type="dxa"/>
              <w:right w:w="15" w:type="dxa"/>
            </w:tcMar>
            <w:vAlign w:val="center"/>
            <w:hideMark/>
          </w:tcPr>
          <w:p w:rsidR="00980347" w:rsidRPr="001A579D" w:rsidRDefault="00B7078C" w:rsidP="00980347">
            <w:pPr>
              <w:jc w:val="center"/>
              <w:rPr>
                <w:color w:val="000000"/>
              </w:rPr>
            </w:pPr>
            <w:r w:rsidRPr="001A579D">
              <w:rPr>
                <w:rFonts w:hint="eastAsia"/>
                <w:color w:val="000000"/>
              </w:rPr>
              <w:t>6</w:t>
            </w:r>
          </w:p>
        </w:tc>
        <w:tc>
          <w:tcPr>
            <w:tcW w:w="777"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r>
      <w:tr w:rsidR="00980347" w:rsidRPr="001A579D" w:rsidTr="00980347">
        <w:trPr>
          <w:trHeight w:val="270"/>
          <w:jc w:val="center"/>
        </w:trPr>
        <w:tc>
          <w:tcPr>
            <w:tcW w:w="923" w:type="dxa"/>
            <w:shd w:val="clear" w:color="auto" w:fill="auto"/>
            <w:noWrap/>
            <w:tcMar>
              <w:top w:w="15" w:type="dxa"/>
              <w:left w:w="15" w:type="dxa"/>
              <w:bottom w:w="0" w:type="dxa"/>
              <w:right w:w="15" w:type="dxa"/>
            </w:tcMar>
            <w:vAlign w:val="center"/>
            <w:hideMark/>
          </w:tcPr>
          <w:p w:rsidR="00980347" w:rsidRPr="001A579D" w:rsidRDefault="00980347">
            <w:pPr>
              <w:rPr>
                <w:b/>
                <w:color w:val="000000"/>
              </w:rPr>
            </w:pPr>
            <w:r w:rsidRPr="001A579D">
              <w:rPr>
                <w:b/>
                <w:color w:val="000000"/>
              </w:rPr>
              <w:t>train</w:t>
            </w:r>
          </w:p>
        </w:tc>
        <w:tc>
          <w:tcPr>
            <w:tcW w:w="622"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1</w:t>
            </w:r>
          </w:p>
        </w:tc>
        <w:tc>
          <w:tcPr>
            <w:tcW w:w="851"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992"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850"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1</w:t>
            </w:r>
          </w:p>
        </w:tc>
        <w:tc>
          <w:tcPr>
            <w:tcW w:w="993"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08"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09"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695"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1</w:t>
            </w:r>
          </w:p>
        </w:tc>
        <w:tc>
          <w:tcPr>
            <w:tcW w:w="723"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0</w:t>
            </w:r>
          </w:p>
        </w:tc>
        <w:tc>
          <w:tcPr>
            <w:tcW w:w="777" w:type="dxa"/>
            <w:shd w:val="clear" w:color="auto" w:fill="auto"/>
            <w:noWrap/>
            <w:tcMar>
              <w:top w:w="15" w:type="dxa"/>
              <w:left w:w="15" w:type="dxa"/>
              <w:bottom w:w="0" w:type="dxa"/>
              <w:right w:w="15" w:type="dxa"/>
            </w:tcMar>
            <w:vAlign w:val="center"/>
            <w:hideMark/>
          </w:tcPr>
          <w:p w:rsidR="00980347" w:rsidRPr="001A579D" w:rsidRDefault="00980347" w:rsidP="00980347">
            <w:pPr>
              <w:jc w:val="center"/>
              <w:rPr>
                <w:color w:val="000000"/>
              </w:rPr>
            </w:pPr>
            <w:r w:rsidRPr="001A579D">
              <w:rPr>
                <w:color w:val="000000"/>
              </w:rPr>
              <w:t>7</w:t>
            </w:r>
          </w:p>
        </w:tc>
      </w:tr>
    </w:tbl>
    <w:p w:rsidR="00980347" w:rsidRPr="001A579D" w:rsidRDefault="00980347" w:rsidP="00980347">
      <w:pPr>
        <w:jc w:val="center"/>
        <w:rPr>
          <w:b/>
        </w:rPr>
      </w:pPr>
      <w:r w:rsidRPr="001A579D">
        <w:rPr>
          <w:b/>
        </w:rPr>
        <w:t xml:space="preserve"> </w:t>
      </w:r>
    </w:p>
    <w:p w:rsidR="00980347" w:rsidRPr="001A579D" w:rsidRDefault="00980347" w:rsidP="00980347">
      <w:pPr>
        <w:jc w:val="center"/>
        <w:rPr>
          <w:b/>
        </w:rPr>
      </w:pPr>
      <w:r w:rsidRPr="001A579D">
        <w:rPr>
          <w:rFonts w:hint="eastAsia"/>
          <w:b/>
        </w:rPr>
        <w:t>Figure 5.3 Confusion Matrix for 10 Context Recognition</w:t>
      </w:r>
    </w:p>
    <w:p w:rsidR="00980347" w:rsidRPr="001A579D" w:rsidRDefault="0088112E" w:rsidP="00980347">
      <w:pPr>
        <w:jc w:val="center"/>
        <w:rPr>
          <w:b/>
        </w:rPr>
      </w:pPr>
      <w:r w:rsidRPr="001A579D">
        <w:rPr>
          <w:rFonts w:hint="eastAsia"/>
          <w:b/>
          <w:noProof/>
        </w:rPr>
        <w:drawing>
          <wp:inline distT="0" distB="0" distL="0" distR="0">
            <wp:extent cx="4276725" cy="3457575"/>
            <wp:effectExtent l="19050" t="0" r="9525" b="0"/>
            <wp:docPr id="1" name="图片 6" descr="c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atrix"/>
                    <pic:cNvPicPr>
                      <a:picLocks noChangeAspect="1" noChangeArrowheads="1"/>
                    </pic:cNvPicPr>
                  </pic:nvPicPr>
                  <pic:blipFill>
                    <a:blip r:embed="rId23" cstate="print"/>
                    <a:srcRect l="9567" t="5315" r="9386" b="7005"/>
                    <a:stretch>
                      <a:fillRect/>
                    </a:stretch>
                  </pic:blipFill>
                  <pic:spPr bwMode="auto">
                    <a:xfrm>
                      <a:off x="0" y="0"/>
                      <a:ext cx="4276725" cy="3457575"/>
                    </a:xfrm>
                    <a:prstGeom prst="rect">
                      <a:avLst/>
                    </a:prstGeom>
                    <a:noFill/>
                    <a:ln w="9525">
                      <a:noFill/>
                      <a:miter lim="800000"/>
                      <a:headEnd/>
                      <a:tailEnd/>
                    </a:ln>
                  </pic:spPr>
                </pic:pic>
              </a:graphicData>
            </a:graphic>
          </wp:inline>
        </w:drawing>
      </w:r>
    </w:p>
    <w:p w:rsidR="00980347" w:rsidRPr="001A579D" w:rsidRDefault="00980347" w:rsidP="00980347">
      <w:pPr>
        <w:jc w:val="center"/>
        <w:rPr>
          <w:b/>
        </w:rPr>
      </w:pPr>
    </w:p>
    <w:p w:rsidR="00980347" w:rsidRPr="001A579D" w:rsidRDefault="00A04E34" w:rsidP="00A04E34">
      <w:pPr>
        <w:spacing w:line="360" w:lineRule="auto"/>
      </w:pPr>
      <w:r w:rsidRPr="001A579D">
        <w:lastRenderedPageBreak/>
        <w:t>For</w:t>
      </w:r>
      <w:r w:rsidRPr="001A579D">
        <w:rPr>
          <w:rFonts w:hint="eastAsia"/>
        </w:rPr>
        <w:t xml:space="preserve"> the context </w:t>
      </w:r>
      <w:r w:rsidRPr="001A579D">
        <w:t>“</w:t>
      </w:r>
      <w:r w:rsidRPr="001A579D">
        <w:rPr>
          <w:rFonts w:hint="eastAsia"/>
        </w:rPr>
        <w:t>bar</w:t>
      </w:r>
      <w:r w:rsidRPr="001A579D">
        <w:t>”</w:t>
      </w:r>
      <w:r w:rsidRPr="001A579D">
        <w:rPr>
          <w:rFonts w:hint="eastAsia"/>
        </w:rPr>
        <w:t xml:space="preserve">, 40% of testing clips are thought to be recorded in a street according to our system. The reason was that we did not find drum set as a typical bar event. So the noisy sound it made </w:t>
      </w:r>
      <w:r w:rsidR="0061144D" w:rsidRPr="001A579D">
        <w:rPr>
          <w:rFonts w:hint="eastAsia"/>
        </w:rPr>
        <w:t>was</w:t>
      </w:r>
      <w:r w:rsidRPr="001A579D">
        <w:rPr>
          <w:rFonts w:hint="eastAsia"/>
        </w:rPr>
        <w:t xml:space="preserve"> mostly recognized as car starting, which further led to the context </w:t>
      </w:r>
      <w:r w:rsidRPr="001A579D">
        <w:t>“</w:t>
      </w:r>
      <w:r w:rsidRPr="001A579D">
        <w:rPr>
          <w:rFonts w:hint="eastAsia"/>
        </w:rPr>
        <w:t>street</w:t>
      </w:r>
      <w:r w:rsidRPr="001A579D">
        <w:t>”</w:t>
      </w:r>
      <w:r w:rsidRPr="001A579D">
        <w:rPr>
          <w:rFonts w:hint="eastAsia"/>
        </w:rPr>
        <w:t>.</w:t>
      </w:r>
      <w:r w:rsidR="006C4FC4" w:rsidRPr="001A579D">
        <w:rPr>
          <w:rFonts w:hint="eastAsia"/>
        </w:rPr>
        <w:t xml:space="preserve"> Besides, the scene in a bar is in essence very similar to that inside a cafeteria, so the distraction onto </w:t>
      </w:r>
      <w:r w:rsidR="006C4FC4" w:rsidRPr="001A579D">
        <w:t>“</w:t>
      </w:r>
      <w:r w:rsidR="006C4FC4" w:rsidRPr="001A579D">
        <w:rPr>
          <w:rFonts w:hint="eastAsia"/>
        </w:rPr>
        <w:t>cafeteria</w:t>
      </w:r>
      <w:r w:rsidR="006C4FC4" w:rsidRPr="001A579D">
        <w:t>”</w:t>
      </w:r>
      <w:r w:rsidR="006C4FC4" w:rsidRPr="001A579D">
        <w:rPr>
          <w:rFonts w:hint="eastAsia"/>
        </w:rPr>
        <w:t xml:space="preserve"> is tolerable.</w:t>
      </w:r>
    </w:p>
    <w:p w:rsidR="006C4FC4" w:rsidRPr="001A579D" w:rsidRDefault="006C4FC4" w:rsidP="00A04E34">
      <w:pPr>
        <w:spacing w:line="360" w:lineRule="auto"/>
      </w:pPr>
    </w:p>
    <w:p w:rsidR="006C4FC4" w:rsidRPr="001A579D" w:rsidRDefault="006C4FC4" w:rsidP="000E3416">
      <w:pPr>
        <w:spacing w:line="360" w:lineRule="auto"/>
      </w:pPr>
      <w:r w:rsidRPr="001A579D">
        <w:rPr>
          <w:rFonts w:hint="eastAsia"/>
        </w:rPr>
        <w:t xml:space="preserve">As for a church, </w:t>
      </w:r>
      <w:r w:rsidR="002875D9" w:rsidRPr="001A579D">
        <w:rPr>
          <w:rFonts w:hint="eastAsia"/>
        </w:rPr>
        <w:t xml:space="preserve">it seemed quite </w:t>
      </w:r>
      <w:r w:rsidR="00F35BA5">
        <w:rPr>
          <w:rFonts w:hint="eastAsia"/>
        </w:rPr>
        <w:t>strange</w:t>
      </w:r>
      <w:r w:rsidR="002875D9" w:rsidRPr="001A579D">
        <w:rPr>
          <w:rFonts w:hint="eastAsia"/>
        </w:rPr>
        <w:t xml:space="preserve"> that some sharp church tolls are considered as car brakes. Apart from that, some resonant and </w:t>
      </w:r>
      <w:r w:rsidR="002875D9" w:rsidRPr="001A579D">
        <w:t>rhythmic</w:t>
      </w:r>
      <w:r w:rsidR="002875D9" w:rsidRPr="001A579D">
        <w:rPr>
          <w:rFonts w:hint="eastAsia"/>
        </w:rPr>
        <w:t xml:space="preserve"> chants recorded from a certain distance sound like ocean waves lapping the coast. That</w:t>
      </w:r>
      <w:r w:rsidR="002875D9" w:rsidRPr="001A579D">
        <w:t>’</w:t>
      </w:r>
      <w:r w:rsidR="002875D9" w:rsidRPr="001A579D">
        <w:rPr>
          <w:rFonts w:hint="eastAsia"/>
        </w:rPr>
        <w:t xml:space="preserve">s the main reason for recognizing a </w:t>
      </w:r>
      <w:r w:rsidR="002875D9" w:rsidRPr="001A579D">
        <w:t>“</w:t>
      </w:r>
      <w:r w:rsidR="002875D9" w:rsidRPr="001A579D">
        <w:rPr>
          <w:rFonts w:hint="eastAsia"/>
        </w:rPr>
        <w:t>church</w:t>
      </w:r>
      <w:r w:rsidR="002875D9" w:rsidRPr="001A579D">
        <w:t>”</w:t>
      </w:r>
      <w:r w:rsidR="002875D9" w:rsidRPr="001A579D">
        <w:rPr>
          <w:rFonts w:hint="eastAsia"/>
        </w:rPr>
        <w:t xml:space="preserve"> as a </w:t>
      </w:r>
      <w:r w:rsidR="002875D9" w:rsidRPr="001A579D">
        <w:t>“</w:t>
      </w:r>
      <w:r w:rsidR="002875D9" w:rsidRPr="001A579D">
        <w:rPr>
          <w:rFonts w:hint="eastAsia"/>
        </w:rPr>
        <w:t>street</w:t>
      </w:r>
      <w:r w:rsidR="002875D9" w:rsidRPr="001A579D">
        <w:t>”</w:t>
      </w:r>
      <w:r w:rsidR="002875D9" w:rsidRPr="001A579D">
        <w:rPr>
          <w:rFonts w:hint="eastAsia"/>
        </w:rPr>
        <w:t xml:space="preserve"> or </w:t>
      </w:r>
      <w:r w:rsidR="002875D9" w:rsidRPr="001A579D">
        <w:t>“</w:t>
      </w:r>
      <w:r w:rsidR="002875D9" w:rsidRPr="001A579D">
        <w:rPr>
          <w:rFonts w:hint="eastAsia"/>
        </w:rPr>
        <w:t>beach</w:t>
      </w:r>
      <w:r w:rsidR="002875D9" w:rsidRPr="001A579D">
        <w:t>”</w:t>
      </w:r>
      <w:r w:rsidR="002875D9" w:rsidRPr="001A579D">
        <w:rPr>
          <w:rFonts w:hint="eastAsia"/>
        </w:rPr>
        <w:t>.</w:t>
      </w:r>
      <w:r w:rsidR="00A23997">
        <w:rPr>
          <w:rFonts w:hint="eastAsia"/>
        </w:rPr>
        <w:t xml:space="preserve"> Similarly, the sound of a copier, a fax or a printer in an </w:t>
      </w:r>
      <w:r w:rsidR="00A23997">
        <w:t>“</w:t>
      </w:r>
      <w:r w:rsidR="00A23997">
        <w:rPr>
          <w:rFonts w:hint="eastAsia"/>
        </w:rPr>
        <w:t>office</w:t>
      </w:r>
      <w:r w:rsidR="00A23997">
        <w:t>”</w:t>
      </w:r>
      <w:r w:rsidR="00A23997">
        <w:rPr>
          <w:rFonts w:hint="eastAsia"/>
        </w:rPr>
        <w:t xml:space="preserve"> was sometimes</w:t>
      </w:r>
      <w:r w:rsidR="00BA5615">
        <w:rPr>
          <w:rFonts w:hint="eastAsia"/>
        </w:rPr>
        <w:t xml:space="preserve"> </w:t>
      </w:r>
      <w:r w:rsidR="00E661A5">
        <w:rPr>
          <w:rFonts w:hint="eastAsia"/>
        </w:rPr>
        <w:t>mist</w:t>
      </w:r>
      <w:r w:rsidR="00272933">
        <w:rPr>
          <w:rFonts w:hint="eastAsia"/>
        </w:rPr>
        <w:t>aken</w:t>
      </w:r>
      <w:r w:rsidR="00E661A5">
        <w:rPr>
          <w:rFonts w:hint="eastAsia"/>
        </w:rPr>
        <w:t xml:space="preserve"> for a car engine in a </w:t>
      </w:r>
      <w:r w:rsidR="00E661A5">
        <w:t>“</w:t>
      </w:r>
      <w:r w:rsidR="00E661A5">
        <w:rPr>
          <w:rFonts w:hint="eastAsia"/>
        </w:rPr>
        <w:t>street</w:t>
      </w:r>
      <w:r w:rsidR="00E661A5">
        <w:t>”</w:t>
      </w:r>
      <w:r w:rsidR="00E661A5">
        <w:rPr>
          <w:rFonts w:hint="eastAsia"/>
        </w:rPr>
        <w:t>.</w:t>
      </w:r>
    </w:p>
    <w:p w:rsidR="00980347" w:rsidRPr="001A579D" w:rsidRDefault="00980347" w:rsidP="000E3416">
      <w:pPr>
        <w:spacing w:line="360" w:lineRule="auto"/>
      </w:pPr>
    </w:p>
    <w:p w:rsidR="002875D9" w:rsidRPr="001A579D" w:rsidRDefault="002875D9" w:rsidP="000E3416">
      <w:pPr>
        <w:spacing w:line="360" w:lineRule="auto"/>
      </w:pPr>
      <w:r w:rsidRPr="001A579D">
        <w:rPr>
          <w:rFonts w:hint="eastAsia"/>
        </w:rPr>
        <w:t xml:space="preserve">When it comes to the </w:t>
      </w:r>
      <w:r w:rsidR="00B21671">
        <w:t>“</w:t>
      </w:r>
      <w:r w:rsidRPr="001A579D">
        <w:rPr>
          <w:rFonts w:hint="eastAsia"/>
        </w:rPr>
        <w:t>concert</w:t>
      </w:r>
      <w:r w:rsidR="00B21671">
        <w:t>”</w:t>
      </w:r>
      <w:r w:rsidRPr="001A579D">
        <w:rPr>
          <w:rFonts w:hint="eastAsia"/>
        </w:rPr>
        <w:t xml:space="preserve"> scene, some high pitch durations of wind instrument </w:t>
      </w:r>
      <w:r w:rsidR="00C910F6">
        <w:rPr>
          <w:rFonts w:hint="eastAsia"/>
        </w:rPr>
        <w:t>were</w:t>
      </w:r>
      <w:r w:rsidRPr="001A579D">
        <w:rPr>
          <w:rFonts w:hint="eastAsia"/>
        </w:rPr>
        <w:t xml:space="preserve"> mistaken as </w:t>
      </w:r>
      <w:r w:rsidR="000E3416" w:rsidRPr="001A579D">
        <w:rPr>
          <w:rFonts w:hint="eastAsia"/>
        </w:rPr>
        <w:t xml:space="preserve">car sirens. </w:t>
      </w:r>
      <w:r w:rsidR="00034A6A" w:rsidRPr="001A579D">
        <w:rPr>
          <w:rFonts w:hint="eastAsia"/>
        </w:rPr>
        <w:t xml:space="preserve">Consequently, it was sometimes thought to be in a </w:t>
      </w:r>
      <w:r w:rsidR="00B21671">
        <w:t>“</w:t>
      </w:r>
      <w:r w:rsidR="00034A6A" w:rsidRPr="001A579D">
        <w:rPr>
          <w:rFonts w:hint="eastAsia"/>
        </w:rPr>
        <w:t>street</w:t>
      </w:r>
      <w:r w:rsidR="00B21671">
        <w:t>”</w:t>
      </w:r>
      <w:r w:rsidR="00034A6A" w:rsidRPr="001A579D">
        <w:rPr>
          <w:rFonts w:hint="eastAsia"/>
        </w:rPr>
        <w:t xml:space="preserve">. </w:t>
      </w:r>
      <w:r w:rsidR="000E3416" w:rsidRPr="001A579D">
        <w:rPr>
          <w:rFonts w:hint="eastAsia"/>
        </w:rPr>
        <w:t>Piano is a significant event for both concert and church, thus piano alone can not distinguish the two contexts.</w:t>
      </w:r>
    </w:p>
    <w:p w:rsidR="000E3416" w:rsidRPr="001A579D" w:rsidRDefault="000E3416" w:rsidP="000E3416">
      <w:pPr>
        <w:spacing w:line="360" w:lineRule="auto"/>
      </w:pPr>
    </w:p>
    <w:p w:rsidR="000E3416" w:rsidRPr="001A579D" w:rsidRDefault="000E3416" w:rsidP="000E3416">
      <w:pPr>
        <w:spacing w:line="360" w:lineRule="auto"/>
      </w:pPr>
      <w:r w:rsidRPr="001A579D">
        <w:rPr>
          <w:rFonts w:hint="eastAsia"/>
        </w:rPr>
        <w:t xml:space="preserve">Moreover, it can be easily found that there </w:t>
      </w:r>
      <w:r w:rsidR="00C910F6">
        <w:rPr>
          <w:rFonts w:hint="eastAsia"/>
        </w:rPr>
        <w:t>was</w:t>
      </w:r>
      <w:r w:rsidRPr="001A579D">
        <w:rPr>
          <w:rFonts w:hint="eastAsia"/>
        </w:rPr>
        <w:t xml:space="preserve"> not low an error rate among </w:t>
      </w:r>
      <w:r w:rsidR="00C910F6">
        <w:t>“</w:t>
      </w:r>
      <w:r w:rsidRPr="001A579D">
        <w:rPr>
          <w:rFonts w:hint="eastAsia"/>
        </w:rPr>
        <w:t>cafeteria</w:t>
      </w:r>
      <w:r w:rsidR="00C910F6">
        <w:t>”</w:t>
      </w:r>
      <w:r w:rsidRPr="001A579D">
        <w:rPr>
          <w:rFonts w:hint="eastAsia"/>
        </w:rPr>
        <w:t xml:space="preserve">, </w:t>
      </w:r>
      <w:r w:rsidR="00C910F6">
        <w:t>“</w:t>
      </w:r>
      <w:r w:rsidRPr="001A579D">
        <w:rPr>
          <w:rFonts w:hint="eastAsia"/>
        </w:rPr>
        <w:t>toilet</w:t>
      </w:r>
      <w:r w:rsidR="00C910F6">
        <w:t>”</w:t>
      </w:r>
      <w:r w:rsidRPr="001A579D">
        <w:rPr>
          <w:rFonts w:hint="eastAsia"/>
        </w:rPr>
        <w:t xml:space="preserve"> and </w:t>
      </w:r>
      <w:r w:rsidR="00C910F6">
        <w:t>“</w:t>
      </w:r>
      <w:r w:rsidRPr="001A579D">
        <w:rPr>
          <w:rFonts w:hint="eastAsia"/>
        </w:rPr>
        <w:t>beach</w:t>
      </w:r>
      <w:r w:rsidR="00C910F6">
        <w:t>”</w:t>
      </w:r>
      <w:r w:rsidRPr="001A579D">
        <w:rPr>
          <w:rFonts w:hint="eastAsia"/>
        </w:rPr>
        <w:t xml:space="preserve">. That is caused by the similarity on hearing when the sound of pouring drink, toilet flush and ocean wave </w:t>
      </w:r>
      <w:r w:rsidR="009A2399">
        <w:rPr>
          <w:rFonts w:hint="eastAsia"/>
        </w:rPr>
        <w:t>are</w:t>
      </w:r>
      <w:r w:rsidRPr="001A579D">
        <w:rPr>
          <w:rFonts w:hint="eastAsia"/>
        </w:rPr>
        <w:t xml:space="preserve"> recorded in different distances. A same problem exists among </w:t>
      </w:r>
      <w:r w:rsidR="0015146A">
        <w:t>“</w:t>
      </w:r>
      <w:r w:rsidRPr="001A579D">
        <w:rPr>
          <w:rFonts w:hint="eastAsia"/>
        </w:rPr>
        <w:t>cafeteria</w:t>
      </w:r>
      <w:r w:rsidR="0015146A">
        <w:t>”</w:t>
      </w:r>
      <w:r w:rsidRPr="001A579D">
        <w:rPr>
          <w:rFonts w:hint="eastAsia"/>
        </w:rPr>
        <w:t xml:space="preserve">, </w:t>
      </w:r>
      <w:r w:rsidR="0015146A">
        <w:t>“</w:t>
      </w:r>
      <w:r w:rsidRPr="001A579D">
        <w:rPr>
          <w:rFonts w:hint="eastAsia"/>
        </w:rPr>
        <w:t>street</w:t>
      </w:r>
      <w:r w:rsidR="0015146A">
        <w:t>”</w:t>
      </w:r>
      <w:r w:rsidRPr="001A579D">
        <w:rPr>
          <w:rFonts w:hint="eastAsia"/>
        </w:rPr>
        <w:t xml:space="preserve"> and </w:t>
      </w:r>
      <w:r w:rsidR="0015146A">
        <w:t>“</w:t>
      </w:r>
      <w:r w:rsidRPr="001A579D">
        <w:rPr>
          <w:rFonts w:hint="eastAsia"/>
        </w:rPr>
        <w:t>office</w:t>
      </w:r>
      <w:r w:rsidR="0015146A">
        <w:t>”</w:t>
      </w:r>
      <w:r w:rsidRPr="001A579D">
        <w:rPr>
          <w:rFonts w:hint="eastAsia"/>
        </w:rPr>
        <w:t xml:space="preserve"> because the sound of coffee maker, bus engine and copier are not very distinguishable.</w:t>
      </w:r>
    </w:p>
    <w:p w:rsidR="00B319A8" w:rsidRPr="001A579D" w:rsidRDefault="00B319A8" w:rsidP="00980347">
      <w:pPr>
        <w:jc w:val="center"/>
        <w:rPr>
          <w:b/>
        </w:rPr>
      </w:pPr>
      <w:r w:rsidRPr="001A579D">
        <w:rPr>
          <w:b/>
        </w:rPr>
        <w:br w:type="page"/>
      </w:r>
    </w:p>
    <w:p w:rsidR="00672020" w:rsidRDefault="00672020" w:rsidP="00B319A8">
      <w:pPr>
        <w:pStyle w:val="1"/>
      </w:pPr>
    </w:p>
    <w:p w:rsidR="00B319A8" w:rsidRPr="001A579D" w:rsidRDefault="00B319A8" w:rsidP="00B319A8">
      <w:pPr>
        <w:pStyle w:val="1"/>
      </w:pPr>
      <w:bookmarkStart w:id="25" w:name="_Toc358412505"/>
      <w:r w:rsidRPr="001A579D">
        <w:rPr>
          <w:rFonts w:hint="eastAsia"/>
        </w:rPr>
        <w:t>Chapter 6. Conclusion</w:t>
      </w:r>
      <w:bookmarkEnd w:id="25"/>
    </w:p>
    <w:p w:rsidR="00DD1AE0" w:rsidRDefault="00DD1AE0" w:rsidP="00672020"/>
    <w:p w:rsidR="00B276A6" w:rsidRDefault="00672020" w:rsidP="00672020">
      <w:pPr>
        <w:spacing w:line="360" w:lineRule="auto"/>
      </w:pPr>
      <w:r>
        <w:rPr>
          <w:rFonts w:hint="eastAsia"/>
        </w:rPr>
        <w:t>In daily subjective context recognition, a highly recognizable event that only happens in some particular scenarios plays a</w:t>
      </w:r>
      <w:r w:rsidR="00A15BC5">
        <w:rPr>
          <w:rFonts w:hint="eastAsia"/>
        </w:rPr>
        <w:t>n</w:t>
      </w:r>
      <w:r>
        <w:rPr>
          <w:rFonts w:hint="eastAsia"/>
        </w:rPr>
        <w:t xml:space="preserve"> </w:t>
      </w:r>
      <w:r>
        <w:t>irreplaceable</w:t>
      </w:r>
      <w:r>
        <w:rPr>
          <w:rFonts w:hint="eastAsia"/>
        </w:rPr>
        <w:t xml:space="preserve"> role.</w:t>
      </w:r>
      <w:r w:rsidR="00A15BC5">
        <w:rPr>
          <w:rFonts w:hint="eastAsia"/>
        </w:rPr>
        <w:t xml:space="preserve"> In recent years, works on environmental sound recognition pay increasingly more attention to improve the performance of event detection as well as optimize context inference wi</w:t>
      </w:r>
      <w:r w:rsidR="00B276A6">
        <w:rPr>
          <w:rFonts w:hint="eastAsia"/>
        </w:rPr>
        <w:t>th the event sequence detected.</w:t>
      </w:r>
    </w:p>
    <w:p w:rsidR="00B276A6" w:rsidRDefault="00B276A6" w:rsidP="00672020">
      <w:pPr>
        <w:spacing w:line="360" w:lineRule="auto"/>
      </w:pPr>
    </w:p>
    <w:p w:rsidR="00B276A6" w:rsidRDefault="00A15BC5" w:rsidP="00672020">
      <w:pPr>
        <w:spacing w:line="360" w:lineRule="auto"/>
      </w:pPr>
      <w:r>
        <w:rPr>
          <w:rFonts w:hint="eastAsia"/>
        </w:rPr>
        <w:t xml:space="preserve">In this thesis, we concentrated far more than others on events. In the training stage, we even called off context-level training clips and the most prudent part of previous work, manual </w:t>
      </w:r>
      <w:r>
        <w:t>annotation</w:t>
      </w:r>
      <w:r>
        <w:rPr>
          <w:rFonts w:hint="eastAsia"/>
        </w:rPr>
        <w:t>.</w:t>
      </w:r>
      <w:r w:rsidR="00B276A6">
        <w:rPr>
          <w:rFonts w:hint="eastAsia"/>
        </w:rPr>
        <w:t xml:space="preserve"> We introduced the help of text into sound processing, both taxonomical knowledge base</w:t>
      </w:r>
      <w:r w:rsidR="00DD1501">
        <w:rPr>
          <w:rFonts w:hint="eastAsia"/>
        </w:rPr>
        <w:t>s</w:t>
      </w:r>
      <w:r w:rsidR="00B276A6">
        <w:rPr>
          <w:rFonts w:hint="eastAsia"/>
        </w:rPr>
        <w:t xml:space="preserve"> and descriptive text corpus. Even without any complement or alignment from </w:t>
      </w:r>
      <w:r w:rsidR="0049477F">
        <w:rPr>
          <w:rFonts w:hint="eastAsia"/>
        </w:rPr>
        <w:t>any long and complicated</w:t>
      </w:r>
      <w:r w:rsidR="00B276A6">
        <w:rPr>
          <w:rFonts w:hint="eastAsia"/>
        </w:rPr>
        <w:t xml:space="preserve"> real life recordings, we tack</w:t>
      </w:r>
      <w:r w:rsidR="0049477F">
        <w:rPr>
          <w:rFonts w:hint="eastAsia"/>
        </w:rPr>
        <w:t>l</w:t>
      </w:r>
      <w:r w:rsidR="00B276A6">
        <w:rPr>
          <w:rFonts w:hint="eastAsia"/>
        </w:rPr>
        <w:t>ed the con</w:t>
      </w:r>
      <w:r w:rsidR="0049477F">
        <w:rPr>
          <w:rFonts w:hint="eastAsia"/>
        </w:rPr>
        <w:t>text recognition problem with a competitive accuracy of 5</w:t>
      </w:r>
      <w:r w:rsidR="00AD6DEF">
        <w:rPr>
          <w:rFonts w:hint="eastAsia"/>
        </w:rPr>
        <w:t>6</w:t>
      </w:r>
      <w:r w:rsidR="0049477F">
        <w:rPr>
          <w:rFonts w:hint="eastAsia"/>
        </w:rPr>
        <w:t>%.</w:t>
      </w:r>
    </w:p>
    <w:p w:rsidR="00B276A6" w:rsidRDefault="00B276A6" w:rsidP="00672020">
      <w:pPr>
        <w:spacing w:line="360" w:lineRule="auto"/>
      </w:pPr>
    </w:p>
    <w:p w:rsidR="0049477F" w:rsidRDefault="003A5192" w:rsidP="00672020">
      <w:pPr>
        <w:spacing w:line="360" w:lineRule="auto"/>
      </w:pPr>
      <w:r>
        <w:rPr>
          <w:rFonts w:hint="eastAsia"/>
        </w:rPr>
        <w:t>The novel part occupied most our time in implementing the system</w:t>
      </w:r>
      <w:r w:rsidR="00FC2D68">
        <w:rPr>
          <w:rFonts w:hint="eastAsia"/>
        </w:rPr>
        <w:t>, while some classical ESR stages need further improvements</w:t>
      </w:r>
      <w:r>
        <w:rPr>
          <w:rFonts w:hint="eastAsia"/>
        </w:rPr>
        <w:t>. To sum up, w</w:t>
      </w:r>
      <w:r w:rsidR="0049477F">
        <w:rPr>
          <w:rFonts w:hint="eastAsia"/>
        </w:rPr>
        <w:t xml:space="preserve">e </w:t>
      </w:r>
      <w:r>
        <w:rPr>
          <w:rFonts w:hint="eastAsia"/>
        </w:rPr>
        <w:t xml:space="preserve">also </w:t>
      </w:r>
      <w:r w:rsidR="0049477F">
        <w:rPr>
          <w:rFonts w:hint="eastAsia"/>
        </w:rPr>
        <w:t>summarize some fu</w:t>
      </w:r>
      <w:r w:rsidR="00FC2D68">
        <w:rPr>
          <w:rFonts w:hint="eastAsia"/>
        </w:rPr>
        <w:t xml:space="preserve">ture tasks to </w:t>
      </w:r>
      <w:r w:rsidR="007A0963">
        <w:rPr>
          <w:rFonts w:hint="eastAsia"/>
        </w:rPr>
        <w:t xml:space="preserve">hopefully </w:t>
      </w:r>
      <w:r w:rsidR="00FC2D68">
        <w:rPr>
          <w:rFonts w:hint="eastAsia"/>
        </w:rPr>
        <w:t>optimize this system</w:t>
      </w:r>
      <w:r w:rsidR="0049477F">
        <w:rPr>
          <w:rFonts w:hint="eastAsia"/>
        </w:rPr>
        <w:t>:</w:t>
      </w:r>
    </w:p>
    <w:p w:rsidR="0049477F" w:rsidRDefault="0049477F" w:rsidP="00672020">
      <w:pPr>
        <w:spacing w:line="360" w:lineRule="auto"/>
      </w:pPr>
      <w:r>
        <w:rPr>
          <w:rFonts w:hint="eastAsia"/>
        </w:rPr>
        <w:t>1. Enlarge our text corpus to let in more co-occurrence information</w:t>
      </w:r>
      <w:r w:rsidR="00D12142">
        <w:rPr>
          <w:rFonts w:hint="eastAsia"/>
        </w:rPr>
        <w:t xml:space="preserve"> and cripple the relative frequency of topic events</w:t>
      </w:r>
      <w:r>
        <w:rPr>
          <w:rFonts w:hint="eastAsia"/>
        </w:rPr>
        <w:t>.</w:t>
      </w:r>
    </w:p>
    <w:p w:rsidR="0049477F" w:rsidRDefault="0049477F" w:rsidP="00672020">
      <w:pPr>
        <w:spacing w:line="360" w:lineRule="auto"/>
      </w:pPr>
      <w:r>
        <w:rPr>
          <w:rFonts w:hint="eastAsia"/>
        </w:rPr>
        <w:t>2. Do event detection with a combination of multiple audio features, especially some temporal features like ZRC.</w:t>
      </w:r>
    </w:p>
    <w:p w:rsidR="007A0963" w:rsidRDefault="0049477F" w:rsidP="003A5192">
      <w:pPr>
        <w:spacing w:line="360" w:lineRule="auto"/>
      </w:pPr>
      <w:r>
        <w:rPr>
          <w:rFonts w:hint="eastAsia"/>
        </w:rPr>
        <w:t xml:space="preserve">3. Customize the number of GMM components for different events, so that the system neither </w:t>
      </w:r>
      <w:r>
        <w:t>over fit</w:t>
      </w:r>
      <w:r>
        <w:rPr>
          <w:rFonts w:hint="eastAsia"/>
        </w:rPr>
        <w:t xml:space="preserve"> some sound samples nor miss any uncommon sounds.</w:t>
      </w:r>
    </w:p>
    <w:p w:rsidR="007A0963" w:rsidRDefault="007A0963" w:rsidP="003A5192">
      <w:pPr>
        <w:spacing w:line="360" w:lineRule="auto"/>
      </w:pPr>
      <w:r>
        <w:rPr>
          <w:rFonts w:hint="eastAsia"/>
        </w:rPr>
        <w:t>4. Try to replace the co-occurrence collection session by some other techniques, such as Google similarity distance</w:t>
      </w:r>
      <w:r w:rsidR="00D23365">
        <w:rPr>
          <w:rFonts w:hint="eastAsia"/>
        </w:rPr>
        <w:t xml:space="preserve"> defined in [19] or relational knowledge base, to find out possible events that happen in a particular context</w:t>
      </w:r>
      <w:r>
        <w:rPr>
          <w:rFonts w:hint="eastAsia"/>
        </w:rPr>
        <w:t>.</w:t>
      </w:r>
    </w:p>
    <w:p w:rsidR="00672020" w:rsidRDefault="00672020" w:rsidP="003A5192">
      <w:pPr>
        <w:spacing w:line="360" w:lineRule="auto"/>
      </w:pPr>
      <w:r>
        <w:br w:type="page"/>
      </w:r>
    </w:p>
    <w:p w:rsidR="00672020" w:rsidRDefault="00672020" w:rsidP="00473815">
      <w:pPr>
        <w:pStyle w:val="1"/>
      </w:pPr>
    </w:p>
    <w:p w:rsidR="0013049C" w:rsidRPr="001A579D" w:rsidRDefault="0013049C" w:rsidP="00473815">
      <w:pPr>
        <w:pStyle w:val="1"/>
        <w:rPr>
          <w:szCs w:val="21"/>
        </w:rPr>
      </w:pPr>
      <w:bookmarkStart w:id="26" w:name="_Toc358412506"/>
      <w:r w:rsidRPr="001A579D">
        <w:t>REFERENCE</w:t>
      </w:r>
      <w:bookmarkEnd w:id="26"/>
    </w:p>
    <w:p w:rsidR="00615A6C" w:rsidRPr="001A579D" w:rsidRDefault="00615A6C" w:rsidP="00DD1AE0">
      <w:pPr>
        <w:pStyle w:val="10"/>
        <w:ind w:firstLineChars="0" w:firstLine="0"/>
        <w:jc w:val="center"/>
      </w:pPr>
    </w:p>
    <w:p w:rsidR="00915FBF" w:rsidRPr="001A579D" w:rsidRDefault="00615A6C" w:rsidP="00473815">
      <w:pPr>
        <w:pStyle w:val="10"/>
        <w:spacing w:line="360" w:lineRule="auto"/>
        <w:ind w:left="432" w:hangingChars="180" w:hanging="432"/>
        <w:rPr>
          <w:sz w:val="24"/>
          <w:szCs w:val="24"/>
        </w:rPr>
      </w:pPr>
      <w:r w:rsidRPr="001A579D">
        <w:rPr>
          <w:sz w:val="24"/>
          <w:szCs w:val="24"/>
        </w:rPr>
        <w:t xml:space="preserve">[1] </w:t>
      </w:r>
      <w:r w:rsidR="00CF7DE6" w:rsidRPr="001A579D">
        <w:rPr>
          <w:sz w:val="24"/>
          <w:szCs w:val="24"/>
        </w:rPr>
        <w:t>Peltonen, Vesa T</w:t>
      </w:r>
      <w:r w:rsidR="00411CE5" w:rsidRPr="001A579D">
        <w:rPr>
          <w:sz w:val="24"/>
          <w:szCs w:val="24"/>
        </w:rPr>
        <w:t xml:space="preserve"> </w:t>
      </w:r>
      <w:r w:rsidR="00CF7DE6" w:rsidRPr="001A579D">
        <w:rPr>
          <w:sz w:val="24"/>
          <w:szCs w:val="24"/>
        </w:rPr>
        <w:t xml:space="preserve">K, </w:t>
      </w:r>
      <w:r w:rsidR="00915FBF" w:rsidRPr="001A579D">
        <w:rPr>
          <w:sz w:val="24"/>
          <w:szCs w:val="24"/>
        </w:rPr>
        <w:t xml:space="preserve">Antti J. Eronen, </w:t>
      </w:r>
      <w:r w:rsidR="00CF7DE6" w:rsidRPr="001A579D">
        <w:rPr>
          <w:sz w:val="24"/>
          <w:szCs w:val="24"/>
        </w:rPr>
        <w:t>et al.</w:t>
      </w:r>
      <w:r w:rsidR="003E084D" w:rsidRPr="001A579D">
        <w:rPr>
          <w:sz w:val="24"/>
          <w:szCs w:val="24"/>
        </w:rPr>
        <w:t xml:space="preserve"> </w:t>
      </w:r>
      <w:r w:rsidR="00CF7DE6" w:rsidRPr="001A579D">
        <w:rPr>
          <w:sz w:val="24"/>
          <w:szCs w:val="24"/>
        </w:rPr>
        <w:t>Recognition of everyday auditory scenes:</w:t>
      </w:r>
      <w:r w:rsidR="00C035A2" w:rsidRPr="001A579D">
        <w:rPr>
          <w:sz w:val="24"/>
          <w:szCs w:val="24"/>
        </w:rPr>
        <w:t xml:space="preserve"> potentials, latencies and cues</w:t>
      </w:r>
      <w:r w:rsidR="003E084D" w:rsidRPr="001A579D">
        <w:rPr>
          <w:sz w:val="24"/>
          <w:szCs w:val="24"/>
        </w:rPr>
        <w:t xml:space="preserve"> [</w:t>
      </w:r>
      <w:r w:rsidR="00006668" w:rsidRPr="001A579D">
        <w:rPr>
          <w:sz w:val="24"/>
          <w:szCs w:val="24"/>
        </w:rPr>
        <w:t>J</w:t>
      </w:r>
      <w:r w:rsidR="003E084D" w:rsidRPr="001A579D">
        <w:rPr>
          <w:sz w:val="24"/>
          <w:szCs w:val="24"/>
        </w:rPr>
        <w:t>]</w:t>
      </w:r>
      <w:r w:rsidR="00504A7C" w:rsidRPr="001A579D">
        <w:rPr>
          <w:sz w:val="24"/>
          <w:szCs w:val="24"/>
        </w:rPr>
        <w:t>.</w:t>
      </w:r>
      <w:r w:rsidR="003E084D" w:rsidRPr="001A579D">
        <w:rPr>
          <w:iCs/>
          <w:color w:val="222222"/>
          <w:sz w:val="24"/>
          <w:szCs w:val="24"/>
          <w:shd w:val="clear" w:color="auto" w:fill="FFFFFF"/>
        </w:rPr>
        <w:t xml:space="preserve"> </w:t>
      </w:r>
      <w:r w:rsidR="003E084D" w:rsidRPr="001A579D">
        <w:rPr>
          <w:iCs/>
          <w:sz w:val="24"/>
          <w:szCs w:val="24"/>
        </w:rPr>
        <w:t>In Proc. 110th Audio Eng. Soc. Convention</w:t>
      </w:r>
      <w:r w:rsidR="00CF7DE6" w:rsidRPr="001A579D">
        <w:rPr>
          <w:sz w:val="24"/>
          <w:szCs w:val="24"/>
        </w:rPr>
        <w:t>, 2001.</w:t>
      </w:r>
    </w:p>
    <w:p w:rsidR="00615A6C" w:rsidRPr="001A579D" w:rsidRDefault="00615A6C" w:rsidP="00473815">
      <w:pPr>
        <w:pStyle w:val="10"/>
        <w:spacing w:line="360" w:lineRule="auto"/>
        <w:ind w:left="432" w:hangingChars="180" w:hanging="432"/>
        <w:rPr>
          <w:noProof/>
          <w:sz w:val="24"/>
          <w:szCs w:val="24"/>
        </w:rPr>
      </w:pPr>
      <w:r w:rsidRPr="001A579D">
        <w:rPr>
          <w:noProof/>
          <w:sz w:val="24"/>
          <w:szCs w:val="24"/>
        </w:rPr>
        <w:t xml:space="preserve">[2] </w:t>
      </w:r>
      <w:r w:rsidR="008D45AF" w:rsidRPr="001A579D">
        <w:rPr>
          <w:noProof/>
          <w:sz w:val="24"/>
          <w:szCs w:val="24"/>
        </w:rPr>
        <w:t xml:space="preserve">Miller, George A. </w:t>
      </w:r>
      <w:r w:rsidR="00180980" w:rsidRPr="001A579D">
        <w:rPr>
          <w:noProof/>
          <w:sz w:val="24"/>
          <w:szCs w:val="24"/>
        </w:rPr>
        <w:t>WordNet</w:t>
      </w:r>
      <w:r w:rsidR="008D45AF" w:rsidRPr="001A579D">
        <w:rPr>
          <w:noProof/>
          <w:sz w:val="24"/>
          <w:szCs w:val="24"/>
        </w:rPr>
        <w:t>:</w:t>
      </w:r>
      <w:r w:rsidR="003B6B55" w:rsidRPr="001A579D">
        <w:rPr>
          <w:noProof/>
          <w:sz w:val="24"/>
          <w:szCs w:val="24"/>
        </w:rPr>
        <w:t xml:space="preserve"> a lexical database for English [J]</w:t>
      </w:r>
      <w:r w:rsidR="00504A7C" w:rsidRPr="001A579D">
        <w:rPr>
          <w:noProof/>
          <w:sz w:val="24"/>
          <w:szCs w:val="24"/>
        </w:rPr>
        <w:t>.</w:t>
      </w:r>
      <w:r w:rsidR="008D45AF" w:rsidRPr="001A579D">
        <w:rPr>
          <w:noProof/>
          <w:sz w:val="24"/>
          <w:szCs w:val="24"/>
        </w:rPr>
        <w:t> </w:t>
      </w:r>
      <w:r w:rsidR="008D45AF" w:rsidRPr="001A579D">
        <w:rPr>
          <w:iCs/>
          <w:noProof/>
          <w:sz w:val="24"/>
          <w:szCs w:val="24"/>
        </w:rPr>
        <w:t>Communications of the ACM</w:t>
      </w:r>
      <w:r w:rsidR="008D45AF" w:rsidRPr="001A579D">
        <w:rPr>
          <w:noProof/>
          <w:sz w:val="24"/>
          <w:szCs w:val="24"/>
        </w:rPr>
        <w:t>,</w:t>
      </w:r>
      <w:r w:rsidR="00493602" w:rsidRPr="001A579D">
        <w:rPr>
          <w:noProof/>
          <w:sz w:val="24"/>
          <w:szCs w:val="24"/>
        </w:rPr>
        <w:t xml:space="preserve"> 1995,</w:t>
      </w:r>
      <w:r w:rsidR="00915FBF" w:rsidRPr="001A579D">
        <w:rPr>
          <w:noProof/>
          <w:sz w:val="24"/>
          <w:szCs w:val="24"/>
        </w:rPr>
        <w:t xml:space="preserve"> </w:t>
      </w:r>
      <w:r w:rsidR="0037649F" w:rsidRPr="001A579D">
        <w:rPr>
          <w:noProof/>
          <w:sz w:val="24"/>
          <w:szCs w:val="24"/>
        </w:rPr>
        <w:t>38</w:t>
      </w:r>
      <w:r w:rsidR="00915FBF" w:rsidRPr="001A579D">
        <w:rPr>
          <w:noProof/>
          <w:sz w:val="24"/>
          <w:szCs w:val="24"/>
        </w:rPr>
        <w:t>(</w:t>
      </w:r>
      <w:r w:rsidR="008D45AF" w:rsidRPr="001A579D">
        <w:rPr>
          <w:noProof/>
          <w:sz w:val="24"/>
          <w:szCs w:val="24"/>
        </w:rPr>
        <w:t>11</w:t>
      </w:r>
      <w:r w:rsidR="00915FBF" w:rsidRPr="001A579D">
        <w:rPr>
          <w:noProof/>
          <w:sz w:val="24"/>
          <w:szCs w:val="24"/>
        </w:rPr>
        <w:t>)</w:t>
      </w:r>
      <w:r w:rsidR="003B6B55" w:rsidRPr="001A579D">
        <w:rPr>
          <w:noProof/>
          <w:sz w:val="24"/>
          <w:szCs w:val="24"/>
        </w:rPr>
        <w:t>:</w:t>
      </w:r>
      <w:r w:rsidR="00E86855" w:rsidRPr="001A579D">
        <w:rPr>
          <w:noProof/>
          <w:sz w:val="24"/>
          <w:szCs w:val="24"/>
        </w:rPr>
        <w:t xml:space="preserve"> </w:t>
      </w:r>
      <w:r w:rsidR="008D45AF" w:rsidRPr="001A579D">
        <w:rPr>
          <w:noProof/>
          <w:sz w:val="24"/>
          <w:szCs w:val="24"/>
        </w:rPr>
        <w:t>39-41.</w:t>
      </w:r>
    </w:p>
    <w:p w:rsidR="00615A6C" w:rsidRPr="001A579D" w:rsidRDefault="00615A6C" w:rsidP="00473815">
      <w:pPr>
        <w:pStyle w:val="10"/>
        <w:spacing w:line="360" w:lineRule="auto"/>
        <w:ind w:left="480" w:hangingChars="200" w:hanging="480"/>
        <w:rPr>
          <w:sz w:val="24"/>
          <w:szCs w:val="24"/>
        </w:rPr>
      </w:pPr>
      <w:r w:rsidRPr="001A579D">
        <w:rPr>
          <w:sz w:val="24"/>
          <w:szCs w:val="24"/>
        </w:rPr>
        <w:t xml:space="preserve">[3] </w:t>
      </w:r>
      <w:r w:rsidR="002F674E" w:rsidRPr="001A579D">
        <w:rPr>
          <w:sz w:val="24"/>
          <w:szCs w:val="24"/>
        </w:rPr>
        <w:t>Wu Wentao, Hongsong Li, Haixun Wang, et al. Probase: A probabilistic taxonomy for text understanding</w:t>
      </w:r>
      <w:r w:rsidR="00504A7C" w:rsidRPr="001A579D">
        <w:rPr>
          <w:sz w:val="24"/>
          <w:szCs w:val="24"/>
        </w:rPr>
        <w:t xml:space="preserve"> [C].</w:t>
      </w:r>
      <w:r w:rsidR="002F674E" w:rsidRPr="001A579D">
        <w:rPr>
          <w:sz w:val="24"/>
          <w:szCs w:val="24"/>
        </w:rPr>
        <w:t xml:space="preserve"> </w:t>
      </w:r>
      <w:r w:rsidR="002F674E" w:rsidRPr="001A579D">
        <w:rPr>
          <w:iCs/>
          <w:sz w:val="24"/>
          <w:szCs w:val="24"/>
        </w:rPr>
        <w:t>Proceedings of the 2012 international conference on Management of Data</w:t>
      </w:r>
      <w:r w:rsidR="002F674E" w:rsidRPr="001A579D">
        <w:rPr>
          <w:sz w:val="24"/>
          <w:szCs w:val="24"/>
        </w:rPr>
        <w:t>, 2012, 481-492.</w:t>
      </w:r>
    </w:p>
    <w:p w:rsidR="00615A6C" w:rsidRPr="001A579D" w:rsidRDefault="00615A6C" w:rsidP="00473815">
      <w:pPr>
        <w:pStyle w:val="10"/>
        <w:spacing w:line="360" w:lineRule="auto"/>
        <w:ind w:left="480" w:hangingChars="200" w:hanging="480"/>
        <w:rPr>
          <w:sz w:val="24"/>
          <w:szCs w:val="24"/>
        </w:rPr>
      </w:pPr>
      <w:r w:rsidRPr="001A579D">
        <w:rPr>
          <w:sz w:val="24"/>
          <w:szCs w:val="24"/>
        </w:rPr>
        <w:t xml:space="preserve">[4] </w:t>
      </w:r>
      <w:r w:rsidR="00947ED9" w:rsidRPr="001A579D">
        <w:rPr>
          <w:sz w:val="24"/>
          <w:szCs w:val="24"/>
        </w:rPr>
        <w:t>Gaunard Paul, Mubikangiey C</w:t>
      </w:r>
      <w:r w:rsidR="00411CE5" w:rsidRPr="001A579D">
        <w:rPr>
          <w:sz w:val="24"/>
          <w:szCs w:val="24"/>
        </w:rPr>
        <w:t xml:space="preserve"> </w:t>
      </w:r>
      <w:r w:rsidR="00947ED9" w:rsidRPr="001A579D">
        <w:rPr>
          <w:sz w:val="24"/>
          <w:szCs w:val="24"/>
        </w:rPr>
        <w:t xml:space="preserve">G, Couvreur C, et al. Automatic classification of environmental noise events by hidden markov models [C], </w:t>
      </w:r>
      <w:r w:rsidR="00C47F60" w:rsidRPr="001A579D">
        <w:rPr>
          <w:sz w:val="24"/>
          <w:szCs w:val="24"/>
        </w:rPr>
        <w:t xml:space="preserve">IEEE International Conference on </w:t>
      </w:r>
      <w:r w:rsidR="00947ED9" w:rsidRPr="001A579D">
        <w:rPr>
          <w:iCs/>
          <w:sz w:val="24"/>
          <w:szCs w:val="24"/>
        </w:rPr>
        <w:t>Acoustics, Speech and Signal Processing, 1998</w:t>
      </w:r>
      <w:r w:rsidR="00947ED9" w:rsidRPr="001A579D">
        <w:rPr>
          <w:sz w:val="24"/>
          <w:szCs w:val="24"/>
        </w:rPr>
        <w:t>, 6: 3609-3612.</w:t>
      </w:r>
    </w:p>
    <w:p w:rsidR="00615A6C" w:rsidRPr="001A579D" w:rsidRDefault="00615A6C" w:rsidP="00473815">
      <w:pPr>
        <w:pStyle w:val="10"/>
        <w:spacing w:line="360" w:lineRule="auto"/>
        <w:ind w:left="480" w:hangingChars="200" w:hanging="480"/>
        <w:rPr>
          <w:sz w:val="24"/>
          <w:szCs w:val="24"/>
        </w:rPr>
      </w:pPr>
      <w:r w:rsidRPr="001A579D">
        <w:rPr>
          <w:sz w:val="24"/>
          <w:szCs w:val="24"/>
        </w:rPr>
        <w:t xml:space="preserve">[5] </w:t>
      </w:r>
      <w:r w:rsidR="00C47F60" w:rsidRPr="001A579D">
        <w:rPr>
          <w:sz w:val="24"/>
          <w:szCs w:val="24"/>
        </w:rPr>
        <w:t>El-Malch K, Samouclian A, Kabal P. Frame Level Noise Classification in mobile environments [C], IEEE International Conference on Acoustics, Speech and Signal Processing, 1999, 1: 237-240.</w:t>
      </w:r>
    </w:p>
    <w:p w:rsidR="00615A6C" w:rsidRPr="001A579D" w:rsidRDefault="00615A6C" w:rsidP="00473815">
      <w:pPr>
        <w:pStyle w:val="10"/>
        <w:spacing w:line="360" w:lineRule="auto"/>
        <w:ind w:left="480" w:hangingChars="200" w:hanging="480"/>
        <w:rPr>
          <w:sz w:val="24"/>
          <w:szCs w:val="24"/>
        </w:rPr>
      </w:pPr>
      <w:r w:rsidRPr="001A579D">
        <w:rPr>
          <w:sz w:val="24"/>
          <w:szCs w:val="24"/>
        </w:rPr>
        <w:t xml:space="preserve">[6] </w:t>
      </w:r>
      <w:r w:rsidR="009E1199" w:rsidRPr="001A579D">
        <w:rPr>
          <w:sz w:val="24"/>
          <w:szCs w:val="24"/>
        </w:rPr>
        <w:t>Peltonen V T, Tuomi J T, Klapuri A, et al. Computational auditory scene recognition [C], International Conference on Acoustics, Speech and Signal Processing, 2002, 2: 1941-1944.</w:t>
      </w:r>
    </w:p>
    <w:p w:rsidR="00615A6C" w:rsidRPr="001A579D" w:rsidRDefault="00615A6C" w:rsidP="00473815">
      <w:pPr>
        <w:pStyle w:val="10"/>
        <w:spacing w:line="360" w:lineRule="auto"/>
        <w:ind w:left="480" w:hangingChars="200" w:hanging="480"/>
        <w:rPr>
          <w:sz w:val="24"/>
          <w:szCs w:val="24"/>
        </w:rPr>
      </w:pPr>
      <w:r w:rsidRPr="001A579D">
        <w:rPr>
          <w:sz w:val="24"/>
          <w:szCs w:val="24"/>
        </w:rPr>
        <w:t xml:space="preserve">[7] </w:t>
      </w:r>
      <w:r w:rsidR="00B708A7" w:rsidRPr="001A579D">
        <w:rPr>
          <w:sz w:val="24"/>
          <w:szCs w:val="24"/>
        </w:rPr>
        <w:t xml:space="preserve">Eronen A J, Peltonen V T, Tuomi J T, et al. </w:t>
      </w:r>
      <w:r w:rsidR="001954BB" w:rsidRPr="001A579D">
        <w:rPr>
          <w:sz w:val="24"/>
          <w:szCs w:val="24"/>
        </w:rPr>
        <w:t>Audio-based context recognition</w:t>
      </w:r>
      <w:r w:rsidR="00B708A7" w:rsidRPr="001A579D">
        <w:rPr>
          <w:sz w:val="24"/>
          <w:szCs w:val="24"/>
        </w:rPr>
        <w:t xml:space="preserve"> [J]. IEEE Transactions on Audio, Speech, and Language Processing, 2006, 14(1): 321-329.</w:t>
      </w:r>
      <w:r w:rsidR="00A416EA" w:rsidRPr="001A579D">
        <w:rPr>
          <w:rFonts w:hint="eastAsia"/>
          <w:sz w:val="24"/>
          <w:szCs w:val="24"/>
        </w:rPr>
        <w:t xml:space="preserve"> </w:t>
      </w:r>
      <w:r w:rsidR="00A416EA" w:rsidRPr="001A579D">
        <w:rPr>
          <w:sz w:val="24"/>
          <w:szCs w:val="24"/>
        </w:rPr>
        <w:t>Mesaros A, Heittola T, Eronen A, et al. Acoustic event detection in real life recordings</w:t>
      </w:r>
      <w:r w:rsidR="00A416EA" w:rsidRPr="001A579D">
        <w:rPr>
          <w:rFonts w:hint="eastAsia"/>
          <w:sz w:val="24"/>
          <w:szCs w:val="24"/>
        </w:rPr>
        <w:t xml:space="preserve"> </w:t>
      </w:r>
      <w:r w:rsidR="00A416EA" w:rsidRPr="001A579D">
        <w:rPr>
          <w:sz w:val="24"/>
          <w:szCs w:val="24"/>
        </w:rPr>
        <w:t>[C]. 18th European Signal Processing Conference, 2010</w:t>
      </w:r>
      <w:r w:rsidR="00A416EA" w:rsidRPr="001A579D">
        <w:rPr>
          <w:rFonts w:hint="eastAsia"/>
          <w:sz w:val="24"/>
          <w:szCs w:val="24"/>
        </w:rPr>
        <w:t xml:space="preserve">, </w:t>
      </w:r>
      <w:r w:rsidR="00A416EA" w:rsidRPr="001A579D">
        <w:rPr>
          <w:sz w:val="24"/>
          <w:szCs w:val="24"/>
        </w:rPr>
        <w:t>1267-1271.</w:t>
      </w:r>
    </w:p>
    <w:p w:rsidR="00615A6C" w:rsidRPr="001A579D" w:rsidRDefault="00615A6C" w:rsidP="00473815">
      <w:pPr>
        <w:pStyle w:val="10"/>
        <w:spacing w:line="360" w:lineRule="auto"/>
        <w:ind w:left="504" w:hangingChars="210" w:hanging="504"/>
        <w:rPr>
          <w:sz w:val="24"/>
          <w:szCs w:val="24"/>
        </w:rPr>
      </w:pPr>
      <w:r w:rsidRPr="001A579D">
        <w:rPr>
          <w:sz w:val="24"/>
          <w:szCs w:val="24"/>
        </w:rPr>
        <w:t xml:space="preserve">[8] </w:t>
      </w:r>
      <w:r w:rsidR="00C14C67" w:rsidRPr="001A579D">
        <w:rPr>
          <w:sz w:val="24"/>
          <w:szCs w:val="24"/>
        </w:rPr>
        <w:t xml:space="preserve">Cai Rui, Hanjalic A, Zhang Hongjiang, et al. </w:t>
      </w:r>
      <w:r w:rsidR="00681D12" w:rsidRPr="001A579D">
        <w:rPr>
          <w:sz w:val="24"/>
          <w:szCs w:val="24"/>
        </w:rPr>
        <w:t>A flexible framework for key audio effects detection and auditory context inference</w:t>
      </w:r>
      <w:r w:rsidR="00C14C67" w:rsidRPr="001A579D">
        <w:rPr>
          <w:sz w:val="24"/>
          <w:szCs w:val="24"/>
        </w:rPr>
        <w:t xml:space="preserve"> [J]. IEEE Transactions on Audio, Speech, and Language Processing, 2006, 14(3): 1026-1039.</w:t>
      </w:r>
    </w:p>
    <w:p w:rsidR="00615A6C" w:rsidRPr="001A579D" w:rsidRDefault="00615A6C" w:rsidP="00473815">
      <w:pPr>
        <w:pStyle w:val="10"/>
        <w:spacing w:line="360" w:lineRule="auto"/>
        <w:ind w:left="480" w:hangingChars="200" w:hanging="480"/>
        <w:rPr>
          <w:sz w:val="24"/>
          <w:szCs w:val="24"/>
        </w:rPr>
      </w:pPr>
      <w:r w:rsidRPr="001A579D">
        <w:rPr>
          <w:sz w:val="24"/>
          <w:szCs w:val="24"/>
        </w:rPr>
        <w:t xml:space="preserve">[9] </w:t>
      </w:r>
      <w:r w:rsidR="00235F7D" w:rsidRPr="001A579D">
        <w:rPr>
          <w:sz w:val="24"/>
          <w:szCs w:val="24"/>
        </w:rPr>
        <w:t xml:space="preserve">Heittola T, Mesaros A, Eronen A, et al. Audio context recognition using audio </w:t>
      </w:r>
      <w:r w:rsidR="00235F7D" w:rsidRPr="001A579D">
        <w:rPr>
          <w:sz w:val="24"/>
          <w:szCs w:val="24"/>
        </w:rPr>
        <w:lastRenderedPageBreak/>
        <w:t xml:space="preserve">event histograms [C]. </w:t>
      </w:r>
      <w:r w:rsidR="00473815" w:rsidRPr="001A579D">
        <w:rPr>
          <w:sz w:val="24"/>
          <w:szCs w:val="24"/>
        </w:rPr>
        <w:t>Proc. of the 18th European Signal Processing Conference, 2010, 1272-1276.</w:t>
      </w:r>
    </w:p>
    <w:p w:rsidR="00A416EA" w:rsidRPr="001A579D" w:rsidRDefault="00A416EA" w:rsidP="00A416EA">
      <w:pPr>
        <w:pStyle w:val="10"/>
        <w:spacing w:line="360" w:lineRule="auto"/>
        <w:ind w:left="432" w:hangingChars="180" w:hanging="432"/>
        <w:rPr>
          <w:sz w:val="24"/>
          <w:szCs w:val="24"/>
        </w:rPr>
      </w:pPr>
      <w:r w:rsidRPr="001A579D">
        <w:rPr>
          <w:sz w:val="24"/>
          <w:szCs w:val="24"/>
        </w:rPr>
        <w:t>[1</w:t>
      </w:r>
      <w:r w:rsidRPr="001A579D">
        <w:rPr>
          <w:rFonts w:hint="eastAsia"/>
          <w:sz w:val="24"/>
          <w:szCs w:val="24"/>
        </w:rPr>
        <w:t>0</w:t>
      </w:r>
      <w:r w:rsidRPr="001A579D">
        <w:rPr>
          <w:sz w:val="24"/>
          <w:szCs w:val="24"/>
        </w:rPr>
        <w:t>] Mesaros A, Heittola T, Eronen A, et al. Acoustic event detection in real life recordings</w:t>
      </w:r>
      <w:r w:rsidRPr="001A579D">
        <w:rPr>
          <w:rFonts w:hint="eastAsia"/>
          <w:sz w:val="24"/>
          <w:szCs w:val="24"/>
        </w:rPr>
        <w:t xml:space="preserve"> </w:t>
      </w:r>
      <w:r w:rsidRPr="001A579D">
        <w:rPr>
          <w:sz w:val="24"/>
          <w:szCs w:val="24"/>
        </w:rPr>
        <w:t>[C]. 18th European Signal Processing Conference, 2010</w:t>
      </w:r>
      <w:r w:rsidRPr="001A579D">
        <w:rPr>
          <w:rFonts w:hint="eastAsia"/>
          <w:sz w:val="24"/>
          <w:szCs w:val="24"/>
        </w:rPr>
        <w:t xml:space="preserve">, </w:t>
      </w:r>
      <w:r w:rsidRPr="001A579D">
        <w:rPr>
          <w:sz w:val="24"/>
          <w:szCs w:val="24"/>
        </w:rPr>
        <w:t>1267-1271.</w:t>
      </w:r>
    </w:p>
    <w:p w:rsidR="00A416EA" w:rsidRPr="001A579D" w:rsidRDefault="00A416EA" w:rsidP="00A416EA">
      <w:pPr>
        <w:pStyle w:val="10"/>
        <w:spacing w:line="360" w:lineRule="auto"/>
        <w:ind w:left="432" w:hangingChars="180" w:hanging="432"/>
        <w:rPr>
          <w:noProof/>
          <w:sz w:val="24"/>
          <w:szCs w:val="24"/>
        </w:rPr>
      </w:pPr>
      <w:r w:rsidRPr="001A579D">
        <w:rPr>
          <w:noProof/>
          <w:sz w:val="24"/>
          <w:szCs w:val="24"/>
        </w:rPr>
        <w:t>[</w:t>
      </w:r>
      <w:r w:rsidRPr="001A579D">
        <w:rPr>
          <w:rFonts w:hint="eastAsia"/>
          <w:noProof/>
          <w:sz w:val="24"/>
          <w:szCs w:val="24"/>
        </w:rPr>
        <w:t>11</w:t>
      </w:r>
      <w:r w:rsidRPr="001A579D">
        <w:rPr>
          <w:noProof/>
          <w:sz w:val="24"/>
          <w:szCs w:val="24"/>
        </w:rPr>
        <w:t xml:space="preserve">] </w:t>
      </w:r>
      <w:r w:rsidR="00116894" w:rsidRPr="001A579D">
        <w:rPr>
          <w:rFonts w:hint="eastAsia"/>
          <w:noProof/>
          <w:sz w:val="24"/>
          <w:szCs w:val="24"/>
        </w:rPr>
        <w:t xml:space="preserve">Lee K, Ellis D PW, Loui A C. </w:t>
      </w:r>
      <w:r w:rsidR="00116894" w:rsidRPr="001A579D">
        <w:rPr>
          <w:noProof/>
          <w:sz w:val="24"/>
          <w:szCs w:val="24"/>
        </w:rPr>
        <w:t>Detecting local semantic concepts in environmental sounds using markov model based clustering</w:t>
      </w:r>
      <w:r w:rsidR="00116894" w:rsidRPr="001A579D">
        <w:rPr>
          <w:rFonts w:hint="eastAsia"/>
          <w:noProof/>
          <w:sz w:val="24"/>
          <w:szCs w:val="24"/>
        </w:rPr>
        <w:t xml:space="preserve"> [C]. </w:t>
      </w:r>
      <w:r w:rsidR="00116894" w:rsidRPr="001A579D">
        <w:rPr>
          <w:noProof/>
          <w:sz w:val="24"/>
          <w:szCs w:val="24"/>
        </w:rPr>
        <w:t xml:space="preserve">International Conference on </w:t>
      </w:r>
      <w:r w:rsidR="00116894" w:rsidRPr="001A579D">
        <w:rPr>
          <w:rFonts w:hint="eastAsia"/>
          <w:noProof/>
          <w:sz w:val="24"/>
          <w:szCs w:val="24"/>
        </w:rPr>
        <w:t>Acoustics, Speech and Signal Processing, 201</w:t>
      </w:r>
      <w:r w:rsidR="00577CE7" w:rsidRPr="001A579D">
        <w:rPr>
          <w:rFonts w:hint="eastAsia"/>
          <w:noProof/>
          <w:sz w:val="24"/>
          <w:szCs w:val="24"/>
        </w:rPr>
        <w:t>0</w:t>
      </w:r>
      <w:r w:rsidR="00116894" w:rsidRPr="001A579D">
        <w:rPr>
          <w:rFonts w:hint="eastAsia"/>
          <w:noProof/>
          <w:sz w:val="24"/>
          <w:szCs w:val="24"/>
        </w:rPr>
        <w:t xml:space="preserve">, 1: </w:t>
      </w:r>
      <w:r w:rsidR="00577CE7" w:rsidRPr="001A579D">
        <w:rPr>
          <w:noProof/>
          <w:sz w:val="24"/>
          <w:szCs w:val="24"/>
        </w:rPr>
        <w:t>2278</w:t>
      </w:r>
      <w:r w:rsidR="00577CE7" w:rsidRPr="001A579D">
        <w:rPr>
          <w:rFonts w:hint="eastAsia"/>
          <w:noProof/>
          <w:sz w:val="24"/>
          <w:szCs w:val="24"/>
        </w:rPr>
        <w:t xml:space="preserve"> </w:t>
      </w:r>
      <w:r w:rsidR="00116894" w:rsidRPr="001A579D">
        <w:rPr>
          <w:rFonts w:hint="eastAsia"/>
          <w:noProof/>
          <w:sz w:val="24"/>
          <w:szCs w:val="24"/>
        </w:rPr>
        <w:t>-</w:t>
      </w:r>
      <w:r w:rsidR="00577CE7" w:rsidRPr="001A579D">
        <w:t xml:space="preserve"> </w:t>
      </w:r>
      <w:r w:rsidR="00577CE7" w:rsidRPr="001A579D">
        <w:rPr>
          <w:noProof/>
          <w:sz w:val="24"/>
          <w:szCs w:val="24"/>
        </w:rPr>
        <w:t>2281</w:t>
      </w:r>
      <w:r w:rsidR="00116894" w:rsidRPr="001A579D">
        <w:rPr>
          <w:rFonts w:hint="eastAsia"/>
          <w:noProof/>
          <w:sz w:val="24"/>
          <w:szCs w:val="24"/>
        </w:rPr>
        <w:t>.</w:t>
      </w:r>
    </w:p>
    <w:p w:rsidR="00A416EA" w:rsidRPr="001A579D" w:rsidRDefault="00A416EA" w:rsidP="00A416EA">
      <w:pPr>
        <w:pStyle w:val="10"/>
        <w:spacing w:line="360" w:lineRule="auto"/>
        <w:ind w:left="480" w:hangingChars="200" w:hanging="480"/>
        <w:rPr>
          <w:sz w:val="24"/>
          <w:szCs w:val="24"/>
        </w:rPr>
      </w:pPr>
      <w:r w:rsidRPr="001A579D">
        <w:rPr>
          <w:sz w:val="24"/>
          <w:szCs w:val="24"/>
        </w:rPr>
        <w:t>[</w:t>
      </w:r>
      <w:r w:rsidRPr="001A579D">
        <w:rPr>
          <w:rFonts w:hint="eastAsia"/>
          <w:sz w:val="24"/>
          <w:szCs w:val="24"/>
        </w:rPr>
        <w:t>12</w:t>
      </w:r>
      <w:r w:rsidRPr="001A579D">
        <w:rPr>
          <w:sz w:val="24"/>
          <w:szCs w:val="24"/>
        </w:rPr>
        <w:t xml:space="preserve">] </w:t>
      </w:r>
      <w:r w:rsidR="00CE744B" w:rsidRPr="001A579D">
        <w:rPr>
          <w:sz w:val="24"/>
          <w:szCs w:val="24"/>
        </w:rPr>
        <w:t>Cano P, Koppenberger M. Automatic Sound Annotation</w:t>
      </w:r>
      <w:r w:rsidR="00CE744B" w:rsidRPr="001A579D">
        <w:rPr>
          <w:rFonts w:hint="eastAsia"/>
          <w:sz w:val="24"/>
          <w:szCs w:val="24"/>
        </w:rPr>
        <w:t xml:space="preserve"> </w:t>
      </w:r>
      <w:r w:rsidR="00CE744B" w:rsidRPr="001A579D">
        <w:rPr>
          <w:sz w:val="24"/>
          <w:szCs w:val="24"/>
        </w:rPr>
        <w:t>[C]. 14th IEEE Workshop on Machine Learning for Signal Processing, 2004, 391-400.</w:t>
      </w:r>
    </w:p>
    <w:p w:rsidR="00A416EA" w:rsidRPr="001A579D" w:rsidRDefault="00A416EA" w:rsidP="00A416EA">
      <w:pPr>
        <w:pStyle w:val="10"/>
        <w:spacing w:line="360" w:lineRule="auto"/>
        <w:ind w:left="480" w:hangingChars="200" w:hanging="480"/>
        <w:rPr>
          <w:sz w:val="24"/>
          <w:szCs w:val="24"/>
        </w:rPr>
      </w:pPr>
      <w:r w:rsidRPr="001A579D">
        <w:rPr>
          <w:sz w:val="24"/>
          <w:szCs w:val="24"/>
        </w:rPr>
        <w:t>[</w:t>
      </w:r>
      <w:r w:rsidRPr="001A579D">
        <w:rPr>
          <w:rFonts w:hint="eastAsia"/>
          <w:sz w:val="24"/>
          <w:szCs w:val="24"/>
        </w:rPr>
        <w:t>13</w:t>
      </w:r>
      <w:r w:rsidRPr="001A579D">
        <w:rPr>
          <w:sz w:val="24"/>
          <w:szCs w:val="24"/>
        </w:rPr>
        <w:t xml:space="preserve">] </w:t>
      </w:r>
      <w:r w:rsidR="00FD66A2" w:rsidRPr="001A579D">
        <w:rPr>
          <w:sz w:val="24"/>
          <w:szCs w:val="24"/>
        </w:rPr>
        <w:t>Cano P, Koppenberger M, Herrera</w:t>
      </w:r>
      <w:r w:rsidR="00FD66A2" w:rsidRPr="001A579D">
        <w:rPr>
          <w:rFonts w:hint="eastAsia"/>
          <w:sz w:val="24"/>
          <w:szCs w:val="24"/>
        </w:rPr>
        <w:t xml:space="preserve"> P</w:t>
      </w:r>
      <w:r w:rsidR="00FD66A2" w:rsidRPr="001A579D">
        <w:rPr>
          <w:sz w:val="24"/>
          <w:szCs w:val="24"/>
        </w:rPr>
        <w:t>, et al. Sound effects taxonomy management in production environments [</w:t>
      </w:r>
      <w:r w:rsidR="00FD66A2" w:rsidRPr="001A579D">
        <w:rPr>
          <w:rFonts w:hint="eastAsia"/>
          <w:sz w:val="24"/>
          <w:szCs w:val="24"/>
        </w:rPr>
        <w:t>C</w:t>
      </w:r>
      <w:r w:rsidR="00FD66A2" w:rsidRPr="001A579D">
        <w:rPr>
          <w:sz w:val="24"/>
          <w:szCs w:val="24"/>
        </w:rPr>
        <w:t>]. Proc. AES 25th Int. Conf, 2004.</w:t>
      </w:r>
    </w:p>
    <w:p w:rsidR="00A416EA" w:rsidRPr="001A579D" w:rsidRDefault="00A416EA" w:rsidP="00A416EA">
      <w:pPr>
        <w:pStyle w:val="10"/>
        <w:spacing w:line="360" w:lineRule="auto"/>
        <w:ind w:left="480" w:hangingChars="200" w:hanging="480"/>
        <w:rPr>
          <w:sz w:val="24"/>
          <w:szCs w:val="24"/>
        </w:rPr>
      </w:pPr>
      <w:r w:rsidRPr="001A579D">
        <w:rPr>
          <w:sz w:val="24"/>
          <w:szCs w:val="24"/>
        </w:rPr>
        <w:t>[</w:t>
      </w:r>
      <w:r w:rsidRPr="001A579D">
        <w:rPr>
          <w:rFonts w:hint="eastAsia"/>
          <w:sz w:val="24"/>
          <w:szCs w:val="24"/>
        </w:rPr>
        <w:t>14</w:t>
      </w:r>
      <w:r w:rsidRPr="001A579D">
        <w:rPr>
          <w:sz w:val="24"/>
          <w:szCs w:val="24"/>
        </w:rPr>
        <w:t xml:space="preserve">] </w:t>
      </w:r>
      <w:r w:rsidR="00FD66A2" w:rsidRPr="001A579D">
        <w:rPr>
          <w:sz w:val="24"/>
          <w:szCs w:val="24"/>
        </w:rPr>
        <w:t xml:space="preserve">Cano P, Koppenberger M, Groux S L, et al. Knowledge and content-based audio retrieval using </w:t>
      </w:r>
      <w:r w:rsidR="00180980" w:rsidRPr="001A579D">
        <w:rPr>
          <w:sz w:val="24"/>
          <w:szCs w:val="24"/>
        </w:rPr>
        <w:t>WordNet</w:t>
      </w:r>
      <w:r w:rsidR="00FD66A2" w:rsidRPr="001A579D">
        <w:rPr>
          <w:rFonts w:hint="eastAsia"/>
          <w:sz w:val="24"/>
          <w:szCs w:val="24"/>
        </w:rPr>
        <w:t xml:space="preserve"> </w:t>
      </w:r>
      <w:r w:rsidR="00FD66A2" w:rsidRPr="001A579D">
        <w:rPr>
          <w:sz w:val="24"/>
          <w:szCs w:val="24"/>
        </w:rPr>
        <w:t>[C]. Proc. of the International Conference on E-business and Telecommunication Networks, 2004, 301-308.</w:t>
      </w:r>
    </w:p>
    <w:p w:rsidR="00A416EA" w:rsidRPr="001A579D" w:rsidRDefault="00A416EA" w:rsidP="00A416EA">
      <w:pPr>
        <w:pStyle w:val="10"/>
        <w:spacing w:line="360" w:lineRule="auto"/>
        <w:ind w:left="480" w:hangingChars="200" w:hanging="480"/>
        <w:rPr>
          <w:sz w:val="24"/>
          <w:szCs w:val="24"/>
        </w:rPr>
      </w:pPr>
      <w:r w:rsidRPr="001A579D">
        <w:rPr>
          <w:sz w:val="24"/>
          <w:szCs w:val="24"/>
        </w:rPr>
        <w:t>[</w:t>
      </w:r>
      <w:r w:rsidRPr="001A579D">
        <w:rPr>
          <w:rFonts w:hint="eastAsia"/>
          <w:sz w:val="24"/>
          <w:szCs w:val="24"/>
        </w:rPr>
        <w:t>15</w:t>
      </w:r>
      <w:r w:rsidRPr="001A579D">
        <w:rPr>
          <w:sz w:val="24"/>
          <w:szCs w:val="24"/>
        </w:rPr>
        <w:t xml:space="preserve">] </w:t>
      </w:r>
      <w:r w:rsidR="0061285B" w:rsidRPr="001A579D">
        <w:rPr>
          <w:sz w:val="24"/>
          <w:szCs w:val="24"/>
        </w:rPr>
        <w:t>Mitrović</w:t>
      </w:r>
      <w:r w:rsidR="0061285B" w:rsidRPr="001A579D">
        <w:rPr>
          <w:rFonts w:hint="eastAsia"/>
          <w:sz w:val="24"/>
          <w:szCs w:val="24"/>
        </w:rPr>
        <w:t xml:space="preserve"> D</w:t>
      </w:r>
      <w:r w:rsidR="0061285B" w:rsidRPr="001A579D">
        <w:rPr>
          <w:sz w:val="24"/>
          <w:szCs w:val="24"/>
        </w:rPr>
        <w:t>, Zeppelzauer</w:t>
      </w:r>
      <w:r w:rsidR="0061285B" w:rsidRPr="001A579D">
        <w:rPr>
          <w:rFonts w:hint="eastAsia"/>
          <w:sz w:val="24"/>
          <w:szCs w:val="24"/>
        </w:rPr>
        <w:t xml:space="preserve"> M</w:t>
      </w:r>
      <w:r w:rsidR="0061285B" w:rsidRPr="001A579D">
        <w:rPr>
          <w:sz w:val="24"/>
          <w:szCs w:val="24"/>
        </w:rPr>
        <w:t>, Breiteneder</w:t>
      </w:r>
      <w:r w:rsidR="0061285B" w:rsidRPr="001A579D">
        <w:rPr>
          <w:rFonts w:hint="eastAsia"/>
          <w:sz w:val="24"/>
          <w:szCs w:val="24"/>
        </w:rPr>
        <w:t xml:space="preserve"> C. </w:t>
      </w:r>
      <w:r w:rsidR="0028770A" w:rsidRPr="001A579D">
        <w:rPr>
          <w:sz w:val="24"/>
          <w:szCs w:val="24"/>
        </w:rPr>
        <w:t>Features for content-based audio retrieval</w:t>
      </w:r>
      <w:r w:rsidR="0061285B" w:rsidRPr="001A579D">
        <w:rPr>
          <w:sz w:val="24"/>
          <w:szCs w:val="24"/>
        </w:rPr>
        <w:t xml:space="preserve"> [</w:t>
      </w:r>
      <w:r w:rsidR="0061285B" w:rsidRPr="001A579D">
        <w:rPr>
          <w:rFonts w:hint="eastAsia"/>
          <w:sz w:val="24"/>
          <w:szCs w:val="24"/>
        </w:rPr>
        <w:t xml:space="preserve">J]. Advances in Computers: Improving the Web, </w:t>
      </w:r>
      <w:r w:rsidR="00A44835" w:rsidRPr="001A579D">
        <w:rPr>
          <w:rFonts w:hint="eastAsia"/>
          <w:sz w:val="24"/>
          <w:szCs w:val="24"/>
        </w:rPr>
        <w:t>2010, 78</w:t>
      </w:r>
      <w:r w:rsidR="0061285B" w:rsidRPr="001A579D">
        <w:rPr>
          <w:rFonts w:hint="eastAsia"/>
          <w:sz w:val="24"/>
          <w:szCs w:val="24"/>
        </w:rPr>
        <w:t>: 71-150.</w:t>
      </w:r>
    </w:p>
    <w:p w:rsidR="00A416EA" w:rsidRPr="001A579D" w:rsidRDefault="00A416EA" w:rsidP="00A416EA">
      <w:pPr>
        <w:pStyle w:val="10"/>
        <w:spacing w:line="360" w:lineRule="auto"/>
        <w:ind w:left="480" w:hangingChars="200" w:hanging="480"/>
        <w:rPr>
          <w:sz w:val="24"/>
          <w:szCs w:val="24"/>
        </w:rPr>
      </w:pPr>
      <w:r w:rsidRPr="001A579D">
        <w:rPr>
          <w:sz w:val="24"/>
          <w:szCs w:val="24"/>
        </w:rPr>
        <w:t>[</w:t>
      </w:r>
      <w:r w:rsidRPr="001A579D">
        <w:rPr>
          <w:rFonts w:hint="eastAsia"/>
          <w:sz w:val="24"/>
          <w:szCs w:val="24"/>
        </w:rPr>
        <w:t>16</w:t>
      </w:r>
      <w:r w:rsidRPr="001A579D">
        <w:rPr>
          <w:sz w:val="24"/>
          <w:szCs w:val="24"/>
        </w:rPr>
        <w:t xml:space="preserve">] </w:t>
      </w:r>
      <w:r w:rsidR="00814735" w:rsidRPr="001A579D">
        <w:rPr>
          <w:rFonts w:hint="eastAsia"/>
          <w:sz w:val="24"/>
          <w:szCs w:val="24"/>
        </w:rPr>
        <w:t xml:space="preserve">Zeng Zhi, Li Xin, Ma Xiaohong, et al. </w:t>
      </w:r>
      <w:r w:rsidR="00660573" w:rsidRPr="001A579D">
        <w:rPr>
          <w:sz w:val="24"/>
          <w:szCs w:val="24"/>
        </w:rPr>
        <w:t>Adaptive context recognition based on audio signal</w:t>
      </w:r>
      <w:r w:rsidR="00814735" w:rsidRPr="001A579D">
        <w:rPr>
          <w:rFonts w:hint="eastAsia"/>
          <w:sz w:val="24"/>
          <w:szCs w:val="24"/>
        </w:rPr>
        <w:t xml:space="preserve"> [C]. </w:t>
      </w:r>
      <w:r w:rsidR="00814735" w:rsidRPr="001A579D">
        <w:rPr>
          <w:sz w:val="24"/>
          <w:szCs w:val="24"/>
        </w:rPr>
        <w:t>19th International Conference on Pattern Recognition,</w:t>
      </w:r>
      <w:r w:rsidR="00814735" w:rsidRPr="001A579D">
        <w:rPr>
          <w:rFonts w:hint="eastAsia"/>
          <w:sz w:val="24"/>
          <w:szCs w:val="24"/>
        </w:rPr>
        <w:t xml:space="preserve"> 2008,</w:t>
      </w:r>
      <w:r w:rsidR="00814735" w:rsidRPr="001A579D">
        <w:rPr>
          <w:sz w:val="24"/>
          <w:szCs w:val="24"/>
        </w:rPr>
        <w:t xml:space="preserve"> 1-4</w:t>
      </w:r>
      <w:r w:rsidR="00814735" w:rsidRPr="001A579D">
        <w:rPr>
          <w:rFonts w:hint="eastAsia"/>
          <w:sz w:val="24"/>
          <w:szCs w:val="24"/>
        </w:rPr>
        <w:t>.</w:t>
      </w:r>
    </w:p>
    <w:p w:rsidR="00C07430" w:rsidRPr="001A579D" w:rsidRDefault="00A416EA" w:rsidP="004B1998">
      <w:pPr>
        <w:pStyle w:val="10"/>
        <w:spacing w:line="360" w:lineRule="auto"/>
        <w:ind w:left="504" w:hangingChars="210" w:hanging="504"/>
        <w:rPr>
          <w:sz w:val="24"/>
          <w:szCs w:val="24"/>
        </w:rPr>
      </w:pPr>
      <w:r w:rsidRPr="001A579D">
        <w:rPr>
          <w:sz w:val="24"/>
          <w:szCs w:val="24"/>
        </w:rPr>
        <w:t>[</w:t>
      </w:r>
      <w:r w:rsidRPr="001A579D">
        <w:rPr>
          <w:rFonts w:hint="eastAsia"/>
          <w:sz w:val="24"/>
          <w:szCs w:val="24"/>
        </w:rPr>
        <w:t>17</w:t>
      </w:r>
      <w:r w:rsidR="006755C2" w:rsidRPr="001A579D">
        <w:rPr>
          <w:sz w:val="24"/>
          <w:szCs w:val="24"/>
        </w:rPr>
        <w:t>]</w:t>
      </w:r>
      <w:r w:rsidR="006755C2" w:rsidRPr="001A579D">
        <w:rPr>
          <w:rFonts w:hint="eastAsia"/>
          <w:sz w:val="24"/>
          <w:szCs w:val="24"/>
        </w:rPr>
        <w:t xml:space="preserve"> </w:t>
      </w:r>
      <w:r w:rsidR="004B1998" w:rsidRPr="001A579D">
        <w:rPr>
          <w:sz w:val="24"/>
          <w:szCs w:val="24"/>
        </w:rPr>
        <w:t xml:space="preserve">Reyes-Gomez M J, Ellis D PW. </w:t>
      </w:r>
      <w:r w:rsidR="006655E9" w:rsidRPr="001A579D">
        <w:rPr>
          <w:sz w:val="24"/>
          <w:szCs w:val="24"/>
        </w:rPr>
        <w:t>Selection, parameter estimation, and discriminative training of hidden markov models for general audio modeling</w:t>
      </w:r>
      <w:r w:rsidR="004B1998" w:rsidRPr="001A579D">
        <w:rPr>
          <w:rFonts w:hint="eastAsia"/>
          <w:sz w:val="24"/>
          <w:szCs w:val="24"/>
        </w:rPr>
        <w:t xml:space="preserve"> </w:t>
      </w:r>
      <w:r w:rsidR="004B1998" w:rsidRPr="001A579D">
        <w:rPr>
          <w:sz w:val="24"/>
          <w:szCs w:val="24"/>
        </w:rPr>
        <w:t>[C]. 2003 International Conference on Multimedia and Expo, 2003, 1:</w:t>
      </w:r>
      <w:r w:rsidR="004B1998" w:rsidRPr="001A579D">
        <w:rPr>
          <w:rFonts w:hint="eastAsia"/>
          <w:sz w:val="24"/>
          <w:szCs w:val="24"/>
        </w:rPr>
        <w:t xml:space="preserve"> </w:t>
      </w:r>
      <w:r w:rsidR="004B1998" w:rsidRPr="001A579D">
        <w:rPr>
          <w:sz w:val="24"/>
          <w:szCs w:val="24"/>
        </w:rPr>
        <w:t>73-76.</w:t>
      </w:r>
    </w:p>
    <w:p w:rsidR="006755C2" w:rsidRDefault="006755C2" w:rsidP="006755C2">
      <w:pPr>
        <w:pStyle w:val="10"/>
        <w:spacing w:line="360" w:lineRule="auto"/>
        <w:ind w:left="504" w:hangingChars="210" w:hanging="504"/>
        <w:rPr>
          <w:sz w:val="24"/>
          <w:szCs w:val="24"/>
        </w:rPr>
      </w:pPr>
      <w:r w:rsidRPr="001A579D">
        <w:rPr>
          <w:sz w:val="24"/>
          <w:szCs w:val="24"/>
        </w:rPr>
        <w:t>[</w:t>
      </w:r>
      <w:r w:rsidRPr="001A579D">
        <w:rPr>
          <w:rFonts w:hint="eastAsia"/>
          <w:sz w:val="24"/>
          <w:szCs w:val="24"/>
        </w:rPr>
        <w:t>18</w:t>
      </w:r>
      <w:r w:rsidRPr="001A579D">
        <w:rPr>
          <w:sz w:val="24"/>
          <w:szCs w:val="24"/>
        </w:rPr>
        <w:t>]</w:t>
      </w:r>
      <w:r w:rsidRPr="001A579D">
        <w:rPr>
          <w:rFonts w:hint="eastAsia"/>
          <w:sz w:val="24"/>
          <w:szCs w:val="24"/>
        </w:rPr>
        <w:t xml:space="preserve"> </w:t>
      </w:r>
      <w:r w:rsidRPr="001A579D">
        <w:rPr>
          <w:sz w:val="24"/>
          <w:szCs w:val="24"/>
        </w:rPr>
        <w:t>Young</w:t>
      </w:r>
      <w:r w:rsidRPr="001A579D">
        <w:rPr>
          <w:rFonts w:hint="eastAsia"/>
          <w:sz w:val="24"/>
          <w:szCs w:val="24"/>
        </w:rPr>
        <w:t xml:space="preserve"> Steve</w:t>
      </w:r>
      <w:r w:rsidRPr="001A579D">
        <w:rPr>
          <w:sz w:val="24"/>
          <w:szCs w:val="24"/>
        </w:rPr>
        <w:t xml:space="preserve"> J</w:t>
      </w:r>
      <w:r w:rsidRPr="001A579D">
        <w:rPr>
          <w:rFonts w:hint="eastAsia"/>
          <w:sz w:val="24"/>
          <w:szCs w:val="24"/>
        </w:rPr>
        <w:t xml:space="preserve">, Young Sj. </w:t>
      </w:r>
      <w:r w:rsidRPr="001A579D">
        <w:rPr>
          <w:sz w:val="24"/>
          <w:szCs w:val="24"/>
        </w:rPr>
        <w:t>The HTK hidden Markov model toolkit: Design and philosophy</w:t>
      </w:r>
      <w:r w:rsidRPr="001A579D">
        <w:rPr>
          <w:rFonts w:hint="eastAsia"/>
          <w:sz w:val="24"/>
          <w:szCs w:val="24"/>
        </w:rPr>
        <w:t xml:space="preserve"> [M]. </w:t>
      </w:r>
      <w:r w:rsidRPr="001A579D">
        <w:rPr>
          <w:sz w:val="24"/>
          <w:szCs w:val="24"/>
        </w:rPr>
        <w:t>University of Cambridge, Department of Engineering, 1993.</w:t>
      </w:r>
    </w:p>
    <w:p w:rsidR="007A0963" w:rsidRPr="001A579D" w:rsidRDefault="007A0963" w:rsidP="007A0963">
      <w:pPr>
        <w:pStyle w:val="10"/>
        <w:spacing w:line="360" w:lineRule="auto"/>
        <w:ind w:left="504" w:hangingChars="210" w:hanging="504"/>
        <w:rPr>
          <w:sz w:val="24"/>
          <w:szCs w:val="24"/>
        </w:rPr>
      </w:pPr>
      <w:r w:rsidRPr="007A0963">
        <w:rPr>
          <w:sz w:val="24"/>
          <w:szCs w:val="24"/>
        </w:rPr>
        <w:t>[1</w:t>
      </w:r>
      <w:r>
        <w:rPr>
          <w:rFonts w:hint="eastAsia"/>
          <w:sz w:val="24"/>
          <w:szCs w:val="24"/>
        </w:rPr>
        <w:t>9</w:t>
      </w:r>
      <w:r w:rsidRPr="007A0963">
        <w:rPr>
          <w:sz w:val="24"/>
          <w:szCs w:val="24"/>
        </w:rPr>
        <w:t>] Cilibrasi</w:t>
      </w:r>
      <w:r>
        <w:rPr>
          <w:rFonts w:hint="eastAsia"/>
          <w:sz w:val="24"/>
          <w:szCs w:val="24"/>
        </w:rPr>
        <w:t xml:space="preserve"> R L</w:t>
      </w:r>
      <w:r w:rsidRPr="007A0963">
        <w:rPr>
          <w:sz w:val="24"/>
          <w:szCs w:val="24"/>
        </w:rPr>
        <w:t>, Vitanyi</w:t>
      </w:r>
      <w:r>
        <w:rPr>
          <w:rFonts w:hint="eastAsia"/>
          <w:sz w:val="24"/>
          <w:szCs w:val="24"/>
        </w:rPr>
        <w:t xml:space="preserve"> Paul MB</w:t>
      </w:r>
      <w:r w:rsidRPr="007A0963">
        <w:rPr>
          <w:sz w:val="24"/>
          <w:szCs w:val="24"/>
        </w:rPr>
        <w:t>. The google similarity distance [</w:t>
      </w:r>
      <w:r w:rsidR="00CB61E0">
        <w:rPr>
          <w:rFonts w:hint="eastAsia"/>
          <w:sz w:val="24"/>
          <w:szCs w:val="24"/>
        </w:rPr>
        <w:t>J</w:t>
      </w:r>
      <w:r w:rsidRPr="007A0963">
        <w:rPr>
          <w:sz w:val="24"/>
          <w:szCs w:val="24"/>
        </w:rPr>
        <w:t xml:space="preserve">]. </w:t>
      </w:r>
      <w:r w:rsidR="00CB61E0" w:rsidRPr="00CB61E0">
        <w:rPr>
          <w:sz w:val="24"/>
          <w:szCs w:val="24"/>
        </w:rPr>
        <w:t xml:space="preserve">IEEE Transactions on </w:t>
      </w:r>
      <w:r w:rsidR="00CB61E0">
        <w:rPr>
          <w:sz w:val="24"/>
          <w:szCs w:val="24"/>
        </w:rPr>
        <w:t>Knowledge and Data Engineering</w:t>
      </w:r>
      <w:r w:rsidR="00CB61E0" w:rsidRPr="007A0963">
        <w:rPr>
          <w:sz w:val="24"/>
          <w:szCs w:val="24"/>
        </w:rPr>
        <w:t xml:space="preserve"> </w:t>
      </w:r>
      <w:r w:rsidR="00CB61E0">
        <w:rPr>
          <w:rFonts w:hint="eastAsia"/>
          <w:sz w:val="24"/>
          <w:szCs w:val="24"/>
        </w:rPr>
        <w:t>, 2007, 19(3): 370-383</w:t>
      </w:r>
      <w:r w:rsidRPr="007A0963">
        <w:rPr>
          <w:sz w:val="24"/>
          <w:szCs w:val="24"/>
        </w:rPr>
        <w:t>.</w:t>
      </w:r>
    </w:p>
    <w:p w:rsidR="00EA058C" w:rsidRDefault="00EA058C">
      <w:pPr>
        <w:widowControl/>
        <w:jc w:val="left"/>
        <w:rPr>
          <w:b/>
          <w:bCs/>
          <w:sz w:val="32"/>
        </w:rPr>
      </w:pPr>
      <w:r>
        <w:rPr>
          <w:b/>
          <w:bCs/>
          <w:sz w:val="32"/>
        </w:rPr>
        <w:br w:type="page"/>
      </w:r>
    </w:p>
    <w:p w:rsidR="00C07430" w:rsidRDefault="00C07430" w:rsidP="00AF7153">
      <w:pPr>
        <w:tabs>
          <w:tab w:val="left" w:pos="3180"/>
        </w:tabs>
        <w:ind w:rightChars="12" w:right="29"/>
        <w:jc w:val="center"/>
        <w:rPr>
          <w:b/>
          <w:bCs/>
          <w:sz w:val="32"/>
        </w:rPr>
      </w:pPr>
    </w:p>
    <w:p w:rsidR="00EA058C" w:rsidRDefault="00EA058C" w:rsidP="00EA058C">
      <w:pPr>
        <w:pStyle w:val="1"/>
      </w:pPr>
      <w:bookmarkStart w:id="27" w:name="_Toc358412507"/>
      <w:r>
        <w:rPr>
          <w:rFonts w:hint="eastAsia"/>
        </w:rPr>
        <w:t>ACKNOWLEDGEMENTS</w:t>
      </w:r>
      <w:bookmarkEnd w:id="27"/>
    </w:p>
    <w:p w:rsidR="00EA058C" w:rsidRDefault="00EA058C" w:rsidP="00EA058C"/>
    <w:p w:rsidR="00EA058C" w:rsidRPr="00EA058C" w:rsidRDefault="00EA058C" w:rsidP="00EA058C">
      <w:pPr>
        <w:spacing w:line="360" w:lineRule="auto"/>
      </w:pPr>
      <w:r>
        <w:rPr>
          <w:rFonts w:hint="eastAsia"/>
        </w:rPr>
        <w:t xml:space="preserve">I owe a debt of gratitude to Professor Kenny Zhu, my advisor, for the vision and foresight that encouraged me a lot throughout this project. The conception of this cross-domain (i.e. knowledge base and sound computing) trial was fully inspired by him. And all along my trip to </w:t>
      </w:r>
      <w:r>
        <w:t>fulfill</w:t>
      </w:r>
      <w:r>
        <w:rPr>
          <w:rFonts w:hint="eastAsia"/>
        </w:rPr>
        <w:t xml:space="preserve"> this task, he gave me plenty of </w:t>
      </w:r>
      <w:r w:rsidR="00E104A9">
        <w:rPr>
          <w:rFonts w:hint="eastAsia"/>
        </w:rPr>
        <w:t>wise suggestions, most of which has enlightened me to pass through great challenges. It was his full support, strong sense of responsibility and concern that brought our project to a successful end, indeed in selfless spirit.</w:t>
      </w:r>
    </w:p>
    <w:p w:rsidR="008625C6" w:rsidRDefault="008625C6" w:rsidP="00872186">
      <w:pPr>
        <w:spacing w:line="360" w:lineRule="auto"/>
        <w:ind w:rightChars="12" w:right="29"/>
      </w:pPr>
    </w:p>
    <w:p w:rsidR="00E104A9" w:rsidRDefault="00E104A9" w:rsidP="00872186">
      <w:pPr>
        <w:spacing w:line="360" w:lineRule="auto"/>
        <w:ind w:rightChars="12" w:right="29"/>
      </w:pPr>
      <w:r>
        <w:rPr>
          <w:rFonts w:hint="eastAsia"/>
        </w:rPr>
        <w:t>It is also my duty to record my thankfulness to Dr. Ye Wang, an associate professor from</w:t>
      </w:r>
      <w:r w:rsidR="0003274E">
        <w:rPr>
          <w:rFonts w:hint="eastAsia"/>
        </w:rPr>
        <w:t xml:space="preserve"> the</w:t>
      </w:r>
      <w:r>
        <w:rPr>
          <w:rFonts w:hint="eastAsia"/>
        </w:rPr>
        <w:t xml:space="preserve"> School of Computing, National University of Singapore, and Dr. Xinxi Wang, an excellent student of Dr. Ye Wang. Many thanks for their generous advice in sound processing, which is an important component of my work.</w:t>
      </w:r>
    </w:p>
    <w:p w:rsidR="00E104A9" w:rsidRDefault="00E104A9" w:rsidP="00872186">
      <w:pPr>
        <w:spacing w:line="360" w:lineRule="auto"/>
        <w:ind w:rightChars="12" w:right="29"/>
      </w:pPr>
    </w:p>
    <w:p w:rsidR="00E104A9" w:rsidRDefault="00E104A9" w:rsidP="00872186">
      <w:pPr>
        <w:spacing w:line="360" w:lineRule="auto"/>
        <w:ind w:rightChars="12" w:right="29"/>
      </w:pPr>
      <w:r>
        <w:rPr>
          <w:rFonts w:hint="eastAsia"/>
        </w:rPr>
        <w:t>Finally, I take this opportunity to acknowledge the favor</w:t>
      </w:r>
      <w:r w:rsidR="006807DB">
        <w:rPr>
          <w:rFonts w:hint="eastAsia"/>
        </w:rPr>
        <w:t xml:space="preserve"> of</w:t>
      </w:r>
      <w:r>
        <w:rPr>
          <w:rFonts w:hint="eastAsia"/>
        </w:rPr>
        <w:t xml:space="preserve"> the total team of Prof. Zhu and Dr. Wang who collaborated and helped in producing this work.</w:t>
      </w:r>
    </w:p>
    <w:p w:rsidR="00E104A9" w:rsidRDefault="00E104A9" w:rsidP="00872186">
      <w:pPr>
        <w:spacing w:line="360" w:lineRule="auto"/>
        <w:ind w:rightChars="12" w:right="29"/>
      </w:pPr>
    </w:p>
    <w:p w:rsidR="00E104A9" w:rsidRDefault="00E104A9" w:rsidP="00872186">
      <w:pPr>
        <w:spacing w:line="360" w:lineRule="auto"/>
        <w:ind w:rightChars="12" w:right="29"/>
      </w:pPr>
      <w:r>
        <w:rPr>
          <w:rFonts w:hint="eastAsia"/>
        </w:rPr>
        <w:t>With warm regards,</w:t>
      </w:r>
    </w:p>
    <w:p w:rsidR="00E104A9" w:rsidRPr="001A579D" w:rsidRDefault="00E104A9" w:rsidP="00872186">
      <w:pPr>
        <w:spacing w:line="360" w:lineRule="auto"/>
        <w:ind w:rightChars="12" w:right="29"/>
      </w:pPr>
      <w:r>
        <w:rPr>
          <w:rFonts w:hint="eastAsia"/>
        </w:rPr>
        <w:t>Menglu Li</w:t>
      </w:r>
    </w:p>
    <w:sectPr w:rsidR="00E104A9" w:rsidRPr="001A579D" w:rsidSect="00977294">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742" w:rsidRDefault="00721742">
      <w:r>
        <w:separator/>
      </w:r>
    </w:p>
  </w:endnote>
  <w:endnote w:type="continuationSeparator" w:id="1">
    <w:p w:rsidR="00721742" w:rsidRDefault="007217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书宋繁体">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新宋体-18030">
    <w:charset w:val="86"/>
    <w:family w:val="modern"/>
    <w:pitch w:val="fixed"/>
    <w:sig w:usb0="800022A7" w:usb1="880F3C78" w:usb2="000A005E" w:usb3="00000000" w:csb0="00040001" w:csb1="00000000"/>
  </w:font>
  <w:font w:name="宋体-18030">
    <w:charset w:val="86"/>
    <w:family w:val="modern"/>
    <w:pitch w:val="fixed"/>
    <w:sig w:usb0="800022A7" w:usb1="880F3C78" w:usb2="000A005E"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YaHei Consolas Hybrid"/>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mn-cs">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997" w:rsidRDefault="0061078F">
    <w:pPr>
      <w:pStyle w:val="a5"/>
      <w:framePr w:wrap="around" w:vAnchor="text" w:hAnchor="margin" w:xAlign="center" w:y="1"/>
      <w:rPr>
        <w:rStyle w:val="a6"/>
      </w:rPr>
    </w:pPr>
    <w:r>
      <w:rPr>
        <w:rStyle w:val="a6"/>
      </w:rPr>
      <w:fldChar w:fldCharType="begin"/>
    </w:r>
    <w:r w:rsidR="00A23997">
      <w:rPr>
        <w:rStyle w:val="a6"/>
      </w:rPr>
      <w:instrText xml:space="preserve">PAGE  </w:instrText>
    </w:r>
    <w:r>
      <w:rPr>
        <w:rStyle w:val="a6"/>
      </w:rPr>
      <w:fldChar w:fldCharType="end"/>
    </w:r>
  </w:p>
  <w:p w:rsidR="00A23997" w:rsidRDefault="00A23997">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997" w:rsidRDefault="0061078F">
    <w:pPr>
      <w:pStyle w:val="a5"/>
      <w:jc w:val="center"/>
    </w:pPr>
    <w:r w:rsidRPr="0061078F">
      <w:fldChar w:fldCharType="begin"/>
    </w:r>
    <w:r w:rsidR="00A23997">
      <w:instrText>PAGE   \* MERGEFORMAT</w:instrText>
    </w:r>
    <w:r w:rsidRPr="0061078F">
      <w:fldChar w:fldCharType="separate"/>
    </w:r>
    <w:r w:rsidR="006807DB" w:rsidRPr="006807DB">
      <w:rPr>
        <w:noProof/>
        <w:lang w:val="zh-CN"/>
      </w:rPr>
      <w:t>31</w:t>
    </w:r>
    <w:r>
      <w:rPr>
        <w:noProof/>
        <w:lang w:val="zh-CN"/>
      </w:rPr>
      <w:fldChar w:fldCharType="end"/>
    </w:r>
  </w:p>
  <w:p w:rsidR="00A23997" w:rsidRPr="0013049C" w:rsidRDefault="00A23997" w:rsidP="0013049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742" w:rsidRDefault="00721742">
      <w:r>
        <w:separator/>
      </w:r>
    </w:p>
  </w:footnote>
  <w:footnote w:type="continuationSeparator" w:id="1">
    <w:p w:rsidR="00721742" w:rsidRDefault="00721742">
      <w:r>
        <w:continuationSeparator/>
      </w:r>
    </w:p>
  </w:footnote>
  <w:footnote w:id="2">
    <w:p w:rsidR="00A23997" w:rsidRDefault="00A23997" w:rsidP="008C7A08">
      <w:pPr>
        <w:pStyle w:val="ab"/>
      </w:pPr>
      <w:r>
        <w:rPr>
          <w:rStyle w:val="ac"/>
        </w:rPr>
        <w:footnoteRef/>
      </w:r>
      <w:r>
        <w:t xml:space="preserve"> </w:t>
      </w:r>
      <w:hyperlink r:id="rId1" w:history="1">
        <w:r w:rsidRPr="001D60B4">
          <w:rPr>
            <w:rStyle w:val="a7"/>
            <w:rFonts w:hint="eastAsia"/>
          </w:rPr>
          <w:t>http://soundjax.com</w:t>
        </w:r>
      </w:hyperlink>
    </w:p>
  </w:footnote>
  <w:footnote w:id="3">
    <w:p w:rsidR="00A23997" w:rsidRDefault="00A23997" w:rsidP="008C7A08">
      <w:pPr>
        <w:pStyle w:val="ab"/>
      </w:pPr>
      <w:r>
        <w:rPr>
          <w:rStyle w:val="ac"/>
        </w:rPr>
        <w:footnoteRef/>
      </w:r>
      <w:r>
        <w:t xml:space="preserve"> </w:t>
      </w:r>
      <w:hyperlink r:id="rId2" w:history="1">
        <w:r w:rsidRPr="007B04C1">
          <w:rPr>
            <w:rStyle w:val="a7"/>
          </w:rPr>
          <w:t>http://www.findsounds.com/</w:t>
        </w:r>
      </w:hyperlink>
    </w:p>
  </w:footnote>
  <w:footnote w:id="4">
    <w:p w:rsidR="00A23997" w:rsidRDefault="00A23997" w:rsidP="008C7A08">
      <w:pPr>
        <w:pStyle w:val="ab"/>
      </w:pPr>
      <w:r>
        <w:rPr>
          <w:rStyle w:val="ac"/>
        </w:rPr>
        <w:footnoteRef/>
      </w:r>
      <w:r>
        <w:t xml:space="preserve"> </w:t>
      </w:r>
      <w:hyperlink r:id="rId3" w:history="1">
        <w:r w:rsidRPr="007B04C1">
          <w:rPr>
            <w:rStyle w:val="a7"/>
          </w:rPr>
          <w:t>http://www.freesound.org/</w:t>
        </w:r>
      </w:hyperlink>
    </w:p>
  </w:footnote>
  <w:footnote w:id="5">
    <w:p w:rsidR="00A23997" w:rsidRDefault="00A23997">
      <w:pPr>
        <w:pStyle w:val="ab"/>
      </w:pPr>
      <w:r>
        <w:rPr>
          <w:rStyle w:val="ac"/>
        </w:rPr>
        <w:footnoteRef/>
      </w:r>
      <w:r>
        <w:t xml:space="preserve"> </w:t>
      </w:r>
      <w:hyperlink r:id="rId4" w:history="1">
        <w:r w:rsidRPr="0073057C">
          <w:rPr>
            <w:rStyle w:val="a7"/>
          </w:rPr>
          <w:t>http://www.imdb.com/search/title?sort=num_votes,desc&amp;title_type=tv_series</w:t>
        </w:r>
      </w:hyperlink>
    </w:p>
  </w:footnote>
  <w:footnote w:id="6">
    <w:p w:rsidR="00A23997" w:rsidRDefault="00A23997" w:rsidP="00701A1D">
      <w:pPr>
        <w:pStyle w:val="ab"/>
      </w:pPr>
      <w:r>
        <w:rPr>
          <w:rStyle w:val="ac"/>
        </w:rPr>
        <w:footnoteRef/>
      </w:r>
      <w:r>
        <w:t xml:space="preserve"> </w:t>
      </w:r>
      <w:hyperlink r:id="rId5" w:history="1">
        <w:r w:rsidRPr="003661E4">
          <w:rPr>
            <w:rStyle w:val="a7"/>
          </w:rPr>
          <w:t>http</w:t>
        </w:r>
        <w:r w:rsidRPr="003661E4">
          <w:rPr>
            <w:rStyle w:val="a7"/>
            <w:rFonts w:hint="eastAsia"/>
          </w:rPr>
          <w:t>://www.youtube.com</w:t>
        </w:r>
      </w:hyperlink>
    </w:p>
  </w:footnote>
  <w:footnote w:id="7">
    <w:p w:rsidR="00A23997" w:rsidRPr="005723C1" w:rsidRDefault="00A23997">
      <w:pPr>
        <w:pStyle w:val="ab"/>
      </w:pPr>
      <w:r>
        <w:rPr>
          <w:rStyle w:val="ac"/>
        </w:rPr>
        <w:footnoteRef/>
      </w:r>
      <w:r>
        <w:t xml:space="preserve"> </w:t>
      </w:r>
      <w:hyperlink r:id="rId6" w:history="1">
        <w:r w:rsidRPr="005723C1">
          <w:rPr>
            <w:rStyle w:val="a7"/>
          </w:rPr>
          <w:t>http://www.findsounds.com/types.html</w:t>
        </w:r>
      </w:hyperlink>
    </w:p>
  </w:footnote>
  <w:footnote w:id="8">
    <w:p w:rsidR="00A23997" w:rsidRDefault="00A23997">
      <w:pPr>
        <w:pStyle w:val="ab"/>
      </w:pPr>
      <w:r>
        <w:rPr>
          <w:rStyle w:val="ac"/>
        </w:rPr>
        <w:footnoteRef/>
      </w:r>
      <w:r>
        <w:t xml:space="preserve"> </w:t>
      </w:r>
      <w:hyperlink r:id="rId7" w:history="1">
        <w:r w:rsidRPr="007B04C1">
          <w:rPr>
            <w:rStyle w:val="a7"/>
          </w:rPr>
          <w:t>http://www.mediacollege.com/downloads/sound-effects/</w:t>
        </w:r>
      </w:hyperlink>
    </w:p>
  </w:footnote>
  <w:footnote w:id="9">
    <w:p w:rsidR="00A23997" w:rsidRDefault="00A23997">
      <w:pPr>
        <w:pStyle w:val="ab"/>
      </w:pPr>
      <w:r>
        <w:rPr>
          <w:rStyle w:val="ac"/>
        </w:rPr>
        <w:footnoteRef/>
      </w:r>
      <w:r>
        <w:t xml:space="preserve"> </w:t>
      </w:r>
      <w:hyperlink r:id="rId8" w:history="1">
        <w:r w:rsidRPr="007B04C1">
          <w:rPr>
            <w:rStyle w:val="a7"/>
          </w:rPr>
          <w:t>http://www.soundrangers.com//index.cfm?category=1&amp;left_cat=1</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997" w:rsidRDefault="00A23997" w:rsidP="00EE7D27">
    <w:pPr>
      <w:pStyle w:val="a4"/>
      <w:jc w:val="both"/>
      <w:rPr>
        <w:color w:val="0000FF"/>
      </w:rPr>
    </w:pPr>
    <w:r>
      <w:rPr>
        <w:noProof/>
      </w:rPr>
      <w:drawing>
        <wp:anchor distT="0" distB="0" distL="114300" distR="114300" simplePos="0" relativeHeight="251657728" behindDoc="0" locked="0" layoutInCell="1" allowOverlap="1">
          <wp:simplePos x="0" y="0"/>
          <wp:positionH relativeFrom="column">
            <wp:posOffset>-57150</wp:posOffset>
          </wp:positionH>
          <wp:positionV relativeFrom="paragraph">
            <wp:posOffset>-6985</wp:posOffset>
          </wp:positionV>
          <wp:extent cx="1567815" cy="410845"/>
          <wp:effectExtent l="19050" t="0" r="0" b="0"/>
          <wp:wrapSquare wrapText="bothSides"/>
          <wp:docPr id="6"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srcRect/>
                  <a:stretch>
                    <a:fillRect/>
                  </a:stretch>
                </pic:blipFill>
                <pic:spPr bwMode="auto">
                  <a:xfrm>
                    <a:off x="0" y="0"/>
                    <a:ext cx="1567815" cy="410845"/>
                  </a:xfrm>
                  <a:prstGeom prst="rect">
                    <a:avLst/>
                  </a:prstGeom>
                  <a:noFill/>
                  <a:ln w="9525">
                    <a:noFill/>
                    <a:miter lim="800000"/>
                    <a:headEnd/>
                    <a:tailEnd/>
                  </a:ln>
                </pic:spPr>
              </pic:pic>
            </a:graphicData>
          </a:graphic>
        </wp:anchor>
      </w:drawing>
    </w:r>
  </w:p>
  <w:p w:rsidR="00A23997" w:rsidRDefault="00A23997" w:rsidP="00EE7D27">
    <w:pPr>
      <w:pStyle w:val="a4"/>
      <w:jc w:val="right"/>
      <w:rPr>
        <w:color w:val="0000FF"/>
      </w:rPr>
    </w:pPr>
    <w:r>
      <w:rPr>
        <w:rFonts w:hint="eastAsia"/>
        <w:color w:val="0000FF"/>
      </w:rPr>
      <w:t xml:space="preserve">                            </w:t>
    </w:r>
  </w:p>
  <w:p w:rsidR="00A23997" w:rsidRDefault="00A23997" w:rsidP="00861AF2">
    <w:pPr>
      <w:pStyle w:val="a4"/>
      <w:wordWrap w:val="0"/>
      <w:jc w:val="right"/>
      <w:rPr>
        <w:rFonts w:eastAsia="黑体"/>
        <w:sz w:val="20"/>
        <w:szCs w:val="20"/>
      </w:rPr>
    </w:pPr>
    <w:r>
      <w:rPr>
        <w:rFonts w:eastAsia="黑体" w:hint="eastAsia"/>
        <w:sz w:val="20"/>
        <w:szCs w:val="20"/>
      </w:rPr>
      <w:t>ACTIVITY INFERENCE FROM AUDIO SIGNAL</w:t>
    </w:r>
  </w:p>
  <w:p w:rsidR="00A23997" w:rsidRPr="00FD5529" w:rsidRDefault="00A23997" w:rsidP="00861AF2">
    <w:pPr>
      <w:pStyle w:val="a4"/>
      <w:wordWrap w:val="0"/>
      <w:jc w:val="right"/>
      <w:rPr>
        <w:sz w:val="20"/>
        <w:szCs w:val="20"/>
      </w:rPr>
    </w:pPr>
    <w:r>
      <w:rPr>
        <w:rFonts w:eastAsia="黑体" w:hint="eastAsia"/>
        <w:sz w:val="20"/>
        <w:szCs w:val="20"/>
      </w:rPr>
      <w:t>USING KNOWLEDGE BASE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9">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3042A23"/>
    <w:multiLevelType w:val="hybridMultilevel"/>
    <w:tmpl w:val="6A5E2676"/>
    <w:lvl w:ilvl="0" w:tplc="FC04B25A">
      <w:start w:val="1"/>
      <w:numFmt w:val="bullet"/>
      <w:lvlText w:val=""/>
      <w:lvlJc w:val="left"/>
      <w:pPr>
        <w:tabs>
          <w:tab w:val="num" w:pos="720"/>
        </w:tabs>
        <w:ind w:left="720" w:hanging="360"/>
      </w:pPr>
      <w:rPr>
        <w:rFonts w:ascii="Wingdings 2" w:hAnsi="Wingdings 2" w:hint="default"/>
      </w:rPr>
    </w:lvl>
    <w:lvl w:ilvl="1" w:tplc="B17EB384" w:tentative="1">
      <w:start w:val="1"/>
      <w:numFmt w:val="bullet"/>
      <w:lvlText w:val=""/>
      <w:lvlJc w:val="left"/>
      <w:pPr>
        <w:tabs>
          <w:tab w:val="num" w:pos="1440"/>
        </w:tabs>
        <w:ind w:left="1440" w:hanging="360"/>
      </w:pPr>
      <w:rPr>
        <w:rFonts w:ascii="Wingdings 2" w:hAnsi="Wingdings 2" w:hint="default"/>
      </w:rPr>
    </w:lvl>
    <w:lvl w:ilvl="2" w:tplc="6AF834C4" w:tentative="1">
      <w:start w:val="1"/>
      <w:numFmt w:val="bullet"/>
      <w:lvlText w:val=""/>
      <w:lvlJc w:val="left"/>
      <w:pPr>
        <w:tabs>
          <w:tab w:val="num" w:pos="2160"/>
        </w:tabs>
        <w:ind w:left="2160" w:hanging="360"/>
      </w:pPr>
      <w:rPr>
        <w:rFonts w:ascii="Wingdings 2" w:hAnsi="Wingdings 2" w:hint="default"/>
      </w:rPr>
    </w:lvl>
    <w:lvl w:ilvl="3" w:tplc="BE1259C4" w:tentative="1">
      <w:start w:val="1"/>
      <w:numFmt w:val="bullet"/>
      <w:lvlText w:val=""/>
      <w:lvlJc w:val="left"/>
      <w:pPr>
        <w:tabs>
          <w:tab w:val="num" w:pos="2880"/>
        </w:tabs>
        <w:ind w:left="2880" w:hanging="360"/>
      </w:pPr>
      <w:rPr>
        <w:rFonts w:ascii="Wingdings 2" w:hAnsi="Wingdings 2" w:hint="default"/>
      </w:rPr>
    </w:lvl>
    <w:lvl w:ilvl="4" w:tplc="1010BBBE" w:tentative="1">
      <w:start w:val="1"/>
      <w:numFmt w:val="bullet"/>
      <w:lvlText w:val=""/>
      <w:lvlJc w:val="left"/>
      <w:pPr>
        <w:tabs>
          <w:tab w:val="num" w:pos="3600"/>
        </w:tabs>
        <w:ind w:left="3600" w:hanging="360"/>
      </w:pPr>
      <w:rPr>
        <w:rFonts w:ascii="Wingdings 2" w:hAnsi="Wingdings 2" w:hint="default"/>
      </w:rPr>
    </w:lvl>
    <w:lvl w:ilvl="5" w:tplc="0448BEA4" w:tentative="1">
      <w:start w:val="1"/>
      <w:numFmt w:val="bullet"/>
      <w:lvlText w:val=""/>
      <w:lvlJc w:val="left"/>
      <w:pPr>
        <w:tabs>
          <w:tab w:val="num" w:pos="4320"/>
        </w:tabs>
        <w:ind w:left="4320" w:hanging="360"/>
      </w:pPr>
      <w:rPr>
        <w:rFonts w:ascii="Wingdings 2" w:hAnsi="Wingdings 2" w:hint="default"/>
      </w:rPr>
    </w:lvl>
    <w:lvl w:ilvl="6" w:tplc="0EF40BC6" w:tentative="1">
      <w:start w:val="1"/>
      <w:numFmt w:val="bullet"/>
      <w:lvlText w:val=""/>
      <w:lvlJc w:val="left"/>
      <w:pPr>
        <w:tabs>
          <w:tab w:val="num" w:pos="5040"/>
        </w:tabs>
        <w:ind w:left="5040" w:hanging="360"/>
      </w:pPr>
      <w:rPr>
        <w:rFonts w:ascii="Wingdings 2" w:hAnsi="Wingdings 2" w:hint="default"/>
      </w:rPr>
    </w:lvl>
    <w:lvl w:ilvl="7" w:tplc="0BE46BF6" w:tentative="1">
      <w:start w:val="1"/>
      <w:numFmt w:val="bullet"/>
      <w:lvlText w:val=""/>
      <w:lvlJc w:val="left"/>
      <w:pPr>
        <w:tabs>
          <w:tab w:val="num" w:pos="5760"/>
        </w:tabs>
        <w:ind w:left="5760" w:hanging="360"/>
      </w:pPr>
      <w:rPr>
        <w:rFonts w:ascii="Wingdings 2" w:hAnsi="Wingdings 2" w:hint="default"/>
      </w:rPr>
    </w:lvl>
    <w:lvl w:ilvl="8" w:tplc="4B38F308" w:tentative="1">
      <w:start w:val="1"/>
      <w:numFmt w:val="bullet"/>
      <w:lvlText w:val=""/>
      <w:lvlJc w:val="left"/>
      <w:pPr>
        <w:tabs>
          <w:tab w:val="num" w:pos="6480"/>
        </w:tabs>
        <w:ind w:left="6480" w:hanging="360"/>
      </w:pPr>
      <w:rPr>
        <w:rFonts w:ascii="Wingdings 2" w:hAnsi="Wingdings 2" w:hint="default"/>
      </w:rPr>
    </w:lvl>
  </w:abstractNum>
  <w:abstractNum w:abstractNumId="11">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8"/>
  </w:num>
  <w:num w:numId="3">
    <w:abstractNumId w:val="6"/>
  </w:num>
  <w:num w:numId="4">
    <w:abstractNumId w:val="12"/>
  </w:num>
  <w:num w:numId="5">
    <w:abstractNumId w:val="7"/>
  </w:num>
  <w:num w:numId="6">
    <w:abstractNumId w:val="3"/>
  </w:num>
  <w:num w:numId="7">
    <w:abstractNumId w:val="13"/>
  </w:num>
  <w:num w:numId="8">
    <w:abstractNumId w:val="4"/>
  </w:num>
  <w:num w:numId="9">
    <w:abstractNumId w:val="2"/>
  </w:num>
  <w:num w:numId="10">
    <w:abstractNumId w:val="9"/>
  </w:num>
  <w:num w:numId="11">
    <w:abstractNumId w:val="11"/>
  </w:num>
  <w:num w:numId="12">
    <w:abstractNumId w:val="5"/>
  </w:num>
  <w:num w:numId="13">
    <w:abstractNumId w:val="0"/>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20"/>
  <w:drawingGridVerticalSpacing w:val="163"/>
  <w:displayHorizontalDrawingGridEvery w:val="0"/>
  <w:displayVerticalDrawingGridEvery w:val="2"/>
  <w:characterSpacingControl w:val="compressPunctuation"/>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1B22"/>
    <w:rsid w:val="00000C32"/>
    <w:rsid w:val="00002989"/>
    <w:rsid w:val="00003BDF"/>
    <w:rsid w:val="00006668"/>
    <w:rsid w:val="00007B1D"/>
    <w:rsid w:val="000113CB"/>
    <w:rsid w:val="000117F7"/>
    <w:rsid w:val="00013575"/>
    <w:rsid w:val="00016360"/>
    <w:rsid w:val="000169FF"/>
    <w:rsid w:val="00020430"/>
    <w:rsid w:val="00022966"/>
    <w:rsid w:val="00031A3B"/>
    <w:rsid w:val="0003274E"/>
    <w:rsid w:val="00033C2B"/>
    <w:rsid w:val="00034A6A"/>
    <w:rsid w:val="0004447B"/>
    <w:rsid w:val="0004694C"/>
    <w:rsid w:val="0005622A"/>
    <w:rsid w:val="00060255"/>
    <w:rsid w:val="000651E5"/>
    <w:rsid w:val="00065629"/>
    <w:rsid w:val="000676D3"/>
    <w:rsid w:val="000738CA"/>
    <w:rsid w:val="00074DE8"/>
    <w:rsid w:val="00075681"/>
    <w:rsid w:val="000835D0"/>
    <w:rsid w:val="00085B48"/>
    <w:rsid w:val="00091FFB"/>
    <w:rsid w:val="00097E5C"/>
    <w:rsid w:val="000A0123"/>
    <w:rsid w:val="000A612B"/>
    <w:rsid w:val="000B0CD9"/>
    <w:rsid w:val="000B128A"/>
    <w:rsid w:val="000B4021"/>
    <w:rsid w:val="000C03A6"/>
    <w:rsid w:val="000C19E6"/>
    <w:rsid w:val="000C1A80"/>
    <w:rsid w:val="000C6B5F"/>
    <w:rsid w:val="000E217F"/>
    <w:rsid w:val="000E3416"/>
    <w:rsid w:val="000E5696"/>
    <w:rsid w:val="000F3773"/>
    <w:rsid w:val="000F52C5"/>
    <w:rsid w:val="00100C3C"/>
    <w:rsid w:val="00101E27"/>
    <w:rsid w:val="001042EF"/>
    <w:rsid w:val="0010520E"/>
    <w:rsid w:val="001055A5"/>
    <w:rsid w:val="0011037D"/>
    <w:rsid w:val="00111093"/>
    <w:rsid w:val="0011278B"/>
    <w:rsid w:val="00116008"/>
    <w:rsid w:val="00116894"/>
    <w:rsid w:val="001172B0"/>
    <w:rsid w:val="00124CD2"/>
    <w:rsid w:val="00126C80"/>
    <w:rsid w:val="00127F88"/>
    <w:rsid w:val="0013049C"/>
    <w:rsid w:val="00130CAE"/>
    <w:rsid w:val="00144E7E"/>
    <w:rsid w:val="00145692"/>
    <w:rsid w:val="0015146A"/>
    <w:rsid w:val="00152A0B"/>
    <w:rsid w:val="0016641A"/>
    <w:rsid w:val="00166A88"/>
    <w:rsid w:val="00170D01"/>
    <w:rsid w:val="001711B9"/>
    <w:rsid w:val="00177C47"/>
    <w:rsid w:val="00180980"/>
    <w:rsid w:val="00182F28"/>
    <w:rsid w:val="00183A9A"/>
    <w:rsid w:val="00193570"/>
    <w:rsid w:val="001954BB"/>
    <w:rsid w:val="001A0583"/>
    <w:rsid w:val="001A3BED"/>
    <w:rsid w:val="001A579D"/>
    <w:rsid w:val="001B06D6"/>
    <w:rsid w:val="001B1379"/>
    <w:rsid w:val="001B19BE"/>
    <w:rsid w:val="001B2817"/>
    <w:rsid w:val="001B580D"/>
    <w:rsid w:val="001B7C20"/>
    <w:rsid w:val="001C20CC"/>
    <w:rsid w:val="001C79EB"/>
    <w:rsid w:val="001D230F"/>
    <w:rsid w:val="001D60B4"/>
    <w:rsid w:val="001F3D7B"/>
    <w:rsid w:val="001F4497"/>
    <w:rsid w:val="002054E8"/>
    <w:rsid w:val="00210DD3"/>
    <w:rsid w:val="00215A58"/>
    <w:rsid w:val="00220E13"/>
    <w:rsid w:val="002230F2"/>
    <w:rsid w:val="00224A35"/>
    <w:rsid w:val="00227720"/>
    <w:rsid w:val="00230440"/>
    <w:rsid w:val="00230581"/>
    <w:rsid w:val="00235F7D"/>
    <w:rsid w:val="0024393B"/>
    <w:rsid w:val="00245816"/>
    <w:rsid w:val="002460B6"/>
    <w:rsid w:val="0025402C"/>
    <w:rsid w:val="00254499"/>
    <w:rsid w:val="00257256"/>
    <w:rsid w:val="00260D52"/>
    <w:rsid w:val="0027043F"/>
    <w:rsid w:val="00272933"/>
    <w:rsid w:val="002872C3"/>
    <w:rsid w:val="002875D9"/>
    <w:rsid w:val="0028770A"/>
    <w:rsid w:val="0029001C"/>
    <w:rsid w:val="002925CB"/>
    <w:rsid w:val="00295508"/>
    <w:rsid w:val="00296B6F"/>
    <w:rsid w:val="002A202D"/>
    <w:rsid w:val="002A58C0"/>
    <w:rsid w:val="002B4F77"/>
    <w:rsid w:val="002C42DE"/>
    <w:rsid w:val="002D15E6"/>
    <w:rsid w:val="002D3EB8"/>
    <w:rsid w:val="002E157A"/>
    <w:rsid w:val="002E2153"/>
    <w:rsid w:val="002E5399"/>
    <w:rsid w:val="002E5ACD"/>
    <w:rsid w:val="002F09F7"/>
    <w:rsid w:val="002F674E"/>
    <w:rsid w:val="00300090"/>
    <w:rsid w:val="0030595C"/>
    <w:rsid w:val="00314B63"/>
    <w:rsid w:val="0031714F"/>
    <w:rsid w:val="00317752"/>
    <w:rsid w:val="00321E73"/>
    <w:rsid w:val="003313C3"/>
    <w:rsid w:val="0033185C"/>
    <w:rsid w:val="0033783F"/>
    <w:rsid w:val="0035237F"/>
    <w:rsid w:val="00355ACB"/>
    <w:rsid w:val="00361F71"/>
    <w:rsid w:val="00362B52"/>
    <w:rsid w:val="003661E4"/>
    <w:rsid w:val="0036727A"/>
    <w:rsid w:val="003726C2"/>
    <w:rsid w:val="0037649F"/>
    <w:rsid w:val="00387B44"/>
    <w:rsid w:val="003912D1"/>
    <w:rsid w:val="00391540"/>
    <w:rsid w:val="00394237"/>
    <w:rsid w:val="003A2054"/>
    <w:rsid w:val="003A5192"/>
    <w:rsid w:val="003A5515"/>
    <w:rsid w:val="003A6788"/>
    <w:rsid w:val="003B24E1"/>
    <w:rsid w:val="003B6B55"/>
    <w:rsid w:val="003C2525"/>
    <w:rsid w:val="003C33C5"/>
    <w:rsid w:val="003E084D"/>
    <w:rsid w:val="003E4D2E"/>
    <w:rsid w:val="003E76F5"/>
    <w:rsid w:val="003F5724"/>
    <w:rsid w:val="003F7DB9"/>
    <w:rsid w:val="0040259E"/>
    <w:rsid w:val="00404290"/>
    <w:rsid w:val="00411409"/>
    <w:rsid w:val="00411CE5"/>
    <w:rsid w:val="00412B03"/>
    <w:rsid w:val="00416926"/>
    <w:rsid w:val="00422268"/>
    <w:rsid w:val="00422798"/>
    <w:rsid w:val="0042325F"/>
    <w:rsid w:val="00424C86"/>
    <w:rsid w:val="004270F5"/>
    <w:rsid w:val="004272BC"/>
    <w:rsid w:val="00435BCF"/>
    <w:rsid w:val="00447780"/>
    <w:rsid w:val="004529D3"/>
    <w:rsid w:val="0045708C"/>
    <w:rsid w:val="00465504"/>
    <w:rsid w:val="00473815"/>
    <w:rsid w:val="00476AB0"/>
    <w:rsid w:val="00481246"/>
    <w:rsid w:val="00483500"/>
    <w:rsid w:val="00483C2F"/>
    <w:rsid w:val="004840FC"/>
    <w:rsid w:val="00490FBE"/>
    <w:rsid w:val="00493602"/>
    <w:rsid w:val="0049477F"/>
    <w:rsid w:val="00495339"/>
    <w:rsid w:val="004978E7"/>
    <w:rsid w:val="004A0130"/>
    <w:rsid w:val="004A054C"/>
    <w:rsid w:val="004B1998"/>
    <w:rsid w:val="004B44F4"/>
    <w:rsid w:val="004B5316"/>
    <w:rsid w:val="004C3108"/>
    <w:rsid w:val="004C61F5"/>
    <w:rsid w:val="004D1B0E"/>
    <w:rsid w:val="004D3054"/>
    <w:rsid w:val="004D3B8E"/>
    <w:rsid w:val="004D4B69"/>
    <w:rsid w:val="004E3F61"/>
    <w:rsid w:val="004F2E4B"/>
    <w:rsid w:val="004F53DE"/>
    <w:rsid w:val="005002E6"/>
    <w:rsid w:val="00501D52"/>
    <w:rsid w:val="005044BF"/>
    <w:rsid w:val="00504A7C"/>
    <w:rsid w:val="0051521C"/>
    <w:rsid w:val="00516955"/>
    <w:rsid w:val="00531D08"/>
    <w:rsid w:val="00531DAF"/>
    <w:rsid w:val="00532E55"/>
    <w:rsid w:val="00533E57"/>
    <w:rsid w:val="005355BD"/>
    <w:rsid w:val="00535F97"/>
    <w:rsid w:val="00543F44"/>
    <w:rsid w:val="0055388E"/>
    <w:rsid w:val="0055572B"/>
    <w:rsid w:val="00566967"/>
    <w:rsid w:val="00566DFF"/>
    <w:rsid w:val="005723C1"/>
    <w:rsid w:val="005769A3"/>
    <w:rsid w:val="00577CE7"/>
    <w:rsid w:val="005851AE"/>
    <w:rsid w:val="00591596"/>
    <w:rsid w:val="00595F6F"/>
    <w:rsid w:val="00596551"/>
    <w:rsid w:val="005A2437"/>
    <w:rsid w:val="005A3BBE"/>
    <w:rsid w:val="005B51F3"/>
    <w:rsid w:val="005C0614"/>
    <w:rsid w:val="005C2B35"/>
    <w:rsid w:val="005C2E82"/>
    <w:rsid w:val="005C55BB"/>
    <w:rsid w:val="005C6794"/>
    <w:rsid w:val="005C6DE1"/>
    <w:rsid w:val="005D1C04"/>
    <w:rsid w:val="005D5512"/>
    <w:rsid w:val="005D7A7A"/>
    <w:rsid w:val="005E326C"/>
    <w:rsid w:val="005F2C1C"/>
    <w:rsid w:val="005F5939"/>
    <w:rsid w:val="00601D35"/>
    <w:rsid w:val="006024AE"/>
    <w:rsid w:val="00603E9C"/>
    <w:rsid w:val="0061078F"/>
    <w:rsid w:val="0061144D"/>
    <w:rsid w:val="0061285B"/>
    <w:rsid w:val="00615A6C"/>
    <w:rsid w:val="00617679"/>
    <w:rsid w:val="00623FF6"/>
    <w:rsid w:val="00627772"/>
    <w:rsid w:val="006338BB"/>
    <w:rsid w:val="0063406D"/>
    <w:rsid w:val="006346F1"/>
    <w:rsid w:val="00634ABE"/>
    <w:rsid w:val="00637D97"/>
    <w:rsid w:val="00650FD0"/>
    <w:rsid w:val="00653511"/>
    <w:rsid w:val="00653F81"/>
    <w:rsid w:val="006579DC"/>
    <w:rsid w:val="00660418"/>
    <w:rsid w:val="00660573"/>
    <w:rsid w:val="006627C9"/>
    <w:rsid w:val="006655E9"/>
    <w:rsid w:val="0067103D"/>
    <w:rsid w:val="00672020"/>
    <w:rsid w:val="0067288D"/>
    <w:rsid w:val="006755C2"/>
    <w:rsid w:val="006807DB"/>
    <w:rsid w:val="00681D12"/>
    <w:rsid w:val="0068588D"/>
    <w:rsid w:val="00685CC6"/>
    <w:rsid w:val="0069184A"/>
    <w:rsid w:val="006921F4"/>
    <w:rsid w:val="00693D0C"/>
    <w:rsid w:val="00694734"/>
    <w:rsid w:val="006A4B03"/>
    <w:rsid w:val="006A5096"/>
    <w:rsid w:val="006A61D3"/>
    <w:rsid w:val="006A72F2"/>
    <w:rsid w:val="006B38E6"/>
    <w:rsid w:val="006C4FC4"/>
    <w:rsid w:val="006E1CCE"/>
    <w:rsid w:val="006E5411"/>
    <w:rsid w:val="006F3958"/>
    <w:rsid w:val="006F4E5D"/>
    <w:rsid w:val="006F7FF0"/>
    <w:rsid w:val="00700817"/>
    <w:rsid w:val="00701A1D"/>
    <w:rsid w:val="00701A90"/>
    <w:rsid w:val="00704CF6"/>
    <w:rsid w:val="00707673"/>
    <w:rsid w:val="00721742"/>
    <w:rsid w:val="00722F5B"/>
    <w:rsid w:val="007270DD"/>
    <w:rsid w:val="0073057C"/>
    <w:rsid w:val="0073086F"/>
    <w:rsid w:val="00734046"/>
    <w:rsid w:val="00737962"/>
    <w:rsid w:val="00737A08"/>
    <w:rsid w:val="00742293"/>
    <w:rsid w:val="007430F1"/>
    <w:rsid w:val="0074462D"/>
    <w:rsid w:val="007465D1"/>
    <w:rsid w:val="00747A6D"/>
    <w:rsid w:val="00747E9D"/>
    <w:rsid w:val="00753AF8"/>
    <w:rsid w:val="007607F2"/>
    <w:rsid w:val="00760FFB"/>
    <w:rsid w:val="00777C47"/>
    <w:rsid w:val="0078087F"/>
    <w:rsid w:val="007845F7"/>
    <w:rsid w:val="00787282"/>
    <w:rsid w:val="00790BFF"/>
    <w:rsid w:val="00793F9F"/>
    <w:rsid w:val="00795ECF"/>
    <w:rsid w:val="0079706C"/>
    <w:rsid w:val="00797DDC"/>
    <w:rsid w:val="007A0963"/>
    <w:rsid w:val="007A138A"/>
    <w:rsid w:val="007A1707"/>
    <w:rsid w:val="007A20A3"/>
    <w:rsid w:val="007A28CD"/>
    <w:rsid w:val="007A7F78"/>
    <w:rsid w:val="007B04C1"/>
    <w:rsid w:val="007B0621"/>
    <w:rsid w:val="007B4BC3"/>
    <w:rsid w:val="007C0CF5"/>
    <w:rsid w:val="007D01F3"/>
    <w:rsid w:val="007D4A5A"/>
    <w:rsid w:val="007D77CF"/>
    <w:rsid w:val="007E755A"/>
    <w:rsid w:val="007E771F"/>
    <w:rsid w:val="008003BA"/>
    <w:rsid w:val="00801595"/>
    <w:rsid w:val="00805AA2"/>
    <w:rsid w:val="00814604"/>
    <w:rsid w:val="00814735"/>
    <w:rsid w:val="00822438"/>
    <w:rsid w:val="00823905"/>
    <w:rsid w:val="00823ED7"/>
    <w:rsid w:val="00825ACC"/>
    <w:rsid w:val="008343D9"/>
    <w:rsid w:val="00843AAF"/>
    <w:rsid w:val="00845432"/>
    <w:rsid w:val="008454BE"/>
    <w:rsid w:val="00857F40"/>
    <w:rsid w:val="00861AF2"/>
    <w:rsid w:val="00861BFB"/>
    <w:rsid w:val="008625C6"/>
    <w:rsid w:val="008633C9"/>
    <w:rsid w:val="00863E66"/>
    <w:rsid w:val="00866DD8"/>
    <w:rsid w:val="008720EB"/>
    <w:rsid w:val="00872186"/>
    <w:rsid w:val="00874EF7"/>
    <w:rsid w:val="0087635B"/>
    <w:rsid w:val="0088070B"/>
    <w:rsid w:val="0088112E"/>
    <w:rsid w:val="0089668B"/>
    <w:rsid w:val="008A0E12"/>
    <w:rsid w:val="008A69BD"/>
    <w:rsid w:val="008B0CFA"/>
    <w:rsid w:val="008B53F8"/>
    <w:rsid w:val="008C32E0"/>
    <w:rsid w:val="008C7A08"/>
    <w:rsid w:val="008D15DC"/>
    <w:rsid w:val="008D45AF"/>
    <w:rsid w:val="008D7F84"/>
    <w:rsid w:val="008E47A9"/>
    <w:rsid w:val="008E4BDC"/>
    <w:rsid w:val="008F5BD1"/>
    <w:rsid w:val="00900595"/>
    <w:rsid w:val="00900C00"/>
    <w:rsid w:val="009021F6"/>
    <w:rsid w:val="009030A6"/>
    <w:rsid w:val="0090565C"/>
    <w:rsid w:val="009107CA"/>
    <w:rsid w:val="00911822"/>
    <w:rsid w:val="00913DE5"/>
    <w:rsid w:val="00915FBF"/>
    <w:rsid w:val="00932EE3"/>
    <w:rsid w:val="00933E21"/>
    <w:rsid w:val="00935A67"/>
    <w:rsid w:val="00935A6C"/>
    <w:rsid w:val="00941470"/>
    <w:rsid w:val="00944A91"/>
    <w:rsid w:val="00944C9B"/>
    <w:rsid w:val="00945F15"/>
    <w:rsid w:val="00947ED9"/>
    <w:rsid w:val="009502DA"/>
    <w:rsid w:val="00950D81"/>
    <w:rsid w:val="0095280F"/>
    <w:rsid w:val="00955A9F"/>
    <w:rsid w:val="00956157"/>
    <w:rsid w:val="00961B22"/>
    <w:rsid w:val="0096328F"/>
    <w:rsid w:val="00963BFE"/>
    <w:rsid w:val="0096517C"/>
    <w:rsid w:val="00966AA6"/>
    <w:rsid w:val="00967AED"/>
    <w:rsid w:val="0097024D"/>
    <w:rsid w:val="00973918"/>
    <w:rsid w:val="00974B46"/>
    <w:rsid w:val="00975C7F"/>
    <w:rsid w:val="009764CC"/>
    <w:rsid w:val="00977294"/>
    <w:rsid w:val="00977888"/>
    <w:rsid w:val="00980347"/>
    <w:rsid w:val="00992F2B"/>
    <w:rsid w:val="009A11EE"/>
    <w:rsid w:val="009A2399"/>
    <w:rsid w:val="009B565D"/>
    <w:rsid w:val="009B6B2F"/>
    <w:rsid w:val="009C0C29"/>
    <w:rsid w:val="009D0513"/>
    <w:rsid w:val="009D59EF"/>
    <w:rsid w:val="009E0B08"/>
    <w:rsid w:val="009E1199"/>
    <w:rsid w:val="009F32C6"/>
    <w:rsid w:val="009F35ED"/>
    <w:rsid w:val="00A00108"/>
    <w:rsid w:val="00A03C01"/>
    <w:rsid w:val="00A040D2"/>
    <w:rsid w:val="00A04E34"/>
    <w:rsid w:val="00A07FB8"/>
    <w:rsid w:val="00A13425"/>
    <w:rsid w:val="00A14A7F"/>
    <w:rsid w:val="00A15098"/>
    <w:rsid w:val="00A15BC5"/>
    <w:rsid w:val="00A216D3"/>
    <w:rsid w:val="00A22594"/>
    <w:rsid w:val="00A22B94"/>
    <w:rsid w:val="00A23997"/>
    <w:rsid w:val="00A242B6"/>
    <w:rsid w:val="00A2786D"/>
    <w:rsid w:val="00A37CCA"/>
    <w:rsid w:val="00A41379"/>
    <w:rsid w:val="00A416EA"/>
    <w:rsid w:val="00A41A3B"/>
    <w:rsid w:val="00A44835"/>
    <w:rsid w:val="00A46C44"/>
    <w:rsid w:val="00A5320D"/>
    <w:rsid w:val="00A57C4F"/>
    <w:rsid w:val="00A6137E"/>
    <w:rsid w:val="00A628D3"/>
    <w:rsid w:val="00A63BEE"/>
    <w:rsid w:val="00A71EE8"/>
    <w:rsid w:val="00A7509D"/>
    <w:rsid w:val="00A84166"/>
    <w:rsid w:val="00A91FE2"/>
    <w:rsid w:val="00A92F59"/>
    <w:rsid w:val="00A954FC"/>
    <w:rsid w:val="00AA1CF9"/>
    <w:rsid w:val="00AB664C"/>
    <w:rsid w:val="00AC423E"/>
    <w:rsid w:val="00AC4E29"/>
    <w:rsid w:val="00AC5115"/>
    <w:rsid w:val="00AC629D"/>
    <w:rsid w:val="00AC69CF"/>
    <w:rsid w:val="00AC6E8B"/>
    <w:rsid w:val="00AC71CD"/>
    <w:rsid w:val="00AD1BD2"/>
    <w:rsid w:val="00AD250D"/>
    <w:rsid w:val="00AD64C6"/>
    <w:rsid w:val="00AD6DEF"/>
    <w:rsid w:val="00AD7F30"/>
    <w:rsid w:val="00AE0D21"/>
    <w:rsid w:val="00AF269A"/>
    <w:rsid w:val="00AF5F9F"/>
    <w:rsid w:val="00AF7153"/>
    <w:rsid w:val="00B07D11"/>
    <w:rsid w:val="00B14A7C"/>
    <w:rsid w:val="00B21671"/>
    <w:rsid w:val="00B276A6"/>
    <w:rsid w:val="00B319A8"/>
    <w:rsid w:val="00B32A4E"/>
    <w:rsid w:val="00B33FA0"/>
    <w:rsid w:val="00B3544D"/>
    <w:rsid w:val="00B358A4"/>
    <w:rsid w:val="00B43F2F"/>
    <w:rsid w:val="00B44315"/>
    <w:rsid w:val="00B44357"/>
    <w:rsid w:val="00B44C7E"/>
    <w:rsid w:val="00B560A5"/>
    <w:rsid w:val="00B57B16"/>
    <w:rsid w:val="00B67227"/>
    <w:rsid w:val="00B67517"/>
    <w:rsid w:val="00B67FCE"/>
    <w:rsid w:val="00B70750"/>
    <w:rsid w:val="00B7078C"/>
    <w:rsid w:val="00B70842"/>
    <w:rsid w:val="00B708A7"/>
    <w:rsid w:val="00B708CB"/>
    <w:rsid w:val="00B715D4"/>
    <w:rsid w:val="00B82B8F"/>
    <w:rsid w:val="00B851AF"/>
    <w:rsid w:val="00B91B7B"/>
    <w:rsid w:val="00B94D32"/>
    <w:rsid w:val="00B95105"/>
    <w:rsid w:val="00BA35DE"/>
    <w:rsid w:val="00BA52FB"/>
    <w:rsid w:val="00BA5615"/>
    <w:rsid w:val="00BB1A10"/>
    <w:rsid w:val="00BB530B"/>
    <w:rsid w:val="00BC0072"/>
    <w:rsid w:val="00BC5770"/>
    <w:rsid w:val="00BC6FA5"/>
    <w:rsid w:val="00BC763C"/>
    <w:rsid w:val="00BD08D6"/>
    <w:rsid w:val="00BD6F93"/>
    <w:rsid w:val="00BE1996"/>
    <w:rsid w:val="00BE35AB"/>
    <w:rsid w:val="00BE5CAE"/>
    <w:rsid w:val="00BE602B"/>
    <w:rsid w:val="00BE6DC1"/>
    <w:rsid w:val="00BF14CE"/>
    <w:rsid w:val="00BF4A11"/>
    <w:rsid w:val="00C00F76"/>
    <w:rsid w:val="00C035A2"/>
    <w:rsid w:val="00C04092"/>
    <w:rsid w:val="00C07430"/>
    <w:rsid w:val="00C103A1"/>
    <w:rsid w:val="00C1142A"/>
    <w:rsid w:val="00C12068"/>
    <w:rsid w:val="00C14C67"/>
    <w:rsid w:val="00C15E63"/>
    <w:rsid w:val="00C16460"/>
    <w:rsid w:val="00C16981"/>
    <w:rsid w:val="00C16CEB"/>
    <w:rsid w:val="00C2487F"/>
    <w:rsid w:val="00C26871"/>
    <w:rsid w:val="00C4228F"/>
    <w:rsid w:val="00C43BCE"/>
    <w:rsid w:val="00C47F60"/>
    <w:rsid w:val="00C55CF5"/>
    <w:rsid w:val="00C56870"/>
    <w:rsid w:val="00C5708F"/>
    <w:rsid w:val="00C63D87"/>
    <w:rsid w:val="00C648E5"/>
    <w:rsid w:val="00C724B1"/>
    <w:rsid w:val="00C83375"/>
    <w:rsid w:val="00C87692"/>
    <w:rsid w:val="00C90B37"/>
    <w:rsid w:val="00C910F6"/>
    <w:rsid w:val="00C914CD"/>
    <w:rsid w:val="00CA0027"/>
    <w:rsid w:val="00CA35FE"/>
    <w:rsid w:val="00CA7947"/>
    <w:rsid w:val="00CB61E0"/>
    <w:rsid w:val="00CB706A"/>
    <w:rsid w:val="00CC1A27"/>
    <w:rsid w:val="00CC5A11"/>
    <w:rsid w:val="00CC6D9C"/>
    <w:rsid w:val="00CC702E"/>
    <w:rsid w:val="00CD2738"/>
    <w:rsid w:val="00CD44AF"/>
    <w:rsid w:val="00CE0297"/>
    <w:rsid w:val="00CE6AE6"/>
    <w:rsid w:val="00CE744B"/>
    <w:rsid w:val="00CF7DE6"/>
    <w:rsid w:val="00D00658"/>
    <w:rsid w:val="00D07374"/>
    <w:rsid w:val="00D12142"/>
    <w:rsid w:val="00D144F2"/>
    <w:rsid w:val="00D17947"/>
    <w:rsid w:val="00D20804"/>
    <w:rsid w:val="00D218D6"/>
    <w:rsid w:val="00D23365"/>
    <w:rsid w:val="00D24500"/>
    <w:rsid w:val="00D267C6"/>
    <w:rsid w:val="00D3402E"/>
    <w:rsid w:val="00D36CC7"/>
    <w:rsid w:val="00D443D2"/>
    <w:rsid w:val="00D47B0E"/>
    <w:rsid w:val="00D5452F"/>
    <w:rsid w:val="00D561B9"/>
    <w:rsid w:val="00D60E9E"/>
    <w:rsid w:val="00D634C4"/>
    <w:rsid w:val="00D65ECA"/>
    <w:rsid w:val="00D67425"/>
    <w:rsid w:val="00D676C2"/>
    <w:rsid w:val="00D70609"/>
    <w:rsid w:val="00D75FC2"/>
    <w:rsid w:val="00D81E33"/>
    <w:rsid w:val="00D8636F"/>
    <w:rsid w:val="00D8745A"/>
    <w:rsid w:val="00D9010B"/>
    <w:rsid w:val="00D906CE"/>
    <w:rsid w:val="00DA1D22"/>
    <w:rsid w:val="00DA3477"/>
    <w:rsid w:val="00DB02CC"/>
    <w:rsid w:val="00DB3170"/>
    <w:rsid w:val="00DB46E9"/>
    <w:rsid w:val="00DC10F2"/>
    <w:rsid w:val="00DC42D4"/>
    <w:rsid w:val="00DC75BB"/>
    <w:rsid w:val="00DD1501"/>
    <w:rsid w:val="00DD1AE0"/>
    <w:rsid w:val="00DD2015"/>
    <w:rsid w:val="00DD2133"/>
    <w:rsid w:val="00DE1771"/>
    <w:rsid w:val="00DE3990"/>
    <w:rsid w:val="00DE436A"/>
    <w:rsid w:val="00DE78A1"/>
    <w:rsid w:val="00DF0B76"/>
    <w:rsid w:val="00DF11D7"/>
    <w:rsid w:val="00DF3876"/>
    <w:rsid w:val="00DF491D"/>
    <w:rsid w:val="00DF73E6"/>
    <w:rsid w:val="00E01E3A"/>
    <w:rsid w:val="00E05AB4"/>
    <w:rsid w:val="00E069E4"/>
    <w:rsid w:val="00E104A9"/>
    <w:rsid w:val="00E1668D"/>
    <w:rsid w:val="00E2274D"/>
    <w:rsid w:val="00E22B09"/>
    <w:rsid w:val="00E2373E"/>
    <w:rsid w:val="00E23798"/>
    <w:rsid w:val="00E250D6"/>
    <w:rsid w:val="00E25AC5"/>
    <w:rsid w:val="00E25DBC"/>
    <w:rsid w:val="00E27089"/>
    <w:rsid w:val="00E363D7"/>
    <w:rsid w:val="00E367C6"/>
    <w:rsid w:val="00E41E93"/>
    <w:rsid w:val="00E4484C"/>
    <w:rsid w:val="00E452F9"/>
    <w:rsid w:val="00E477B4"/>
    <w:rsid w:val="00E50BDF"/>
    <w:rsid w:val="00E53D6D"/>
    <w:rsid w:val="00E57CA7"/>
    <w:rsid w:val="00E607C8"/>
    <w:rsid w:val="00E64A4A"/>
    <w:rsid w:val="00E661A5"/>
    <w:rsid w:val="00E725FC"/>
    <w:rsid w:val="00E7356C"/>
    <w:rsid w:val="00E77B4A"/>
    <w:rsid w:val="00E83440"/>
    <w:rsid w:val="00E83AE8"/>
    <w:rsid w:val="00E851E6"/>
    <w:rsid w:val="00E856BF"/>
    <w:rsid w:val="00E86855"/>
    <w:rsid w:val="00E87D12"/>
    <w:rsid w:val="00E949A2"/>
    <w:rsid w:val="00E9683F"/>
    <w:rsid w:val="00E97E98"/>
    <w:rsid w:val="00EA058C"/>
    <w:rsid w:val="00EB1960"/>
    <w:rsid w:val="00EB5E22"/>
    <w:rsid w:val="00EC0D97"/>
    <w:rsid w:val="00EC1D58"/>
    <w:rsid w:val="00EC3562"/>
    <w:rsid w:val="00EC69F0"/>
    <w:rsid w:val="00ED20F0"/>
    <w:rsid w:val="00ED36A9"/>
    <w:rsid w:val="00ED4205"/>
    <w:rsid w:val="00ED46F9"/>
    <w:rsid w:val="00ED4F9C"/>
    <w:rsid w:val="00ED5F21"/>
    <w:rsid w:val="00ED7F03"/>
    <w:rsid w:val="00EE1801"/>
    <w:rsid w:val="00EE21E7"/>
    <w:rsid w:val="00EE7D27"/>
    <w:rsid w:val="00EF2A62"/>
    <w:rsid w:val="00EF42FB"/>
    <w:rsid w:val="00F01B4E"/>
    <w:rsid w:val="00F05262"/>
    <w:rsid w:val="00F05F03"/>
    <w:rsid w:val="00F066C1"/>
    <w:rsid w:val="00F07A8E"/>
    <w:rsid w:val="00F07CE4"/>
    <w:rsid w:val="00F11507"/>
    <w:rsid w:val="00F1239E"/>
    <w:rsid w:val="00F13830"/>
    <w:rsid w:val="00F166CD"/>
    <w:rsid w:val="00F22F8C"/>
    <w:rsid w:val="00F23445"/>
    <w:rsid w:val="00F263D7"/>
    <w:rsid w:val="00F275A5"/>
    <w:rsid w:val="00F32FB7"/>
    <w:rsid w:val="00F3485B"/>
    <w:rsid w:val="00F35BA5"/>
    <w:rsid w:val="00F44229"/>
    <w:rsid w:val="00F45675"/>
    <w:rsid w:val="00F47ED7"/>
    <w:rsid w:val="00F54A04"/>
    <w:rsid w:val="00F551CF"/>
    <w:rsid w:val="00F64ED1"/>
    <w:rsid w:val="00F74F9B"/>
    <w:rsid w:val="00F757C2"/>
    <w:rsid w:val="00F76588"/>
    <w:rsid w:val="00F93551"/>
    <w:rsid w:val="00FA446A"/>
    <w:rsid w:val="00FB02F8"/>
    <w:rsid w:val="00FB11F7"/>
    <w:rsid w:val="00FC1F17"/>
    <w:rsid w:val="00FC2D68"/>
    <w:rsid w:val="00FC3382"/>
    <w:rsid w:val="00FC35BE"/>
    <w:rsid w:val="00FC419F"/>
    <w:rsid w:val="00FC5109"/>
    <w:rsid w:val="00FD4585"/>
    <w:rsid w:val="00FD4F52"/>
    <w:rsid w:val="00FD5529"/>
    <w:rsid w:val="00FD66A2"/>
    <w:rsid w:val="00FE0BFC"/>
    <w:rsid w:val="00FE20DF"/>
    <w:rsid w:val="00FE2725"/>
    <w:rsid w:val="00FE3569"/>
    <w:rsid w:val="00FE3896"/>
    <w:rsid w:val="00FE6D31"/>
    <w:rsid w:val="00FF5888"/>
    <w:rsid w:val="00FF5E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724B1"/>
    <w:pPr>
      <w:widowControl w:val="0"/>
      <w:jc w:val="both"/>
    </w:pPr>
  </w:style>
  <w:style w:type="paragraph" w:styleId="1">
    <w:name w:val="heading 1"/>
    <w:basedOn w:val="a"/>
    <w:next w:val="a"/>
    <w:qFormat/>
    <w:rsid w:val="00227720"/>
    <w:pPr>
      <w:keepNext/>
      <w:keepLines/>
      <w:jc w:val="center"/>
      <w:outlineLvl w:val="0"/>
    </w:pPr>
    <w:rPr>
      <w:rFonts w:eastAsia="黑体"/>
      <w:b/>
      <w:bCs/>
      <w:kern w:val="44"/>
      <w:sz w:val="28"/>
      <w:szCs w:val="44"/>
    </w:rPr>
  </w:style>
  <w:style w:type="paragraph" w:styleId="2">
    <w:name w:val="heading 2"/>
    <w:basedOn w:val="a"/>
    <w:next w:val="a"/>
    <w:qFormat/>
    <w:rsid w:val="0095280F"/>
    <w:pPr>
      <w:keepNext/>
      <w:keepLines/>
      <w:jc w:val="left"/>
      <w:outlineLvl w:val="1"/>
    </w:pPr>
    <w:rPr>
      <w:rFonts w:eastAsia="黑体"/>
      <w:b/>
      <w:bCs/>
      <w:sz w:val="28"/>
      <w:szCs w:val="32"/>
    </w:rPr>
  </w:style>
  <w:style w:type="paragraph" w:styleId="3">
    <w:name w:val="heading 3"/>
    <w:basedOn w:val="a"/>
    <w:next w:val="a"/>
    <w:link w:val="3Char"/>
    <w:unhideWhenUsed/>
    <w:qFormat/>
    <w:rsid w:val="00D81E33"/>
    <w:pPr>
      <w:keepNext/>
      <w:keepLines/>
      <w:jc w:val="left"/>
      <w:outlineLvl w:val="2"/>
    </w:pPr>
    <w:rPr>
      <w:rFonts w:eastAsia="Times New Roman"/>
      <w:b/>
      <w:bCs/>
      <w:sz w:val="28"/>
      <w:szCs w:val="32"/>
    </w:rPr>
  </w:style>
  <w:style w:type="paragraph" w:styleId="4">
    <w:name w:val="heading 4"/>
    <w:basedOn w:val="a"/>
    <w:next w:val="a"/>
    <w:qFormat/>
    <w:rsid w:val="00D81E33"/>
    <w:pPr>
      <w:keepNext/>
      <w:keepLines/>
      <w:jc w:val="left"/>
      <w:outlineLvl w:val="3"/>
    </w:pPr>
    <w:rPr>
      <w:rFonts w:eastAsia="黑体"/>
      <w:b/>
      <w:bCs/>
      <w:sz w:val="28"/>
      <w:szCs w:val="28"/>
    </w:rPr>
  </w:style>
  <w:style w:type="paragraph" w:styleId="5">
    <w:name w:val="heading 5"/>
    <w:basedOn w:val="a"/>
    <w:next w:val="a"/>
    <w:qFormat/>
    <w:rsid w:val="00977294"/>
    <w:pPr>
      <w:keepNext/>
      <w:keepLines/>
      <w:spacing w:before="280" w:after="290" w:line="376" w:lineRule="auto"/>
      <w:outlineLvl w:val="4"/>
    </w:pPr>
    <w:rPr>
      <w:b/>
      <w:bCs/>
      <w:sz w:val="28"/>
      <w:szCs w:val="28"/>
    </w:rPr>
  </w:style>
  <w:style w:type="paragraph" w:styleId="6">
    <w:name w:val="heading 6"/>
    <w:basedOn w:val="a"/>
    <w:next w:val="a"/>
    <w:qFormat/>
    <w:rsid w:val="00977294"/>
    <w:pPr>
      <w:keepNext/>
      <w:keepLines/>
      <w:spacing w:before="240" w:after="64" w:line="320" w:lineRule="auto"/>
      <w:outlineLvl w:val="5"/>
    </w:pPr>
    <w:rPr>
      <w:rFonts w:ascii="Arial" w:eastAsia="黑体" w:hAnsi="Arial"/>
      <w:b/>
      <w:bCs/>
    </w:rPr>
  </w:style>
  <w:style w:type="paragraph" w:styleId="7">
    <w:name w:val="heading 7"/>
    <w:basedOn w:val="a"/>
    <w:next w:val="a"/>
    <w:qFormat/>
    <w:rsid w:val="00977294"/>
    <w:pPr>
      <w:keepNext/>
      <w:keepLines/>
      <w:spacing w:before="240" w:after="64" w:line="320" w:lineRule="auto"/>
      <w:outlineLvl w:val="6"/>
    </w:pPr>
    <w:rPr>
      <w:b/>
      <w:bCs/>
    </w:rPr>
  </w:style>
  <w:style w:type="paragraph" w:styleId="8">
    <w:name w:val="heading 8"/>
    <w:basedOn w:val="a"/>
    <w:next w:val="a"/>
    <w:qFormat/>
    <w:rsid w:val="00977294"/>
    <w:pPr>
      <w:keepNext/>
      <w:keepLines/>
      <w:spacing w:before="240" w:after="64" w:line="320" w:lineRule="auto"/>
      <w:outlineLvl w:val="7"/>
    </w:pPr>
    <w:rPr>
      <w:rFonts w:ascii="Arial" w:eastAsia="黑体" w:hAnsi="Arial"/>
    </w:rPr>
  </w:style>
  <w:style w:type="paragraph" w:styleId="9">
    <w:name w:val="heading 9"/>
    <w:basedOn w:val="a"/>
    <w:next w:val="a"/>
    <w:qFormat/>
    <w:rsid w:val="00977294"/>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3"/>
    <w:basedOn w:val="a"/>
    <w:link w:val="3Char0"/>
    <w:rsid w:val="00977294"/>
    <w:rPr>
      <w:color w:val="FF0000"/>
      <w:sz w:val="21"/>
    </w:rPr>
  </w:style>
  <w:style w:type="paragraph" w:styleId="a3">
    <w:name w:val="Body Text"/>
    <w:basedOn w:val="a"/>
    <w:rsid w:val="00977294"/>
    <w:pPr>
      <w:jc w:val="center"/>
    </w:pPr>
    <w:rPr>
      <w:b/>
      <w:sz w:val="28"/>
      <w:szCs w:val="28"/>
    </w:rPr>
  </w:style>
  <w:style w:type="paragraph" w:styleId="a4">
    <w:name w:val="header"/>
    <w:basedOn w:val="a"/>
    <w:rsid w:val="00977294"/>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rsid w:val="00977294"/>
    <w:pPr>
      <w:tabs>
        <w:tab w:val="center" w:pos="4153"/>
        <w:tab w:val="right" w:pos="8306"/>
      </w:tabs>
      <w:snapToGrid w:val="0"/>
      <w:jc w:val="left"/>
    </w:pPr>
    <w:rPr>
      <w:sz w:val="18"/>
      <w:szCs w:val="18"/>
    </w:rPr>
  </w:style>
  <w:style w:type="character" w:styleId="a6">
    <w:name w:val="page number"/>
    <w:basedOn w:val="a0"/>
    <w:rsid w:val="00977294"/>
  </w:style>
  <w:style w:type="paragraph" w:customStyle="1" w:styleId="10">
    <w:name w:val="正文1"/>
    <w:basedOn w:val="12"/>
    <w:rsid w:val="00977294"/>
    <w:pPr>
      <w:ind w:firstLine="420"/>
    </w:pPr>
  </w:style>
  <w:style w:type="paragraph" w:customStyle="1" w:styleId="12">
    <w:name w:val="样式 正文－1 + (中文) 宋体 首行缩进:  2 字符"/>
    <w:basedOn w:val="11"/>
    <w:rsid w:val="00977294"/>
    <w:pPr>
      <w:ind w:firstLine="480"/>
    </w:pPr>
    <w:rPr>
      <w:rFonts w:eastAsia="宋体"/>
      <w:sz w:val="21"/>
    </w:rPr>
  </w:style>
  <w:style w:type="paragraph" w:customStyle="1" w:styleId="11">
    <w:name w:val="正文－1"/>
    <w:basedOn w:val="a"/>
    <w:rsid w:val="00977294"/>
    <w:pPr>
      <w:ind w:firstLineChars="200" w:firstLine="200"/>
    </w:pPr>
    <w:rPr>
      <w:rFonts w:eastAsia="方正书宋繁体"/>
      <w:szCs w:val="20"/>
    </w:rPr>
  </w:style>
  <w:style w:type="character" w:styleId="a7">
    <w:name w:val="Hyperlink"/>
    <w:uiPriority w:val="99"/>
    <w:rsid w:val="00977294"/>
    <w:rPr>
      <w:color w:val="0000FF"/>
      <w:u w:val="single"/>
    </w:rPr>
  </w:style>
  <w:style w:type="character" w:customStyle="1" w:styleId="Char2">
    <w:name w:val="Char2"/>
    <w:rsid w:val="00977294"/>
    <w:rPr>
      <w:rFonts w:eastAsia="黑体"/>
      <w:bCs/>
      <w:kern w:val="44"/>
      <w:sz w:val="28"/>
      <w:szCs w:val="44"/>
      <w:lang w:val="en-US" w:eastAsia="zh-CN" w:bidi="ar-SA"/>
    </w:rPr>
  </w:style>
  <w:style w:type="paragraph" w:styleId="a8">
    <w:name w:val="Balloon Text"/>
    <w:basedOn w:val="a"/>
    <w:semiHidden/>
    <w:rsid w:val="00097E5C"/>
    <w:rPr>
      <w:sz w:val="18"/>
      <w:szCs w:val="18"/>
    </w:rPr>
  </w:style>
  <w:style w:type="character" w:customStyle="1" w:styleId="Char">
    <w:name w:val="页脚 Char"/>
    <w:link w:val="a5"/>
    <w:uiPriority w:val="99"/>
    <w:rsid w:val="0013049C"/>
    <w:rPr>
      <w:kern w:val="2"/>
      <w:sz w:val="18"/>
      <w:szCs w:val="18"/>
    </w:rPr>
  </w:style>
  <w:style w:type="character" w:customStyle="1" w:styleId="3Char0">
    <w:name w:val="正文文本 3 Char"/>
    <w:link w:val="30"/>
    <w:rsid w:val="00B07D11"/>
    <w:rPr>
      <w:color w:val="FF0000"/>
      <w:kern w:val="2"/>
      <w:sz w:val="21"/>
      <w:szCs w:val="24"/>
    </w:rPr>
  </w:style>
  <w:style w:type="paragraph" w:styleId="TOC">
    <w:name w:val="TOC Heading"/>
    <w:basedOn w:val="1"/>
    <w:next w:val="a"/>
    <w:uiPriority w:val="39"/>
    <w:semiHidden/>
    <w:unhideWhenUsed/>
    <w:qFormat/>
    <w:rsid w:val="00D3402E"/>
    <w:pPr>
      <w:widowControl/>
      <w:spacing w:before="480" w:line="276" w:lineRule="auto"/>
      <w:jc w:val="left"/>
      <w:outlineLvl w:val="9"/>
    </w:pPr>
    <w:rPr>
      <w:rFonts w:ascii="Cambria" w:eastAsia="宋体" w:hAnsi="Cambria"/>
      <w:color w:val="365F91"/>
      <w:kern w:val="0"/>
      <w:szCs w:val="28"/>
    </w:rPr>
  </w:style>
  <w:style w:type="paragraph" w:styleId="13">
    <w:name w:val="toc 1"/>
    <w:basedOn w:val="a"/>
    <w:next w:val="a"/>
    <w:autoRedefine/>
    <w:uiPriority w:val="39"/>
    <w:qFormat/>
    <w:rsid w:val="00D3402E"/>
    <w:pPr>
      <w:tabs>
        <w:tab w:val="right" w:leader="dot" w:pos="8270"/>
      </w:tabs>
    </w:pPr>
    <w:rPr>
      <w:rFonts w:eastAsia="Times New Roman"/>
      <w:noProof/>
    </w:rPr>
  </w:style>
  <w:style w:type="paragraph" w:styleId="20">
    <w:name w:val="toc 2"/>
    <w:basedOn w:val="a"/>
    <w:next w:val="a"/>
    <w:autoRedefine/>
    <w:uiPriority w:val="39"/>
    <w:unhideWhenUsed/>
    <w:qFormat/>
    <w:rsid w:val="003C2525"/>
    <w:pPr>
      <w:widowControl/>
      <w:tabs>
        <w:tab w:val="right" w:leader="dot" w:pos="8270"/>
      </w:tabs>
      <w:spacing w:after="100"/>
      <w:ind w:left="220"/>
      <w:jc w:val="left"/>
    </w:pPr>
    <w:rPr>
      <w:noProof/>
      <w:kern w:val="0"/>
    </w:rPr>
  </w:style>
  <w:style w:type="paragraph" w:styleId="31">
    <w:name w:val="toc 3"/>
    <w:basedOn w:val="a"/>
    <w:next w:val="a"/>
    <w:autoRedefine/>
    <w:uiPriority w:val="39"/>
    <w:unhideWhenUsed/>
    <w:qFormat/>
    <w:rsid w:val="00D3402E"/>
    <w:pPr>
      <w:widowControl/>
      <w:spacing w:after="100" w:line="276" w:lineRule="auto"/>
      <w:ind w:left="440"/>
      <w:jc w:val="left"/>
    </w:pPr>
    <w:rPr>
      <w:rFonts w:ascii="Calibri" w:hAnsi="Calibri"/>
      <w:kern w:val="0"/>
      <w:sz w:val="22"/>
      <w:szCs w:val="22"/>
    </w:rPr>
  </w:style>
  <w:style w:type="character" w:styleId="a9">
    <w:name w:val="Strong"/>
    <w:basedOn w:val="a0"/>
    <w:qFormat/>
    <w:rsid w:val="00BB530B"/>
    <w:rPr>
      <w:rFonts w:ascii="Times New Roman" w:hAnsi="Times New Roman"/>
      <w:b/>
      <w:bCs/>
      <w:sz w:val="24"/>
    </w:rPr>
  </w:style>
  <w:style w:type="character" w:styleId="aa">
    <w:name w:val="FollowedHyperlink"/>
    <w:basedOn w:val="a0"/>
    <w:rsid w:val="006755C2"/>
    <w:rPr>
      <w:color w:val="800080"/>
      <w:u w:val="single"/>
    </w:rPr>
  </w:style>
  <w:style w:type="paragraph" w:styleId="ab">
    <w:name w:val="footnote text"/>
    <w:basedOn w:val="a"/>
    <w:link w:val="Char0"/>
    <w:rsid w:val="001D60B4"/>
    <w:pPr>
      <w:snapToGrid w:val="0"/>
      <w:jc w:val="left"/>
    </w:pPr>
    <w:rPr>
      <w:sz w:val="18"/>
      <w:szCs w:val="18"/>
    </w:rPr>
  </w:style>
  <w:style w:type="character" w:customStyle="1" w:styleId="Char0">
    <w:name w:val="脚注文本 Char"/>
    <w:basedOn w:val="a0"/>
    <w:link w:val="ab"/>
    <w:rsid w:val="001D60B4"/>
    <w:rPr>
      <w:kern w:val="2"/>
      <w:sz w:val="18"/>
      <w:szCs w:val="18"/>
    </w:rPr>
  </w:style>
  <w:style w:type="character" w:styleId="ac">
    <w:name w:val="footnote reference"/>
    <w:basedOn w:val="a0"/>
    <w:rsid w:val="001D60B4"/>
    <w:rPr>
      <w:vertAlign w:val="superscript"/>
    </w:rPr>
  </w:style>
  <w:style w:type="table" w:styleId="ad">
    <w:name w:val="Table Grid"/>
    <w:basedOn w:val="a1"/>
    <w:rsid w:val="001055A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Char">
    <w:name w:val="标题 3 Char"/>
    <w:basedOn w:val="a0"/>
    <w:link w:val="3"/>
    <w:rsid w:val="00D81E33"/>
    <w:rPr>
      <w:rFonts w:eastAsia="Times New Roman"/>
      <w:b/>
      <w:bCs/>
      <w:kern w:val="2"/>
      <w:sz w:val="28"/>
      <w:szCs w:val="32"/>
    </w:rPr>
  </w:style>
  <w:style w:type="character" w:styleId="ae">
    <w:name w:val="Placeholder Text"/>
    <w:basedOn w:val="a0"/>
    <w:uiPriority w:val="99"/>
    <w:semiHidden/>
    <w:rsid w:val="00900C00"/>
    <w:rPr>
      <w:color w:val="808080"/>
    </w:rPr>
  </w:style>
  <w:style w:type="paragraph" w:styleId="af">
    <w:name w:val="Normal (Web)"/>
    <w:basedOn w:val="a"/>
    <w:uiPriority w:val="99"/>
    <w:unhideWhenUsed/>
    <w:rsid w:val="00F275A5"/>
    <w:pPr>
      <w:widowControl/>
      <w:spacing w:before="100" w:beforeAutospacing="1" w:after="100" w:afterAutospacing="1"/>
      <w:jc w:val="left"/>
    </w:pPr>
    <w:rPr>
      <w:rFonts w:ascii="宋体" w:hAnsi="宋体" w:cs="宋体"/>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0521238">
      <w:bodyDiv w:val="1"/>
      <w:marLeft w:val="0"/>
      <w:marRight w:val="0"/>
      <w:marTop w:val="0"/>
      <w:marBottom w:val="0"/>
      <w:divBdr>
        <w:top w:val="none" w:sz="0" w:space="0" w:color="auto"/>
        <w:left w:val="none" w:sz="0" w:space="0" w:color="auto"/>
        <w:bottom w:val="none" w:sz="0" w:space="0" w:color="auto"/>
        <w:right w:val="none" w:sz="0" w:space="0" w:color="auto"/>
      </w:divBdr>
    </w:div>
    <w:div w:id="95905500">
      <w:bodyDiv w:val="1"/>
      <w:marLeft w:val="0"/>
      <w:marRight w:val="0"/>
      <w:marTop w:val="0"/>
      <w:marBottom w:val="0"/>
      <w:divBdr>
        <w:top w:val="none" w:sz="0" w:space="0" w:color="auto"/>
        <w:left w:val="none" w:sz="0" w:space="0" w:color="auto"/>
        <w:bottom w:val="none" w:sz="0" w:space="0" w:color="auto"/>
        <w:right w:val="none" w:sz="0" w:space="0" w:color="auto"/>
      </w:divBdr>
    </w:div>
    <w:div w:id="174462894">
      <w:bodyDiv w:val="1"/>
      <w:marLeft w:val="0"/>
      <w:marRight w:val="0"/>
      <w:marTop w:val="0"/>
      <w:marBottom w:val="0"/>
      <w:divBdr>
        <w:top w:val="none" w:sz="0" w:space="0" w:color="auto"/>
        <w:left w:val="none" w:sz="0" w:space="0" w:color="auto"/>
        <w:bottom w:val="none" w:sz="0" w:space="0" w:color="auto"/>
        <w:right w:val="none" w:sz="0" w:space="0" w:color="auto"/>
      </w:divBdr>
      <w:divsChild>
        <w:div w:id="40370360">
          <w:marLeft w:val="432"/>
          <w:marRight w:val="0"/>
          <w:marTop w:val="115"/>
          <w:marBottom w:val="0"/>
          <w:divBdr>
            <w:top w:val="none" w:sz="0" w:space="0" w:color="auto"/>
            <w:left w:val="none" w:sz="0" w:space="0" w:color="auto"/>
            <w:bottom w:val="none" w:sz="0" w:space="0" w:color="auto"/>
            <w:right w:val="none" w:sz="0" w:space="0" w:color="auto"/>
          </w:divBdr>
        </w:div>
      </w:divsChild>
    </w:div>
    <w:div w:id="448863005">
      <w:bodyDiv w:val="1"/>
      <w:marLeft w:val="0"/>
      <w:marRight w:val="0"/>
      <w:marTop w:val="0"/>
      <w:marBottom w:val="0"/>
      <w:divBdr>
        <w:top w:val="none" w:sz="0" w:space="0" w:color="auto"/>
        <w:left w:val="none" w:sz="0" w:space="0" w:color="auto"/>
        <w:bottom w:val="none" w:sz="0" w:space="0" w:color="auto"/>
        <w:right w:val="none" w:sz="0" w:space="0" w:color="auto"/>
      </w:divBdr>
      <w:divsChild>
        <w:div w:id="598683669">
          <w:marLeft w:val="720"/>
          <w:marRight w:val="0"/>
          <w:marTop w:val="115"/>
          <w:marBottom w:val="0"/>
          <w:divBdr>
            <w:top w:val="none" w:sz="0" w:space="0" w:color="auto"/>
            <w:left w:val="none" w:sz="0" w:space="0" w:color="auto"/>
            <w:bottom w:val="none" w:sz="0" w:space="0" w:color="auto"/>
            <w:right w:val="none" w:sz="0" w:space="0" w:color="auto"/>
          </w:divBdr>
        </w:div>
        <w:div w:id="1203593037">
          <w:marLeft w:val="720"/>
          <w:marRight w:val="0"/>
          <w:marTop w:val="115"/>
          <w:marBottom w:val="0"/>
          <w:divBdr>
            <w:top w:val="none" w:sz="0" w:space="0" w:color="auto"/>
            <w:left w:val="none" w:sz="0" w:space="0" w:color="auto"/>
            <w:bottom w:val="none" w:sz="0" w:space="0" w:color="auto"/>
            <w:right w:val="none" w:sz="0" w:space="0" w:color="auto"/>
          </w:divBdr>
        </w:div>
        <w:div w:id="1694529130">
          <w:marLeft w:val="720"/>
          <w:marRight w:val="0"/>
          <w:marTop w:val="115"/>
          <w:marBottom w:val="0"/>
          <w:divBdr>
            <w:top w:val="none" w:sz="0" w:space="0" w:color="auto"/>
            <w:left w:val="none" w:sz="0" w:space="0" w:color="auto"/>
            <w:bottom w:val="none" w:sz="0" w:space="0" w:color="auto"/>
            <w:right w:val="none" w:sz="0" w:space="0" w:color="auto"/>
          </w:divBdr>
        </w:div>
        <w:div w:id="1743409430">
          <w:marLeft w:val="720"/>
          <w:marRight w:val="0"/>
          <w:marTop w:val="115"/>
          <w:marBottom w:val="0"/>
          <w:divBdr>
            <w:top w:val="none" w:sz="0" w:space="0" w:color="auto"/>
            <w:left w:val="none" w:sz="0" w:space="0" w:color="auto"/>
            <w:bottom w:val="none" w:sz="0" w:space="0" w:color="auto"/>
            <w:right w:val="none" w:sz="0" w:space="0" w:color="auto"/>
          </w:divBdr>
        </w:div>
      </w:divsChild>
    </w:div>
    <w:div w:id="813066234">
      <w:bodyDiv w:val="1"/>
      <w:marLeft w:val="0"/>
      <w:marRight w:val="0"/>
      <w:marTop w:val="0"/>
      <w:marBottom w:val="0"/>
      <w:divBdr>
        <w:top w:val="none" w:sz="0" w:space="0" w:color="auto"/>
        <w:left w:val="none" w:sz="0" w:space="0" w:color="auto"/>
        <w:bottom w:val="none" w:sz="0" w:space="0" w:color="auto"/>
        <w:right w:val="none" w:sz="0" w:space="0" w:color="auto"/>
      </w:divBdr>
    </w:div>
    <w:div w:id="919028007">
      <w:bodyDiv w:val="1"/>
      <w:marLeft w:val="0"/>
      <w:marRight w:val="0"/>
      <w:marTop w:val="0"/>
      <w:marBottom w:val="0"/>
      <w:divBdr>
        <w:top w:val="none" w:sz="0" w:space="0" w:color="auto"/>
        <w:left w:val="none" w:sz="0" w:space="0" w:color="auto"/>
        <w:bottom w:val="none" w:sz="0" w:space="0" w:color="auto"/>
        <w:right w:val="none" w:sz="0" w:space="0" w:color="auto"/>
      </w:divBdr>
      <w:divsChild>
        <w:div w:id="1156384880">
          <w:marLeft w:val="0"/>
          <w:marRight w:val="0"/>
          <w:marTop w:val="0"/>
          <w:marBottom w:val="0"/>
          <w:divBdr>
            <w:top w:val="none" w:sz="0" w:space="0" w:color="auto"/>
            <w:left w:val="none" w:sz="0" w:space="0" w:color="auto"/>
            <w:bottom w:val="none" w:sz="0" w:space="0" w:color="auto"/>
            <w:right w:val="none" w:sz="0" w:space="0" w:color="auto"/>
          </w:divBdr>
        </w:div>
      </w:divsChild>
    </w:div>
    <w:div w:id="927662532">
      <w:bodyDiv w:val="1"/>
      <w:marLeft w:val="0"/>
      <w:marRight w:val="0"/>
      <w:marTop w:val="0"/>
      <w:marBottom w:val="0"/>
      <w:divBdr>
        <w:top w:val="none" w:sz="0" w:space="0" w:color="auto"/>
        <w:left w:val="none" w:sz="0" w:space="0" w:color="auto"/>
        <w:bottom w:val="none" w:sz="0" w:space="0" w:color="auto"/>
        <w:right w:val="none" w:sz="0" w:space="0" w:color="auto"/>
      </w:divBdr>
      <w:divsChild>
        <w:div w:id="389228853">
          <w:marLeft w:val="547"/>
          <w:marRight w:val="0"/>
          <w:marTop w:val="115"/>
          <w:marBottom w:val="0"/>
          <w:divBdr>
            <w:top w:val="none" w:sz="0" w:space="0" w:color="auto"/>
            <w:left w:val="none" w:sz="0" w:space="0" w:color="auto"/>
            <w:bottom w:val="none" w:sz="0" w:space="0" w:color="auto"/>
            <w:right w:val="none" w:sz="0" w:space="0" w:color="auto"/>
          </w:divBdr>
        </w:div>
        <w:div w:id="701633843">
          <w:marLeft w:val="547"/>
          <w:marRight w:val="0"/>
          <w:marTop w:val="115"/>
          <w:marBottom w:val="0"/>
          <w:divBdr>
            <w:top w:val="none" w:sz="0" w:space="0" w:color="auto"/>
            <w:left w:val="none" w:sz="0" w:space="0" w:color="auto"/>
            <w:bottom w:val="none" w:sz="0" w:space="0" w:color="auto"/>
            <w:right w:val="none" w:sz="0" w:space="0" w:color="auto"/>
          </w:divBdr>
        </w:div>
        <w:div w:id="974525295">
          <w:marLeft w:val="547"/>
          <w:marRight w:val="0"/>
          <w:marTop w:val="115"/>
          <w:marBottom w:val="0"/>
          <w:divBdr>
            <w:top w:val="none" w:sz="0" w:space="0" w:color="auto"/>
            <w:left w:val="none" w:sz="0" w:space="0" w:color="auto"/>
            <w:bottom w:val="none" w:sz="0" w:space="0" w:color="auto"/>
            <w:right w:val="none" w:sz="0" w:space="0" w:color="auto"/>
          </w:divBdr>
        </w:div>
        <w:div w:id="1237322661">
          <w:marLeft w:val="547"/>
          <w:marRight w:val="0"/>
          <w:marTop w:val="115"/>
          <w:marBottom w:val="0"/>
          <w:divBdr>
            <w:top w:val="none" w:sz="0" w:space="0" w:color="auto"/>
            <w:left w:val="none" w:sz="0" w:space="0" w:color="auto"/>
            <w:bottom w:val="none" w:sz="0" w:space="0" w:color="auto"/>
            <w:right w:val="none" w:sz="0" w:space="0" w:color="auto"/>
          </w:divBdr>
        </w:div>
        <w:div w:id="1490251655">
          <w:marLeft w:val="547"/>
          <w:marRight w:val="0"/>
          <w:marTop w:val="115"/>
          <w:marBottom w:val="0"/>
          <w:divBdr>
            <w:top w:val="none" w:sz="0" w:space="0" w:color="auto"/>
            <w:left w:val="none" w:sz="0" w:space="0" w:color="auto"/>
            <w:bottom w:val="none" w:sz="0" w:space="0" w:color="auto"/>
            <w:right w:val="none" w:sz="0" w:space="0" w:color="auto"/>
          </w:divBdr>
        </w:div>
      </w:divsChild>
    </w:div>
    <w:div w:id="948007297">
      <w:bodyDiv w:val="1"/>
      <w:marLeft w:val="0"/>
      <w:marRight w:val="0"/>
      <w:marTop w:val="0"/>
      <w:marBottom w:val="0"/>
      <w:divBdr>
        <w:top w:val="none" w:sz="0" w:space="0" w:color="auto"/>
        <w:left w:val="none" w:sz="0" w:space="0" w:color="auto"/>
        <w:bottom w:val="none" w:sz="0" w:space="0" w:color="auto"/>
        <w:right w:val="none" w:sz="0" w:space="0" w:color="auto"/>
      </w:divBdr>
    </w:div>
    <w:div w:id="966084842">
      <w:bodyDiv w:val="1"/>
      <w:marLeft w:val="0"/>
      <w:marRight w:val="0"/>
      <w:marTop w:val="0"/>
      <w:marBottom w:val="0"/>
      <w:divBdr>
        <w:top w:val="none" w:sz="0" w:space="0" w:color="auto"/>
        <w:left w:val="none" w:sz="0" w:space="0" w:color="auto"/>
        <w:bottom w:val="none" w:sz="0" w:space="0" w:color="auto"/>
        <w:right w:val="none" w:sz="0" w:space="0" w:color="auto"/>
      </w:divBdr>
      <w:divsChild>
        <w:div w:id="478227250">
          <w:marLeft w:val="720"/>
          <w:marRight w:val="0"/>
          <w:marTop w:val="115"/>
          <w:marBottom w:val="0"/>
          <w:divBdr>
            <w:top w:val="none" w:sz="0" w:space="0" w:color="auto"/>
            <w:left w:val="none" w:sz="0" w:space="0" w:color="auto"/>
            <w:bottom w:val="none" w:sz="0" w:space="0" w:color="auto"/>
            <w:right w:val="none" w:sz="0" w:space="0" w:color="auto"/>
          </w:divBdr>
        </w:div>
      </w:divsChild>
    </w:div>
    <w:div w:id="1071120442">
      <w:bodyDiv w:val="1"/>
      <w:marLeft w:val="0"/>
      <w:marRight w:val="0"/>
      <w:marTop w:val="0"/>
      <w:marBottom w:val="0"/>
      <w:divBdr>
        <w:top w:val="none" w:sz="0" w:space="0" w:color="auto"/>
        <w:left w:val="none" w:sz="0" w:space="0" w:color="auto"/>
        <w:bottom w:val="none" w:sz="0" w:space="0" w:color="auto"/>
        <w:right w:val="none" w:sz="0" w:space="0" w:color="auto"/>
      </w:divBdr>
    </w:div>
    <w:div w:id="1110589439">
      <w:bodyDiv w:val="1"/>
      <w:marLeft w:val="0"/>
      <w:marRight w:val="0"/>
      <w:marTop w:val="0"/>
      <w:marBottom w:val="0"/>
      <w:divBdr>
        <w:top w:val="none" w:sz="0" w:space="0" w:color="auto"/>
        <w:left w:val="none" w:sz="0" w:space="0" w:color="auto"/>
        <w:bottom w:val="none" w:sz="0" w:space="0" w:color="auto"/>
        <w:right w:val="none" w:sz="0" w:space="0" w:color="auto"/>
      </w:divBdr>
    </w:div>
    <w:div w:id="1129325040">
      <w:bodyDiv w:val="1"/>
      <w:marLeft w:val="0"/>
      <w:marRight w:val="0"/>
      <w:marTop w:val="0"/>
      <w:marBottom w:val="0"/>
      <w:divBdr>
        <w:top w:val="none" w:sz="0" w:space="0" w:color="auto"/>
        <w:left w:val="none" w:sz="0" w:space="0" w:color="auto"/>
        <w:bottom w:val="none" w:sz="0" w:space="0" w:color="auto"/>
        <w:right w:val="none" w:sz="0" w:space="0" w:color="auto"/>
      </w:divBdr>
      <w:divsChild>
        <w:div w:id="573010817">
          <w:marLeft w:val="0"/>
          <w:marRight w:val="0"/>
          <w:marTop w:val="0"/>
          <w:marBottom w:val="0"/>
          <w:divBdr>
            <w:top w:val="none" w:sz="0" w:space="0" w:color="auto"/>
            <w:left w:val="none" w:sz="0" w:space="0" w:color="auto"/>
            <w:bottom w:val="none" w:sz="0" w:space="0" w:color="auto"/>
            <w:right w:val="none" w:sz="0" w:space="0" w:color="auto"/>
          </w:divBdr>
        </w:div>
      </w:divsChild>
    </w:div>
    <w:div w:id="1226377984">
      <w:bodyDiv w:val="1"/>
      <w:marLeft w:val="0"/>
      <w:marRight w:val="0"/>
      <w:marTop w:val="0"/>
      <w:marBottom w:val="0"/>
      <w:divBdr>
        <w:top w:val="none" w:sz="0" w:space="0" w:color="auto"/>
        <w:left w:val="none" w:sz="0" w:space="0" w:color="auto"/>
        <w:bottom w:val="none" w:sz="0" w:space="0" w:color="auto"/>
        <w:right w:val="none" w:sz="0" w:space="0" w:color="auto"/>
      </w:divBdr>
    </w:div>
    <w:div w:id="1307586692">
      <w:bodyDiv w:val="1"/>
      <w:marLeft w:val="0"/>
      <w:marRight w:val="0"/>
      <w:marTop w:val="0"/>
      <w:marBottom w:val="0"/>
      <w:divBdr>
        <w:top w:val="none" w:sz="0" w:space="0" w:color="auto"/>
        <w:left w:val="none" w:sz="0" w:space="0" w:color="auto"/>
        <w:bottom w:val="none" w:sz="0" w:space="0" w:color="auto"/>
        <w:right w:val="none" w:sz="0" w:space="0" w:color="auto"/>
      </w:divBdr>
      <w:divsChild>
        <w:div w:id="2052458348">
          <w:marLeft w:val="720"/>
          <w:marRight w:val="0"/>
          <w:marTop w:val="115"/>
          <w:marBottom w:val="0"/>
          <w:divBdr>
            <w:top w:val="none" w:sz="0" w:space="0" w:color="auto"/>
            <w:left w:val="none" w:sz="0" w:space="0" w:color="auto"/>
            <w:bottom w:val="none" w:sz="0" w:space="0" w:color="auto"/>
            <w:right w:val="none" w:sz="0" w:space="0" w:color="auto"/>
          </w:divBdr>
        </w:div>
      </w:divsChild>
    </w:div>
    <w:div w:id="1336803430">
      <w:bodyDiv w:val="1"/>
      <w:marLeft w:val="0"/>
      <w:marRight w:val="0"/>
      <w:marTop w:val="0"/>
      <w:marBottom w:val="0"/>
      <w:divBdr>
        <w:top w:val="none" w:sz="0" w:space="0" w:color="auto"/>
        <w:left w:val="none" w:sz="0" w:space="0" w:color="auto"/>
        <w:bottom w:val="none" w:sz="0" w:space="0" w:color="auto"/>
        <w:right w:val="none" w:sz="0" w:space="0" w:color="auto"/>
      </w:divBdr>
      <w:divsChild>
        <w:div w:id="171838428">
          <w:marLeft w:val="547"/>
          <w:marRight w:val="0"/>
          <w:marTop w:val="115"/>
          <w:marBottom w:val="0"/>
          <w:divBdr>
            <w:top w:val="none" w:sz="0" w:space="0" w:color="auto"/>
            <w:left w:val="none" w:sz="0" w:space="0" w:color="auto"/>
            <w:bottom w:val="none" w:sz="0" w:space="0" w:color="auto"/>
            <w:right w:val="none" w:sz="0" w:space="0" w:color="auto"/>
          </w:divBdr>
        </w:div>
        <w:div w:id="287588268">
          <w:marLeft w:val="547"/>
          <w:marRight w:val="0"/>
          <w:marTop w:val="115"/>
          <w:marBottom w:val="0"/>
          <w:divBdr>
            <w:top w:val="none" w:sz="0" w:space="0" w:color="auto"/>
            <w:left w:val="none" w:sz="0" w:space="0" w:color="auto"/>
            <w:bottom w:val="none" w:sz="0" w:space="0" w:color="auto"/>
            <w:right w:val="none" w:sz="0" w:space="0" w:color="auto"/>
          </w:divBdr>
        </w:div>
        <w:div w:id="922838410">
          <w:marLeft w:val="547"/>
          <w:marRight w:val="0"/>
          <w:marTop w:val="115"/>
          <w:marBottom w:val="0"/>
          <w:divBdr>
            <w:top w:val="none" w:sz="0" w:space="0" w:color="auto"/>
            <w:left w:val="none" w:sz="0" w:space="0" w:color="auto"/>
            <w:bottom w:val="none" w:sz="0" w:space="0" w:color="auto"/>
            <w:right w:val="none" w:sz="0" w:space="0" w:color="auto"/>
          </w:divBdr>
        </w:div>
        <w:div w:id="1336154839">
          <w:marLeft w:val="547"/>
          <w:marRight w:val="0"/>
          <w:marTop w:val="115"/>
          <w:marBottom w:val="0"/>
          <w:divBdr>
            <w:top w:val="none" w:sz="0" w:space="0" w:color="auto"/>
            <w:left w:val="none" w:sz="0" w:space="0" w:color="auto"/>
            <w:bottom w:val="none" w:sz="0" w:space="0" w:color="auto"/>
            <w:right w:val="none" w:sz="0" w:space="0" w:color="auto"/>
          </w:divBdr>
        </w:div>
      </w:divsChild>
    </w:div>
    <w:div w:id="1338967608">
      <w:bodyDiv w:val="1"/>
      <w:marLeft w:val="0"/>
      <w:marRight w:val="0"/>
      <w:marTop w:val="0"/>
      <w:marBottom w:val="0"/>
      <w:divBdr>
        <w:top w:val="none" w:sz="0" w:space="0" w:color="auto"/>
        <w:left w:val="none" w:sz="0" w:space="0" w:color="auto"/>
        <w:bottom w:val="none" w:sz="0" w:space="0" w:color="auto"/>
        <w:right w:val="none" w:sz="0" w:space="0" w:color="auto"/>
      </w:divBdr>
      <w:divsChild>
        <w:div w:id="503129203">
          <w:marLeft w:val="547"/>
          <w:marRight w:val="0"/>
          <w:marTop w:val="115"/>
          <w:marBottom w:val="0"/>
          <w:divBdr>
            <w:top w:val="none" w:sz="0" w:space="0" w:color="auto"/>
            <w:left w:val="none" w:sz="0" w:space="0" w:color="auto"/>
            <w:bottom w:val="none" w:sz="0" w:space="0" w:color="auto"/>
            <w:right w:val="none" w:sz="0" w:space="0" w:color="auto"/>
          </w:divBdr>
        </w:div>
        <w:div w:id="1369183863">
          <w:marLeft w:val="547"/>
          <w:marRight w:val="0"/>
          <w:marTop w:val="115"/>
          <w:marBottom w:val="0"/>
          <w:divBdr>
            <w:top w:val="none" w:sz="0" w:space="0" w:color="auto"/>
            <w:left w:val="none" w:sz="0" w:space="0" w:color="auto"/>
            <w:bottom w:val="none" w:sz="0" w:space="0" w:color="auto"/>
            <w:right w:val="none" w:sz="0" w:space="0" w:color="auto"/>
          </w:divBdr>
        </w:div>
      </w:divsChild>
    </w:div>
    <w:div w:id="1377702998">
      <w:bodyDiv w:val="1"/>
      <w:marLeft w:val="0"/>
      <w:marRight w:val="0"/>
      <w:marTop w:val="0"/>
      <w:marBottom w:val="0"/>
      <w:divBdr>
        <w:top w:val="none" w:sz="0" w:space="0" w:color="auto"/>
        <w:left w:val="none" w:sz="0" w:space="0" w:color="auto"/>
        <w:bottom w:val="none" w:sz="0" w:space="0" w:color="auto"/>
        <w:right w:val="none" w:sz="0" w:space="0" w:color="auto"/>
      </w:divBdr>
    </w:div>
    <w:div w:id="1468621639">
      <w:bodyDiv w:val="1"/>
      <w:marLeft w:val="0"/>
      <w:marRight w:val="0"/>
      <w:marTop w:val="0"/>
      <w:marBottom w:val="0"/>
      <w:divBdr>
        <w:top w:val="none" w:sz="0" w:space="0" w:color="auto"/>
        <w:left w:val="none" w:sz="0" w:space="0" w:color="auto"/>
        <w:bottom w:val="none" w:sz="0" w:space="0" w:color="auto"/>
        <w:right w:val="none" w:sz="0" w:space="0" w:color="auto"/>
      </w:divBdr>
    </w:div>
    <w:div w:id="1678775075">
      <w:bodyDiv w:val="1"/>
      <w:marLeft w:val="0"/>
      <w:marRight w:val="0"/>
      <w:marTop w:val="0"/>
      <w:marBottom w:val="0"/>
      <w:divBdr>
        <w:top w:val="none" w:sz="0" w:space="0" w:color="auto"/>
        <w:left w:val="none" w:sz="0" w:space="0" w:color="auto"/>
        <w:bottom w:val="none" w:sz="0" w:space="0" w:color="auto"/>
        <w:right w:val="none" w:sz="0" w:space="0" w:color="auto"/>
      </w:divBdr>
    </w:div>
    <w:div w:id="1735620262">
      <w:bodyDiv w:val="1"/>
      <w:marLeft w:val="0"/>
      <w:marRight w:val="0"/>
      <w:marTop w:val="0"/>
      <w:marBottom w:val="0"/>
      <w:divBdr>
        <w:top w:val="none" w:sz="0" w:space="0" w:color="auto"/>
        <w:left w:val="none" w:sz="0" w:space="0" w:color="auto"/>
        <w:bottom w:val="none" w:sz="0" w:space="0" w:color="auto"/>
        <w:right w:val="none" w:sz="0" w:space="0" w:color="auto"/>
      </w:divBdr>
    </w:div>
    <w:div w:id="1870754150">
      <w:bodyDiv w:val="1"/>
      <w:marLeft w:val="0"/>
      <w:marRight w:val="0"/>
      <w:marTop w:val="0"/>
      <w:marBottom w:val="0"/>
      <w:divBdr>
        <w:top w:val="none" w:sz="0" w:space="0" w:color="auto"/>
        <w:left w:val="none" w:sz="0" w:space="0" w:color="auto"/>
        <w:bottom w:val="none" w:sz="0" w:space="0" w:color="auto"/>
        <w:right w:val="none" w:sz="0" w:space="0" w:color="auto"/>
      </w:divBdr>
    </w:div>
    <w:div w:id="1926262439">
      <w:bodyDiv w:val="1"/>
      <w:marLeft w:val="0"/>
      <w:marRight w:val="0"/>
      <w:marTop w:val="0"/>
      <w:marBottom w:val="0"/>
      <w:divBdr>
        <w:top w:val="none" w:sz="0" w:space="0" w:color="auto"/>
        <w:left w:val="none" w:sz="0" w:space="0" w:color="auto"/>
        <w:bottom w:val="none" w:sz="0" w:space="0" w:color="auto"/>
        <w:right w:val="none" w:sz="0" w:space="0" w:color="auto"/>
      </w:divBdr>
    </w:div>
    <w:div w:id="197023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www.imdb.com/title/tt041097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imdb.com/title/tt011827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mdb.com/title/tt0407362/" TargetMode="External"/><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jpeg"/><Relationship Id="rId22" Type="http://schemas.openxmlformats.org/officeDocument/2006/relationships/chart" Target="charts/chart2.xml"/><Relationship Id="rId27" Type="http://schemas.microsoft.com/office/2007/relationships/stylesWithEffects" Target="stylesWithEffects.xml"/></Relationships>
</file>

<file path=word/_rels/footnotes.xml.rels><?xml version="1.0" encoding="UTF-8" standalone="yes"?>
<Relationships xmlns="http://schemas.openxmlformats.org/package/2006/relationships"><Relationship Id="rId8" Type="http://schemas.openxmlformats.org/officeDocument/2006/relationships/hyperlink" Target="http://www.soundrangers.com/index.cfm?category=1&amp;left_cat=1" TargetMode="External"/><Relationship Id="rId3" Type="http://schemas.openxmlformats.org/officeDocument/2006/relationships/hyperlink" Target="http://www.freesound.org/" TargetMode="External"/><Relationship Id="rId7" Type="http://schemas.openxmlformats.org/officeDocument/2006/relationships/hyperlink" Target="http://www.mediacollege.com/downloads/sound-effects/" TargetMode="External"/><Relationship Id="rId2" Type="http://schemas.openxmlformats.org/officeDocument/2006/relationships/hyperlink" Target="http://www.findsounds.com/" TargetMode="External"/><Relationship Id="rId1" Type="http://schemas.openxmlformats.org/officeDocument/2006/relationships/hyperlink" Target="http://soundjax.com" TargetMode="External"/><Relationship Id="rId6" Type="http://schemas.openxmlformats.org/officeDocument/2006/relationships/hyperlink" Target="http://www.findsounds.com/types.html" TargetMode="External"/><Relationship Id="rId5" Type="http://schemas.openxmlformats.org/officeDocument/2006/relationships/hyperlink" Target="http://www.youtube.com" TargetMode="External"/><Relationship Id="rId4" Type="http://schemas.openxmlformats.org/officeDocument/2006/relationships/hyperlink" Target="http://www.imdb.com/search/title?sort=num_votes,desc&amp;title_type=tv_seri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E:\Learning\Bachelor%20Thesis\Environmental%20Sound%20Recognition\notes\thesis\cmatrix.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earning\Bachelor%20Thesis\Environmental%20Sound%20Recognition\notes\thesis\cmatri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tx>
            <c:strRef>
              <c:f>Sheet2!$A$2</c:f>
              <c:strCache>
                <c:ptCount val="1"/>
                <c:pt idx="0">
                  <c:v>top1</c:v>
                </c:pt>
              </c:strCache>
            </c:strRef>
          </c:tx>
          <c:cat>
            <c:strRef>
              <c:f>Sheet2!$B$1:$K$1</c:f>
              <c:strCache>
                <c:ptCount val="10"/>
                <c:pt idx="0">
                  <c:v>bar</c:v>
                </c:pt>
                <c:pt idx="1">
                  <c:v>beach</c:v>
                </c:pt>
                <c:pt idx="2">
                  <c:v>cafeteria</c:v>
                </c:pt>
                <c:pt idx="3">
                  <c:v>church</c:v>
                </c:pt>
                <c:pt idx="4">
                  <c:v>concert</c:v>
                </c:pt>
                <c:pt idx="5">
                  <c:v>office</c:v>
                </c:pt>
                <c:pt idx="6">
                  <c:v>park</c:v>
                </c:pt>
                <c:pt idx="7">
                  <c:v>street</c:v>
                </c:pt>
                <c:pt idx="8">
                  <c:v>toilet</c:v>
                </c:pt>
                <c:pt idx="9">
                  <c:v>train</c:v>
                </c:pt>
              </c:strCache>
            </c:strRef>
          </c:cat>
          <c:val>
            <c:numRef>
              <c:f>Sheet2!$B$2:$K$2</c:f>
              <c:numCache>
                <c:formatCode>0%</c:formatCode>
                <c:ptCount val="10"/>
                <c:pt idx="0">
                  <c:v>0.1</c:v>
                </c:pt>
                <c:pt idx="1">
                  <c:v>0.5</c:v>
                </c:pt>
                <c:pt idx="2">
                  <c:v>0.1</c:v>
                </c:pt>
                <c:pt idx="3">
                  <c:v>0.4</c:v>
                </c:pt>
                <c:pt idx="4">
                  <c:v>0.1</c:v>
                </c:pt>
                <c:pt idx="5">
                  <c:v>0.4</c:v>
                </c:pt>
                <c:pt idx="6">
                  <c:v>0.2</c:v>
                </c:pt>
                <c:pt idx="7">
                  <c:v>0.8</c:v>
                </c:pt>
                <c:pt idx="8">
                  <c:v>0.5</c:v>
                </c:pt>
                <c:pt idx="9">
                  <c:v>0.2</c:v>
                </c:pt>
              </c:numCache>
            </c:numRef>
          </c:val>
        </c:ser>
        <c:ser>
          <c:idx val="1"/>
          <c:order val="1"/>
          <c:tx>
            <c:strRef>
              <c:f>Sheet2!$A$3</c:f>
              <c:strCache>
                <c:ptCount val="1"/>
                <c:pt idx="0">
                  <c:v>top3</c:v>
                </c:pt>
              </c:strCache>
            </c:strRef>
          </c:tx>
          <c:cat>
            <c:strRef>
              <c:f>Sheet2!$B$1:$K$1</c:f>
              <c:strCache>
                <c:ptCount val="10"/>
                <c:pt idx="0">
                  <c:v>bar</c:v>
                </c:pt>
                <c:pt idx="1">
                  <c:v>beach</c:v>
                </c:pt>
                <c:pt idx="2">
                  <c:v>cafeteria</c:v>
                </c:pt>
                <c:pt idx="3">
                  <c:v>church</c:v>
                </c:pt>
                <c:pt idx="4">
                  <c:v>concert</c:v>
                </c:pt>
                <c:pt idx="5">
                  <c:v>office</c:v>
                </c:pt>
                <c:pt idx="6">
                  <c:v>park</c:v>
                </c:pt>
                <c:pt idx="7">
                  <c:v>street</c:v>
                </c:pt>
                <c:pt idx="8">
                  <c:v>toilet</c:v>
                </c:pt>
                <c:pt idx="9">
                  <c:v>train</c:v>
                </c:pt>
              </c:strCache>
            </c:strRef>
          </c:cat>
          <c:val>
            <c:numRef>
              <c:f>Sheet2!$B$3:$K$3</c:f>
              <c:numCache>
                <c:formatCode>0%</c:formatCode>
                <c:ptCount val="10"/>
                <c:pt idx="0">
                  <c:v>0.2</c:v>
                </c:pt>
                <c:pt idx="1">
                  <c:v>0.5</c:v>
                </c:pt>
                <c:pt idx="2">
                  <c:v>0.8</c:v>
                </c:pt>
                <c:pt idx="3">
                  <c:v>0.4</c:v>
                </c:pt>
                <c:pt idx="4">
                  <c:v>0.30000000000000032</c:v>
                </c:pt>
                <c:pt idx="5">
                  <c:v>0.60000000000000064</c:v>
                </c:pt>
                <c:pt idx="6">
                  <c:v>0.60000000000000064</c:v>
                </c:pt>
                <c:pt idx="7">
                  <c:v>0.9</c:v>
                </c:pt>
                <c:pt idx="8">
                  <c:v>0.60000000000000064</c:v>
                </c:pt>
                <c:pt idx="9">
                  <c:v>0.70000000000000062</c:v>
                </c:pt>
              </c:numCache>
            </c:numRef>
          </c:val>
        </c:ser>
        <c:axId val="69294336"/>
        <c:axId val="81868288"/>
      </c:barChart>
      <c:catAx>
        <c:axId val="69294336"/>
        <c:scaling>
          <c:orientation val="minMax"/>
        </c:scaling>
        <c:axPos val="b"/>
        <c:tickLblPos val="nextTo"/>
        <c:crossAx val="81868288"/>
        <c:crosses val="autoZero"/>
        <c:auto val="1"/>
        <c:lblAlgn val="ctr"/>
        <c:lblOffset val="100"/>
      </c:catAx>
      <c:valAx>
        <c:axId val="81868288"/>
        <c:scaling>
          <c:orientation val="minMax"/>
        </c:scaling>
        <c:axPos val="l"/>
        <c:majorGridlines/>
        <c:numFmt formatCode="0%" sourceLinked="1"/>
        <c:tickLblPos val="nextTo"/>
        <c:crossAx val="69294336"/>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Sheet3!$A$2</c:f>
              <c:strCache>
                <c:ptCount val="1"/>
                <c:pt idx="0">
                  <c:v># of events</c:v>
                </c:pt>
              </c:strCache>
            </c:strRef>
          </c:tx>
          <c:cat>
            <c:strRef>
              <c:f>Sheet3!$B$1:$K$1</c:f>
              <c:strCache>
                <c:ptCount val="10"/>
                <c:pt idx="0">
                  <c:v>bar</c:v>
                </c:pt>
                <c:pt idx="1">
                  <c:v>beach</c:v>
                </c:pt>
                <c:pt idx="2">
                  <c:v>cafeteria</c:v>
                </c:pt>
                <c:pt idx="3">
                  <c:v>church</c:v>
                </c:pt>
                <c:pt idx="4">
                  <c:v>concert</c:v>
                </c:pt>
                <c:pt idx="5">
                  <c:v>office</c:v>
                </c:pt>
                <c:pt idx="6">
                  <c:v>park</c:v>
                </c:pt>
                <c:pt idx="7">
                  <c:v>street</c:v>
                </c:pt>
                <c:pt idx="8">
                  <c:v>toilet</c:v>
                </c:pt>
                <c:pt idx="9">
                  <c:v>train</c:v>
                </c:pt>
              </c:strCache>
            </c:strRef>
          </c:cat>
          <c:val>
            <c:numRef>
              <c:f>Sheet3!$B$2:$K$2</c:f>
              <c:numCache>
                <c:formatCode>General</c:formatCode>
                <c:ptCount val="10"/>
                <c:pt idx="0">
                  <c:v>17</c:v>
                </c:pt>
                <c:pt idx="1">
                  <c:v>8</c:v>
                </c:pt>
                <c:pt idx="2">
                  <c:v>28</c:v>
                </c:pt>
                <c:pt idx="3">
                  <c:v>9</c:v>
                </c:pt>
                <c:pt idx="4">
                  <c:v>12</c:v>
                </c:pt>
                <c:pt idx="5">
                  <c:v>33</c:v>
                </c:pt>
                <c:pt idx="6">
                  <c:v>20</c:v>
                </c:pt>
                <c:pt idx="7">
                  <c:v>19</c:v>
                </c:pt>
                <c:pt idx="8">
                  <c:v>13</c:v>
                </c:pt>
                <c:pt idx="9">
                  <c:v>10</c:v>
                </c:pt>
              </c:numCache>
            </c:numRef>
          </c:val>
        </c:ser>
        <c:ser>
          <c:idx val="1"/>
          <c:order val="1"/>
          <c:tx>
            <c:strRef>
              <c:f>Sheet3!$A$3</c:f>
              <c:strCache>
                <c:ptCount val="1"/>
                <c:pt idx="0">
                  <c:v># of correct recognition</c:v>
                </c:pt>
              </c:strCache>
            </c:strRef>
          </c:tx>
          <c:cat>
            <c:strRef>
              <c:f>Sheet3!$B$1:$K$1</c:f>
              <c:strCache>
                <c:ptCount val="10"/>
                <c:pt idx="0">
                  <c:v>bar</c:v>
                </c:pt>
                <c:pt idx="1">
                  <c:v>beach</c:v>
                </c:pt>
                <c:pt idx="2">
                  <c:v>cafeteria</c:v>
                </c:pt>
                <c:pt idx="3">
                  <c:v>church</c:v>
                </c:pt>
                <c:pt idx="4">
                  <c:v>concert</c:v>
                </c:pt>
                <c:pt idx="5">
                  <c:v>office</c:v>
                </c:pt>
                <c:pt idx="6">
                  <c:v>park</c:v>
                </c:pt>
                <c:pt idx="7">
                  <c:v>street</c:v>
                </c:pt>
                <c:pt idx="8">
                  <c:v>toilet</c:v>
                </c:pt>
                <c:pt idx="9">
                  <c:v>train</c:v>
                </c:pt>
              </c:strCache>
            </c:strRef>
          </c:cat>
          <c:val>
            <c:numRef>
              <c:f>Sheet3!$B$3:$K$3</c:f>
              <c:numCache>
                <c:formatCode>General</c:formatCode>
                <c:ptCount val="10"/>
                <c:pt idx="0">
                  <c:v>2</c:v>
                </c:pt>
                <c:pt idx="1">
                  <c:v>5</c:v>
                </c:pt>
                <c:pt idx="2">
                  <c:v>8</c:v>
                </c:pt>
                <c:pt idx="3">
                  <c:v>4</c:v>
                </c:pt>
                <c:pt idx="4">
                  <c:v>3</c:v>
                </c:pt>
                <c:pt idx="5">
                  <c:v>6</c:v>
                </c:pt>
                <c:pt idx="6">
                  <c:v>6</c:v>
                </c:pt>
                <c:pt idx="7">
                  <c:v>9</c:v>
                </c:pt>
                <c:pt idx="8">
                  <c:v>6</c:v>
                </c:pt>
                <c:pt idx="9">
                  <c:v>7</c:v>
                </c:pt>
              </c:numCache>
            </c:numRef>
          </c:val>
        </c:ser>
        <c:marker val="1"/>
        <c:axId val="96009600"/>
        <c:axId val="110749184"/>
      </c:lineChart>
      <c:catAx>
        <c:axId val="96009600"/>
        <c:scaling>
          <c:orientation val="minMax"/>
        </c:scaling>
        <c:axPos val="b"/>
        <c:tickLblPos val="nextTo"/>
        <c:crossAx val="110749184"/>
        <c:crosses val="autoZero"/>
        <c:auto val="1"/>
        <c:lblAlgn val="ctr"/>
        <c:lblOffset val="100"/>
      </c:catAx>
      <c:valAx>
        <c:axId val="110749184"/>
        <c:scaling>
          <c:orientation val="minMax"/>
        </c:scaling>
        <c:axPos val="l"/>
        <c:majorGridlines/>
        <c:numFmt formatCode="General" sourceLinked="1"/>
        <c:tickLblPos val="nextTo"/>
        <c:crossAx val="96009600"/>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C5FC5-C5FE-44F5-9CB1-3EA5D16A4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35</Pages>
  <Words>7515</Words>
  <Characters>42838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dc:creator>
  <cp:lastModifiedBy>Think</cp:lastModifiedBy>
  <cp:revision>200</cp:revision>
  <cp:lastPrinted>2013-06-07T15:53:00Z</cp:lastPrinted>
  <dcterms:created xsi:type="dcterms:W3CDTF">2013-06-04T01:23:00Z</dcterms:created>
  <dcterms:modified xsi:type="dcterms:W3CDTF">2013-06-08T06:59:00Z</dcterms:modified>
</cp:coreProperties>
</file>