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FC13A" w14:textId="0C045896" w:rsidR="00F06EC3" w:rsidRDefault="00A3111D" w:rsidP="00A3111D">
      <w:pPr>
        <w:pStyle w:val="a3"/>
        <w:numPr>
          <w:ilvl w:val="0"/>
          <w:numId w:val="1"/>
        </w:numPr>
        <w:ind w:firstLineChars="0"/>
      </w:pPr>
      <w:r>
        <w:t>Prominent aspects are representatives of customer</w:t>
      </w:r>
      <w:r w:rsidR="005B0399">
        <w:t xml:space="preserve"> concerns for the given product</w:t>
      </w:r>
      <w:bookmarkStart w:id="0" w:name="_GoBack"/>
      <w:bookmarkEnd w:id="0"/>
    </w:p>
    <w:p w14:paraId="2E91C814" w14:textId="1826D708" w:rsidR="00A3111D" w:rsidRDefault="00A3111D" w:rsidP="00A3111D">
      <w:pPr>
        <w:pStyle w:val="a3"/>
        <w:numPr>
          <w:ilvl w:val="0"/>
          <w:numId w:val="1"/>
        </w:numPr>
        <w:ind w:firstLineChars="0"/>
      </w:pPr>
      <w:r>
        <w:t>High-quality aspects cover most customer concer</w:t>
      </w:r>
      <w:r w:rsidR="005B0399">
        <w:t>ns with little semantic overlap</w:t>
      </w:r>
    </w:p>
    <w:p w14:paraId="6644A60C" w14:textId="3B4E9383" w:rsidR="00A3111D" w:rsidRDefault="00A3111D" w:rsidP="00A3111D">
      <w:pPr>
        <w:pStyle w:val="a3"/>
        <w:numPr>
          <w:ilvl w:val="0"/>
          <w:numId w:val="1"/>
        </w:numPr>
        <w:ind w:firstLineChars="0"/>
      </w:pPr>
      <w:r>
        <w:t>The linguistic knowledge and corpus statistics-based knowledge empower the extraction</w:t>
      </w:r>
    </w:p>
    <w:sectPr w:rsidR="00A3111D" w:rsidSect="00B707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A1F81"/>
    <w:multiLevelType w:val="hybridMultilevel"/>
    <w:tmpl w:val="B778F8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DD"/>
    <w:rsid w:val="003872DD"/>
    <w:rsid w:val="005B0399"/>
    <w:rsid w:val="006A6B17"/>
    <w:rsid w:val="007C26D7"/>
    <w:rsid w:val="008E344A"/>
    <w:rsid w:val="00A3111D"/>
    <w:rsid w:val="00B7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A31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1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2018-10-15T00:56:00Z</dcterms:created>
  <dcterms:modified xsi:type="dcterms:W3CDTF">2018-10-15T00:58:00Z</dcterms:modified>
</cp:coreProperties>
</file>