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E25A0" w14:textId="77777777" w:rsidR="00F45FD8" w:rsidRPr="00B32609" w:rsidRDefault="00F45FD8" w:rsidP="00F45FD8">
      <w:pPr>
        <w:rPr>
          <w:rFonts w:ascii="Times New Roman" w:hAnsi="Times New Roman" w:cs="Times New Roman"/>
        </w:rPr>
      </w:pPr>
      <w:r w:rsidRPr="00B32609">
        <w:rPr>
          <w:rFonts w:ascii="Times New Roman" w:hAnsi="Times New Roman" w:cs="Times New Roman"/>
        </w:rPr>
        <w:t>R1.</w:t>
      </w:r>
    </w:p>
    <w:p w14:paraId="60766BDA" w14:textId="77777777" w:rsidR="00F45FD8" w:rsidRPr="00B32609" w:rsidRDefault="00F45FD8" w:rsidP="00F45FD8">
      <w:pPr>
        <w:rPr>
          <w:rFonts w:ascii="Times New Roman" w:hAnsi="Times New Roman" w:cs="Times New Roman"/>
        </w:rPr>
      </w:pPr>
    </w:p>
    <w:p w14:paraId="16BEB3A5" w14:textId="77777777" w:rsidR="00480433" w:rsidRDefault="00F45FD8" w:rsidP="00F45FD8">
      <w:pPr>
        <w:rPr>
          <w:rFonts w:ascii="Times New Roman" w:hAnsi="Times New Roman" w:cs="Times New Roman"/>
        </w:rPr>
      </w:pPr>
      <w:r w:rsidRPr="00B32609">
        <w:rPr>
          <w:rFonts w:ascii="Times New Roman" w:hAnsi="Times New Roman" w:cs="Times New Roman"/>
          <w:b/>
          <w:bCs/>
        </w:rPr>
        <w:t>W1:</w:t>
      </w:r>
      <w:r w:rsidRPr="00B32609">
        <w:rPr>
          <w:rFonts w:ascii="Times New Roman" w:hAnsi="Times New Roman" w:cs="Times New Roman"/>
        </w:rPr>
        <w:t xml:space="preserve"> It's a good idea that you mentioned semantic heterogeneity</w:t>
      </w:r>
      <w:r w:rsidR="005206BC">
        <w:rPr>
          <w:rFonts w:ascii="Times New Roman" w:hAnsi="Times New Roman" w:cs="Times New Roman" w:hint="eastAsia"/>
        </w:rPr>
        <w:t>!</w:t>
      </w:r>
      <w:r w:rsidR="009338E1">
        <w:rPr>
          <w:rFonts w:ascii="Times New Roman" w:hAnsi="Times New Roman" w:cs="Times New Roman"/>
        </w:rPr>
        <w:t xml:space="preserve"> </w:t>
      </w:r>
    </w:p>
    <w:p w14:paraId="3BAA7ACE" w14:textId="41633A41" w:rsidR="00F45FD8" w:rsidRPr="00B32609" w:rsidRDefault="00F45FD8" w:rsidP="00F45FD8">
      <w:pPr>
        <w:rPr>
          <w:rFonts w:ascii="Times New Roman" w:hAnsi="Times New Roman" w:cs="Times New Roman"/>
        </w:rPr>
      </w:pPr>
      <w:r w:rsidRPr="00B32609">
        <w:rPr>
          <w:rFonts w:ascii="Times New Roman" w:hAnsi="Times New Roman" w:cs="Times New Roman"/>
        </w:rPr>
        <w:t xml:space="preserve">In AliCoCo, semantic heterogeneity is mainly handled by the class taxonomy. </w:t>
      </w:r>
    </w:p>
    <w:p w14:paraId="2FAF3E44" w14:textId="3B325F06" w:rsidR="00F45FD8" w:rsidRPr="00B32609" w:rsidRDefault="00F45FD8" w:rsidP="00F45FD8">
      <w:pPr>
        <w:rPr>
          <w:rFonts w:ascii="Times New Roman" w:hAnsi="Times New Roman" w:cs="Times New Roman"/>
        </w:rPr>
      </w:pPr>
      <w:r w:rsidRPr="00B32609">
        <w:rPr>
          <w:rFonts w:ascii="Times New Roman" w:hAnsi="Times New Roman" w:cs="Times New Roman"/>
        </w:rPr>
        <w:t>In the layer of primitive concepts, we allow each surface form to belong to several classes, which means there can be several primitive concepts with the same name but different IDs (meanings). During the construction, we used a sequence labeling model to disambiguate between different classes (section 4.1)</w:t>
      </w:r>
      <w:r w:rsidR="00B3150B">
        <w:rPr>
          <w:rFonts w:ascii="Times New Roman" w:hAnsi="Times New Roman" w:cs="Times New Roman"/>
        </w:rPr>
        <w:t>.</w:t>
      </w:r>
    </w:p>
    <w:p w14:paraId="6F998A57" w14:textId="2F3E4DCF" w:rsidR="00F45FD8" w:rsidRPr="00B32609" w:rsidRDefault="00F45FD8" w:rsidP="00F45FD8">
      <w:pPr>
        <w:rPr>
          <w:rFonts w:ascii="Times New Roman" w:hAnsi="Times New Roman" w:cs="Times New Roman"/>
        </w:rPr>
      </w:pPr>
      <w:r w:rsidRPr="00B32609">
        <w:rPr>
          <w:rFonts w:ascii="Times New Roman" w:hAnsi="Times New Roman" w:cs="Times New Roman"/>
        </w:rPr>
        <w:t xml:space="preserve">In the layer of e-commerce concepts, we express each e-commerce concept </w:t>
      </w:r>
      <w:r w:rsidR="00C21ADE">
        <w:rPr>
          <w:rFonts w:ascii="Times New Roman" w:hAnsi="Times New Roman" w:cs="Times New Roman"/>
        </w:rPr>
        <w:t>by</w:t>
      </w:r>
      <w:r w:rsidRPr="00B32609">
        <w:rPr>
          <w:rFonts w:ascii="Times New Roman" w:hAnsi="Times New Roman" w:cs="Times New Roman"/>
        </w:rPr>
        <w:t xml:space="preserve"> several primitive concepts with classes </w:t>
      </w:r>
      <w:r w:rsidR="00B80DFC">
        <w:rPr>
          <w:rFonts w:ascii="Times New Roman" w:hAnsi="Times New Roman" w:cs="Times New Roman" w:hint="eastAsia"/>
        </w:rPr>
        <w:t>t</w:t>
      </w:r>
      <w:r w:rsidR="00B80DFC">
        <w:rPr>
          <w:rFonts w:ascii="Times New Roman" w:hAnsi="Times New Roman" w:cs="Times New Roman"/>
        </w:rPr>
        <w:t xml:space="preserve">o </w:t>
      </w:r>
      <w:r w:rsidR="00965134">
        <w:rPr>
          <w:rFonts w:ascii="Times New Roman" w:hAnsi="Times New Roman" w:cs="Times New Roman"/>
        </w:rPr>
        <w:t>identify</w:t>
      </w:r>
      <w:r w:rsidR="00954245">
        <w:rPr>
          <w:rFonts w:ascii="Times New Roman" w:hAnsi="Times New Roman" w:cs="Times New Roman"/>
        </w:rPr>
        <w:t xml:space="preserve"> </w:t>
      </w:r>
      <w:r w:rsidR="008232D2">
        <w:rPr>
          <w:rFonts w:ascii="Times New Roman" w:hAnsi="Times New Roman" w:cs="Times New Roman"/>
        </w:rPr>
        <w:t xml:space="preserve">its </w:t>
      </w:r>
      <w:r w:rsidR="00F30D63">
        <w:rPr>
          <w:rFonts w:ascii="Times New Roman" w:hAnsi="Times New Roman" w:cs="Times New Roman"/>
        </w:rPr>
        <w:t>accurate</w:t>
      </w:r>
      <w:r w:rsidR="007561F5">
        <w:rPr>
          <w:rFonts w:ascii="Times New Roman" w:hAnsi="Times New Roman" w:cs="Times New Roman"/>
        </w:rPr>
        <w:t xml:space="preserve"> meaning</w:t>
      </w:r>
      <w:r w:rsidR="008232D2">
        <w:rPr>
          <w:rFonts w:ascii="Times New Roman" w:hAnsi="Times New Roman" w:cs="Times New Roman"/>
        </w:rPr>
        <w:t xml:space="preserve"> </w:t>
      </w:r>
      <w:r w:rsidRPr="00B32609">
        <w:rPr>
          <w:rFonts w:ascii="Times New Roman" w:hAnsi="Times New Roman" w:cs="Times New Roman"/>
        </w:rPr>
        <w:t>(section 5.3)</w:t>
      </w:r>
      <w:r w:rsidR="00B3150B">
        <w:rPr>
          <w:rFonts w:ascii="Times New Roman" w:hAnsi="Times New Roman" w:cs="Times New Roman"/>
        </w:rPr>
        <w:t>.</w:t>
      </w:r>
      <w:r w:rsidR="00440EC5">
        <w:rPr>
          <w:rFonts w:ascii="Times New Roman" w:hAnsi="Times New Roman" w:cs="Times New Roman"/>
        </w:rPr>
        <w:t xml:space="preserve"> This process is </w:t>
      </w:r>
      <w:r w:rsidR="00AC6A85">
        <w:rPr>
          <w:rFonts w:ascii="Times New Roman" w:hAnsi="Times New Roman" w:cs="Times New Roman"/>
        </w:rPr>
        <w:t xml:space="preserve">also </w:t>
      </w:r>
      <w:r w:rsidR="00C53E75">
        <w:rPr>
          <w:rFonts w:ascii="Times New Roman" w:hAnsi="Times New Roman" w:cs="Times New Roman"/>
        </w:rPr>
        <w:t xml:space="preserve">an example </w:t>
      </w:r>
      <w:r w:rsidR="00FF2F0C">
        <w:rPr>
          <w:rFonts w:ascii="Times New Roman" w:hAnsi="Times New Roman" w:cs="Times New Roman"/>
        </w:rPr>
        <w:t xml:space="preserve">of </w:t>
      </w:r>
      <w:r w:rsidR="00C52F36">
        <w:rPr>
          <w:rFonts w:ascii="Times New Roman" w:hAnsi="Times New Roman" w:cs="Times New Roman"/>
        </w:rPr>
        <w:t>us</w:t>
      </w:r>
      <w:r w:rsidR="00FF2F0C">
        <w:rPr>
          <w:rFonts w:ascii="Times New Roman" w:hAnsi="Times New Roman" w:cs="Times New Roman"/>
        </w:rPr>
        <w:t>ing</w:t>
      </w:r>
      <w:r w:rsidR="006270E1">
        <w:rPr>
          <w:rFonts w:ascii="Times New Roman" w:hAnsi="Times New Roman" w:cs="Times New Roman"/>
        </w:rPr>
        <w:t xml:space="preserve"> AliCoCo to </w:t>
      </w:r>
      <w:r w:rsidR="007F6722" w:rsidRPr="007F6722">
        <w:rPr>
          <w:rFonts w:ascii="Times New Roman" w:hAnsi="Times New Roman" w:cs="Times New Roman"/>
        </w:rPr>
        <w:t>disambiguat</w:t>
      </w:r>
      <w:r w:rsidR="008A7818">
        <w:rPr>
          <w:rFonts w:ascii="Times New Roman" w:hAnsi="Times New Roman" w:cs="Times New Roman"/>
        </w:rPr>
        <w:t>e</w:t>
      </w:r>
      <w:r w:rsidR="00FC00FA">
        <w:rPr>
          <w:rFonts w:ascii="Times New Roman" w:hAnsi="Times New Roman" w:cs="Times New Roman"/>
        </w:rPr>
        <w:t xml:space="preserve"> raw texts.</w:t>
      </w:r>
    </w:p>
    <w:p w14:paraId="705D2237" w14:textId="04EF2E67" w:rsidR="00F45FD8" w:rsidRPr="00B32609" w:rsidRDefault="00F45FD8" w:rsidP="00F45FD8">
      <w:pPr>
        <w:rPr>
          <w:rFonts w:ascii="Times New Roman" w:hAnsi="Times New Roman" w:cs="Times New Roman"/>
        </w:rPr>
      </w:pPr>
      <w:r w:rsidRPr="00B32609">
        <w:rPr>
          <w:rFonts w:ascii="Times New Roman" w:hAnsi="Times New Roman" w:cs="Times New Roman"/>
        </w:rPr>
        <w:t xml:space="preserve">In our revised version, we added </w:t>
      </w:r>
      <w:r w:rsidR="00173232">
        <w:rPr>
          <w:rFonts w:ascii="Times New Roman" w:hAnsi="Times New Roman" w:cs="Times New Roman"/>
        </w:rPr>
        <w:t xml:space="preserve">a </w:t>
      </w:r>
      <w:r w:rsidRPr="00B32609">
        <w:rPr>
          <w:rFonts w:ascii="Times New Roman" w:hAnsi="Times New Roman" w:cs="Times New Roman"/>
        </w:rPr>
        <w:t xml:space="preserve">short </w:t>
      </w:r>
      <w:r w:rsidR="00D56B3C" w:rsidRPr="00B32609">
        <w:rPr>
          <w:rFonts w:ascii="Times New Roman" w:hAnsi="Times New Roman" w:cs="Times New Roman"/>
        </w:rPr>
        <w:t>explanation</w:t>
      </w:r>
      <w:r w:rsidRPr="00B32609">
        <w:rPr>
          <w:rFonts w:ascii="Times New Roman" w:hAnsi="Times New Roman" w:cs="Times New Roman"/>
        </w:rPr>
        <w:t xml:space="preserve"> in section 4.</w:t>
      </w:r>
      <w:r w:rsidR="000A5C14">
        <w:rPr>
          <w:rFonts w:ascii="Times New Roman" w:hAnsi="Times New Roman" w:cs="Times New Roman"/>
        </w:rPr>
        <w:t>1</w:t>
      </w:r>
      <w:r w:rsidRPr="00B32609">
        <w:rPr>
          <w:rFonts w:ascii="Times New Roman" w:hAnsi="Times New Roman" w:cs="Times New Roman"/>
        </w:rPr>
        <w:t>,</w:t>
      </w:r>
      <w:r w:rsidR="007558B3">
        <w:rPr>
          <w:rFonts w:ascii="Times New Roman" w:hAnsi="Times New Roman" w:cs="Times New Roman"/>
        </w:rPr>
        <w:t xml:space="preserve"> and</w:t>
      </w:r>
      <w:r w:rsidR="00CA2F5F">
        <w:rPr>
          <w:rFonts w:ascii="Times New Roman" w:hAnsi="Times New Roman" w:cs="Times New Roman"/>
        </w:rPr>
        <w:t xml:space="preserve"> a </w:t>
      </w:r>
      <w:r w:rsidRPr="00B32609">
        <w:rPr>
          <w:rFonts w:ascii="Times New Roman" w:hAnsi="Times New Roman" w:cs="Times New Roman"/>
        </w:rPr>
        <w:t xml:space="preserve">short comparison </w:t>
      </w:r>
      <w:r w:rsidR="00372F3E">
        <w:rPr>
          <w:rFonts w:ascii="Times New Roman" w:hAnsi="Times New Roman" w:cs="Times New Roman"/>
        </w:rPr>
        <w:t>of</w:t>
      </w:r>
      <w:r w:rsidRPr="00B32609">
        <w:rPr>
          <w:rFonts w:ascii="Times New Roman" w:hAnsi="Times New Roman" w:cs="Times New Roman"/>
        </w:rPr>
        <w:t xml:space="preserve"> several KGs towards handling semantic heterogeneity in related work.</w:t>
      </w:r>
    </w:p>
    <w:p w14:paraId="3FF68680" w14:textId="77777777" w:rsidR="00F45FD8" w:rsidRPr="00B32609" w:rsidRDefault="00F45FD8" w:rsidP="00F45FD8">
      <w:pPr>
        <w:rPr>
          <w:rFonts w:ascii="Times New Roman" w:hAnsi="Times New Roman" w:cs="Times New Roman"/>
        </w:rPr>
      </w:pPr>
    </w:p>
    <w:p w14:paraId="6F92B357" w14:textId="6B2F9943" w:rsidR="00F45FD8" w:rsidRPr="00B32609" w:rsidRDefault="00F45FD8" w:rsidP="00F45FD8">
      <w:pPr>
        <w:rPr>
          <w:rFonts w:ascii="Times New Roman" w:hAnsi="Times New Roman" w:cs="Times New Roman"/>
        </w:rPr>
      </w:pPr>
      <w:r w:rsidRPr="00B32609">
        <w:rPr>
          <w:rFonts w:ascii="Times New Roman" w:hAnsi="Times New Roman" w:cs="Times New Roman"/>
          <w:b/>
          <w:bCs/>
        </w:rPr>
        <w:t>W2:</w:t>
      </w:r>
      <w:r w:rsidRPr="00B32609">
        <w:rPr>
          <w:rFonts w:ascii="Times New Roman" w:hAnsi="Times New Roman" w:cs="Times New Roman"/>
        </w:rPr>
        <w:t xml:space="preserve"> We mentioned "lack of context" in section </w:t>
      </w:r>
      <w:r w:rsidR="00034510">
        <w:rPr>
          <w:rFonts w:ascii="Times New Roman" w:hAnsi="Times New Roman" w:cs="Times New Roman"/>
        </w:rPr>
        <w:t>5</w:t>
      </w:r>
      <w:r w:rsidRPr="00B32609">
        <w:rPr>
          <w:rFonts w:ascii="Times New Roman" w:hAnsi="Times New Roman" w:cs="Times New Roman"/>
        </w:rPr>
        <w:t xml:space="preserve">.2.2 and section </w:t>
      </w:r>
      <w:r w:rsidR="00034510">
        <w:rPr>
          <w:rFonts w:ascii="Times New Roman" w:hAnsi="Times New Roman" w:cs="Times New Roman"/>
        </w:rPr>
        <w:t>5</w:t>
      </w:r>
      <w:r w:rsidRPr="00B32609">
        <w:rPr>
          <w:rFonts w:ascii="Times New Roman" w:hAnsi="Times New Roman" w:cs="Times New Roman"/>
        </w:rPr>
        <w:t xml:space="preserve">.3, where we try to pick out good e-commerce concepts from candidates and further </w:t>
      </w:r>
      <w:r w:rsidR="009E354F" w:rsidRPr="00B32609">
        <w:rPr>
          <w:rFonts w:ascii="Times New Roman" w:hAnsi="Times New Roman" w:cs="Times New Roman"/>
        </w:rPr>
        <w:t>understand</w:t>
      </w:r>
      <w:r w:rsidRPr="00B32609">
        <w:rPr>
          <w:rFonts w:ascii="Times New Roman" w:hAnsi="Times New Roman" w:cs="Times New Roman"/>
        </w:rPr>
        <w:t xml:space="preserve"> their semantic meanings by linking to primitive concepts. The main challenge is that surface forms are too short to provide enough semantic information for understanding, comparing to normal text classification and NER tasks.</w:t>
      </w:r>
    </w:p>
    <w:p w14:paraId="438C66B5" w14:textId="0D0D7DB2" w:rsidR="00F45FD8" w:rsidRPr="00B32609" w:rsidRDefault="00F45FD8" w:rsidP="00F45FD8">
      <w:pPr>
        <w:rPr>
          <w:rFonts w:ascii="Times New Roman" w:hAnsi="Times New Roman" w:cs="Times New Roman"/>
        </w:rPr>
      </w:pPr>
      <w:r w:rsidRPr="00B32609">
        <w:rPr>
          <w:rFonts w:ascii="Times New Roman" w:hAnsi="Times New Roman" w:cs="Times New Roman"/>
        </w:rPr>
        <w:t>We agree with you that user</w:t>
      </w:r>
      <w:r w:rsidR="00F56D0B">
        <w:rPr>
          <w:rFonts w:ascii="Times New Roman" w:hAnsi="Times New Roman" w:cs="Times New Roman"/>
        </w:rPr>
        <w:t xml:space="preserve"> data</w:t>
      </w:r>
      <w:r w:rsidR="00036158">
        <w:rPr>
          <w:rFonts w:ascii="Times New Roman" w:hAnsi="Times New Roman" w:cs="Times New Roman"/>
        </w:rPr>
        <w:t xml:space="preserve"> </w:t>
      </w:r>
      <w:r w:rsidR="00612BD9">
        <w:rPr>
          <w:rFonts w:ascii="Times New Roman" w:hAnsi="Times New Roman" w:cs="Times New Roman"/>
        </w:rPr>
        <w:t xml:space="preserve">may </w:t>
      </w:r>
      <w:r w:rsidR="00036158">
        <w:rPr>
          <w:rFonts w:ascii="Times New Roman" w:hAnsi="Times New Roman" w:cs="Times New Roman"/>
        </w:rPr>
        <w:t xml:space="preserve">contain </w:t>
      </w:r>
      <w:r w:rsidR="00BE67FE">
        <w:rPr>
          <w:rFonts w:ascii="Times New Roman" w:hAnsi="Times New Roman" w:cs="Times New Roman"/>
        </w:rPr>
        <w:t>helpful</w:t>
      </w:r>
      <w:r w:rsidR="007C142E">
        <w:rPr>
          <w:rFonts w:ascii="Times New Roman" w:hAnsi="Times New Roman" w:cs="Times New Roman"/>
        </w:rPr>
        <w:t xml:space="preserve"> </w:t>
      </w:r>
      <w:r w:rsidR="00571CC8">
        <w:rPr>
          <w:rFonts w:ascii="Times New Roman" w:hAnsi="Times New Roman" w:cs="Times New Roman"/>
        </w:rPr>
        <w:t>information</w:t>
      </w:r>
      <w:r w:rsidRPr="00B32609">
        <w:rPr>
          <w:rFonts w:ascii="Times New Roman" w:hAnsi="Times New Roman" w:cs="Times New Roman"/>
        </w:rPr>
        <w:t>, however, the definition</w:t>
      </w:r>
      <w:r w:rsidR="004D6BC0">
        <w:rPr>
          <w:rFonts w:ascii="Times New Roman" w:hAnsi="Times New Roman" w:cs="Times New Roman" w:hint="eastAsia"/>
        </w:rPr>
        <w:t>s</w:t>
      </w:r>
      <w:r w:rsidRPr="00B32609">
        <w:rPr>
          <w:rFonts w:ascii="Times New Roman" w:hAnsi="Times New Roman" w:cs="Times New Roman"/>
        </w:rPr>
        <w:t xml:space="preserve"> of these two tasks are actually user-independent</w:t>
      </w:r>
      <w:r w:rsidR="0087171F">
        <w:rPr>
          <w:rFonts w:ascii="Times New Roman" w:hAnsi="Times New Roman" w:cs="Times New Roman"/>
        </w:rPr>
        <w:t xml:space="preserve">. </w:t>
      </w:r>
      <w:r w:rsidR="00806594">
        <w:rPr>
          <w:rFonts w:ascii="Times New Roman" w:hAnsi="Times New Roman" w:cs="Times New Roman"/>
        </w:rPr>
        <w:t xml:space="preserve">Besides, </w:t>
      </w:r>
      <w:r w:rsidR="008D6D5E">
        <w:rPr>
          <w:rFonts w:ascii="Times New Roman" w:hAnsi="Times New Roman" w:cs="Times New Roman"/>
        </w:rPr>
        <w:t xml:space="preserve">user data </w:t>
      </w:r>
      <w:r w:rsidR="006735D7">
        <w:rPr>
          <w:rFonts w:ascii="Times New Roman" w:hAnsi="Times New Roman" w:cs="Times New Roman"/>
        </w:rPr>
        <w:t xml:space="preserve">is </w:t>
      </w:r>
      <w:r w:rsidR="00EB1A41">
        <w:rPr>
          <w:rFonts w:ascii="Times New Roman" w:hAnsi="Times New Roman" w:cs="Times New Roman"/>
        </w:rPr>
        <w:t>actually</w:t>
      </w:r>
      <w:r w:rsidR="006735D7">
        <w:rPr>
          <w:rFonts w:ascii="Times New Roman" w:hAnsi="Times New Roman" w:cs="Times New Roman"/>
        </w:rPr>
        <w:t xml:space="preserve"> </w:t>
      </w:r>
      <w:r w:rsidR="00073AB5">
        <w:rPr>
          <w:rFonts w:ascii="Times New Roman" w:hAnsi="Times New Roman" w:cs="Times New Roman"/>
        </w:rPr>
        <w:t xml:space="preserve">too </w:t>
      </w:r>
      <w:r w:rsidR="00F07DE6">
        <w:rPr>
          <w:rFonts w:ascii="Times New Roman" w:hAnsi="Times New Roman" w:cs="Times New Roman"/>
        </w:rPr>
        <w:t>noisy</w:t>
      </w:r>
      <w:r w:rsidR="00073AB5">
        <w:rPr>
          <w:rFonts w:ascii="Times New Roman" w:hAnsi="Times New Roman" w:cs="Times New Roman"/>
        </w:rPr>
        <w:t xml:space="preserve"> to infer </w:t>
      </w:r>
      <w:r w:rsidR="006D6405">
        <w:rPr>
          <w:rFonts w:ascii="Times New Roman" w:hAnsi="Times New Roman" w:cs="Times New Roman"/>
        </w:rPr>
        <w:t xml:space="preserve">much </w:t>
      </w:r>
      <w:r w:rsidR="00073AB5">
        <w:rPr>
          <w:rFonts w:ascii="Times New Roman" w:hAnsi="Times New Roman" w:cs="Times New Roman"/>
        </w:rPr>
        <w:t>useful information</w:t>
      </w:r>
      <w:r w:rsidR="00047632">
        <w:rPr>
          <w:rFonts w:ascii="Times New Roman" w:hAnsi="Times New Roman" w:cs="Times New Roman"/>
        </w:rPr>
        <w:t xml:space="preserve"> for these two tasks</w:t>
      </w:r>
      <w:r w:rsidR="00651169">
        <w:rPr>
          <w:rFonts w:ascii="Times New Roman" w:hAnsi="Times New Roman" w:cs="Times New Roman"/>
        </w:rPr>
        <w:t>.</w:t>
      </w:r>
    </w:p>
    <w:p w14:paraId="7C4CFAED" w14:textId="77777777" w:rsidR="00F45FD8" w:rsidRPr="00B32609" w:rsidRDefault="00F45FD8" w:rsidP="00F45FD8">
      <w:pPr>
        <w:rPr>
          <w:rFonts w:ascii="Times New Roman" w:hAnsi="Times New Roman" w:cs="Times New Roman"/>
        </w:rPr>
      </w:pPr>
    </w:p>
    <w:p w14:paraId="304359BF" w14:textId="77777777" w:rsidR="00F45FD8" w:rsidRPr="00B32609" w:rsidRDefault="00F45FD8" w:rsidP="00F45FD8">
      <w:pPr>
        <w:rPr>
          <w:rFonts w:ascii="Times New Roman" w:hAnsi="Times New Roman" w:cs="Times New Roman"/>
        </w:rPr>
      </w:pPr>
      <w:r w:rsidRPr="00B32609">
        <w:rPr>
          <w:rFonts w:ascii="Times New Roman" w:hAnsi="Times New Roman" w:cs="Times New Roman"/>
          <w:b/>
          <w:bCs/>
        </w:rPr>
        <w:t>W3:</w:t>
      </w:r>
      <w:r w:rsidRPr="00B32609">
        <w:rPr>
          <w:rFonts w:ascii="Times New Roman" w:hAnsi="Times New Roman" w:cs="Times New Roman"/>
        </w:rPr>
        <w:t xml:space="preserve"> In section 8, we explained the main difference between AliCoCo and Amazon's Product Graph (rephrased in revised version). Although we want to make more empirical comparisons, unfortunately, the information about Amazon's Product Graph we can gather is limited. For possible future comparison, we listed detailed statistics of AliCoCo in table 2.</w:t>
      </w:r>
    </w:p>
    <w:p w14:paraId="22D6D3C6" w14:textId="77777777" w:rsidR="00F45FD8" w:rsidRPr="00B32609" w:rsidRDefault="00F45FD8" w:rsidP="00F45FD8">
      <w:pPr>
        <w:rPr>
          <w:rFonts w:ascii="Times New Roman" w:hAnsi="Times New Roman" w:cs="Times New Roman"/>
        </w:rPr>
      </w:pPr>
    </w:p>
    <w:p w14:paraId="26870F2D" w14:textId="77777777" w:rsidR="00F45FD8" w:rsidRPr="00B32609" w:rsidRDefault="00F45FD8" w:rsidP="00F45FD8">
      <w:pPr>
        <w:rPr>
          <w:rFonts w:ascii="Times New Roman" w:hAnsi="Times New Roman" w:cs="Times New Roman"/>
        </w:rPr>
      </w:pPr>
      <w:r w:rsidRPr="00B32609">
        <w:rPr>
          <w:rFonts w:ascii="Times New Roman" w:hAnsi="Times New Roman" w:cs="Times New Roman"/>
          <w:b/>
          <w:bCs/>
        </w:rPr>
        <w:t>D:</w:t>
      </w:r>
      <w:r w:rsidRPr="00B32609">
        <w:rPr>
          <w:rFonts w:ascii="Times New Roman" w:hAnsi="Times New Roman" w:cs="Times New Roman"/>
        </w:rPr>
        <w:t xml:space="preserve"> Refer to W2.</w:t>
      </w:r>
    </w:p>
    <w:p w14:paraId="265DE653" w14:textId="77777777" w:rsidR="00F45FD8" w:rsidRPr="00B32609" w:rsidRDefault="00F45FD8" w:rsidP="00F45FD8">
      <w:pPr>
        <w:rPr>
          <w:rFonts w:ascii="Times New Roman" w:hAnsi="Times New Roman" w:cs="Times New Roman"/>
        </w:rPr>
      </w:pPr>
    </w:p>
    <w:p w14:paraId="7B59C1BC" w14:textId="77777777" w:rsidR="00F45FD8" w:rsidRPr="00B32609" w:rsidRDefault="00F45FD8" w:rsidP="00F45FD8">
      <w:pPr>
        <w:rPr>
          <w:rFonts w:ascii="Times New Roman" w:hAnsi="Times New Roman" w:cs="Times New Roman"/>
        </w:rPr>
      </w:pPr>
    </w:p>
    <w:p w14:paraId="3D6A435B" w14:textId="77777777" w:rsidR="00F45FD8" w:rsidRPr="00B32609" w:rsidRDefault="00F45FD8" w:rsidP="00F45FD8">
      <w:pPr>
        <w:rPr>
          <w:rFonts w:ascii="Times New Roman" w:hAnsi="Times New Roman" w:cs="Times New Roman"/>
        </w:rPr>
      </w:pPr>
      <w:r w:rsidRPr="00B32609">
        <w:rPr>
          <w:rFonts w:ascii="Times New Roman" w:hAnsi="Times New Roman" w:cs="Times New Roman"/>
        </w:rPr>
        <w:t>R2.</w:t>
      </w:r>
    </w:p>
    <w:p w14:paraId="30A6CFDA" w14:textId="77777777" w:rsidR="00F45FD8" w:rsidRPr="00B32609" w:rsidRDefault="00F45FD8" w:rsidP="00F45FD8">
      <w:pPr>
        <w:rPr>
          <w:rFonts w:ascii="Times New Roman" w:hAnsi="Times New Roman" w:cs="Times New Roman"/>
        </w:rPr>
      </w:pPr>
    </w:p>
    <w:p w14:paraId="0A80B737" w14:textId="7CBC0034" w:rsidR="00F45FD8" w:rsidRPr="00B32609" w:rsidRDefault="00F45FD8" w:rsidP="00F45FD8">
      <w:pPr>
        <w:rPr>
          <w:rFonts w:ascii="Times New Roman" w:hAnsi="Times New Roman" w:cs="Times New Roman"/>
        </w:rPr>
      </w:pPr>
      <w:r w:rsidRPr="00B32609">
        <w:rPr>
          <w:rFonts w:ascii="Times New Roman" w:hAnsi="Times New Roman" w:cs="Times New Roman"/>
          <w:b/>
          <w:bCs/>
        </w:rPr>
        <w:t>W1:</w:t>
      </w:r>
      <w:r w:rsidRPr="00B32609">
        <w:rPr>
          <w:rFonts w:ascii="Times New Roman" w:hAnsi="Times New Roman" w:cs="Times New Roman"/>
        </w:rPr>
        <w:t xml:space="preserve"> We have </w:t>
      </w:r>
      <w:r w:rsidR="009E354F" w:rsidRPr="00B32609">
        <w:rPr>
          <w:rFonts w:ascii="Times New Roman" w:hAnsi="Times New Roman" w:cs="Times New Roman"/>
        </w:rPr>
        <w:t>improved</w:t>
      </w:r>
      <w:r w:rsidRPr="00B32609">
        <w:rPr>
          <w:rFonts w:ascii="Times New Roman" w:hAnsi="Times New Roman" w:cs="Times New Roman"/>
        </w:rPr>
        <w:t xml:space="preserve"> English-written in the revised version. </w:t>
      </w:r>
    </w:p>
    <w:p w14:paraId="0701645E" w14:textId="77777777" w:rsidR="00F45FD8" w:rsidRPr="00B32609" w:rsidRDefault="00F45FD8" w:rsidP="00F45FD8">
      <w:pPr>
        <w:rPr>
          <w:rFonts w:ascii="Times New Roman" w:hAnsi="Times New Roman" w:cs="Times New Roman"/>
        </w:rPr>
      </w:pPr>
    </w:p>
    <w:p w14:paraId="5B742424" w14:textId="77777777" w:rsidR="00F45FD8" w:rsidRPr="00B32609" w:rsidRDefault="00F45FD8" w:rsidP="00F45FD8">
      <w:pPr>
        <w:rPr>
          <w:rFonts w:ascii="Times New Roman" w:hAnsi="Times New Roman" w:cs="Times New Roman"/>
        </w:rPr>
      </w:pPr>
      <w:r w:rsidRPr="00B32609">
        <w:rPr>
          <w:rFonts w:ascii="Times New Roman" w:hAnsi="Times New Roman" w:cs="Times New Roman"/>
          <w:b/>
          <w:bCs/>
        </w:rPr>
        <w:t>W2:</w:t>
      </w:r>
      <w:r w:rsidRPr="00B32609">
        <w:rPr>
          <w:rFonts w:ascii="Times New Roman" w:hAnsi="Times New Roman" w:cs="Times New Roman"/>
        </w:rPr>
        <w:t xml:space="preserve"> Thanks for your suggestion, but we think "functional concepts" can be ambiguous since we already defined a class called "Function" in the taxonomy and here we want to emphasize that those concepts are used for e-commerce purposes. </w:t>
      </w:r>
    </w:p>
    <w:p w14:paraId="119B698C" w14:textId="77777777" w:rsidR="00F45FD8" w:rsidRPr="00B32609" w:rsidRDefault="00F45FD8" w:rsidP="00F45FD8">
      <w:pPr>
        <w:rPr>
          <w:rFonts w:ascii="Times New Roman" w:hAnsi="Times New Roman" w:cs="Times New Roman"/>
        </w:rPr>
      </w:pPr>
    </w:p>
    <w:p w14:paraId="6066115D" w14:textId="194266F7" w:rsidR="00F45FD8" w:rsidRPr="00B32609" w:rsidRDefault="00F45FD8" w:rsidP="00F45FD8">
      <w:pPr>
        <w:rPr>
          <w:rFonts w:ascii="Times New Roman" w:hAnsi="Times New Roman" w:cs="Times New Roman"/>
        </w:rPr>
      </w:pPr>
      <w:r w:rsidRPr="00B32609">
        <w:rPr>
          <w:rFonts w:ascii="Times New Roman" w:hAnsi="Times New Roman" w:cs="Times New Roman"/>
          <w:b/>
          <w:bCs/>
        </w:rPr>
        <w:t>D1:</w:t>
      </w:r>
      <w:r w:rsidRPr="00B32609">
        <w:rPr>
          <w:rFonts w:ascii="Times New Roman" w:hAnsi="Times New Roman" w:cs="Times New Roman"/>
        </w:rPr>
        <w:t xml:space="preserve"> Yes, good question! We are aware of that. In the first version of AliCoC</w:t>
      </w:r>
      <w:r w:rsidR="009E354F" w:rsidRPr="00B32609">
        <w:rPr>
          <w:rFonts w:ascii="Times New Roman" w:hAnsi="Times New Roman" w:cs="Times New Roman"/>
        </w:rPr>
        <w:t>o</w:t>
      </w:r>
      <w:r w:rsidRPr="00B32609">
        <w:rPr>
          <w:rFonts w:ascii="Times New Roman" w:hAnsi="Times New Roman" w:cs="Times New Roman"/>
        </w:rPr>
        <w:t xml:space="preserve">, we </w:t>
      </w:r>
      <w:r w:rsidR="009E354F" w:rsidRPr="00B32609">
        <w:rPr>
          <w:rFonts w:ascii="Times New Roman" w:hAnsi="Times New Roman" w:cs="Times New Roman"/>
        </w:rPr>
        <w:t>planned</w:t>
      </w:r>
      <w:r w:rsidRPr="00B32609">
        <w:rPr>
          <w:rFonts w:ascii="Times New Roman" w:hAnsi="Times New Roman" w:cs="Times New Roman"/>
        </w:rPr>
        <w:t xml:space="preserve"> to keep things simple, since the current </w:t>
      </w:r>
      <w:r w:rsidR="009E354F" w:rsidRPr="00B32609">
        <w:rPr>
          <w:rFonts w:ascii="Times New Roman" w:hAnsi="Times New Roman" w:cs="Times New Roman"/>
        </w:rPr>
        <w:t>Boolean</w:t>
      </w:r>
      <w:r w:rsidRPr="00B32609">
        <w:rPr>
          <w:rFonts w:ascii="Times New Roman" w:hAnsi="Times New Roman" w:cs="Times New Roman"/>
        </w:rPr>
        <w:t xml:space="preserve"> true/false relationships support our online business well.</w:t>
      </w:r>
      <w:r w:rsidR="00620FC2" w:rsidRPr="00B32609">
        <w:rPr>
          <w:rFonts w:ascii="Times New Roman" w:hAnsi="Times New Roman" w:cs="Times New Roman"/>
        </w:rPr>
        <w:t xml:space="preserve"> </w:t>
      </w:r>
      <w:r w:rsidRPr="00B32609">
        <w:rPr>
          <w:rFonts w:ascii="Times New Roman" w:hAnsi="Times New Roman" w:cs="Times New Roman"/>
        </w:rPr>
        <w:t>In the subsequent version, we will bring the score into the system.</w:t>
      </w:r>
    </w:p>
    <w:p w14:paraId="46B50F6D" w14:textId="77777777" w:rsidR="00F45FD8" w:rsidRPr="00B32609" w:rsidRDefault="00F45FD8" w:rsidP="00F45FD8">
      <w:pPr>
        <w:rPr>
          <w:rFonts w:ascii="Times New Roman" w:hAnsi="Times New Roman" w:cs="Times New Roman"/>
        </w:rPr>
      </w:pPr>
    </w:p>
    <w:p w14:paraId="2B1D9EFE" w14:textId="77777777" w:rsidR="00F45FD8" w:rsidRPr="00B32609" w:rsidRDefault="00F45FD8" w:rsidP="00F45FD8">
      <w:pPr>
        <w:rPr>
          <w:rFonts w:ascii="Times New Roman" w:hAnsi="Times New Roman" w:cs="Times New Roman"/>
        </w:rPr>
      </w:pPr>
    </w:p>
    <w:p w14:paraId="2A693A4F" w14:textId="23918950" w:rsidR="00F45FD8" w:rsidRPr="00B32609" w:rsidRDefault="00F45FD8" w:rsidP="00F45FD8">
      <w:pPr>
        <w:rPr>
          <w:rFonts w:ascii="Times New Roman" w:hAnsi="Times New Roman" w:cs="Times New Roman"/>
        </w:rPr>
      </w:pPr>
      <w:r w:rsidRPr="00B32609">
        <w:rPr>
          <w:rFonts w:ascii="Times New Roman" w:hAnsi="Times New Roman" w:cs="Times New Roman"/>
          <w:b/>
          <w:bCs/>
        </w:rPr>
        <w:t>D2:</w:t>
      </w:r>
      <w:r w:rsidRPr="00B32609">
        <w:rPr>
          <w:rFonts w:ascii="Times New Roman" w:hAnsi="Times New Roman" w:cs="Times New Roman"/>
        </w:rPr>
        <w:t xml:space="preserve"> We have corrected the errors in our revised version. Thank </w:t>
      </w:r>
      <w:r w:rsidR="00D23A63" w:rsidRPr="00B32609">
        <w:rPr>
          <w:rFonts w:ascii="Times New Roman" w:hAnsi="Times New Roman" w:cs="Times New Roman"/>
        </w:rPr>
        <w:t>you</w:t>
      </w:r>
      <w:r w:rsidRPr="00B32609">
        <w:rPr>
          <w:rFonts w:ascii="Times New Roman" w:hAnsi="Times New Roman" w:cs="Times New Roman"/>
        </w:rPr>
        <w:t>!</w:t>
      </w:r>
    </w:p>
    <w:p w14:paraId="21EEBFD8" w14:textId="77777777" w:rsidR="00F45FD8" w:rsidRPr="00B32609" w:rsidRDefault="00F45FD8" w:rsidP="00F45FD8">
      <w:pPr>
        <w:rPr>
          <w:rFonts w:ascii="Times New Roman" w:hAnsi="Times New Roman" w:cs="Times New Roman"/>
        </w:rPr>
      </w:pPr>
    </w:p>
    <w:p w14:paraId="5F427E75" w14:textId="7537586B" w:rsidR="00F45FD8" w:rsidRDefault="00F45FD8" w:rsidP="00F45FD8">
      <w:pPr>
        <w:rPr>
          <w:rFonts w:ascii="Times New Roman" w:hAnsi="Times New Roman" w:cs="Times New Roman"/>
        </w:rPr>
      </w:pPr>
    </w:p>
    <w:p w14:paraId="6747EF17" w14:textId="3CDBD114" w:rsidR="00800B70" w:rsidRDefault="00800B70" w:rsidP="00F45FD8">
      <w:pPr>
        <w:rPr>
          <w:rFonts w:ascii="Times New Roman" w:hAnsi="Times New Roman" w:cs="Times New Roman"/>
        </w:rPr>
      </w:pPr>
    </w:p>
    <w:p w14:paraId="57F0D085" w14:textId="4C7C5981" w:rsidR="008C7A96" w:rsidRDefault="008C7A96" w:rsidP="00F45FD8">
      <w:pPr>
        <w:rPr>
          <w:rFonts w:ascii="Times New Roman" w:hAnsi="Times New Roman" w:cs="Times New Roman"/>
        </w:rPr>
      </w:pPr>
    </w:p>
    <w:p w14:paraId="598285E0" w14:textId="77777777" w:rsidR="008C7A96" w:rsidRPr="00B32609" w:rsidRDefault="008C7A96" w:rsidP="00F45FD8">
      <w:pPr>
        <w:rPr>
          <w:rFonts w:ascii="Times New Roman" w:hAnsi="Times New Roman" w:cs="Times New Roman"/>
        </w:rPr>
      </w:pPr>
    </w:p>
    <w:p w14:paraId="14FA492A" w14:textId="77777777" w:rsidR="00F45FD8" w:rsidRPr="00B32609" w:rsidRDefault="00F45FD8" w:rsidP="00F45FD8">
      <w:pPr>
        <w:rPr>
          <w:rFonts w:ascii="Times New Roman" w:hAnsi="Times New Roman" w:cs="Times New Roman"/>
        </w:rPr>
      </w:pPr>
      <w:r w:rsidRPr="00B32609">
        <w:rPr>
          <w:rFonts w:ascii="Times New Roman" w:hAnsi="Times New Roman" w:cs="Times New Roman"/>
        </w:rPr>
        <w:lastRenderedPageBreak/>
        <w:t>R3.</w:t>
      </w:r>
    </w:p>
    <w:p w14:paraId="60D590FF" w14:textId="77777777" w:rsidR="00F45FD8" w:rsidRPr="00B32609" w:rsidRDefault="00F45FD8" w:rsidP="00F45FD8">
      <w:pPr>
        <w:rPr>
          <w:rFonts w:ascii="Times New Roman" w:hAnsi="Times New Roman" w:cs="Times New Roman"/>
        </w:rPr>
      </w:pPr>
    </w:p>
    <w:p w14:paraId="7C285E13" w14:textId="366DD626" w:rsidR="00F45FD8" w:rsidRPr="00B32609" w:rsidRDefault="00F45FD8" w:rsidP="00F45FD8">
      <w:pPr>
        <w:rPr>
          <w:rFonts w:ascii="Times New Roman" w:hAnsi="Times New Roman" w:cs="Times New Roman"/>
        </w:rPr>
      </w:pPr>
      <w:r w:rsidRPr="00B32609">
        <w:rPr>
          <w:rFonts w:ascii="Times New Roman" w:hAnsi="Times New Roman" w:cs="Times New Roman"/>
          <w:b/>
          <w:bCs/>
        </w:rPr>
        <w:t>W1:</w:t>
      </w:r>
      <w:r w:rsidRPr="00B32609">
        <w:rPr>
          <w:rFonts w:ascii="Times New Roman" w:hAnsi="Times New Roman" w:cs="Times New Roman"/>
        </w:rPr>
        <w:t xml:space="preserve"> We agree that each component although sophisticated is not incredibly novel. The main contribution of this paper is to put together an end-to-end large comprehensive knowledge graph that is actually deployed for real-world e-commerce system in Alibaba. Each component is </w:t>
      </w:r>
      <w:bookmarkStart w:id="0" w:name="OLE_LINK1"/>
      <w:bookmarkStart w:id="1" w:name="OLE_LINK2"/>
      <w:r w:rsidRPr="00B32609">
        <w:rPr>
          <w:rFonts w:ascii="Times New Roman" w:hAnsi="Times New Roman" w:cs="Times New Roman"/>
        </w:rPr>
        <w:t xml:space="preserve">non-trivial </w:t>
      </w:r>
      <w:bookmarkEnd w:id="0"/>
      <w:bookmarkEnd w:id="1"/>
      <w:r w:rsidRPr="00B32609">
        <w:rPr>
          <w:rFonts w:ascii="Times New Roman" w:hAnsi="Times New Roman" w:cs="Times New Roman"/>
        </w:rPr>
        <w:t xml:space="preserve">and </w:t>
      </w:r>
      <w:r w:rsidR="00563FE3">
        <w:rPr>
          <w:rFonts w:ascii="Times New Roman" w:hAnsi="Times New Roman" w:cs="Times New Roman"/>
        </w:rPr>
        <w:t>the proposed method</w:t>
      </w:r>
      <w:r w:rsidR="00A42178">
        <w:rPr>
          <w:rFonts w:ascii="Times New Roman" w:hAnsi="Times New Roman" w:cs="Times New Roman"/>
        </w:rPr>
        <w:t>s are effective</w:t>
      </w:r>
      <w:r w:rsidR="00F17785">
        <w:rPr>
          <w:rFonts w:ascii="Times New Roman" w:hAnsi="Times New Roman" w:cs="Times New Roman"/>
        </w:rPr>
        <w:t xml:space="preserve"> </w:t>
      </w:r>
      <w:r w:rsidR="000103A1">
        <w:rPr>
          <w:rFonts w:ascii="Times New Roman" w:hAnsi="Times New Roman" w:cs="Times New Roman"/>
        </w:rPr>
        <w:t xml:space="preserve">and </w:t>
      </w:r>
      <w:r w:rsidR="006674B9" w:rsidRPr="00B32609">
        <w:rPr>
          <w:rFonts w:ascii="Times New Roman" w:hAnsi="Times New Roman" w:cs="Times New Roman"/>
        </w:rPr>
        <w:t>actually</w:t>
      </w:r>
      <w:r w:rsidRPr="00B32609">
        <w:rPr>
          <w:rFonts w:ascii="Times New Roman" w:hAnsi="Times New Roman" w:cs="Times New Roman"/>
        </w:rPr>
        <w:t xml:space="preserve"> novel at times, e.g. using external knowledge to overcome the difficulties </w:t>
      </w:r>
      <w:r w:rsidR="009A3249">
        <w:rPr>
          <w:rFonts w:ascii="Times New Roman" w:hAnsi="Times New Roman" w:cs="Times New Roman" w:hint="eastAsia"/>
        </w:rPr>
        <w:t>of</w:t>
      </w:r>
      <w:r w:rsidR="009A3249">
        <w:rPr>
          <w:rFonts w:ascii="Times New Roman" w:hAnsi="Times New Roman" w:cs="Times New Roman"/>
        </w:rPr>
        <w:t xml:space="preserve"> </w:t>
      </w:r>
      <w:r w:rsidRPr="00B32609">
        <w:rPr>
          <w:rFonts w:ascii="Times New Roman" w:hAnsi="Times New Roman" w:cs="Times New Roman"/>
        </w:rPr>
        <w:t xml:space="preserve">limited </w:t>
      </w:r>
      <w:r w:rsidR="00F30E7D">
        <w:rPr>
          <w:rFonts w:ascii="Times New Roman" w:hAnsi="Times New Roman" w:cs="Times New Roman"/>
        </w:rPr>
        <w:t>contexts</w:t>
      </w:r>
      <w:bookmarkStart w:id="2" w:name="_GoBack"/>
      <w:bookmarkEnd w:id="2"/>
      <w:r w:rsidRPr="00B32609">
        <w:rPr>
          <w:rFonts w:ascii="Times New Roman" w:hAnsi="Times New Roman" w:cs="Times New Roman"/>
        </w:rPr>
        <w:t>.</w:t>
      </w:r>
    </w:p>
    <w:p w14:paraId="33ADFE22" w14:textId="77777777" w:rsidR="00F45FD8" w:rsidRPr="00B32609" w:rsidRDefault="00F45FD8" w:rsidP="00F45FD8">
      <w:pPr>
        <w:rPr>
          <w:rFonts w:ascii="Times New Roman" w:hAnsi="Times New Roman" w:cs="Times New Roman"/>
        </w:rPr>
      </w:pPr>
      <w:r w:rsidRPr="00B32609">
        <w:rPr>
          <w:rFonts w:ascii="Times New Roman" w:hAnsi="Times New Roman" w:cs="Times New Roman"/>
        </w:rPr>
        <w:t>To summarize our main contribution more clearly, we added a paragraph at the end of section 1 in our revised version.</w:t>
      </w:r>
    </w:p>
    <w:p w14:paraId="34FB2250" w14:textId="77777777" w:rsidR="00F45FD8" w:rsidRPr="00B32609" w:rsidRDefault="00F45FD8" w:rsidP="00F45FD8">
      <w:pPr>
        <w:rPr>
          <w:rFonts w:ascii="Times New Roman" w:hAnsi="Times New Roman" w:cs="Times New Roman"/>
        </w:rPr>
      </w:pPr>
    </w:p>
    <w:p w14:paraId="2160273D" w14:textId="5A2C6704" w:rsidR="00F45FD8" w:rsidRPr="00B32609" w:rsidRDefault="00F45FD8" w:rsidP="00F45FD8">
      <w:pPr>
        <w:rPr>
          <w:rFonts w:ascii="Times New Roman" w:hAnsi="Times New Roman" w:cs="Times New Roman"/>
        </w:rPr>
      </w:pPr>
      <w:r w:rsidRPr="00B32609">
        <w:rPr>
          <w:rFonts w:ascii="Times New Roman" w:hAnsi="Times New Roman" w:cs="Times New Roman"/>
          <w:b/>
          <w:bCs/>
        </w:rPr>
        <w:t>W2:</w:t>
      </w:r>
      <w:r w:rsidRPr="00B32609">
        <w:rPr>
          <w:rFonts w:ascii="Times New Roman" w:hAnsi="Times New Roman" w:cs="Times New Roman"/>
        </w:rPr>
        <w:t xml:space="preserve"> We have improve</w:t>
      </w:r>
      <w:r w:rsidR="00514125">
        <w:rPr>
          <w:rFonts w:ascii="Times New Roman" w:hAnsi="Times New Roman" w:cs="Times New Roman"/>
        </w:rPr>
        <w:t>d</w:t>
      </w:r>
      <w:r w:rsidRPr="00B32609">
        <w:rPr>
          <w:rFonts w:ascii="Times New Roman" w:hAnsi="Times New Roman" w:cs="Times New Roman"/>
        </w:rPr>
        <w:t xml:space="preserve"> the English in our revised version</w:t>
      </w:r>
      <w:r w:rsidR="005247DD">
        <w:rPr>
          <w:rFonts w:ascii="Times New Roman" w:hAnsi="Times New Roman" w:cs="Times New Roman"/>
        </w:rPr>
        <w:t xml:space="preserve"> and will </w:t>
      </w:r>
      <w:r w:rsidR="00CD0E03" w:rsidRPr="00CD0E03">
        <w:rPr>
          <w:rFonts w:ascii="Times New Roman" w:hAnsi="Times New Roman" w:cs="Times New Roman"/>
        </w:rPr>
        <w:t xml:space="preserve">continuously </w:t>
      </w:r>
      <w:r w:rsidR="00A979A2">
        <w:rPr>
          <w:rFonts w:ascii="Times New Roman" w:hAnsi="Times New Roman" w:cs="Times New Roman"/>
        </w:rPr>
        <w:t>work</w:t>
      </w:r>
      <w:r w:rsidR="005247DD">
        <w:rPr>
          <w:rFonts w:ascii="Times New Roman" w:hAnsi="Times New Roman" w:cs="Times New Roman"/>
        </w:rPr>
        <w:t xml:space="preserve"> on </w:t>
      </w:r>
      <w:r w:rsidR="001471B1">
        <w:rPr>
          <w:rFonts w:ascii="Times New Roman" w:hAnsi="Times New Roman" w:cs="Times New Roman"/>
        </w:rPr>
        <w:t>that</w:t>
      </w:r>
      <w:r w:rsidR="005247DD">
        <w:rPr>
          <w:rFonts w:ascii="Times New Roman" w:hAnsi="Times New Roman" w:cs="Times New Roman"/>
        </w:rPr>
        <w:t xml:space="preserve"> </w:t>
      </w:r>
      <w:r w:rsidR="0006505C">
        <w:rPr>
          <w:rFonts w:ascii="Times New Roman" w:hAnsi="Times New Roman" w:cs="Times New Roman"/>
        </w:rPr>
        <w:t xml:space="preserve">if the paper is accepted. </w:t>
      </w:r>
      <w:r w:rsidRPr="00B32609">
        <w:rPr>
          <w:rFonts w:ascii="Times New Roman" w:hAnsi="Times New Roman" w:cs="Times New Roman"/>
        </w:rPr>
        <w:t>Thanks for your advice!</w:t>
      </w:r>
    </w:p>
    <w:p w14:paraId="00CE1047" w14:textId="77777777" w:rsidR="00F45FD8" w:rsidRPr="00B32609" w:rsidRDefault="00F45FD8" w:rsidP="00F45FD8">
      <w:pPr>
        <w:rPr>
          <w:rFonts w:ascii="Times New Roman" w:hAnsi="Times New Roman" w:cs="Times New Roman"/>
        </w:rPr>
      </w:pPr>
    </w:p>
    <w:p w14:paraId="7C532159" w14:textId="0C1BDA98" w:rsidR="00F45FD8" w:rsidRPr="00B32609" w:rsidRDefault="00F45FD8" w:rsidP="00F45FD8">
      <w:pPr>
        <w:rPr>
          <w:rFonts w:ascii="Times New Roman" w:hAnsi="Times New Roman" w:cs="Times New Roman"/>
        </w:rPr>
      </w:pPr>
      <w:r w:rsidRPr="00B32609">
        <w:rPr>
          <w:rFonts w:ascii="Times New Roman" w:hAnsi="Times New Roman" w:cs="Times New Roman"/>
          <w:b/>
          <w:bCs/>
        </w:rPr>
        <w:t>W3:</w:t>
      </w:r>
      <w:r w:rsidRPr="00B32609">
        <w:rPr>
          <w:rFonts w:ascii="Times New Roman" w:hAnsi="Times New Roman" w:cs="Times New Roman"/>
        </w:rPr>
        <w:t xml:space="preserve"> Thanks for your understanding</w:t>
      </w:r>
      <w:r w:rsidR="00302D96">
        <w:rPr>
          <w:rFonts w:ascii="Times New Roman" w:hAnsi="Times New Roman" w:cs="Times New Roman"/>
        </w:rPr>
        <w:t>!</w:t>
      </w:r>
      <w:r w:rsidRPr="00B32609">
        <w:rPr>
          <w:rFonts w:ascii="Times New Roman" w:hAnsi="Times New Roman" w:cs="Times New Roman"/>
        </w:rPr>
        <w:t xml:space="preserve"> In the future, we will consider releasing samples of the evaluation data.</w:t>
      </w:r>
    </w:p>
    <w:p w14:paraId="1C333DF5" w14:textId="77777777" w:rsidR="00F45FD8" w:rsidRPr="00B32609" w:rsidRDefault="00F45FD8" w:rsidP="00F45FD8">
      <w:pPr>
        <w:rPr>
          <w:rFonts w:ascii="Times New Roman" w:hAnsi="Times New Roman" w:cs="Times New Roman"/>
        </w:rPr>
      </w:pPr>
    </w:p>
    <w:p w14:paraId="74DCB14C" w14:textId="4BD18764" w:rsidR="00F45FD8" w:rsidRPr="00B32609" w:rsidRDefault="00F45FD8" w:rsidP="00F45FD8">
      <w:pPr>
        <w:rPr>
          <w:rFonts w:ascii="Times New Roman" w:hAnsi="Times New Roman" w:cs="Times New Roman"/>
        </w:rPr>
      </w:pPr>
      <w:r w:rsidRPr="00B32609">
        <w:rPr>
          <w:rFonts w:ascii="Times New Roman" w:hAnsi="Times New Roman" w:cs="Times New Roman"/>
          <w:b/>
          <w:bCs/>
        </w:rPr>
        <w:t>D1:</w:t>
      </w:r>
      <w:r w:rsidRPr="00B32609">
        <w:rPr>
          <w:rFonts w:ascii="Times New Roman" w:hAnsi="Times New Roman" w:cs="Times New Roman"/>
        </w:rPr>
        <w:t xml:space="preserve"> We have updated figure 1 and </w:t>
      </w:r>
      <w:r w:rsidR="007D1206">
        <w:rPr>
          <w:rFonts w:ascii="Times New Roman" w:hAnsi="Times New Roman" w:cs="Times New Roman"/>
        </w:rPr>
        <w:t>revised</w:t>
      </w:r>
      <w:r w:rsidRPr="00B32609">
        <w:rPr>
          <w:rFonts w:ascii="Times New Roman" w:hAnsi="Times New Roman" w:cs="Times New Roman"/>
        </w:rPr>
        <w:t xml:space="preserve"> section 2 </w:t>
      </w:r>
      <w:r w:rsidR="004357E6">
        <w:rPr>
          <w:rFonts w:ascii="Times New Roman" w:hAnsi="Times New Roman" w:cs="Times New Roman"/>
        </w:rPr>
        <w:t xml:space="preserve">to </w:t>
      </w:r>
      <w:r w:rsidRPr="00B32609">
        <w:rPr>
          <w:rFonts w:ascii="Times New Roman" w:hAnsi="Times New Roman" w:cs="Times New Roman"/>
        </w:rPr>
        <w:t>make ideas clearer</w:t>
      </w:r>
      <w:r w:rsidR="00D32575">
        <w:rPr>
          <w:rFonts w:ascii="Times New Roman" w:hAnsi="Times New Roman" w:cs="Times New Roman"/>
        </w:rPr>
        <w:t>.</w:t>
      </w:r>
      <w:r w:rsidR="00A32A94">
        <w:rPr>
          <w:rFonts w:ascii="Times New Roman" w:hAnsi="Times New Roman" w:cs="Times New Roman"/>
        </w:rPr>
        <w:t xml:space="preserve"> </w:t>
      </w:r>
      <w:r w:rsidRPr="00B32609">
        <w:rPr>
          <w:rFonts w:ascii="Times New Roman" w:hAnsi="Times New Roman" w:cs="Times New Roman"/>
        </w:rPr>
        <w:t>Thanks for your suggestions!</w:t>
      </w:r>
    </w:p>
    <w:p w14:paraId="518AB3E2" w14:textId="77777777" w:rsidR="00F45FD8" w:rsidRPr="00B32609" w:rsidRDefault="00F45FD8" w:rsidP="00F45FD8">
      <w:pPr>
        <w:rPr>
          <w:rFonts w:ascii="Times New Roman" w:hAnsi="Times New Roman" w:cs="Times New Roman"/>
        </w:rPr>
      </w:pPr>
    </w:p>
    <w:p w14:paraId="5123C7EE" w14:textId="77777777" w:rsidR="00F45FD8" w:rsidRPr="00B32609" w:rsidRDefault="00F45FD8" w:rsidP="00F45FD8">
      <w:pPr>
        <w:rPr>
          <w:rFonts w:ascii="Times New Roman" w:hAnsi="Times New Roman" w:cs="Times New Roman"/>
        </w:rPr>
      </w:pPr>
      <w:r w:rsidRPr="00B32609">
        <w:rPr>
          <w:rFonts w:ascii="Times New Roman" w:hAnsi="Times New Roman" w:cs="Times New Roman"/>
          <w:b/>
          <w:bCs/>
        </w:rPr>
        <w:t>D2:</w:t>
      </w:r>
      <w:r w:rsidRPr="00B32609">
        <w:rPr>
          <w:rFonts w:ascii="Times New Roman" w:hAnsi="Times New Roman" w:cs="Times New Roman"/>
        </w:rPr>
        <w:t xml:space="preserve"> We have corrected the errors in our revised version. Thank you!</w:t>
      </w:r>
    </w:p>
    <w:p w14:paraId="64B9E5B4" w14:textId="77777777" w:rsidR="00F45FD8" w:rsidRPr="00B32609" w:rsidRDefault="00F45FD8" w:rsidP="00F45FD8">
      <w:pPr>
        <w:rPr>
          <w:rFonts w:ascii="Times New Roman" w:hAnsi="Times New Roman" w:cs="Times New Roman"/>
        </w:rPr>
      </w:pPr>
    </w:p>
    <w:p w14:paraId="4AAE07FA" w14:textId="77777777" w:rsidR="00F45FD8" w:rsidRPr="00B32609" w:rsidRDefault="00F45FD8" w:rsidP="00F45FD8">
      <w:pPr>
        <w:rPr>
          <w:rFonts w:ascii="Times New Roman" w:hAnsi="Times New Roman" w:cs="Times New Roman"/>
        </w:rPr>
      </w:pPr>
      <w:r w:rsidRPr="00B32609">
        <w:rPr>
          <w:rFonts w:ascii="Times New Roman" w:hAnsi="Times New Roman" w:cs="Times New Roman"/>
          <w:b/>
          <w:bCs/>
        </w:rPr>
        <w:t>D3:</w:t>
      </w:r>
      <w:r w:rsidRPr="00B32609">
        <w:rPr>
          <w:rFonts w:ascii="Times New Roman" w:hAnsi="Times New Roman" w:cs="Times New Roman"/>
        </w:rPr>
        <w:t xml:space="preserve"> We have omitted the detailed description of BiLSTM-CRF in our revised version. Thanks for your advice!</w:t>
      </w:r>
    </w:p>
    <w:p w14:paraId="1174D6A4" w14:textId="77777777" w:rsidR="00F45FD8" w:rsidRPr="00B32609" w:rsidRDefault="00F45FD8" w:rsidP="00F45FD8">
      <w:pPr>
        <w:rPr>
          <w:rFonts w:ascii="Times New Roman" w:hAnsi="Times New Roman" w:cs="Times New Roman"/>
        </w:rPr>
      </w:pPr>
    </w:p>
    <w:p w14:paraId="4A5B1CBB" w14:textId="77777777" w:rsidR="00F45FD8" w:rsidRPr="00B32609" w:rsidRDefault="00F45FD8" w:rsidP="00F45FD8">
      <w:pPr>
        <w:rPr>
          <w:rFonts w:ascii="Times New Roman" w:hAnsi="Times New Roman" w:cs="Times New Roman"/>
        </w:rPr>
      </w:pPr>
      <w:r w:rsidRPr="00B32609">
        <w:rPr>
          <w:rFonts w:ascii="Times New Roman" w:hAnsi="Times New Roman" w:cs="Times New Roman"/>
          <w:b/>
          <w:bCs/>
        </w:rPr>
        <w:t>D4:</w:t>
      </w:r>
      <w:r w:rsidRPr="00B32609">
        <w:rPr>
          <w:rFonts w:ascii="Times New Roman" w:hAnsi="Times New Roman" w:cs="Times New Roman"/>
        </w:rPr>
        <w:t xml:space="preserve"> The sampling strategy is actually different from classical uncertainty sampling, where we not only consider the uncertain samples but also samples with high confidence. We have added a reference and rephrased the description in our revised version to make it clearer. </w:t>
      </w:r>
    </w:p>
    <w:p w14:paraId="246A12E5" w14:textId="77777777" w:rsidR="00F45FD8" w:rsidRPr="00B32609" w:rsidRDefault="00F45FD8" w:rsidP="00F45FD8">
      <w:pPr>
        <w:rPr>
          <w:rFonts w:ascii="Times New Roman" w:hAnsi="Times New Roman" w:cs="Times New Roman"/>
        </w:rPr>
      </w:pPr>
    </w:p>
    <w:p w14:paraId="14639052" w14:textId="77777777" w:rsidR="00F45FD8" w:rsidRPr="00B32609" w:rsidRDefault="00F45FD8" w:rsidP="00F45FD8">
      <w:pPr>
        <w:rPr>
          <w:rFonts w:ascii="Times New Roman" w:hAnsi="Times New Roman" w:cs="Times New Roman"/>
        </w:rPr>
      </w:pPr>
    </w:p>
    <w:p w14:paraId="4AA444F3" w14:textId="77777777" w:rsidR="00F45FD8" w:rsidRPr="00B32609" w:rsidRDefault="00F45FD8" w:rsidP="00F45FD8">
      <w:pPr>
        <w:rPr>
          <w:rFonts w:ascii="Times New Roman" w:hAnsi="Times New Roman" w:cs="Times New Roman"/>
        </w:rPr>
      </w:pPr>
    </w:p>
    <w:p w14:paraId="1AF5E9BC" w14:textId="77777777" w:rsidR="00F45FD8" w:rsidRPr="00B32609" w:rsidRDefault="00F45FD8" w:rsidP="00F45FD8">
      <w:pPr>
        <w:rPr>
          <w:rFonts w:ascii="Times New Roman" w:hAnsi="Times New Roman" w:cs="Times New Roman"/>
        </w:rPr>
      </w:pPr>
    </w:p>
    <w:p w14:paraId="37D0F7DE" w14:textId="77777777" w:rsidR="00A6798F" w:rsidRPr="00B32609" w:rsidRDefault="00A6798F">
      <w:pPr>
        <w:rPr>
          <w:rFonts w:ascii="Times New Roman" w:hAnsi="Times New Roman" w:cs="Times New Roman"/>
        </w:rPr>
      </w:pPr>
    </w:p>
    <w:sectPr w:rsidR="00A6798F" w:rsidRPr="00B32609" w:rsidSect="00B566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D8"/>
    <w:rsid w:val="000103A1"/>
    <w:rsid w:val="00034510"/>
    <w:rsid w:val="000347B6"/>
    <w:rsid w:val="00036158"/>
    <w:rsid w:val="00047632"/>
    <w:rsid w:val="00062E52"/>
    <w:rsid w:val="0006505C"/>
    <w:rsid w:val="0007260C"/>
    <w:rsid w:val="00073AB5"/>
    <w:rsid w:val="00092B1F"/>
    <w:rsid w:val="000A5C14"/>
    <w:rsid w:val="000B30D1"/>
    <w:rsid w:val="000D1785"/>
    <w:rsid w:val="000F72F5"/>
    <w:rsid w:val="000F76B1"/>
    <w:rsid w:val="00127077"/>
    <w:rsid w:val="00133725"/>
    <w:rsid w:val="001471B1"/>
    <w:rsid w:val="00157667"/>
    <w:rsid w:val="001576C0"/>
    <w:rsid w:val="00166AF9"/>
    <w:rsid w:val="00173232"/>
    <w:rsid w:val="001A3156"/>
    <w:rsid w:val="001E6358"/>
    <w:rsid w:val="001F3E67"/>
    <w:rsid w:val="00267927"/>
    <w:rsid w:val="002C167A"/>
    <w:rsid w:val="002C5F7C"/>
    <w:rsid w:val="002E3EFC"/>
    <w:rsid w:val="002F2A68"/>
    <w:rsid w:val="00302D96"/>
    <w:rsid w:val="00355493"/>
    <w:rsid w:val="00372F3E"/>
    <w:rsid w:val="00426425"/>
    <w:rsid w:val="004357E6"/>
    <w:rsid w:val="00440EC5"/>
    <w:rsid w:val="0044681E"/>
    <w:rsid w:val="00462244"/>
    <w:rsid w:val="00472536"/>
    <w:rsid w:val="00480433"/>
    <w:rsid w:val="0049018E"/>
    <w:rsid w:val="004B4180"/>
    <w:rsid w:val="004D6BC0"/>
    <w:rsid w:val="004F2B1E"/>
    <w:rsid w:val="00514125"/>
    <w:rsid w:val="005206BC"/>
    <w:rsid w:val="00520F00"/>
    <w:rsid w:val="00524302"/>
    <w:rsid w:val="005247DD"/>
    <w:rsid w:val="0052564A"/>
    <w:rsid w:val="0055422F"/>
    <w:rsid w:val="00563FE3"/>
    <w:rsid w:val="005649F8"/>
    <w:rsid w:val="00571CC8"/>
    <w:rsid w:val="00585658"/>
    <w:rsid w:val="00596A49"/>
    <w:rsid w:val="005C710C"/>
    <w:rsid w:val="005E61E9"/>
    <w:rsid w:val="00612BD9"/>
    <w:rsid w:val="006154AD"/>
    <w:rsid w:val="00620093"/>
    <w:rsid w:val="00620FC2"/>
    <w:rsid w:val="006270E1"/>
    <w:rsid w:val="00644DF4"/>
    <w:rsid w:val="00651169"/>
    <w:rsid w:val="006637F9"/>
    <w:rsid w:val="00666B40"/>
    <w:rsid w:val="006674B9"/>
    <w:rsid w:val="00670020"/>
    <w:rsid w:val="006735D7"/>
    <w:rsid w:val="006A1030"/>
    <w:rsid w:val="006A296D"/>
    <w:rsid w:val="006D6405"/>
    <w:rsid w:val="006F361C"/>
    <w:rsid w:val="00700778"/>
    <w:rsid w:val="007329FE"/>
    <w:rsid w:val="00755006"/>
    <w:rsid w:val="007558B3"/>
    <w:rsid w:val="007561F5"/>
    <w:rsid w:val="007C142E"/>
    <w:rsid w:val="007C6ECA"/>
    <w:rsid w:val="007D1206"/>
    <w:rsid w:val="007F2CFF"/>
    <w:rsid w:val="007F6722"/>
    <w:rsid w:val="00800B70"/>
    <w:rsid w:val="00806594"/>
    <w:rsid w:val="00806846"/>
    <w:rsid w:val="00814097"/>
    <w:rsid w:val="008232D2"/>
    <w:rsid w:val="00861F43"/>
    <w:rsid w:val="0087171F"/>
    <w:rsid w:val="008815A3"/>
    <w:rsid w:val="008A7818"/>
    <w:rsid w:val="008B1A21"/>
    <w:rsid w:val="008C7A96"/>
    <w:rsid w:val="008D57E3"/>
    <w:rsid w:val="008D6D5E"/>
    <w:rsid w:val="00903D92"/>
    <w:rsid w:val="00922D45"/>
    <w:rsid w:val="00930D5C"/>
    <w:rsid w:val="009338E1"/>
    <w:rsid w:val="00954245"/>
    <w:rsid w:val="00965134"/>
    <w:rsid w:val="0098383D"/>
    <w:rsid w:val="009A3249"/>
    <w:rsid w:val="009E279D"/>
    <w:rsid w:val="009E354F"/>
    <w:rsid w:val="009F32D2"/>
    <w:rsid w:val="00A24158"/>
    <w:rsid w:val="00A32A94"/>
    <w:rsid w:val="00A42178"/>
    <w:rsid w:val="00A457EE"/>
    <w:rsid w:val="00A5019B"/>
    <w:rsid w:val="00A50C56"/>
    <w:rsid w:val="00A520BE"/>
    <w:rsid w:val="00A6798F"/>
    <w:rsid w:val="00A7125C"/>
    <w:rsid w:val="00A807C8"/>
    <w:rsid w:val="00A83834"/>
    <w:rsid w:val="00A979A2"/>
    <w:rsid w:val="00AA1A54"/>
    <w:rsid w:val="00AB1CDF"/>
    <w:rsid w:val="00AB1CFD"/>
    <w:rsid w:val="00AC6A85"/>
    <w:rsid w:val="00AE06DD"/>
    <w:rsid w:val="00B073CB"/>
    <w:rsid w:val="00B3150B"/>
    <w:rsid w:val="00B32609"/>
    <w:rsid w:val="00B41409"/>
    <w:rsid w:val="00B50A95"/>
    <w:rsid w:val="00B5660C"/>
    <w:rsid w:val="00B578A5"/>
    <w:rsid w:val="00B742BA"/>
    <w:rsid w:val="00B80DFC"/>
    <w:rsid w:val="00BA125B"/>
    <w:rsid w:val="00BE67FE"/>
    <w:rsid w:val="00C064AB"/>
    <w:rsid w:val="00C15852"/>
    <w:rsid w:val="00C21ADE"/>
    <w:rsid w:val="00C52F36"/>
    <w:rsid w:val="00C53E75"/>
    <w:rsid w:val="00C56A26"/>
    <w:rsid w:val="00C57DFB"/>
    <w:rsid w:val="00CA2F5F"/>
    <w:rsid w:val="00CA7DE7"/>
    <w:rsid w:val="00CA7E3B"/>
    <w:rsid w:val="00CD0E03"/>
    <w:rsid w:val="00CD1FEF"/>
    <w:rsid w:val="00CE6C47"/>
    <w:rsid w:val="00CE6D43"/>
    <w:rsid w:val="00CF2AED"/>
    <w:rsid w:val="00D23A63"/>
    <w:rsid w:val="00D32575"/>
    <w:rsid w:val="00D56B3C"/>
    <w:rsid w:val="00D70093"/>
    <w:rsid w:val="00D90D49"/>
    <w:rsid w:val="00DC7F3E"/>
    <w:rsid w:val="00DF1FE4"/>
    <w:rsid w:val="00E119BD"/>
    <w:rsid w:val="00E238E4"/>
    <w:rsid w:val="00E4692B"/>
    <w:rsid w:val="00E945DE"/>
    <w:rsid w:val="00E97930"/>
    <w:rsid w:val="00EB1A41"/>
    <w:rsid w:val="00EB3729"/>
    <w:rsid w:val="00EF4658"/>
    <w:rsid w:val="00EF6F5D"/>
    <w:rsid w:val="00F07DE6"/>
    <w:rsid w:val="00F17785"/>
    <w:rsid w:val="00F23B5B"/>
    <w:rsid w:val="00F30D63"/>
    <w:rsid w:val="00F30E7D"/>
    <w:rsid w:val="00F45FD8"/>
    <w:rsid w:val="00F46002"/>
    <w:rsid w:val="00F56D0B"/>
    <w:rsid w:val="00FC00FA"/>
    <w:rsid w:val="00FC05D8"/>
    <w:rsid w:val="00FD530E"/>
    <w:rsid w:val="00FD77E3"/>
    <w:rsid w:val="00FF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31D40F"/>
  <w15:chartTrackingRefBased/>
  <w15:docId w15:val="{703F138A-25BE-8941-AEFE-94F6CE6D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6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26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Xusheng Luo</dc:creator>
  <cp:keywords/>
  <dc:description/>
  <cp:lastModifiedBy>Xusheng Luo</cp:lastModifiedBy>
  <cp:revision>38</cp:revision>
  <cp:lastPrinted>2020-02-20T14:10:00Z</cp:lastPrinted>
  <dcterms:created xsi:type="dcterms:W3CDTF">2020-02-20T14:10:00Z</dcterms:created>
  <dcterms:modified xsi:type="dcterms:W3CDTF">2020-02-20T18:55:00Z</dcterms:modified>
</cp:coreProperties>
</file>