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JFFI Monthly Newsletter Content Questionnaire</w:t>
      </w:r>
    </w:p>
    <w:p>
      <w:pPr>
        <w:pStyle w:val="Subtitle"/>
      </w:pPr>
      <w:r>
        <w:t xml:space="preserve">Use this form to gather all content needed to populate index.html and newsletter-email.html. Keep final answers concise enough for email, and confirm all URLs before sending.</w:t>
      </w:r>
    </w:p>
    <w:p>
      <w:pPr>
        <w:pStyle w:val="Heading1"/>
      </w:pPr>
      <w:r>
        <w:t xml:space="preserve">Newsletter Details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Month / Year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Newsletter owner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Submission deadline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Main contact email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Final review approver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Campaign platform, e.g. Mailchimp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Theme And Hero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Monthly theme title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Hero one-line introduction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Short theme explanation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Primary call to action label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Primary call to action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Welcome And Pastoral Message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Greeting / opening note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Pastoral message for the month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Pastor name and title confirmation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Any specific prayer or encouragement to include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Devotional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Bible verse text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Bible verse reference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Short reflection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Devotional CTA, if any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Prayer And Weekly Rhythm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Daily prayer time confirmation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Zoom URL confirmation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Zoom password confirmation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Bible Study 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School of Ministry 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Bible Academy 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Sunday 1st Service 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Sunday 2nd Service 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Branch service details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Event 1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Event title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Date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Location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Short description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CTA label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CTA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Image needed?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Event 2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Event title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Date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Location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Short description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CTA label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CTA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Image needed?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Event 3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Event title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Date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Time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Location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Short description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CTA label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CTA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Image needed?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Special Announcement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Announcement headline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Announcement body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Who approved this announcement?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Relevant URL or contact details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Family Highlight / Testimony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Member / family / ministry name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Short testimony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Permission confirmed? Yes / No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Photo supplied? Yes / No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Preferred alt text for photo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Leadership Section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Pastor image confirmed?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Pastor title / bio line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Instagram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Facebook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YouTube URL, if confirmed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Any leadership message or update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Stay Connected And Contact Details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Website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YouTube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Instagram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Facebook URL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Giving URL, if used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Church address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Phone number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Email address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Images And Assets</w:t>
      </w:r>
    </w:p>
    <w:p>
      <w:r>
        <w:t xml:space="preserve">Provide approved image files or URLs. Use clear filenames and include alt text for accessibility.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200" w:type="dxa"/>
            <w:shd w:fill="FFFFFF"/>
          </w:tcPr>
          <w:p>
            <w:r>
              <w:t xml:space="preserve">Asset</w:t>
            </w:r>
          </w:p>
        </w:tc>
        <w:tc>
          <w:tcPr>
            <w:tcW w:w="3000" w:type="dxa"/>
            <w:shd w:fill="FFFFFF"/>
          </w:tcPr>
          <w:p>
            <w:r>
              <w:t xml:space="preserve">File / URL</w:t>
            </w:r>
          </w:p>
        </w:tc>
        <w:tc>
          <w:tcPr>
            <w:tcW w:w="2600" w:type="dxa"/>
            <w:shd w:fill="FFFFFF"/>
          </w:tcPr>
          <w:p>
            <w:r>
              <w:t xml:space="preserve">Alt text</w:t>
            </w:r>
          </w:p>
        </w:tc>
        <w:tc>
          <w:tcPr>
            <w:tcW w:w="1200" w:type="dxa"/>
            <w:shd w:fill="FFFFFF"/>
          </w:tcPr>
          <w:p>
            <w:r>
              <w:t xml:space="preserve">Approved?</w:t>
            </w:r>
          </w:p>
        </w:tc>
      </w:tr>
      <w:tr>
        <w:tc>
          <w:tcPr>
            <w:tcW w:w="2200" w:type="dxa"/>
            <w:shd w:fill="FFFFFF"/>
          </w:tcPr>
          <w:p>
            <w:r>
              <w:t xml:space="preserve">Logo</w:t>
            </w:r>
          </w:p>
        </w:tc>
        <w:tc>
          <w:tcPr>
            <w:tcW w:w="3000" w:type="dxa"/>
            <w:shd w:fill="FFFFFF"/>
          </w:tcPr>
          <w:p>
            <w:r>
              <w:t xml:space="preserve"/>
            </w:r>
          </w:p>
        </w:tc>
        <w:tc>
          <w:tcPr>
            <w:tcW w:w="2600" w:type="dxa"/>
            <w:shd w:fill="FFFFFF"/>
          </w:tcPr>
          <w:p>
            <w:r>
              <w:t xml:space="preserve"/>
            </w:r>
          </w:p>
        </w:tc>
        <w:tc>
          <w:tcPr>
            <w:tcW w:w="1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200" w:type="dxa"/>
            <w:shd w:fill="FFFFFF"/>
          </w:tcPr>
          <w:p>
            <w:r>
              <w:t xml:space="preserve">Hero / worship image</w:t>
            </w:r>
          </w:p>
        </w:tc>
        <w:tc>
          <w:tcPr>
            <w:tcW w:w="3000" w:type="dxa"/>
            <w:shd w:fill="FFFFFF"/>
          </w:tcPr>
          <w:p>
            <w:r>
              <w:t xml:space="preserve"/>
            </w:r>
          </w:p>
        </w:tc>
        <w:tc>
          <w:tcPr>
            <w:tcW w:w="2600" w:type="dxa"/>
            <w:shd w:fill="FFFFFF"/>
          </w:tcPr>
          <w:p>
            <w:r>
              <w:t xml:space="preserve"/>
            </w:r>
          </w:p>
        </w:tc>
        <w:tc>
          <w:tcPr>
            <w:tcW w:w="1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200" w:type="dxa"/>
            <w:shd w:fill="FFFFFF"/>
          </w:tcPr>
          <w:p>
            <w:r>
              <w:t xml:space="preserve">Pastor image</w:t>
            </w:r>
          </w:p>
        </w:tc>
        <w:tc>
          <w:tcPr>
            <w:tcW w:w="3000" w:type="dxa"/>
            <w:shd w:fill="FFFFFF"/>
          </w:tcPr>
          <w:p>
            <w:r>
              <w:t xml:space="preserve"/>
            </w:r>
          </w:p>
        </w:tc>
        <w:tc>
          <w:tcPr>
            <w:tcW w:w="2600" w:type="dxa"/>
            <w:shd w:fill="FFFFFF"/>
          </w:tcPr>
          <w:p>
            <w:r>
              <w:t xml:space="preserve"/>
            </w:r>
          </w:p>
        </w:tc>
        <w:tc>
          <w:tcPr>
            <w:tcW w:w="1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200" w:type="dxa"/>
            <w:shd w:fill="FFFFFF"/>
          </w:tcPr>
          <w:p>
            <w:r>
              <w:t xml:space="preserve">Event 1 image</w:t>
            </w:r>
          </w:p>
        </w:tc>
        <w:tc>
          <w:tcPr>
            <w:tcW w:w="3000" w:type="dxa"/>
            <w:shd w:fill="FFFFFF"/>
          </w:tcPr>
          <w:p>
            <w:r>
              <w:t xml:space="preserve"/>
            </w:r>
          </w:p>
        </w:tc>
        <w:tc>
          <w:tcPr>
            <w:tcW w:w="2600" w:type="dxa"/>
            <w:shd w:fill="FFFFFF"/>
          </w:tcPr>
          <w:p>
            <w:r>
              <w:t xml:space="preserve"/>
            </w:r>
          </w:p>
        </w:tc>
        <w:tc>
          <w:tcPr>
            <w:tcW w:w="1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200" w:type="dxa"/>
            <w:shd w:fill="FFFFFF"/>
          </w:tcPr>
          <w:p>
            <w:r>
              <w:t xml:space="preserve">Event 2 image</w:t>
            </w:r>
          </w:p>
        </w:tc>
        <w:tc>
          <w:tcPr>
            <w:tcW w:w="3000" w:type="dxa"/>
            <w:shd w:fill="FFFFFF"/>
          </w:tcPr>
          <w:p>
            <w:r>
              <w:t xml:space="preserve"/>
            </w:r>
          </w:p>
        </w:tc>
        <w:tc>
          <w:tcPr>
            <w:tcW w:w="2600" w:type="dxa"/>
            <w:shd w:fill="FFFFFF"/>
          </w:tcPr>
          <w:p>
            <w:r>
              <w:t xml:space="preserve"/>
            </w:r>
          </w:p>
        </w:tc>
        <w:tc>
          <w:tcPr>
            <w:tcW w:w="1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200" w:type="dxa"/>
            <w:shd w:fill="FFFFFF"/>
          </w:tcPr>
          <w:p>
            <w:r>
              <w:t xml:space="preserve">Event 3 image</w:t>
            </w:r>
          </w:p>
        </w:tc>
        <w:tc>
          <w:tcPr>
            <w:tcW w:w="3000" w:type="dxa"/>
            <w:shd w:fill="FFFFFF"/>
          </w:tcPr>
          <w:p>
            <w:r>
              <w:t xml:space="preserve"/>
            </w:r>
          </w:p>
        </w:tc>
        <w:tc>
          <w:tcPr>
            <w:tcW w:w="2600" w:type="dxa"/>
            <w:shd w:fill="FFFFFF"/>
          </w:tcPr>
          <w:p>
            <w:r>
              <w:t xml:space="preserve"/>
            </w:r>
          </w:p>
        </w:tc>
        <w:tc>
          <w:tcPr>
            <w:tcW w:w="1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200" w:type="dxa"/>
            <w:shd w:fill="FFFFFF"/>
          </w:tcPr>
          <w:p>
            <w:r>
              <w:t xml:space="preserve">Testimony image</w:t>
            </w:r>
          </w:p>
        </w:tc>
        <w:tc>
          <w:tcPr>
            <w:tcW w:w="3000" w:type="dxa"/>
            <w:shd w:fill="FFFFFF"/>
          </w:tcPr>
          <w:p>
            <w:r>
              <w:t xml:space="preserve"/>
            </w:r>
          </w:p>
        </w:tc>
        <w:tc>
          <w:tcPr>
            <w:tcW w:w="2600" w:type="dxa"/>
            <w:shd w:fill="FFFFFF"/>
          </w:tcPr>
          <w:p>
            <w:r>
              <w:t xml:space="preserve"/>
            </w:r>
          </w:p>
        </w:tc>
        <w:tc>
          <w:tcPr>
            <w:tcW w:w="1200" w:type="dxa"/>
            <w:shd w:fill="FFFFFF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Email-Safe Publishing Checklist</w:t>
      </w:r>
    </w:p>
    <w:p>
      <w:pPr>
        <w:pStyle w:val="ListParagraph"/>
        <w:numPr>
          <w:ilvl w:val="0"/>
          <w:numId w:val="1"/>
        </w:numPr>
      </w:pPr>
      <w:r>
        <w:t xml:space="preserve">Replace every bracketed placeholder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unsubscribe and update-profile tags are replaced with Mailchimp or platform merge tags.</w:t>
      </w:r>
    </w:p>
    <w:p>
      <w:pPr>
        <w:pStyle w:val="ListParagraph"/>
        <w:numPr>
          <w:ilvl w:val="0"/>
          <w:numId w:val="1"/>
        </w:numPr>
      </w:pPr>
      <w:r>
        <w:t xml:space="preserve">Send a test email to Gmail web, Gmail mobile, Outlook, and Apple Mail where possible.</w:t>
      </w:r>
    </w:p>
    <w:p>
      <w:pPr>
        <w:pStyle w:val="ListParagraph"/>
        <w:numPr>
          <w:ilvl w:val="0"/>
          <w:numId w:val="1"/>
        </w:numPr>
      </w:pPr>
      <w:r>
        <w:t xml:space="preserve">Check that hosted images load after import into the email platform.</w:t>
      </w:r>
    </w:p>
    <w:p>
      <w:pPr>
        <w:pStyle w:val="ListParagraph"/>
        <w:numPr>
          <w:ilvl w:val="0"/>
          <w:numId w:val="1"/>
        </w:numPr>
      </w:pPr>
      <w:r>
        <w:t xml:space="preserve">Check every website, Zoom, social, tel: and mailto: link.</w:t>
      </w:r>
    </w:p>
    <w:p>
      <w:pPr>
        <w:pStyle w:val="ListParagraph"/>
        <w:numPr>
          <w:ilvl w:val="0"/>
          <w:numId w:val="1"/>
        </w:numPr>
      </w:pPr>
      <w:r>
        <w:t xml:space="preserve">Confirm the final email has no JavaScript, web fonts, CSS grid/flex reliance, or background images.</w:t>
      </w:r>
    </w:p>
    <w:p>
      <w:pPr>
        <w:pStyle w:val="Heading1"/>
      </w:pPr>
      <w:r>
        <w:t xml:space="preserve">Final Approval</w:t>
      </w:r>
    </w:p>
    <w:tbl>
      <w:tblPr>
        <w:tblStyle w:val="TableGrid"/>
        <w:tblW w:w="0" w:type="auto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r>
        <w:tc>
          <w:tcPr>
            <w:tcW w:w="2600" w:type="dxa"/>
            <w:shd w:fill="FFFFFF"/>
          </w:tcPr>
          <w:p>
            <w:r>
              <w:t xml:space="preserve">Prepared by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Reviewed by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Approved by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Date approved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  <w:tr>
        <w:tc>
          <w:tcPr>
            <w:tcW w:w="2600" w:type="dxa"/>
            <w:shd w:fill="FFFFFF"/>
          </w:tcPr>
          <w:p>
            <w:r>
              <w:t xml:space="preserve">Notes</w:t>
            </w:r>
          </w:p>
        </w:tc>
        <w:tc>
          <w:tcPr>
            <w:tcW w:w="6200" w:type="dxa"/>
            <w:shd w:fill="FFFFFF"/>
          </w:tcPr>
          <w:p>
            <w:r>
              <w:t xml:space="preserve"/>
            </w:r>
          </w:p>
        </w:tc>
      </w:tr>
    </w:tbl>
    <w:sectPr>
      <w:pgSz w:w="12240" w:h="15840"/>
      <w:pgMar w:top="900" w:right="900" w:bottom="900" w:left="90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rPr>
      <w:b/>
      <w:color w:val="7B3FF2"/>
      <w:sz w:val="40"/>
    </w:rPr>
  </w:style>
  <w:style w:type="paragraph" w:styleId="Subtitle">
    <w:name w:val="Subtitle"/>
    <w:rPr>
      <w:color w:val="5F6F7F"/>
      <w:sz w:val="22"/>
    </w:rPr>
  </w:style>
  <w:style w:type="paragraph" w:styleId="Heading1">
    <w:name w:val="heading 1"/>
    <w:basedOn w:val="Normal"/>
    <w:next w:val="Normal"/>
    <w:qFormat/>
    <w:rPr>
      <w:b/>
      <w:color w:val="111827"/>
      <w:sz w:val="30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D9DDE3"/>
        <w:left w:val="single" w:sz="4" w:color="D9DDE3"/>
        <w:bottom w:val="single" w:sz="4" w:color="D9DDE3"/>
        <w:right w:val="single" w:sz="4" w:color="D9DDE3"/>
        <w:insideH w:val="single" w:sz="4" w:color="D9DDE3"/>
        <w:insideV w:val="single" w:sz="4" w:color="D9DDE3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JFFI Monthly Newsletter Content Questionnaire</dc:title>
  <dc:creator>JFFI Newsletter Template</dc:creator>
  <cp:lastModifiedBy>JFFI Newsletter Template</cp:lastModifiedBy>
  <dcterms:created xsi:type="dcterms:W3CDTF">2026-08-28T19:51:09Z</dcterms:created>
  <dcterms:modified xsi:type="dcterms:W3CDTF">2026-08-28T19:51:09Z</dcterms:modified>
</cp:coreProperties>
</file>