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About me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Меня зовут Элеонора, я занимаюсь  научным исследованиями в области нанотехнологий в биомедицине, а также молекулярной биологией. С детства я интересовалась биологией, химией и физикой, а также мечтала стать врачом как мои родители, чтобы помогать людям.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Сейчас я работаю в лаборатории молекулярной патологии в научно-производственном отделе, где мы разрабатываем новые методики для диагностики различных заболеваний.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свободное время я люблю заниматься танцами и читать книги.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Education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2019 году окончила бакалавриат Биологического факультета МГАВМиБ им.К.И.Скрябина. Название бакалаврской дипломной работы “Разработка систем на основе магнитных наночастиц для выделения компонентов крови”. В 2021 году окончила магистратуру НИЯУ «МИФИ», Инженерно-физический институт биомедицины. Название магистерской дипломной работы “Анализ метаболизма иммунокомпетентных клеток для их контроля с помощью фотодинамики”. Во время учебы получала повышенную стипендию за отличную успеваемость и активную деятельность в жизни университета.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Professional experience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феврале 2019 года была трудоустроена в ИБХФ РАН на должность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старшего лаборанта. В 2021 году была переведена на должность младшего научного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сотрудника, где занималась исследованиями в области разработки функциональных покрытий на поверхности магнитных наночастиц, предназначенных для применений in vitro (извлечения белковых компонентов крови) и in vivo (тераностики опухолей). С 2022 года по настоящее время работаю в компании “Геномед” в научно-производственном отделе, где занимаюсь разработками в области молекулярной биологии, генной инженерии и нанотехнологий.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Research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 2019 года по настоящее время занималась магнитными наночастицами в разных направленях биологии, химии и физики.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 2018 года по 2019 тгод занималась разработкой тест-систем для извлечения белка-аналита плазминогена из плазмы крови. С 2019 по 2021 занималась дизайном покрытия магнитных наночастиц, а именно функциональным покрытием на основе фолиевой кислоты и сывороточного альбумина для диагностики и терапии опухолей. В то же самое время занималась разработкой магнитных наночастиц для фотодинамической терапии раковых клеток для изменения их фенотипа. </w:t>
        <w:br w:type="textWrapping"/>
        <w:t xml:space="preserve">С 2022 года работаю в лаборатории, где я участвую в разработках наборов для выделения ДНК и РНК (из почвы, молока, дрожжей и других сложных матералов), в разработке ПЦР-систем, а также в синтезе отечественных коммерческих магнитных наночастиц для экстракции нуклеиновых кислот.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Interests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Молекулярная биология,  магнитные наночастицы, генная инженерия, NGS, биоинформатика, онкология, биофотоника, конфокальная лазерная сканирующая микроскопия, фотосенсибилизаторы.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Recommendations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