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100" w:val="left" w:leader="none"/>
        </w:tabs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25395" cy="44005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95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784154" cy="74590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54" cy="7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9"/>
        </w:rPr>
      </w:pPr>
    </w:p>
    <w:p>
      <w:pPr>
        <w:spacing w:before="86"/>
        <w:ind w:left="2899" w:right="3152" w:firstLine="0"/>
        <w:jc w:val="center"/>
        <w:rPr>
          <w:rFonts w:ascii="Arial MT"/>
          <w:sz w:val="43"/>
        </w:rPr>
      </w:pPr>
      <w:r>
        <w:rPr>
          <w:rFonts w:ascii="Arial MT"/>
          <w:spacing w:val="-2"/>
          <w:sz w:val="43"/>
          <w:u w:val="thick"/>
        </w:rPr>
        <w:t>ACM,</w:t>
      </w:r>
      <w:r>
        <w:rPr>
          <w:rFonts w:ascii="Arial MT"/>
          <w:spacing w:val="-28"/>
          <w:sz w:val="43"/>
          <w:u w:val="thick"/>
        </w:rPr>
        <w:t> </w:t>
      </w:r>
      <w:r>
        <w:rPr>
          <w:rFonts w:ascii="Arial MT"/>
          <w:spacing w:val="-1"/>
          <w:sz w:val="43"/>
          <w:u w:val="thick"/>
        </w:rPr>
        <w:t>VISAKHAPATNAM</w:t>
      </w:r>
    </w:p>
    <w:p>
      <w:pPr>
        <w:spacing w:line="276" w:lineRule="auto" w:before="55"/>
        <w:ind w:left="3745" w:right="3259" w:hanging="1425"/>
        <w:jc w:val="left"/>
        <w:rPr>
          <w:rFonts w:ascii="Arial MT"/>
          <w:sz w:val="43"/>
        </w:rPr>
      </w:pPr>
      <w:r>
        <w:rPr>
          <w:rFonts w:ascii="Arial MT"/>
          <w:sz w:val="43"/>
          <w:u w:val="thick"/>
        </w:rPr>
        <w:t>Seminar</w:t>
      </w:r>
      <w:r>
        <w:rPr>
          <w:rFonts w:ascii="Arial MT"/>
          <w:spacing w:val="-22"/>
          <w:sz w:val="43"/>
          <w:u w:val="thick"/>
        </w:rPr>
        <w:t> </w:t>
      </w:r>
      <w:r>
        <w:rPr>
          <w:rFonts w:ascii="Arial MT"/>
          <w:sz w:val="43"/>
          <w:u w:val="thick"/>
        </w:rPr>
        <w:t>on</w:t>
      </w:r>
      <w:r>
        <w:rPr>
          <w:rFonts w:ascii="Arial MT"/>
          <w:spacing w:val="-22"/>
          <w:sz w:val="43"/>
          <w:u w:val="thick"/>
        </w:rPr>
        <w:t> </w:t>
      </w:r>
      <w:r>
        <w:rPr>
          <w:rFonts w:ascii="Arial MT"/>
          <w:sz w:val="43"/>
          <w:u w:val="thick"/>
        </w:rPr>
        <w:t>GPU</w:t>
      </w:r>
      <w:r>
        <w:rPr>
          <w:rFonts w:ascii="Arial MT"/>
          <w:spacing w:val="-28"/>
          <w:sz w:val="43"/>
          <w:u w:val="thick"/>
        </w:rPr>
        <w:t> </w:t>
      </w:r>
      <w:r>
        <w:rPr>
          <w:rFonts w:ascii="Arial MT"/>
          <w:sz w:val="43"/>
          <w:u w:val="thick"/>
        </w:rPr>
        <w:t>Technology</w:t>
      </w:r>
      <w:r>
        <w:rPr>
          <w:rFonts w:ascii="Arial MT"/>
          <w:spacing w:val="-116"/>
          <w:sz w:val="43"/>
        </w:rPr>
        <w:t> </w:t>
      </w:r>
      <w:r>
        <w:rPr>
          <w:rFonts w:ascii="Arial MT"/>
          <w:sz w:val="43"/>
          <w:u w:val="thick"/>
        </w:rPr>
        <w:t>EVENT</w:t>
      </w:r>
      <w:r>
        <w:rPr>
          <w:rFonts w:ascii="Arial MT"/>
          <w:spacing w:val="-10"/>
          <w:sz w:val="43"/>
          <w:u w:val="thick"/>
        </w:rPr>
        <w:t> </w:t>
      </w:r>
      <w:r>
        <w:rPr>
          <w:rFonts w:ascii="Arial MT"/>
          <w:sz w:val="43"/>
          <w:u w:val="thick"/>
        </w:rPr>
        <w:t>REPORT</w:t>
      </w:r>
    </w:p>
    <w:p>
      <w:pPr>
        <w:pStyle w:val="BodyText"/>
        <w:rPr>
          <w:rFonts w:ascii="Arial MT"/>
          <w:sz w:val="20"/>
        </w:rPr>
      </w:pPr>
    </w:p>
    <w:p>
      <w:pPr>
        <w:pStyle w:val="Heading1"/>
        <w:spacing w:before="190"/>
        <w:rPr>
          <w:u w:val="none"/>
        </w:rPr>
      </w:pPr>
      <w:r>
        <w:rPr>
          <w:color w:val="3777D3"/>
          <w:u w:val="thick" w:color="3777D3"/>
        </w:rPr>
        <w:t>Summary</w:t>
      </w:r>
    </w:p>
    <w:p>
      <w:pPr>
        <w:pStyle w:val="BodyText"/>
        <w:rPr>
          <w:sz w:val="24"/>
        </w:rPr>
      </w:pPr>
    </w:p>
    <w:p>
      <w:pPr>
        <w:pStyle w:val="BodyText"/>
        <w:spacing w:line="283" w:lineRule="auto"/>
        <w:ind w:left="1000" w:right="1118"/>
        <w:jc w:val="both"/>
      </w:pPr>
      <w:r>
        <w:rPr/>
        <w:t>ACM, GITAM in collaboration with VIT CSI has conducted the event "Seminar on GPU Technology"</w:t>
      </w:r>
      <w:r>
        <w:rPr>
          <w:spacing w:val="1"/>
        </w:rPr>
        <w:t> </w:t>
      </w:r>
      <w:r>
        <w:rPr/>
        <w:t>This</w:t>
      </w:r>
      <w:r>
        <w:rPr>
          <w:spacing w:val="23"/>
        </w:rPr>
        <w:t> </w:t>
      </w:r>
      <w:r>
        <w:rPr/>
        <w:t>event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conducted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introduce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concepts</w:t>
      </w:r>
      <w:r>
        <w:rPr>
          <w:spacing w:val="24"/>
        </w:rPr>
        <w:t> </w:t>
      </w:r>
      <w:r>
        <w:rPr/>
        <w:t>of</w:t>
      </w:r>
      <w:r>
        <w:rPr>
          <w:spacing w:val="9"/>
        </w:rPr>
        <w:t> </w:t>
      </w:r>
      <w:r>
        <w:rPr/>
        <w:t>GPU</w:t>
      </w:r>
      <w:r>
        <w:rPr>
          <w:spacing w:val="9"/>
        </w:rPr>
        <w:t> </w:t>
      </w:r>
      <w:r>
        <w:rPr/>
        <w:t>technology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/>
        <w:t>Architecture,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its</w:t>
      </w:r>
      <w:r>
        <w:rPr>
          <w:spacing w:val="1"/>
        </w:rPr>
        <w:t> </w:t>
      </w:r>
      <w:r>
        <w:rPr/>
        <w:t>use cases in our day to day life. The speaker of the session was Prof. Sandeep Manne. The event also</w:t>
      </w:r>
      <w:r>
        <w:rPr>
          <w:spacing w:val="-47"/>
        </w:rPr>
        <w:t> </w:t>
      </w:r>
      <w:r>
        <w:rPr/>
        <w:t>had</w:t>
      </w:r>
      <w:r>
        <w:rPr>
          <w:spacing w:val="5"/>
        </w:rPr>
        <w:t> </w:t>
      </w:r>
      <w:r>
        <w:rPr/>
        <w:t>attendees</w:t>
      </w:r>
      <w:r>
        <w:rPr>
          <w:spacing w:val="6"/>
        </w:rPr>
        <w:t> </w:t>
      </w:r>
      <w:r>
        <w:rPr/>
        <w:t>from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collaboration.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organized</w:t>
      </w:r>
      <w:r>
        <w:rPr>
          <w:spacing w:val="1"/>
        </w:rPr>
        <w:t> </w:t>
      </w:r>
      <w:r>
        <w:rPr/>
        <w:t>on</w:t>
      </w:r>
      <w:r>
        <w:rPr>
          <w:spacing w:val="-6"/>
        </w:rPr>
        <w:t> </w:t>
      </w:r>
      <w:r>
        <w:rPr/>
        <w:t>12/12/2021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11:00</w:t>
      </w:r>
      <w:r>
        <w:rPr>
          <w:spacing w:val="-5"/>
        </w:rPr>
        <w:t> </w:t>
      </w:r>
      <w:r>
        <w:rPr/>
        <w:t>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12:30</w:t>
      </w:r>
      <w:r>
        <w:rPr>
          <w:spacing w:val="-5"/>
        </w:rPr>
        <w:t> </w:t>
      </w:r>
      <w:r>
        <w:rPr/>
        <w:t>PM,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attended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online</w:t>
      </w:r>
      <w:r>
        <w:rPr>
          <w:spacing w:val="-5"/>
        </w:rPr>
        <w:t> </w:t>
      </w:r>
      <w:r>
        <w:rPr/>
        <w:t>mode-</w:t>
      </w:r>
      <w:r>
        <w:rPr>
          <w:spacing w:val="1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Teams.</w:t>
      </w:r>
    </w:p>
    <w:p>
      <w:pPr>
        <w:pStyle w:val="BodyText"/>
        <w:spacing w:line="280" w:lineRule="auto" w:before="142"/>
        <w:ind w:left="1000" w:right="1133"/>
        <w:jc w:val="both"/>
      </w:pPr>
      <w:r>
        <w:rPr/>
        <w:t>The publicity and registrations for the event started two days before the event, and students were</w:t>
      </w:r>
      <w:r>
        <w:rPr>
          <w:spacing w:val="1"/>
        </w:rPr>
        <w:t> </w:t>
      </w:r>
      <w:r>
        <w:rPr/>
        <w:t>sent the event's details through the club's official mail id. A WhatsApp message was also circulated</w:t>
      </w:r>
      <w:r>
        <w:rPr>
          <w:spacing w:val="1"/>
        </w:rPr>
        <w:t> </w:t>
      </w:r>
      <w:r>
        <w:rPr/>
        <w:t>briefing about the event, and all the details of the event were mentioned there. The posters and</w:t>
      </w:r>
      <w:r>
        <w:rPr>
          <w:spacing w:val="1"/>
        </w:rPr>
        <w:t> </w:t>
      </w:r>
      <w:r>
        <w:rPr/>
        <w:t>videos regarding the event were shared on various social media handles such as Instagram and</w:t>
      </w:r>
      <w:r>
        <w:rPr>
          <w:spacing w:val="1"/>
        </w:rPr>
        <w:t> </w:t>
      </w:r>
      <w:r>
        <w:rPr/>
        <w:t>LinkedIn.</w:t>
      </w:r>
      <w:r>
        <w:rPr>
          <w:spacing w:val="-2"/>
        </w:rPr>
        <w:t> </w:t>
      </w:r>
      <w:r>
        <w:rPr/>
        <w:t>116</w:t>
      </w:r>
      <w:r>
        <w:rPr>
          <w:spacing w:val="-2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attended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80" w:lineRule="auto"/>
        <w:ind w:left="1000" w:right="1145"/>
        <w:jc w:val="both"/>
      </w:pPr>
      <w:r>
        <w:rPr/>
        <w:t>By the end of the event the attendees understood the fundamentals of GPU technology and its</w:t>
      </w:r>
      <w:r>
        <w:rPr>
          <w:spacing w:val="1"/>
        </w:rPr>
        <w:t> </w:t>
      </w:r>
      <w:r>
        <w:rPr/>
        <w:t>Architecture.They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briefed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GPU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the user in other</w:t>
      </w:r>
      <w:r>
        <w:rPr>
          <w:spacing w:val="1"/>
        </w:rPr>
        <w:t> </w:t>
      </w:r>
      <w:r>
        <w:rPr/>
        <w:t>domains such as Machine Learning , Video Editing and Gaming Applications.Attendees appreciated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success.</w:t>
      </w:r>
    </w:p>
    <w:p>
      <w:pPr>
        <w:spacing w:after="0" w:line="280" w:lineRule="auto"/>
        <w:jc w:val="both"/>
        <w:sectPr>
          <w:type w:val="continuous"/>
          <w:pgSz w:w="12240" w:h="15840"/>
          <w:pgMar w:top="120" w:bottom="280" w:left="680" w:right="440"/>
        </w:sectPr>
      </w:pPr>
    </w:p>
    <w:p>
      <w:pPr>
        <w:tabs>
          <w:tab w:pos="9085" w:val="left" w:leader="none"/>
        </w:tabs>
        <w:spacing w:line="240" w:lineRule="auto"/>
        <w:ind w:left="7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425395" cy="440054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95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802300" cy="764095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300" cy="7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47"/>
        <w:ind w:left="3012" w:right="2532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2002379</wp:posOffset>
            </wp:positionH>
            <wp:positionV relativeFrom="paragraph">
              <wp:posOffset>263775</wp:posOffset>
            </wp:positionV>
            <wp:extent cx="4052609" cy="3091148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609" cy="309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77D3"/>
          <w:u w:val="thick" w:color="3777D3"/>
        </w:rPr>
        <w:t>Photographs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1795462</wp:posOffset>
            </wp:positionH>
            <wp:positionV relativeFrom="paragraph">
              <wp:posOffset>255907</wp:posOffset>
            </wp:positionV>
            <wp:extent cx="4437499" cy="3325749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499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240" w:bottom="280" w:left="680" w:right="440"/>
        </w:sectPr>
      </w:pPr>
    </w:p>
    <w:p>
      <w:pPr>
        <w:tabs>
          <w:tab w:pos="8635" w:val="left" w:leader="none"/>
        </w:tabs>
        <w:spacing w:line="240" w:lineRule="auto"/>
        <w:ind w:left="1135" w:right="0" w:firstLine="0"/>
        <w:rPr>
          <w:sz w:val="20"/>
        </w:rPr>
      </w:pPr>
      <w:r>
        <w:rPr>
          <w:position w:val="45"/>
          <w:sz w:val="20"/>
        </w:rPr>
        <w:drawing>
          <wp:inline distT="0" distB="0" distL="0" distR="0">
            <wp:extent cx="1425395" cy="440054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95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5"/>
          <w:sz w:val="20"/>
        </w:rPr>
      </w:r>
      <w:r>
        <w:rPr>
          <w:position w:val="45"/>
          <w:sz w:val="20"/>
        </w:rPr>
        <w:tab/>
      </w:r>
      <w:r>
        <w:rPr>
          <w:sz w:val="20"/>
        </w:rPr>
        <w:drawing>
          <wp:inline distT="0" distB="0" distL="0" distR="0">
            <wp:extent cx="774228" cy="745902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228" cy="7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1703973</wp:posOffset>
            </wp:positionH>
            <wp:positionV relativeFrom="paragraph">
              <wp:posOffset>135253</wp:posOffset>
            </wp:positionV>
            <wp:extent cx="4716933" cy="3490150"/>
            <wp:effectExtent l="0" t="0" r="0" b="0"/>
            <wp:wrapTopAndBottom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933" cy="349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400" w:bottom="280" w:left="680" w:right="440"/>
        </w:sectPr>
      </w:pPr>
    </w:p>
    <w:p>
      <w:pPr>
        <w:tabs>
          <w:tab w:pos="9580" w:val="left" w:leader="none"/>
        </w:tabs>
        <w:spacing w:line="240" w:lineRule="auto"/>
        <w:ind w:left="370" w:right="0" w:firstLine="0"/>
        <w:rPr>
          <w:sz w:val="20"/>
        </w:rPr>
      </w:pPr>
      <w:r>
        <w:rPr>
          <w:position w:val="5"/>
          <w:sz w:val="20"/>
        </w:rPr>
        <w:drawing>
          <wp:inline distT="0" distB="0" distL="0" distR="0">
            <wp:extent cx="1425395" cy="440054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95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w:drawing>
          <wp:inline distT="0" distB="0" distL="0" distR="0">
            <wp:extent cx="907037" cy="873251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37" cy="8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2"/>
        </w:rPr>
      </w:pPr>
    </w:p>
    <w:p>
      <w:pPr>
        <w:spacing w:before="86"/>
        <w:ind w:left="3012" w:right="3039" w:firstLine="0"/>
        <w:jc w:val="center"/>
        <w:rPr>
          <w:rFonts w:ascii="Arial MT"/>
          <w:sz w:val="43"/>
        </w:rPr>
      </w:pPr>
      <w:r>
        <w:rPr>
          <w:rFonts w:ascii="Arial MT"/>
          <w:spacing w:val="-2"/>
          <w:sz w:val="43"/>
          <w:u w:val="thick"/>
        </w:rPr>
        <w:t>ACM,</w:t>
      </w:r>
      <w:r>
        <w:rPr>
          <w:rFonts w:ascii="Arial MT"/>
          <w:spacing w:val="-28"/>
          <w:sz w:val="43"/>
          <w:u w:val="thick"/>
        </w:rPr>
        <w:t> </w:t>
      </w:r>
      <w:r>
        <w:rPr>
          <w:rFonts w:ascii="Arial MT"/>
          <w:spacing w:val="-1"/>
          <w:sz w:val="43"/>
          <w:u w:val="thick"/>
        </w:rPr>
        <w:t>VISAKHAPATNAM</w:t>
      </w:r>
    </w:p>
    <w:p>
      <w:pPr>
        <w:tabs>
          <w:tab w:pos="719" w:val="left" w:leader="none"/>
        </w:tabs>
        <w:spacing w:before="312"/>
        <w:ind w:left="0" w:right="222" w:firstLine="0"/>
        <w:jc w:val="center"/>
        <w:rPr>
          <w:rFonts w:ascii="Arial MT"/>
          <w:sz w:val="43"/>
        </w:rPr>
      </w:pPr>
      <w:r>
        <w:rPr>
          <w:rFonts w:ascii="Times New Roman"/>
          <w:sz w:val="43"/>
          <w:u w:val="thick"/>
        </w:rPr>
        <w:t> </w:t>
        <w:tab/>
      </w:r>
      <w:r>
        <w:rPr>
          <w:rFonts w:ascii="Arial MT"/>
          <w:sz w:val="43"/>
          <w:u w:val="thick"/>
        </w:rPr>
        <w:t>Seminar</w:t>
      </w:r>
      <w:r>
        <w:rPr>
          <w:rFonts w:ascii="Arial MT"/>
          <w:spacing w:val="-17"/>
          <w:sz w:val="43"/>
          <w:u w:val="thick"/>
        </w:rPr>
        <w:t> </w:t>
      </w:r>
      <w:r>
        <w:rPr>
          <w:rFonts w:ascii="Arial MT"/>
          <w:sz w:val="43"/>
          <w:u w:val="thick"/>
        </w:rPr>
        <w:t>on</w:t>
      </w:r>
      <w:r>
        <w:rPr>
          <w:rFonts w:ascii="Arial MT"/>
          <w:spacing w:val="-17"/>
          <w:sz w:val="43"/>
          <w:u w:val="thick"/>
        </w:rPr>
        <w:t> </w:t>
      </w:r>
      <w:r>
        <w:rPr>
          <w:rFonts w:ascii="Arial MT"/>
          <w:sz w:val="43"/>
          <w:u w:val="thick"/>
        </w:rPr>
        <w:t>GPU</w:t>
      </w:r>
      <w:r>
        <w:rPr>
          <w:rFonts w:ascii="Arial MT"/>
          <w:spacing w:val="-23"/>
          <w:sz w:val="43"/>
          <w:u w:val="thick"/>
        </w:rPr>
        <w:t> </w:t>
      </w:r>
      <w:r>
        <w:rPr>
          <w:rFonts w:ascii="Arial MT"/>
          <w:sz w:val="43"/>
          <w:u w:val="thick"/>
        </w:rPr>
        <w:t>Technology</w:t>
      </w:r>
    </w:p>
    <w:p>
      <w:pPr>
        <w:pStyle w:val="BodyText"/>
        <w:rPr>
          <w:rFonts w:ascii="Arial MT"/>
          <w:sz w:val="48"/>
        </w:rPr>
      </w:pPr>
    </w:p>
    <w:p>
      <w:pPr>
        <w:pStyle w:val="BodyText"/>
        <w:spacing w:before="5"/>
        <w:rPr>
          <w:rFonts w:ascii="Arial MT"/>
          <w:sz w:val="59"/>
        </w:rPr>
      </w:pPr>
    </w:p>
    <w:p>
      <w:pPr>
        <w:pStyle w:val="Heading1"/>
        <w:rPr>
          <w:u w:val="none"/>
        </w:rPr>
      </w:pPr>
      <w:r>
        <w:rPr>
          <w:color w:val="3777D3"/>
          <w:u w:val="thick" w:color="3777D3"/>
        </w:rPr>
        <w:t>Event</w:t>
      </w:r>
      <w:r>
        <w:rPr>
          <w:color w:val="3777D3"/>
          <w:spacing w:val="-10"/>
          <w:u w:val="thick" w:color="3777D3"/>
        </w:rPr>
        <w:t> </w:t>
      </w:r>
      <w:r>
        <w:rPr>
          <w:color w:val="3777D3"/>
          <w:u w:val="thick" w:color="3777D3"/>
        </w:rPr>
        <w:t>Snapshot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1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0"/>
        <w:gridCol w:w="4380"/>
      </w:tblGrid>
      <w:tr>
        <w:trPr>
          <w:trHeight w:val="350" w:hRule="atLeast"/>
        </w:trPr>
        <w:tc>
          <w:tcPr>
            <w:tcW w:w="8800" w:type="dxa"/>
            <w:gridSpan w:val="2"/>
            <w:shd w:val="clear" w:color="auto" w:fill="FFFF00"/>
          </w:tcPr>
          <w:p>
            <w:pPr>
              <w:pStyle w:val="TableParagraph"/>
              <w:spacing w:before="26"/>
              <w:ind w:left="3974" w:right="31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EVENT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SNAPSHOT</w:t>
            </w:r>
          </w:p>
        </w:tc>
      </w:tr>
      <w:tr>
        <w:trPr>
          <w:trHeight w:val="609" w:hRule="atLeast"/>
        </w:trPr>
        <w:tc>
          <w:tcPr>
            <w:tcW w:w="4420" w:type="dxa"/>
          </w:tcPr>
          <w:p>
            <w:pPr>
              <w:pStyle w:val="TableParagraph"/>
              <w:spacing w:before="139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4380" w:type="dxa"/>
          </w:tcPr>
          <w:p>
            <w:pPr>
              <w:pStyle w:val="TableParagraph"/>
              <w:spacing w:before="19"/>
              <w:ind w:left="365"/>
              <w:rPr>
                <w:sz w:val="22"/>
              </w:rPr>
            </w:pPr>
            <w:r>
              <w:rPr>
                <w:sz w:val="22"/>
              </w:rPr>
              <w:t>Seminar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GPU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Technology</w:t>
            </w:r>
          </w:p>
        </w:tc>
      </w:tr>
      <w:tr>
        <w:trPr>
          <w:trHeight w:val="590" w:hRule="atLeast"/>
        </w:trPr>
        <w:tc>
          <w:tcPr>
            <w:tcW w:w="44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Organizing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Club:</w:t>
            </w:r>
          </w:p>
        </w:tc>
        <w:tc>
          <w:tcPr>
            <w:tcW w:w="4380" w:type="dxa"/>
          </w:tcPr>
          <w:p>
            <w:pPr>
              <w:pStyle w:val="TableParagraph"/>
              <w:spacing w:before="2"/>
              <w:ind w:left="365"/>
              <w:rPr>
                <w:sz w:val="22"/>
              </w:rPr>
            </w:pPr>
            <w:r>
              <w:rPr>
                <w:sz w:val="22"/>
              </w:rPr>
              <w:t>ACM</w:t>
            </w:r>
          </w:p>
        </w:tc>
      </w:tr>
      <w:tr>
        <w:trPr>
          <w:trHeight w:val="570" w:hRule="atLeast"/>
        </w:trPr>
        <w:tc>
          <w:tcPr>
            <w:tcW w:w="44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Date:</w:t>
            </w:r>
          </w:p>
        </w:tc>
        <w:tc>
          <w:tcPr>
            <w:tcW w:w="4380" w:type="dxa"/>
          </w:tcPr>
          <w:p>
            <w:pPr>
              <w:pStyle w:val="TableParagraph"/>
              <w:spacing w:before="2"/>
              <w:ind w:left="365"/>
              <w:rPr>
                <w:sz w:val="22"/>
              </w:rPr>
            </w:pPr>
            <w:r>
              <w:rPr>
                <w:sz w:val="22"/>
              </w:rPr>
              <w:t>12/12/2021</w:t>
            </w:r>
          </w:p>
        </w:tc>
      </w:tr>
      <w:tr>
        <w:trPr>
          <w:trHeight w:val="610" w:hRule="atLeast"/>
        </w:trPr>
        <w:tc>
          <w:tcPr>
            <w:tcW w:w="4420" w:type="dxa"/>
          </w:tcPr>
          <w:p>
            <w:pPr>
              <w:pStyle w:val="TableParagraph"/>
              <w:spacing w:before="127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Time:</w:t>
            </w:r>
          </w:p>
        </w:tc>
        <w:tc>
          <w:tcPr>
            <w:tcW w:w="4380" w:type="dxa"/>
          </w:tcPr>
          <w:p>
            <w:pPr>
              <w:pStyle w:val="TableParagraph"/>
              <w:spacing w:before="14"/>
              <w:ind w:left="365"/>
              <w:rPr>
                <w:sz w:val="22"/>
              </w:rPr>
            </w:pPr>
            <w:r>
              <w:rPr>
                <w:sz w:val="22"/>
              </w:rPr>
              <w:t>11:00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12:30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PM</w:t>
            </w:r>
          </w:p>
        </w:tc>
      </w:tr>
      <w:tr>
        <w:trPr>
          <w:trHeight w:val="570" w:hRule="atLeast"/>
        </w:trPr>
        <w:tc>
          <w:tcPr>
            <w:tcW w:w="44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Venue:</w:t>
            </w:r>
          </w:p>
        </w:tc>
        <w:tc>
          <w:tcPr>
            <w:tcW w:w="4380" w:type="dxa"/>
          </w:tcPr>
          <w:p>
            <w:pPr>
              <w:pStyle w:val="TableParagraph"/>
              <w:spacing w:line="266" w:lineRule="exact"/>
              <w:ind w:left="365"/>
              <w:rPr>
                <w:sz w:val="22"/>
              </w:rPr>
            </w:pPr>
            <w:r>
              <w:rPr>
                <w:sz w:val="22"/>
              </w:rPr>
              <w:t>Online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Microsoft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Teams</w:t>
            </w:r>
          </w:p>
        </w:tc>
      </w:tr>
      <w:tr>
        <w:trPr>
          <w:trHeight w:val="1649" w:hRule="atLeast"/>
        </w:trPr>
        <w:tc>
          <w:tcPr>
            <w:tcW w:w="442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36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reach:</w:t>
            </w:r>
          </w:p>
        </w:tc>
        <w:tc>
          <w:tcPr>
            <w:tcW w:w="4380" w:type="dxa"/>
          </w:tcPr>
          <w:p>
            <w:pPr>
              <w:pStyle w:val="TableParagraph"/>
              <w:spacing w:before="4"/>
              <w:ind w:left="365"/>
              <w:rPr>
                <w:sz w:val="22"/>
              </w:rPr>
            </w:pPr>
            <w:r>
              <w:rPr>
                <w:sz w:val="22"/>
              </w:rPr>
              <w:t>Instagram: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@gitam_acm</w:t>
            </w:r>
          </w:p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spacing w:before="1"/>
              <w:ind w:left="365"/>
              <w:rPr>
                <w:sz w:val="22"/>
              </w:rPr>
            </w:pPr>
            <w:r>
              <w:rPr>
                <w:sz w:val="22"/>
              </w:rPr>
              <w:t>LinkedIn: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https://</w:t>
            </w:r>
            <w:hyperlink r:id="rId10">
              <w:r>
                <w:rPr>
                  <w:spacing w:val="-2"/>
                  <w:sz w:val="22"/>
                </w:rPr>
                <w:t>www.linkedin.com/company/acm</w:t>
              </w:r>
            </w:hyperlink>
          </w:p>
          <w:p>
            <w:pPr>
              <w:pStyle w:val="TableParagraph"/>
              <w:spacing w:line="242" w:lineRule="auto" w:before="4"/>
              <w:ind w:left="365" w:right="935"/>
              <w:rPr>
                <w:sz w:val="22"/>
              </w:rPr>
            </w:pPr>
            <w:r>
              <w:rPr>
                <w:spacing w:val="-1"/>
                <w:sz w:val="22"/>
              </w:rPr>
              <w:t>-gitam-association-for-computing-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machinery/mycompany/</w:t>
            </w:r>
          </w:p>
        </w:tc>
      </w:tr>
      <w:tr>
        <w:trPr>
          <w:trHeight w:val="570" w:hRule="atLeast"/>
        </w:trPr>
        <w:tc>
          <w:tcPr>
            <w:tcW w:w="44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Registrations:</w:t>
            </w:r>
          </w:p>
        </w:tc>
        <w:tc>
          <w:tcPr>
            <w:tcW w:w="4380" w:type="dxa"/>
          </w:tcPr>
          <w:p>
            <w:pPr>
              <w:pStyle w:val="TableParagraph"/>
              <w:spacing w:line="266" w:lineRule="exact"/>
              <w:ind w:left="1297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GITAM</w:t>
            </w:r>
          </w:p>
        </w:tc>
      </w:tr>
      <w:tr>
        <w:trPr>
          <w:trHeight w:val="730" w:hRule="atLeast"/>
        </w:trPr>
        <w:tc>
          <w:tcPr>
            <w:tcW w:w="44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1"/>
                <w:sz w:val="22"/>
              </w:rPr>
              <w:t>Number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Participants/Attendees:</w:t>
            </w:r>
          </w:p>
        </w:tc>
        <w:tc>
          <w:tcPr>
            <w:tcW w:w="4380" w:type="dxa"/>
          </w:tcPr>
          <w:p>
            <w:pPr>
              <w:pStyle w:val="TableParagraph"/>
              <w:spacing w:before="6"/>
              <w:ind w:left="1924" w:right="2050"/>
              <w:jc w:val="center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</w:tr>
      <w:tr>
        <w:trPr>
          <w:trHeight w:val="909" w:hRule="atLeast"/>
        </w:trPr>
        <w:tc>
          <w:tcPr>
            <w:tcW w:w="4420" w:type="dxa"/>
          </w:tcPr>
          <w:p>
            <w:pPr>
              <w:pStyle w:val="TableParagraph"/>
              <w:spacing w:before="2"/>
              <w:ind w:left="0"/>
              <w:rPr>
                <w:sz w:val="18"/>
              </w:rPr>
            </w:pPr>
          </w:p>
          <w:p>
            <w:pPr>
              <w:pStyle w:val="TableParagraph"/>
              <w:ind w:right="221"/>
              <w:rPr>
                <w:sz w:val="22"/>
              </w:rPr>
            </w:pPr>
            <w:r>
              <w:rPr>
                <w:sz w:val="22"/>
              </w:rPr>
              <w:t>Winners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any):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Regd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380" w:type="dxa"/>
          </w:tcPr>
          <w:p>
            <w:pPr>
              <w:pStyle w:val="TableParagraph"/>
              <w:spacing w:line="266" w:lineRule="exact"/>
              <w:ind w:left="395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rPr>
          <w:trHeight w:val="630" w:hRule="atLeast"/>
        </w:trPr>
        <w:tc>
          <w:tcPr>
            <w:tcW w:w="4420" w:type="dxa"/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Judge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Guest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Speaker:</w:t>
            </w:r>
          </w:p>
        </w:tc>
        <w:tc>
          <w:tcPr>
            <w:tcW w:w="4380" w:type="dxa"/>
          </w:tcPr>
          <w:p>
            <w:pPr>
              <w:pStyle w:val="TableParagraph"/>
              <w:spacing w:before="3"/>
              <w:ind w:left="410"/>
              <w:rPr>
                <w:sz w:val="22"/>
              </w:rPr>
            </w:pPr>
            <w:r>
              <w:rPr>
                <w:sz w:val="22"/>
              </w:rPr>
              <w:t>Prof.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Sandeep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Manne</w:t>
            </w:r>
          </w:p>
        </w:tc>
      </w:tr>
      <w:tr>
        <w:trPr>
          <w:trHeight w:val="1210" w:hRule="atLeast"/>
        </w:trPr>
        <w:tc>
          <w:tcPr>
            <w:tcW w:w="4420" w:type="dxa"/>
          </w:tcPr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Author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Designation:</w:t>
            </w:r>
          </w:p>
        </w:tc>
        <w:tc>
          <w:tcPr>
            <w:tcW w:w="4380" w:type="dxa"/>
          </w:tcPr>
          <w:p>
            <w:pPr>
              <w:pStyle w:val="TableParagraph"/>
              <w:spacing w:line="321" w:lineRule="auto" w:before="48"/>
              <w:ind w:left="365" w:right="437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Charan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Manager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Lead.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Sejal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Reddy.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Manager.</w:t>
            </w:r>
          </w:p>
          <w:p>
            <w:pPr>
              <w:pStyle w:val="TableParagraph"/>
              <w:spacing w:line="203" w:lineRule="exact"/>
              <w:ind w:left="365"/>
              <w:rPr>
                <w:sz w:val="22"/>
              </w:rPr>
            </w:pPr>
            <w:r>
              <w:rPr>
                <w:spacing w:val="-2"/>
                <w:sz w:val="22"/>
              </w:rPr>
              <w:t>Sravya–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Event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Manager..</w:t>
            </w:r>
          </w:p>
        </w:tc>
      </w:tr>
    </w:tbl>
    <w:sectPr>
      <w:pgSz w:w="12240" w:h="15840"/>
      <w:pgMar w:top="14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0"/>
      <w:outlineLvl w:val="1"/>
    </w:pPr>
    <w:rPr>
      <w:rFonts w:ascii="Calibri" w:hAnsi="Calibri" w:eastAsia="Calibri" w:cs="Calibri"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6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://www.linkedin.com/company/ac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VCB_ACM_ER_SeminarOnGPUTechnology_12.12.21.docx</dc:title>
  <dcterms:created xsi:type="dcterms:W3CDTF">2021-12-13T18:08:08Z</dcterms:created>
  <dcterms:modified xsi:type="dcterms:W3CDTF">2021-12-13T18:08:08Z</dcterms:modified>
</cp:coreProperties>
</file>