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C4208" w14:textId="77777777" w:rsidR="00937E3A" w:rsidRDefault="00683D94" w:rsidP="00AE567F">
      <w:pPr>
        <w:pStyle w:val="Title"/>
      </w:pPr>
      <w:r>
        <w:rPr>
          <w:noProof/>
        </w:rPr>
        <mc:AlternateContent>
          <mc:Choice Requires="wpg">
            <w:drawing>
              <wp:anchor distT="0" distB="0" distL="114300" distR="114300" simplePos="0" relativeHeight="251663360" behindDoc="0" locked="0" layoutInCell="1" allowOverlap="1" wp14:anchorId="67B0565D" wp14:editId="72EE2CDC">
                <wp:simplePos x="0" y="0"/>
                <wp:positionH relativeFrom="column">
                  <wp:posOffset>-914400</wp:posOffset>
                </wp:positionH>
                <wp:positionV relativeFrom="paragraph">
                  <wp:posOffset>-571500</wp:posOffset>
                </wp:positionV>
                <wp:extent cx="7763256" cy="685800"/>
                <wp:effectExtent l="0" t="0" r="9525" b="0"/>
                <wp:wrapNone/>
                <wp:docPr id="8" name="Group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Rectangle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w:pict>
              <v:group w14:anchorId="4A489578" id="Group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">
                <v:rect id="Rectangle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">
                  <v:imagedata r:id="rId8" o:title=""/>
                </v:shape>
              </v:group>
            </w:pict>
          </mc:Fallback>
        </mc:AlternateContent>
      </w:r>
      <w:r w:rsidR="00937E3A">
        <w:t xml:space="preserve"> </w:t>
      </w:r>
    </w:p>
    <w:p w14:paraId="21ADFB22" w14:textId="2A02A0EE" w:rsidR="00764B3A" w:rsidRPr="00AE567F" w:rsidRDefault="00E258FF" w:rsidP="00AE567F">
      <w:pPr>
        <w:pStyle w:val="Title"/>
      </w:pPr>
      <w:r>
        <w:t>Microsoft Store Services Sample</w:t>
      </w:r>
    </w:p>
    <w:p w14:paraId="4151BEC9" w14:textId="77777777" w:rsidR="009F6B2F" w:rsidRDefault="009F6B2F" w:rsidP="00AE567F">
      <w:pPr>
        <w:pStyle w:val="Heading1"/>
        <w:spacing w:before="0"/>
      </w:pPr>
    </w:p>
    <w:p w14:paraId="781105E6" w14:textId="77777777" w:rsidR="00764B3A" w:rsidRDefault="00281D12" w:rsidP="00AE567F">
      <w:pPr>
        <w:pStyle w:val="Heading1"/>
        <w:spacing w:before="0"/>
      </w:pPr>
      <w:r>
        <w:t>Description</w:t>
      </w:r>
    </w:p>
    <w:p w14:paraId="1753F555" w14:textId="47A77E7D" w:rsidR="00FB5876" w:rsidRDefault="00E258FF" w:rsidP="00335C34">
      <w:r>
        <w:t>This sample focus</w:t>
      </w:r>
      <w:r w:rsidR="00FF2C23">
        <w:t>es</w:t>
      </w:r>
      <w:r>
        <w:t xml:space="preserve"> on how your custom game service can authenticate and call into the Microsoft Store Services including Collections and Purchase endpoints</w:t>
      </w:r>
      <w:r w:rsidR="00335C34">
        <w:t>.</w:t>
      </w:r>
      <w:r>
        <w:t xml:space="preserve">  </w:t>
      </w:r>
      <w:r w:rsidR="00694719">
        <w:t>Specifically,</w:t>
      </w:r>
      <w:r>
        <w:t xml:space="preserve"> this sample introduces and demonstrates how to use the Azure Active Directory (AAD) auth flow to generate Access Tokens and User Store Ids to call these services.  </w:t>
      </w:r>
    </w:p>
    <w:p w14:paraId="3FDD3404" w14:textId="242166F4" w:rsidR="00E258FF" w:rsidRDefault="00E258FF" w:rsidP="00335C34"/>
    <w:p w14:paraId="30776EE4" w14:textId="34BA006B" w:rsidR="00E258FF" w:rsidRDefault="00E258FF" w:rsidP="00335C34">
      <w:r>
        <w:t>Highlighted are the added features that are not available through calling these services using XSTS tokens:</w:t>
      </w:r>
    </w:p>
    <w:p w14:paraId="52DBB032" w14:textId="1AE0D000" w:rsidR="00E258FF" w:rsidRDefault="00E258FF" w:rsidP="00E258FF">
      <w:pPr>
        <w:pStyle w:val="ListParagraph"/>
        <w:numPr>
          <w:ilvl w:val="0"/>
          <w:numId w:val="21"/>
        </w:numPr>
      </w:pPr>
      <w:r>
        <w:t xml:space="preserve">Clawback – Ability to detect refunds issued to a user that have already been fulfilled within your consumable tracking </w:t>
      </w:r>
      <w:r w:rsidR="00694719">
        <w:t>system.</w:t>
      </w:r>
    </w:p>
    <w:p w14:paraId="496C882E" w14:textId="34CA2F0D" w:rsidR="00E258FF" w:rsidRDefault="00E258FF" w:rsidP="00835EFC">
      <w:pPr>
        <w:pStyle w:val="ListParagraph"/>
        <w:numPr>
          <w:ilvl w:val="0"/>
          <w:numId w:val="21"/>
        </w:numPr>
      </w:pPr>
      <w:r>
        <w:t xml:space="preserve">Recurrence – Ability to view and manage user </w:t>
      </w:r>
      <w:r w:rsidR="00694719">
        <w:t>subscriptions.</w:t>
      </w:r>
    </w:p>
    <w:p w14:paraId="14510166" w14:textId="6C16ACD7" w:rsidR="00E258FF" w:rsidRDefault="00E258FF" w:rsidP="00E258FF"/>
    <w:p w14:paraId="3CF19D9B" w14:textId="3DDDF76D" w:rsidR="00652A27" w:rsidRDefault="00652A27" w:rsidP="00E258FF">
      <w:r>
        <w:t>There are two projects that make up the sample:</w:t>
      </w:r>
    </w:p>
    <w:p w14:paraId="0769D3BD" w14:textId="2E2D7658" w:rsidR="00652A27" w:rsidRDefault="00652A27" w:rsidP="00652A27">
      <w:pPr>
        <w:pStyle w:val="ListParagraph"/>
        <w:numPr>
          <w:ilvl w:val="0"/>
          <w:numId w:val="22"/>
        </w:numPr>
      </w:pPr>
      <w:proofErr w:type="spellStart"/>
      <w:r w:rsidRPr="00652A27">
        <w:rPr>
          <w:b/>
          <w:bCs/>
        </w:rPr>
        <w:t>Microsoft.StoreServices</w:t>
      </w:r>
      <w:proofErr w:type="spellEnd"/>
      <w:r>
        <w:t xml:space="preserve"> – Provides a namespace of </w:t>
      </w:r>
      <w:proofErr w:type="gramStart"/>
      <w:r>
        <w:t>API’s</w:t>
      </w:r>
      <w:proofErr w:type="gramEnd"/>
      <w:r>
        <w:t xml:space="preserve"> to generate the authentication flow and call the individual services</w:t>
      </w:r>
      <w:r w:rsidR="005A2B03">
        <w:t>.  This is publicly available on GitHub for the latest version here:</w:t>
      </w:r>
      <w:r w:rsidR="005A2B03">
        <w:br/>
      </w:r>
      <w:hyperlink r:id="rId9" w:history="1">
        <w:r w:rsidR="005A2B03" w:rsidRPr="000272EE">
          <w:rPr>
            <w:rStyle w:val="Hyperlink"/>
          </w:rPr>
          <w:t>https://github.com/microsoft/Microsoft-Store-Services</w:t>
        </w:r>
      </w:hyperlink>
      <w:r w:rsidR="005A2B03">
        <w:t xml:space="preserve"> </w:t>
      </w:r>
    </w:p>
    <w:p w14:paraId="112E42D0" w14:textId="2630B233" w:rsidR="00652A27" w:rsidRDefault="00652A27" w:rsidP="00652A27">
      <w:pPr>
        <w:pStyle w:val="ListParagraph"/>
        <w:numPr>
          <w:ilvl w:val="0"/>
          <w:numId w:val="22"/>
        </w:numPr>
      </w:pPr>
      <w:proofErr w:type="spellStart"/>
      <w:r w:rsidRPr="00652A27">
        <w:rPr>
          <w:b/>
          <w:bCs/>
        </w:rPr>
        <w:t>MicrosoftStoreService</w:t>
      </w:r>
      <w:r w:rsidR="00B7157B">
        <w:rPr>
          <w:b/>
          <w:bCs/>
        </w:rPr>
        <w:t>sSample</w:t>
      </w:r>
      <w:proofErr w:type="spellEnd"/>
      <w:r w:rsidRPr="00652A27">
        <w:rPr>
          <w:b/>
          <w:bCs/>
        </w:rPr>
        <w:t xml:space="preserve"> </w:t>
      </w:r>
      <w:r>
        <w:t xml:space="preserve">– Sample service that mimics a game service that uses </w:t>
      </w:r>
      <w:proofErr w:type="spellStart"/>
      <w:proofErr w:type="gramStart"/>
      <w:r>
        <w:t>Microsoft.Store.Services</w:t>
      </w:r>
      <w:proofErr w:type="spellEnd"/>
      <w:proofErr w:type="gramEnd"/>
      <w:r>
        <w:t xml:space="preserve"> but includes additional code to manage, cache, and track user commerce information.</w:t>
      </w:r>
    </w:p>
    <w:p w14:paraId="2AA737DC" w14:textId="77777777" w:rsidR="00652A27" w:rsidRDefault="00652A27" w:rsidP="00E258FF"/>
    <w:p w14:paraId="43679C03" w14:textId="38B39AA2" w:rsidR="00E258FF" w:rsidRDefault="00E258FF" w:rsidP="00E258FF">
      <w:r>
        <w:t xml:space="preserve">The </w:t>
      </w:r>
      <w:proofErr w:type="spellStart"/>
      <w:r w:rsidR="00652A27">
        <w:t>MicrosoftStoreService</w:t>
      </w:r>
      <w:r w:rsidR="00B7157B">
        <w:t>sS</w:t>
      </w:r>
      <w:r>
        <w:t>ample</w:t>
      </w:r>
      <w:proofErr w:type="spellEnd"/>
      <w:r>
        <w:t xml:space="preserve"> portion </w:t>
      </w:r>
      <w:r w:rsidR="00652A27">
        <w:t xml:space="preserve">also </w:t>
      </w:r>
      <w:r>
        <w:t>provides an example implementation for tracking and managing consumable transactions as well as reconciling those transactions with any refunds issued to the user to revoke the items granted from those now refunded items.</w:t>
      </w:r>
    </w:p>
    <w:p w14:paraId="4A82633F" w14:textId="3D6860F2" w:rsidR="00E258FF" w:rsidRDefault="00E258FF" w:rsidP="00E258FF"/>
    <w:p w14:paraId="0AF788F6" w14:textId="77777777" w:rsidR="00281D12" w:rsidRDefault="00281D12" w:rsidP="00330D3F">
      <w:pPr>
        <w:pStyle w:val="Heading1"/>
      </w:pPr>
      <w:r>
        <w:t>Building the Sample</w:t>
      </w:r>
    </w:p>
    <w:p w14:paraId="0320EBDC" w14:textId="7B35C2AC" w:rsidR="00335C34" w:rsidRPr="00335C34" w:rsidRDefault="00411FE7" w:rsidP="00335C34">
      <w:r>
        <w:t xml:space="preserve">See the included Configuration and Documentation Guide for </w:t>
      </w:r>
      <w:r w:rsidR="00652A27">
        <w:t>step-by-step</w:t>
      </w:r>
      <w:r>
        <w:t xml:space="preserve"> instructions to build and deploy the sample.</w:t>
      </w:r>
    </w:p>
    <w:p w14:paraId="1E793A40" w14:textId="36115E12" w:rsidR="00281D12" w:rsidRDefault="00281D12" w:rsidP="00281D12">
      <w:pPr>
        <w:pStyle w:val="Heading1"/>
      </w:pPr>
      <w:r>
        <w:t>Using the sample</w:t>
      </w:r>
    </w:p>
    <w:p w14:paraId="5352BB2E" w14:textId="24CC0E86" w:rsidR="00335C34" w:rsidRPr="00335C34" w:rsidRDefault="00411FE7" w:rsidP="00335C34">
      <w:r>
        <w:t>See the included Configuration and Documentation Guide for instructions on how to configure and use the sample as a running service.</w:t>
      </w:r>
    </w:p>
    <w:p w14:paraId="6D7FE4BE" w14:textId="4DB576F8" w:rsidR="003D3EF7" w:rsidRDefault="003D3EF7" w:rsidP="003D3EF7">
      <w:pPr>
        <w:pStyle w:val="Heading1"/>
      </w:pPr>
      <w:r>
        <w:t>Implementation notes</w:t>
      </w:r>
    </w:p>
    <w:p w14:paraId="45A1EB26" w14:textId="69C1B41B" w:rsidR="00335C34" w:rsidRPr="00335C34" w:rsidRDefault="00335C34" w:rsidP="00335C34">
      <w:r>
        <w:t>This sample has the following key features and design:</w:t>
      </w:r>
    </w:p>
    <w:p w14:paraId="1ED53EAF" w14:textId="4353B7EE" w:rsidR="005640ED" w:rsidRDefault="00652A27" w:rsidP="00335C34">
      <w:pPr>
        <w:pStyle w:val="ListParagraph"/>
        <w:numPr>
          <w:ilvl w:val="0"/>
          <w:numId w:val="15"/>
        </w:numPr>
      </w:pPr>
      <w:bookmarkStart w:id="0" w:name="ID2EMD"/>
      <w:bookmarkEnd w:id="0"/>
      <w:proofErr w:type="spellStart"/>
      <w:r>
        <w:t>Microsoft.StoreServices</w:t>
      </w:r>
      <w:proofErr w:type="spellEnd"/>
      <w:r>
        <w:t xml:space="preserve"> namespace that provides classes and controllers to authenticate with the Microsoft Store Services as outlined in </w:t>
      </w:r>
      <w:hyperlink r:id="rId10" w:history="1">
        <w:r w:rsidRPr="00652A27">
          <w:rPr>
            <w:rStyle w:val="Hyperlink"/>
          </w:rPr>
          <w:t>the following documentation</w:t>
        </w:r>
      </w:hyperlink>
      <w:r>
        <w:t>.</w:t>
      </w:r>
      <w:r w:rsidR="005A2B03">
        <w:t xml:space="preserve">  The most up to date version of this namespace is available on GitHub at </w:t>
      </w:r>
      <w:hyperlink r:id="rId11" w:history="1">
        <w:r w:rsidR="005A2B03" w:rsidRPr="000272EE">
          <w:rPr>
            <w:rStyle w:val="Hyperlink"/>
          </w:rPr>
          <w:t>https://github.com/microsoft/Microsoft-Store-Services</w:t>
        </w:r>
      </w:hyperlink>
      <w:r w:rsidR="005A2B03">
        <w:t xml:space="preserve"> .</w:t>
      </w:r>
    </w:p>
    <w:p w14:paraId="11C21066" w14:textId="7CA81AAF" w:rsidR="00652A27" w:rsidRDefault="009878B0" w:rsidP="00335C34">
      <w:pPr>
        <w:pStyle w:val="ListParagraph"/>
        <w:numPr>
          <w:ilvl w:val="0"/>
          <w:numId w:val="15"/>
        </w:numPr>
      </w:pPr>
      <w:r>
        <w:t>Classes and functions to call and use Collections, Clawback, and Recurrence</w:t>
      </w:r>
    </w:p>
    <w:p w14:paraId="58149E70" w14:textId="2FF5FD90" w:rsidR="009878B0" w:rsidRDefault="009878B0" w:rsidP="00335C34">
      <w:pPr>
        <w:pStyle w:val="ListParagraph"/>
        <w:numPr>
          <w:ilvl w:val="0"/>
          <w:numId w:val="15"/>
        </w:numPr>
      </w:pPr>
      <w:r>
        <w:t xml:space="preserve">Example code to manage and track consumable </w:t>
      </w:r>
      <w:r w:rsidR="00531BD1">
        <w:t>fulfillment</w:t>
      </w:r>
      <w:r>
        <w:t xml:space="preserve"> within your game </w:t>
      </w:r>
      <w:proofErr w:type="gramStart"/>
      <w:r>
        <w:t>service</w:t>
      </w:r>
      <w:proofErr w:type="gramEnd"/>
    </w:p>
    <w:p w14:paraId="47E3F615" w14:textId="05023FA8" w:rsidR="009878B0" w:rsidRDefault="009878B0" w:rsidP="00335C34">
      <w:pPr>
        <w:pStyle w:val="ListParagraph"/>
        <w:numPr>
          <w:ilvl w:val="0"/>
          <w:numId w:val="15"/>
        </w:numPr>
      </w:pPr>
      <w:r>
        <w:t xml:space="preserve">Example code to reconcile fulfilled consumables against Clawback data indicating what has been </w:t>
      </w:r>
      <w:r w:rsidR="00531BD1">
        <w:t>refunded.</w:t>
      </w:r>
    </w:p>
    <w:p w14:paraId="75D27C90" w14:textId="27B62869" w:rsidR="003D3EF7" w:rsidRDefault="003D3EF7" w:rsidP="003D3EF7">
      <w:pPr>
        <w:pStyle w:val="Heading1"/>
      </w:pPr>
      <w:r>
        <w:lastRenderedPageBreak/>
        <w:t xml:space="preserve">Known </w:t>
      </w:r>
      <w:r w:rsidR="00B7157B">
        <w:t>issues.</w:t>
      </w:r>
    </w:p>
    <w:p w14:paraId="00B6E345" w14:textId="2A6CAFAE" w:rsidR="00DD363D" w:rsidRDefault="00843F68" w:rsidP="00DD363D">
      <w:pPr>
        <w:pStyle w:val="ListParagraph"/>
        <w:numPr>
          <w:ilvl w:val="0"/>
          <w:numId w:val="15"/>
        </w:numPr>
      </w:pPr>
      <w:r>
        <w:t xml:space="preserve">The sample does not currently monitor or handle throttled calls to </w:t>
      </w:r>
      <w:r w:rsidR="00531BD1">
        <w:t>the Microsoft Store Services</w:t>
      </w:r>
      <w:r>
        <w:t>. When calling a service too frequently calls will return with a 429 HTTP status and information on when the next request can be made.</w:t>
      </w:r>
    </w:p>
    <w:p w14:paraId="269C6168" w14:textId="4404D198" w:rsidR="00531BD1" w:rsidRDefault="00531BD1" w:rsidP="00DD363D">
      <w:pPr>
        <w:pStyle w:val="ListParagraph"/>
        <w:numPr>
          <w:ilvl w:val="0"/>
          <w:numId w:val="15"/>
        </w:numPr>
      </w:pPr>
      <w:r>
        <w:t xml:space="preserve">This is the initial release and there may be bugs or best-practice improvements that will be found and updated in future </w:t>
      </w:r>
      <w:r w:rsidR="00B7157B">
        <w:t>r</w:t>
      </w:r>
      <w:r>
        <w:t xml:space="preserve">eleases.  If you find anything not working or that can be improved, please provide us feedback on the </w:t>
      </w:r>
      <w:r w:rsidR="00B7157B">
        <w:t>GitHub sites:</w:t>
      </w:r>
    </w:p>
    <w:p w14:paraId="07E99CAC" w14:textId="06B0691B" w:rsidR="00B7157B" w:rsidRDefault="00C556A2" w:rsidP="00B7157B">
      <w:pPr>
        <w:pStyle w:val="ListParagraph"/>
        <w:numPr>
          <w:ilvl w:val="1"/>
          <w:numId w:val="15"/>
        </w:numPr>
      </w:pPr>
      <w:hyperlink r:id="rId12" w:history="1">
        <w:proofErr w:type="spellStart"/>
        <w:r w:rsidR="00B7157B">
          <w:rPr>
            <w:rStyle w:val="Hyperlink"/>
          </w:rPr>
          <w:t>microsoft</w:t>
        </w:r>
        <w:proofErr w:type="spellEnd"/>
        <w:r w:rsidR="00B7157B">
          <w:rPr>
            <w:rStyle w:val="Hyperlink"/>
          </w:rPr>
          <w:t>/Microsoft-Store-Services (github.com)</w:t>
        </w:r>
      </w:hyperlink>
    </w:p>
    <w:p w14:paraId="5ADF338D" w14:textId="78984FFE" w:rsidR="00B7157B" w:rsidRDefault="00C556A2" w:rsidP="00B7157B">
      <w:pPr>
        <w:pStyle w:val="ListParagraph"/>
        <w:numPr>
          <w:ilvl w:val="1"/>
          <w:numId w:val="15"/>
        </w:numPr>
      </w:pPr>
      <w:hyperlink r:id="rId13" w:history="1">
        <w:proofErr w:type="spellStart"/>
        <w:r w:rsidR="00B7157B">
          <w:rPr>
            <w:rStyle w:val="Hyperlink"/>
          </w:rPr>
          <w:t>microsoft</w:t>
        </w:r>
        <w:proofErr w:type="spellEnd"/>
        <w:r w:rsidR="00B7157B">
          <w:rPr>
            <w:rStyle w:val="Hyperlink"/>
          </w:rPr>
          <w:t>/Microsoft-Store-Services-Sample (github.com)</w:t>
        </w:r>
      </w:hyperlink>
    </w:p>
    <w:p w14:paraId="7F452AB8" w14:textId="7EC6363E" w:rsidR="00531BD1" w:rsidRDefault="00531BD1" w:rsidP="00DD363D">
      <w:pPr>
        <w:pStyle w:val="ListParagraph"/>
        <w:numPr>
          <w:ilvl w:val="0"/>
          <w:numId w:val="15"/>
        </w:numPr>
      </w:pPr>
      <w:r>
        <w:t>This is a sample, and although it can be used as an example and some code used to build a running service, know that the service sample is not hardened or validated to run as a large, distributed service.  You should always do your own review and rely on your own security and performance reviews that would meet the need of your services.</w:t>
      </w:r>
    </w:p>
    <w:p w14:paraId="03396DB1" w14:textId="77777777" w:rsidR="00DD363D" w:rsidRDefault="00DD363D" w:rsidP="00DD363D">
      <w:r>
        <w:t xml:space="preserve">  </w:t>
      </w:r>
    </w:p>
    <w:p w14:paraId="1FC14C7A" w14:textId="77777777" w:rsidR="003D3EF7" w:rsidRDefault="003D3EF7" w:rsidP="003D3EF7">
      <w:pPr>
        <w:pStyle w:val="Heading1"/>
      </w:pPr>
      <w:bookmarkStart w:id="1" w:name="_Hlk21010312"/>
      <w:r>
        <w:t>Update history</w:t>
      </w:r>
    </w:p>
    <w:tbl>
      <w:tblPr>
        <w:tblStyle w:val="TableGrid"/>
        <w:tblW w:w="0" w:type="auto"/>
        <w:tblLook w:val="04A0" w:firstRow="1" w:lastRow="0" w:firstColumn="1" w:lastColumn="0" w:noHBand="0" w:noVBand="1"/>
      </w:tblPr>
      <w:tblGrid>
        <w:gridCol w:w="1971"/>
        <w:gridCol w:w="926"/>
        <w:gridCol w:w="6453"/>
      </w:tblGrid>
      <w:tr w:rsidR="00E573FA" w14:paraId="713D192F" w14:textId="689B34E6" w:rsidTr="00EE6DF4">
        <w:tc>
          <w:tcPr>
            <w:tcW w:w="1971" w:type="dxa"/>
          </w:tcPr>
          <w:p w14:paraId="3F560506" w14:textId="62E787FE" w:rsidR="00E573FA" w:rsidRPr="002A2C3A" w:rsidRDefault="00E573FA" w:rsidP="00331038">
            <w:pPr>
              <w:rPr>
                <w:b/>
                <w:bCs/>
              </w:rPr>
            </w:pPr>
            <w:bookmarkStart w:id="2" w:name="_Hlk21010305"/>
            <w:bookmarkEnd w:id="1"/>
            <w:r w:rsidRPr="002A2C3A">
              <w:rPr>
                <w:b/>
                <w:bCs/>
              </w:rPr>
              <w:t>Date</w:t>
            </w:r>
          </w:p>
        </w:tc>
        <w:tc>
          <w:tcPr>
            <w:tcW w:w="926" w:type="dxa"/>
          </w:tcPr>
          <w:p w14:paraId="620B9417" w14:textId="5167E21C" w:rsidR="00E573FA" w:rsidRPr="002A2C3A" w:rsidRDefault="00E573FA" w:rsidP="002A2C3A">
            <w:pPr>
              <w:jc w:val="center"/>
              <w:rPr>
                <w:b/>
                <w:bCs/>
              </w:rPr>
            </w:pPr>
            <w:r w:rsidRPr="002A2C3A">
              <w:rPr>
                <w:b/>
                <w:bCs/>
              </w:rPr>
              <w:t>Version</w:t>
            </w:r>
          </w:p>
        </w:tc>
        <w:tc>
          <w:tcPr>
            <w:tcW w:w="6453" w:type="dxa"/>
          </w:tcPr>
          <w:p w14:paraId="254952B1" w14:textId="553F8524" w:rsidR="00E573FA" w:rsidRPr="002A2C3A" w:rsidRDefault="00E573FA" w:rsidP="00331038">
            <w:pPr>
              <w:rPr>
                <w:b/>
                <w:bCs/>
              </w:rPr>
            </w:pPr>
            <w:r w:rsidRPr="002A2C3A">
              <w:rPr>
                <w:b/>
                <w:bCs/>
              </w:rPr>
              <w:t>Description</w:t>
            </w:r>
          </w:p>
        </w:tc>
      </w:tr>
      <w:bookmarkEnd w:id="2"/>
      <w:tr w:rsidR="00E573FA" w14:paraId="7E06F4A6" w14:textId="08F622CD" w:rsidTr="00EE6DF4">
        <w:tc>
          <w:tcPr>
            <w:tcW w:w="1971" w:type="dxa"/>
          </w:tcPr>
          <w:p w14:paraId="4FFC1051" w14:textId="6EF2CED0" w:rsidR="00E573FA" w:rsidRDefault="00531BD1" w:rsidP="00331038">
            <w:r>
              <w:t>March</w:t>
            </w:r>
            <w:r w:rsidR="00E573FA">
              <w:t xml:space="preserve"> </w:t>
            </w:r>
            <w:r>
              <w:t>2021</w:t>
            </w:r>
          </w:p>
        </w:tc>
        <w:tc>
          <w:tcPr>
            <w:tcW w:w="926" w:type="dxa"/>
          </w:tcPr>
          <w:p w14:paraId="140AD12A" w14:textId="195A367F" w:rsidR="00E573FA" w:rsidRDefault="00E573FA" w:rsidP="00E573FA">
            <w:pPr>
              <w:jc w:val="center"/>
            </w:pPr>
            <w:r>
              <w:t>1.0</w:t>
            </w:r>
          </w:p>
        </w:tc>
        <w:tc>
          <w:tcPr>
            <w:tcW w:w="6453" w:type="dxa"/>
          </w:tcPr>
          <w:p w14:paraId="65A1C56C" w14:textId="0E8DF53E" w:rsidR="00E573FA" w:rsidRDefault="00E573FA" w:rsidP="004B7D92">
            <w:pPr>
              <w:pStyle w:val="ListParagraph"/>
              <w:numPr>
                <w:ilvl w:val="0"/>
                <w:numId w:val="15"/>
              </w:numPr>
              <w:ind w:left="316" w:hanging="270"/>
            </w:pPr>
            <w:r>
              <w:t>Initial release</w:t>
            </w:r>
          </w:p>
        </w:tc>
      </w:tr>
      <w:tr w:rsidR="005A2B03" w14:paraId="0682C648" w14:textId="77777777" w:rsidTr="00EE6DF4">
        <w:tc>
          <w:tcPr>
            <w:tcW w:w="1971" w:type="dxa"/>
          </w:tcPr>
          <w:p w14:paraId="7B93C0C4" w14:textId="6401CABF" w:rsidR="005A2B03" w:rsidRDefault="005A2B03" w:rsidP="00331038">
            <w:r>
              <w:t>April 2021</w:t>
            </w:r>
          </w:p>
        </w:tc>
        <w:tc>
          <w:tcPr>
            <w:tcW w:w="926" w:type="dxa"/>
          </w:tcPr>
          <w:p w14:paraId="6E5708ED" w14:textId="14EDF42E" w:rsidR="005A2B03" w:rsidRDefault="005A2B03" w:rsidP="00E573FA">
            <w:pPr>
              <w:jc w:val="center"/>
            </w:pPr>
            <w:r>
              <w:t>1.01</w:t>
            </w:r>
          </w:p>
        </w:tc>
        <w:tc>
          <w:tcPr>
            <w:tcW w:w="6453" w:type="dxa"/>
          </w:tcPr>
          <w:p w14:paraId="4239CDB9" w14:textId="1E4D806B" w:rsidR="005A2B03" w:rsidRDefault="005A2B03" w:rsidP="004B7D92">
            <w:pPr>
              <w:pStyle w:val="ListParagraph"/>
              <w:numPr>
                <w:ilvl w:val="0"/>
                <w:numId w:val="15"/>
              </w:numPr>
              <w:ind w:left="316" w:hanging="270"/>
            </w:pPr>
            <w:r>
              <w:t xml:space="preserve">Fixed a few logic issues with </w:t>
            </w:r>
            <w:r w:rsidR="00B7157B">
              <w:t>Clawback.</w:t>
            </w:r>
          </w:p>
          <w:p w14:paraId="1BFE5154" w14:textId="1027199E" w:rsidR="005A2B03" w:rsidRDefault="005A2B03" w:rsidP="004B7D92">
            <w:pPr>
              <w:pStyle w:val="ListParagraph"/>
              <w:numPr>
                <w:ilvl w:val="0"/>
                <w:numId w:val="15"/>
              </w:numPr>
              <w:ind w:left="316" w:hanging="270"/>
            </w:pPr>
            <w:r>
              <w:t xml:space="preserve">Updated sample service code to use the architecture of the public GitHub repo for </w:t>
            </w:r>
            <w:proofErr w:type="spellStart"/>
            <w:r>
              <w:t>Microsoft.StoreServices</w:t>
            </w:r>
            <w:proofErr w:type="spellEnd"/>
          </w:p>
        </w:tc>
      </w:tr>
    </w:tbl>
    <w:p w14:paraId="349B7FC6" w14:textId="77777777" w:rsidR="00E573FA" w:rsidRDefault="00E573FA" w:rsidP="00331038"/>
    <w:p w14:paraId="6287FF80" w14:textId="77777777" w:rsidR="00FB5876" w:rsidRDefault="00FB5876" w:rsidP="00FB5876">
      <w:pPr>
        <w:pStyle w:val="Heading1"/>
        <w:rPr>
          <w:rFonts w:eastAsia="Times New Roman"/>
        </w:rPr>
      </w:pPr>
      <w:r>
        <w:rPr>
          <w:rFonts w:eastAsia="Times New Roman"/>
        </w:rPr>
        <w:t>Privacy Statement</w:t>
      </w:r>
    </w:p>
    <w:p w14:paraId="4DDFC137" w14:textId="77777777" w:rsidR="00FB5876" w:rsidRDefault="00FB5876" w:rsidP="00FB5876">
      <w:r>
        <w:t xml:space="preserve">For more information about Microsoft’s privacy policies in general, see the </w:t>
      </w:r>
      <w:hyperlink r:id="rId14" w:history="1">
        <w:r>
          <w:rPr>
            <w:rStyle w:val="Hyperlink"/>
          </w:rPr>
          <w:t>Microsoft Privacy Statement</w:t>
        </w:r>
      </w:hyperlink>
      <w:r>
        <w:t>.</w:t>
      </w:r>
    </w:p>
    <w:p w14:paraId="1C042FF4" w14:textId="77777777" w:rsidR="00FB5876" w:rsidRPr="00331038" w:rsidRDefault="00FB5876" w:rsidP="00331038"/>
    <w:sectPr w:rsidR="00FB5876" w:rsidRPr="00331038" w:rsidSect="00937E3A">
      <w:footerReference w:type="default" r:id="rId15"/>
      <w:headerReference w:type="first" r:id="rId16"/>
      <w:footerReference w:type="first" r:id="rId17"/>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9943B3" w14:textId="77777777" w:rsidR="00C556A2" w:rsidRDefault="00C556A2" w:rsidP="0074610F">
      <w:r>
        <w:separator/>
      </w:r>
    </w:p>
  </w:endnote>
  <w:endnote w:type="continuationSeparator" w:id="0">
    <w:p w14:paraId="6C9E90CF" w14:textId="77777777" w:rsidR="00C556A2" w:rsidRDefault="00C556A2"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14:paraId="70CA02ED" w14:textId="77777777" w:rsidTr="00835EFC">
      <w:tc>
        <w:tcPr>
          <w:tcW w:w="4500" w:type="pct"/>
          <w:tcBorders>
            <w:top w:val="single" w:sz="4" w:space="0" w:color="808080" w:themeColor="background1" w:themeShade="80"/>
          </w:tcBorders>
          <w:shd w:val="clear" w:color="auto" w:fill="auto"/>
        </w:tcPr>
        <w:p w14:paraId="6CFF9C6B" w14:textId="65B5F0AF" w:rsidR="00B7157B" w:rsidRPr="00097CCA" w:rsidRDefault="00683D94" w:rsidP="00B7157B">
          <w:pPr>
            <w:pStyle w:val="Footer"/>
            <w:jc w:val="right"/>
            <w:rPr>
              <w:rFonts w:cs="Segoe UI"/>
              <w:color w:val="808080" w:themeColor="background1" w:themeShade="80"/>
              <w:szCs w:val="20"/>
            </w:rPr>
          </w:pPr>
          <w:r>
            <w:rPr>
              <w:rFonts w:cs="Segoe UI"/>
              <w:noProof/>
              <w:color w:val="808080" w:themeColor="background1" w:themeShade="80"/>
              <w:sz w:val="16"/>
              <w:szCs w:val="16"/>
            </w:rPr>
            <w:drawing>
              <wp:anchor distT="0" distB="0" distL="114300" distR="114300" simplePos="0" relativeHeight="251660288" behindDoc="0" locked="0" layoutInCell="1" allowOverlap="1" wp14:anchorId="03EC1F07" wp14:editId="146EFF46">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sidR="00281D12" w:rsidRPr="00BA2F52">
            <w:rPr>
              <w:rFonts w:cs="Segoe UI"/>
              <w:color w:val="808080" w:themeColor="background1" w:themeShade="80"/>
              <w:sz w:val="16"/>
              <w:szCs w:val="16"/>
            </w:rPr>
            <w:t xml:space="preserve">© </w:t>
          </w:r>
          <w:r w:rsidR="00281D12" w:rsidRPr="00BA2F52">
            <w:rPr>
              <w:rFonts w:cs="Segoe UI"/>
              <w:color w:val="808080" w:themeColor="background1" w:themeShade="80"/>
              <w:sz w:val="16"/>
              <w:szCs w:val="16"/>
            </w:rPr>
            <w:fldChar w:fldCharType="begin"/>
          </w:r>
          <w:r w:rsidR="00281D12" w:rsidRPr="00BA2F52">
            <w:rPr>
              <w:rFonts w:cs="Segoe UI"/>
              <w:color w:val="808080" w:themeColor="background1" w:themeShade="80"/>
              <w:sz w:val="16"/>
              <w:szCs w:val="16"/>
            </w:rPr>
            <w:instrText xml:space="preserve"> DATE \@ "yyyy" </w:instrText>
          </w:r>
          <w:r w:rsidR="00281D12" w:rsidRPr="00BA2F52">
            <w:rPr>
              <w:rFonts w:cs="Segoe UI"/>
              <w:color w:val="808080" w:themeColor="background1" w:themeShade="80"/>
              <w:sz w:val="16"/>
              <w:szCs w:val="16"/>
            </w:rPr>
            <w:fldChar w:fldCharType="separate"/>
          </w:r>
          <w:r w:rsidR="00FF2C23">
            <w:rPr>
              <w:rFonts w:cs="Segoe UI"/>
              <w:noProof/>
              <w:color w:val="808080" w:themeColor="background1" w:themeShade="80"/>
              <w:sz w:val="16"/>
              <w:szCs w:val="16"/>
            </w:rPr>
            <w:t>2021</w:t>
          </w:r>
          <w:r w:rsidR="00281D12" w:rsidRPr="00BA2F52">
            <w:rPr>
              <w:rFonts w:cs="Segoe UI"/>
              <w:color w:val="808080" w:themeColor="background1" w:themeShade="80"/>
              <w:sz w:val="16"/>
              <w:szCs w:val="16"/>
            </w:rPr>
            <w:fldChar w:fldCharType="end"/>
          </w:r>
          <w:r w:rsidR="00281D12" w:rsidRPr="00BA2F52">
            <w:rPr>
              <w:rFonts w:cs="Segoe UI"/>
              <w:color w:val="808080" w:themeColor="background1" w:themeShade="80"/>
              <w:sz w:val="16"/>
              <w:szCs w:val="16"/>
            </w:rPr>
            <w:t xml:space="preserve"> Microsoft. All rights reserved.</w:t>
          </w:r>
          <w:r w:rsidR="00281D12">
            <w:rPr>
              <w:rFonts w:cs="Segoe UI"/>
              <w:color w:val="808080" w:themeColor="background1" w:themeShade="80"/>
              <w:sz w:val="16"/>
              <w:szCs w:val="16"/>
            </w:rPr>
            <w:t xml:space="preserve"> </w:t>
          </w:r>
          <w:r w:rsidR="00281D12"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proofErr w:type="spellStart"/>
          <w:r w:rsidR="00B7157B">
            <w:rPr>
              <w:rFonts w:cs="Segoe UI"/>
              <w:color w:val="808080" w:themeColor="background1" w:themeShade="80"/>
              <w:szCs w:val="20"/>
            </w:rPr>
            <w:t>Microsoft.StoreServices</w:t>
          </w:r>
          <w:proofErr w:type="spellEnd"/>
        </w:p>
      </w:tc>
      <w:tc>
        <w:tcPr>
          <w:tcW w:w="500" w:type="pct"/>
          <w:tcBorders>
            <w:top w:val="single" w:sz="4" w:space="0" w:color="808080" w:themeColor="background1" w:themeShade="80"/>
          </w:tcBorders>
          <w:shd w:val="clear" w:color="auto" w:fill="auto"/>
        </w:tcPr>
        <w:p w14:paraId="2520A797"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A56375">
            <w:rPr>
              <w:rFonts w:cs="Segoe UI"/>
              <w:b/>
              <w:noProof/>
              <w:color w:val="808080" w:themeColor="background1" w:themeShade="80"/>
              <w:szCs w:val="20"/>
            </w:rPr>
            <w:t>4</w:t>
          </w:r>
          <w:r w:rsidRPr="00097CCA">
            <w:rPr>
              <w:rFonts w:cs="Segoe UI"/>
              <w:b/>
              <w:noProof/>
              <w:color w:val="808080" w:themeColor="background1" w:themeShade="80"/>
              <w:szCs w:val="20"/>
            </w:rPr>
            <w:fldChar w:fldCharType="end"/>
          </w:r>
        </w:p>
      </w:tc>
    </w:tr>
  </w:tbl>
  <w:p w14:paraId="10DF2B59" w14:textId="77777777" w:rsidR="00843058" w:rsidRDefault="008430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14:paraId="63EF67DE" w14:textId="77777777" w:rsidTr="00F70459">
      <w:tc>
        <w:tcPr>
          <w:tcW w:w="4500" w:type="pct"/>
          <w:tcBorders>
            <w:top w:val="single" w:sz="4" w:space="0" w:color="808080" w:themeColor="background1" w:themeShade="80"/>
          </w:tcBorders>
          <w:shd w:val="clear" w:color="auto" w:fill="auto"/>
        </w:tcPr>
        <w:p w14:paraId="32DE164E" w14:textId="280E2109" w:rsidR="00843058" w:rsidRPr="00097CCA" w:rsidRDefault="00281D12" w:rsidP="00585527">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FF2C23">
            <w:rPr>
              <w:rFonts w:cs="Segoe UI"/>
              <w:noProof/>
              <w:color w:val="808080" w:themeColor="background1" w:themeShade="80"/>
              <w:sz w:val="16"/>
              <w:szCs w:val="16"/>
            </w:rPr>
            <w:t>2021</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0AEB8890" wp14:editId="08E2C3D6">
                <wp:simplePos x="0" y="0"/>
                <wp:positionH relativeFrom="margin">
                  <wp:posOffset>-73025</wp:posOffset>
                </wp:positionH>
                <wp:positionV relativeFrom="page">
                  <wp:posOffset>475</wp:posOffset>
                </wp:positionV>
                <wp:extent cx="757451" cy="143978"/>
                <wp:effectExtent l="0" t="0" r="508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Pr>
              <w:rFonts w:cs="Segoe UI"/>
              <w:color w:val="808080" w:themeColor="background1" w:themeShade="80"/>
              <w:szCs w:val="20"/>
            </w:rPr>
            <w:t>SAMPLE: [Sample Name Here]</w:t>
          </w:r>
        </w:p>
      </w:tc>
      <w:tc>
        <w:tcPr>
          <w:tcW w:w="500" w:type="pct"/>
          <w:tcBorders>
            <w:top w:val="single" w:sz="4" w:space="0" w:color="808080" w:themeColor="background1" w:themeShade="80"/>
          </w:tcBorders>
          <w:shd w:val="clear" w:color="auto" w:fill="auto"/>
        </w:tcPr>
        <w:p w14:paraId="0D0A6C74"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937E3A">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14:paraId="7270A5A8"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07EB0E" w14:textId="77777777" w:rsidR="00C556A2" w:rsidRDefault="00C556A2" w:rsidP="0074610F">
      <w:r>
        <w:separator/>
      </w:r>
    </w:p>
  </w:footnote>
  <w:footnote w:type="continuationSeparator" w:id="0">
    <w:p w14:paraId="3CB9A8D9" w14:textId="77777777" w:rsidR="00C556A2" w:rsidRDefault="00C556A2"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2240" w:type="dxa"/>
      <w:tblInd w:w="-1445" w:type="dxa"/>
      <w:tblLook w:val="04A0" w:firstRow="1" w:lastRow="0" w:firstColumn="1" w:lastColumn="0" w:noHBand="0" w:noVBand="1"/>
    </w:tblPr>
    <w:tblGrid>
      <w:gridCol w:w="12240"/>
    </w:tblGrid>
    <w:tr w:rsidR="00CF3729" w:rsidRPr="00CF3729" w14:paraId="553568AD" w14:textId="77777777" w:rsidTr="000B6D5E">
      <w:trPr>
        <w:trHeight w:val="1340"/>
      </w:trPr>
      <w:tc>
        <w:tcPr>
          <w:tcW w:w="12240" w:type="dxa"/>
          <w:tcBorders>
            <w:top w:val="nil"/>
            <w:left w:val="nil"/>
            <w:bottom w:val="nil"/>
            <w:right w:val="nil"/>
          </w:tcBorders>
          <w:shd w:val="clear" w:color="auto" w:fill="323232"/>
        </w:tcPr>
        <w:p w14:paraId="66FD69BB"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4E549979" w14:textId="77777777" w:rsidTr="000B6D5E">
            <w:trPr>
              <w:gridAfter w:val="2"/>
              <w:wAfter w:w="2008" w:type="dxa"/>
            </w:trPr>
            <w:tc>
              <w:tcPr>
                <w:tcW w:w="1152" w:type="dxa"/>
                <w:shd w:val="clear" w:color="auto" w:fill="323232"/>
              </w:tcPr>
              <w:p w14:paraId="22CE2B96" w14:textId="77777777" w:rsidR="000B6D5E" w:rsidRDefault="000B6D5E" w:rsidP="00CF3729">
                <w:pPr>
                  <w:pStyle w:val="atgtitle"/>
                  <w:rPr>
                    <w:sz w:val="2"/>
                    <w:szCs w:val="2"/>
                  </w:rPr>
                </w:pPr>
              </w:p>
              <w:p w14:paraId="5A6AEE9C" w14:textId="77777777" w:rsidR="000B6D5E" w:rsidRPr="000B6D5E" w:rsidRDefault="000B6D5E" w:rsidP="000B6D5E"/>
              <w:p w14:paraId="5350BDB3" w14:textId="77777777" w:rsidR="000B6D5E" w:rsidRDefault="000B6D5E" w:rsidP="000B6D5E"/>
              <w:p w14:paraId="5B8A4C80" w14:textId="77777777" w:rsidR="000B6D5E" w:rsidRPr="000B6D5E" w:rsidRDefault="000B6D5E" w:rsidP="000B6D5E">
                <w:pPr>
                  <w:jc w:val="center"/>
                </w:pPr>
              </w:p>
            </w:tc>
            <w:tc>
              <w:tcPr>
                <w:tcW w:w="19" w:type="dxa"/>
                <w:shd w:val="clear" w:color="auto" w:fill="323232"/>
              </w:tcPr>
              <w:p w14:paraId="63A5A77C"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651729D8" w14:textId="77777777" w:rsidR="000B6D5E" w:rsidRDefault="000B6D5E" w:rsidP="00CF3729">
                <w:pPr>
                  <w:pStyle w:val="atgtitle"/>
                  <w:rPr>
                    <w:sz w:val="2"/>
                    <w:szCs w:val="2"/>
                  </w:rPr>
                </w:pPr>
              </w:p>
              <w:p w14:paraId="44AD2F97" w14:textId="77777777" w:rsidR="000B6D5E" w:rsidRDefault="000B6D5E" w:rsidP="00CF3729">
                <w:pPr>
                  <w:pStyle w:val="atgtitle"/>
                  <w:rPr>
                    <w:sz w:val="2"/>
                    <w:szCs w:val="2"/>
                  </w:rPr>
                </w:pPr>
              </w:p>
              <w:p w14:paraId="430791D1" w14:textId="77777777" w:rsidR="000B6D5E" w:rsidRDefault="000B6D5E" w:rsidP="00CF3729">
                <w:pPr>
                  <w:pStyle w:val="atgtitle"/>
                  <w:rPr>
                    <w:sz w:val="2"/>
                    <w:szCs w:val="2"/>
                  </w:rPr>
                </w:pPr>
              </w:p>
              <w:p w14:paraId="1471D03A" w14:textId="77777777" w:rsidR="000B6D5E" w:rsidRDefault="000B6D5E" w:rsidP="00CF3729">
                <w:pPr>
                  <w:pStyle w:val="atgtitle"/>
                  <w:rPr>
                    <w:sz w:val="2"/>
                    <w:szCs w:val="2"/>
                  </w:rPr>
                </w:pPr>
              </w:p>
              <w:p w14:paraId="6D4DF79E" w14:textId="77777777" w:rsidR="000B6D5E" w:rsidRDefault="000B6D5E" w:rsidP="00CF3729">
                <w:pPr>
                  <w:pStyle w:val="atgtitle"/>
                  <w:rPr>
                    <w:sz w:val="2"/>
                    <w:szCs w:val="2"/>
                  </w:rPr>
                </w:pPr>
              </w:p>
              <w:p w14:paraId="63214B3A" w14:textId="77777777" w:rsidR="000B6D5E" w:rsidRDefault="000B6D5E" w:rsidP="00CF3729">
                <w:pPr>
                  <w:pStyle w:val="atgtitle"/>
                  <w:rPr>
                    <w:sz w:val="2"/>
                    <w:szCs w:val="2"/>
                  </w:rPr>
                </w:pPr>
              </w:p>
              <w:p w14:paraId="0F4FE064" w14:textId="77777777" w:rsidR="000B6D5E" w:rsidRDefault="000B6D5E" w:rsidP="00CF3729">
                <w:pPr>
                  <w:pStyle w:val="atgtitle"/>
                  <w:rPr>
                    <w:sz w:val="2"/>
                    <w:szCs w:val="2"/>
                  </w:rPr>
                </w:pPr>
              </w:p>
              <w:p w14:paraId="06601A86" w14:textId="77777777" w:rsidR="000B6D5E" w:rsidRDefault="000B6D5E" w:rsidP="00CF3729">
                <w:pPr>
                  <w:pStyle w:val="atgtitle"/>
                  <w:rPr>
                    <w:sz w:val="2"/>
                    <w:szCs w:val="2"/>
                  </w:rPr>
                </w:pPr>
              </w:p>
              <w:p w14:paraId="2FE63104" w14:textId="77777777" w:rsidR="000B6D5E" w:rsidRDefault="000B6D5E" w:rsidP="00CF3729">
                <w:pPr>
                  <w:pStyle w:val="atgtitle"/>
                  <w:rPr>
                    <w:sz w:val="2"/>
                    <w:szCs w:val="2"/>
                  </w:rPr>
                </w:pPr>
              </w:p>
              <w:p w14:paraId="2CF331FB" w14:textId="77777777" w:rsidR="000B6D5E" w:rsidRDefault="000B6D5E" w:rsidP="00CF3729">
                <w:pPr>
                  <w:pStyle w:val="atgtitle"/>
                  <w:rPr>
                    <w:sz w:val="2"/>
                    <w:szCs w:val="2"/>
                  </w:rPr>
                </w:pPr>
              </w:p>
              <w:p w14:paraId="08D1479F" w14:textId="77777777" w:rsidR="000B6D5E" w:rsidRDefault="000B6D5E" w:rsidP="00CF3729">
                <w:pPr>
                  <w:pStyle w:val="atgtitle"/>
                  <w:rPr>
                    <w:sz w:val="2"/>
                    <w:szCs w:val="2"/>
                  </w:rPr>
                </w:pPr>
              </w:p>
              <w:p w14:paraId="5FB565A4" w14:textId="77777777" w:rsidR="000B6D5E" w:rsidRDefault="000B6D5E" w:rsidP="00CF3729">
                <w:pPr>
                  <w:pStyle w:val="atgtitle"/>
                  <w:rPr>
                    <w:sz w:val="2"/>
                    <w:szCs w:val="2"/>
                  </w:rPr>
                </w:pPr>
              </w:p>
              <w:p w14:paraId="4D093E56" w14:textId="77777777" w:rsidR="000B6D5E" w:rsidRDefault="000B6D5E" w:rsidP="00CF3729">
                <w:pPr>
                  <w:pStyle w:val="atgtitle"/>
                  <w:rPr>
                    <w:sz w:val="2"/>
                    <w:szCs w:val="2"/>
                  </w:rPr>
                </w:pPr>
              </w:p>
              <w:p w14:paraId="76A94972" w14:textId="77777777" w:rsidR="000B6D5E" w:rsidRDefault="000B6D5E" w:rsidP="00CF3729">
                <w:pPr>
                  <w:pStyle w:val="atgtitle"/>
                  <w:rPr>
                    <w:sz w:val="2"/>
                    <w:szCs w:val="2"/>
                  </w:rPr>
                </w:pPr>
              </w:p>
              <w:p w14:paraId="5773A34F" w14:textId="77777777" w:rsidR="000B6D5E" w:rsidRDefault="000B6D5E" w:rsidP="00CF3729">
                <w:pPr>
                  <w:pStyle w:val="atgtitle"/>
                  <w:rPr>
                    <w:sz w:val="2"/>
                    <w:szCs w:val="2"/>
                  </w:rPr>
                </w:pPr>
              </w:p>
              <w:p w14:paraId="0A4CE226" w14:textId="77777777" w:rsidR="000B6D5E" w:rsidRDefault="000B6D5E" w:rsidP="00CF3729">
                <w:pPr>
                  <w:pStyle w:val="atgtitle"/>
                  <w:rPr>
                    <w:sz w:val="2"/>
                    <w:szCs w:val="2"/>
                  </w:rPr>
                </w:pPr>
              </w:p>
              <w:p w14:paraId="428C741E" w14:textId="77777777" w:rsidR="000B6D5E" w:rsidRDefault="000B6D5E" w:rsidP="00CF3729">
                <w:pPr>
                  <w:pStyle w:val="atgtitle"/>
                  <w:rPr>
                    <w:sz w:val="2"/>
                    <w:szCs w:val="2"/>
                  </w:rPr>
                </w:pPr>
              </w:p>
              <w:p w14:paraId="214F721A" w14:textId="77777777" w:rsidR="000B6D5E" w:rsidRDefault="000B6D5E" w:rsidP="00CF3729">
                <w:pPr>
                  <w:pStyle w:val="atgtitle"/>
                  <w:rPr>
                    <w:sz w:val="2"/>
                    <w:szCs w:val="2"/>
                  </w:rPr>
                </w:pPr>
              </w:p>
              <w:p w14:paraId="7FD902B1" w14:textId="77777777" w:rsidR="000B6D5E" w:rsidRPr="00CF3729" w:rsidRDefault="000B6D5E" w:rsidP="00CF3729">
                <w:pPr>
                  <w:pStyle w:val="atgtitle"/>
                  <w:rPr>
                    <w:sz w:val="2"/>
                    <w:szCs w:val="2"/>
                  </w:rPr>
                </w:pPr>
                <w:r w:rsidRPr="00CF3729">
                  <w:rPr>
                    <w:sz w:val="2"/>
                    <w:szCs w:val="2"/>
                  </w:rPr>
                  <w:t xml:space="preserve">         </w:t>
                </w:r>
              </w:p>
              <w:p w14:paraId="434949CB" w14:textId="77777777" w:rsidR="000B6D5E" w:rsidRPr="00CF3729" w:rsidRDefault="000B6D5E" w:rsidP="00CF3729">
                <w:pPr>
                  <w:rPr>
                    <w:sz w:val="2"/>
                    <w:szCs w:val="2"/>
                  </w:rPr>
                </w:pPr>
                <w:r>
                  <w:rPr>
                    <w:noProof/>
                  </w:rPr>
                  <w:drawing>
                    <wp:inline distT="0" distB="0" distL="0" distR="0" wp14:anchorId="0143EEF5" wp14:editId="2632EE45">
                      <wp:extent cx="3291840" cy="228600"/>
                      <wp:effectExtent l="0" t="0" r="3810" b="0"/>
                      <wp:docPr id="5" name="Picture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6DA0D692" w14:textId="77777777" w:rsidR="000B6D5E" w:rsidRPr="00CF3729" w:rsidRDefault="000B6D5E" w:rsidP="00CF3729">
                <w:pPr>
                  <w:rPr>
                    <w:sz w:val="2"/>
                    <w:szCs w:val="2"/>
                  </w:rPr>
                </w:pPr>
              </w:p>
            </w:tc>
          </w:tr>
          <w:tr w:rsidR="000B6D5E" w:rsidRPr="00CF3729" w14:paraId="47487859" w14:textId="77777777" w:rsidTr="000B6D5E">
            <w:trPr>
              <w:trHeight w:val="90"/>
            </w:trPr>
            <w:tc>
              <w:tcPr>
                <w:tcW w:w="1152" w:type="dxa"/>
                <w:shd w:val="clear" w:color="auto" w:fill="323232"/>
              </w:tcPr>
              <w:p w14:paraId="1E90894E" w14:textId="77777777" w:rsidR="000B6D5E" w:rsidRPr="00CF3729" w:rsidRDefault="000B6D5E" w:rsidP="00CF3729">
                <w:pPr>
                  <w:pStyle w:val="atgformheaders"/>
                  <w:rPr>
                    <w:sz w:val="2"/>
                    <w:szCs w:val="2"/>
                  </w:rPr>
                </w:pPr>
              </w:p>
            </w:tc>
            <w:tc>
              <w:tcPr>
                <w:tcW w:w="2027" w:type="dxa"/>
                <w:gridSpan w:val="2"/>
                <w:shd w:val="clear" w:color="auto" w:fill="323232"/>
              </w:tcPr>
              <w:p w14:paraId="29F040B7"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00EF7BFC"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7E741B4E" w14:textId="77777777" w:rsidR="000B6D5E" w:rsidRPr="00CF3729" w:rsidRDefault="000B6D5E" w:rsidP="00CF3729">
                <w:pPr>
                  <w:pStyle w:val="atgformheaders"/>
                  <w:rPr>
                    <w:sz w:val="2"/>
                    <w:szCs w:val="2"/>
                  </w:rPr>
                </w:pPr>
                <w:r w:rsidRPr="00CF3729">
                  <w:rPr>
                    <w:sz w:val="2"/>
                    <w:szCs w:val="2"/>
                  </w:rPr>
                  <w:t xml:space="preserve">            </w:t>
                </w:r>
              </w:p>
            </w:tc>
          </w:tr>
        </w:tbl>
        <w:p w14:paraId="423DBAD6" w14:textId="77777777" w:rsidR="00CF3729" w:rsidRPr="00CF3729" w:rsidRDefault="00CF3729">
          <w:pPr>
            <w:pStyle w:val="Header"/>
            <w:rPr>
              <w:sz w:val="2"/>
              <w:szCs w:val="2"/>
            </w:rPr>
          </w:pPr>
        </w:p>
      </w:tc>
    </w:tr>
  </w:tbl>
  <w:p w14:paraId="7CFD92E1" w14:textId="77777777" w:rsidR="00CF3729" w:rsidRDefault="00CF3729">
    <w:pPr>
      <w:pStyle w:val="Header"/>
      <w:rPr>
        <w:sz w:val="2"/>
        <w:szCs w:val="2"/>
      </w:rPr>
    </w:pPr>
  </w:p>
  <w:p w14:paraId="26F8C05E" w14:textId="77777777" w:rsidR="000B6D5E" w:rsidRDefault="000B6D5E">
    <w:pPr>
      <w:pStyle w:val="Header"/>
      <w:rPr>
        <w:sz w:val="2"/>
        <w:szCs w:val="2"/>
      </w:rPr>
    </w:pPr>
  </w:p>
  <w:p w14:paraId="2FF8AF17" w14:textId="77777777" w:rsidR="000B6D5E" w:rsidRDefault="000B6D5E">
    <w:pPr>
      <w:pStyle w:val="Header"/>
      <w:rPr>
        <w:sz w:val="2"/>
        <w:szCs w:val="2"/>
      </w:rPr>
    </w:pPr>
  </w:p>
  <w:p w14:paraId="7261D022" w14:textId="77777777" w:rsidR="000B6D5E" w:rsidRDefault="000B6D5E">
    <w:pPr>
      <w:pStyle w:val="Header"/>
      <w:rPr>
        <w:sz w:val="2"/>
        <w:szCs w:val="2"/>
      </w:rPr>
    </w:pPr>
  </w:p>
  <w:p w14:paraId="2D7A8CD5" w14:textId="77777777" w:rsidR="000B6D5E" w:rsidRDefault="000B6D5E">
    <w:pPr>
      <w:pStyle w:val="Header"/>
      <w:rPr>
        <w:sz w:val="2"/>
        <w:szCs w:val="2"/>
      </w:rPr>
    </w:pPr>
  </w:p>
  <w:p w14:paraId="5179912F" w14:textId="77777777" w:rsidR="000B6D5E" w:rsidRDefault="000B6D5E">
    <w:pPr>
      <w:pStyle w:val="Header"/>
      <w:rPr>
        <w:sz w:val="2"/>
        <w:szCs w:val="2"/>
      </w:rPr>
    </w:pPr>
  </w:p>
  <w:p w14:paraId="3FC38EB1"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01EC6E4A"/>
    <w:multiLevelType w:val="hybridMultilevel"/>
    <w:tmpl w:val="9AC4F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DB660C"/>
    <w:multiLevelType w:val="hybridMultilevel"/>
    <w:tmpl w:val="54ACA7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5"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DF5B26"/>
    <w:multiLevelType w:val="hybridMultilevel"/>
    <w:tmpl w:val="71183A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3D6B7D0B"/>
    <w:multiLevelType w:val="hybridMultilevel"/>
    <w:tmpl w:val="DD521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9"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0" w15:restartNumberingAfterBreak="0">
    <w:nsid w:val="487162B5"/>
    <w:multiLevelType w:val="hybridMultilevel"/>
    <w:tmpl w:val="FE243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B45892"/>
    <w:multiLevelType w:val="hybridMultilevel"/>
    <w:tmpl w:val="260E6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1020602"/>
    <w:multiLevelType w:val="hybridMultilevel"/>
    <w:tmpl w:val="3E78E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6815C5"/>
    <w:multiLevelType w:val="hybridMultilevel"/>
    <w:tmpl w:val="D99A7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5"/>
  </w:num>
  <w:num w:numId="3">
    <w:abstractNumId w:val="20"/>
  </w:num>
  <w:num w:numId="4">
    <w:abstractNumId w:val="17"/>
  </w:num>
  <w:num w:numId="5">
    <w:abstractNumId w:val="16"/>
  </w:num>
  <w:num w:numId="6">
    <w:abstractNumId w:val="18"/>
  </w:num>
  <w:num w:numId="7">
    <w:abstractNumId w:val="12"/>
  </w:num>
  <w:num w:numId="8">
    <w:abstractNumId w:val="5"/>
  </w:num>
  <w:num w:numId="9">
    <w:abstractNumId w:val="13"/>
  </w:num>
  <w:num w:numId="10">
    <w:abstractNumId w:val="8"/>
  </w:num>
  <w:num w:numId="11">
    <w:abstractNumId w:val="4"/>
  </w:num>
  <w:num w:numId="12">
    <w:abstractNumId w:val="1"/>
  </w:num>
  <w:num w:numId="13">
    <w:abstractNumId w:val="9"/>
  </w:num>
  <w:num w:numId="14">
    <w:abstractNumId w:val="0"/>
  </w:num>
  <w:num w:numId="15">
    <w:abstractNumId w:val="6"/>
  </w:num>
  <w:num w:numId="16">
    <w:abstractNumId w:val="10"/>
  </w:num>
  <w:num w:numId="17">
    <w:abstractNumId w:val="19"/>
  </w:num>
  <w:num w:numId="18">
    <w:abstractNumId w:val="7"/>
  </w:num>
  <w:num w:numId="19">
    <w:abstractNumId w:val="3"/>
  </w:num>
  <w:num w:numId="20">
    <w:abstractNumId w:val="11"/>
  </w:num>
  <w:num w:numId="21">
    <w:abstractNumId w:val="14"/>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97CCA"/>
    <w:rsid w:val="000B6D5E"/>
    <w:rsid w:val="000C2542"/>
    <w:rsid w:val="0010416B"/>
    <w:rsid w:val="00146617"/>
    <w:rsid w:val="00150ED8"/>
    <w:rsid w:val="001B4129"/>
    <w:rsid w:val="001C132C"/>
    <w:rsid w:val="001E5C2F"/>
    <w:rsid w:val="00203869"/>
    <w:rsid w:val="00215050"/>
    <w:rsid w:val="00230F8C"/>
    <w:rsid w:val="0024713D"/>
    <w:rsid w:val="002741D2"/>
    <w:rsid w:val="002748E9"/>
    <w:rsid w:val="00281D12"/>
    <w:rsid w:val="00287A4C"/>
    <w:rsid w:val="00294A1B"/>
    <w:rsid w:val="002A2C3A"/>
    <w:rsid w:val="002D07BC"/>
    <w:rsid w:val="002E7BBB"/>
    <w:rsid w:val="00303D44"/>
    <w:rsid w:val="00321170"/>
    <w:rsid w:val="00330D3F"/>
    <w:rsid w:val="00331038"/>
    <w:rsid w:val="00335C34"/>
    <w:rsid w:val="00355166"/>
    <w:rsid w:val="003D3EF7"/>
    <w:rsid w:val="00411FE7"/>
    <w:rsid w:val="00425592"/>
    <w:rsid w:val="004A096C"/>
    <w:rsid w:val="004B7D92"/>
    <w:rsid w:val="004B7DDA"/>
    <w:rsid w:val="0050440F"/>
    <w:rsid w:val="00531BD1"/>
    <w:rsid w:val="005635C8"/>
    <w:rsid w:val="005640ED"/>
    <w:rsid w:val="00574ECA"/>
    <w:rsid w:val="00575766"/>
    <w:rsid w:val="00575F36"/>
    <w:rsid w:val="00585527"/>
    <w:rsid w:val="005924B8"/>
    <w:rsid w:val="005A2B03"/>
    <w:rsid w:val="005B4DA9"/>
    <w:rsid w:val="005C42E6"/>
    <w:rsid w:val="005E3DA1"/>
    <w:rsid w:val="00650157"/>
    <w:rsid w:val="00652A27"/>
    <w:rsid w:val="00683D94"/>
    <w:rsid w:val="00694719"/>
    <w:rsid w:val="006A532D"/>
    <w:rsid w:val="006B7433"/>
    <w:rsid w:val="00707E22"/>
    <w:rsid w:val="007128BD"/>
    <w:rsid w:val="0074610F"/>
    <w:rsid w:val="007624A4"/>
    <w:rsid w:val="00764B3A"/>
    <w:rsid w:val="007806DC"/>
    <w:rsid w:val="007A0848"/>
    <w:rsid w:val="007A4BCD"/>
    <w:rsid w:val="007B0B83"/>
    <w:rsid w:val="00835EFC"/>
    <w:rsid w:val="00843058"/>
    <w:rsid w:val="00843F68"/>
    <w:rsid w:val="00886E89"/>
    <w:rsid w:val="00887700"/>
    <w:rsid w:val="008905E4"/>
    <w:rsid w:val="008E391E"/>
    <w:rsid w:val="00914EDA"/>
    <w:rsid w:val="00917557"/>
    <w:rsid w:val="009267C4"/>
    <w:rsid w:val="00937E3A"/>
    <w:rsid w:val="00984F25"/>
    <w:rsid w:val="00985949"/>
    <w:rsid w:val="009878B0"/>
    <w:rsid w:val="00987A88"/>
    <w:rsid w:val="00992536"/>
    <w:rsid w:val="009C6855"/>
    <w:rsid w:val="009F6B2F"/>
    <w:rsid w:val="00A0279B"/>
    <w:rsid w:val="00A56375"/>
    <w:rsid w:val="00A66EF0"/>
    <w:rsid w:val="00AE567F"/>
    <w:rsid w:val="00B15AAA"/>
    <w:rsid w:val="00B62C6B"/>
    <w:rsid w:val="00B7157B"/>
    <w:rsid w:val="00B92E93"/>
    <w:rsid w:val="00BA0AEC"/>
    <w:rsid w:val="00BC1F23"/>
    <w:rsid w:val="00C556A2"/>
    <w:rsid w:val="00C67E06"/>
    <w:rsid w:val="00CA12A1"/>
    <w:rsid w:val="00CE5A26"/>
    <w:rsid w:val="00CF3729"/>
    <w:rsid w:val="00D004DC"/>
    <w:rsid w:val="00D61EF7"/>
    <w:rsid w:val="00DC7DFC"/>
    <w:rsid w:val="00DD0606"/>
    <w:rsid w:val="00DD363D"/>
    <w:rsid w:val="00DD38CB"/>
    <w:rsid w:val="00DE5820"/>
    <w:rsid w:val="00E16AF8"/>
    <w:rsid w:val="00E258FF"/>
    <w:rsid w:val="00E47F96"/>
    <w:rsid w:val="00E5241C"/>
    <w:rsid w:val="00E573FA"/>
    <w:rsid w:val="00E6273F"/>
    <w:rsid w:val="00E65E1D"/>
    <w:rsid w:val="00EA65D2"/>
    <w:rsid w:val="00ED46D6"/>
    <w:rsid w:val="00EE2624"/>
    <w:rsid w:val="00EE6DF4"/>
    <w:rsid w:val="00F40AC7"/>
    <w:rsid w:val="00F70459"/>
    <w:rsid w:val="00FA4BC8"/>
    <w:rsid w:val="00FB5876"/>
    <w:rsid w:val="00FD5C1F"/>
    <w:rsid w:val="00FF11A8"/>
    <w:rsid w:val="00FF2C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E25A39"/>
  <w15:chartTrackingRefBased/>
  <w15:docId w15:val="{065868AE-0147-4BBF-A638-746830376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9F6B2F"/>
    <w:rPr>
      <w:color w:val="0563C1"/>
      <w:u w:val="single"/>
    </w:rPr>
  </w:style>
  <w:style w:type="character" w:customStyle="1" w:styleId="ListParagraphChar">
    <w:name w:val="List Paragraph Char"/>
    <w:basedOn w:val="DefaultParagraphFont"/>
    <w:link w:val="ListParagraph"/>
    <w:uiPriority w:val="34"/>
    <w:rsid w:val="00EE6DF4"/>
    <w:rPr>
      <w:rFonts w:ascii="Segoe UI" w:hAnsi="Segoe UI" w:cs="Times New Roman"/>
      <w:sz w:val="20"/>
    </w:rPr>
  </w:style>
  <w:style w:type="character" w:styleId="UnresolvedMention">
    <w:name w:val="Unresolved Mention"/>
    <w:basedOn w:val="DefaultParagraphFont"/>
    <w:uiPriority w:val="99"/>
    <w:semiHidden/>
    <w:unhideWhenUsed/>
    <w:rsid w:val="00652A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81621">
      <w:bodyDiv w:val="1"/>
      <w:marLeft w:val="0"/>
      <w:marRight w:val="0"/>
      <w:marTop w:val="0"/>
      <w:marBottom w:val="0"/>
      <w:divBdr>
        <w:top w:val="none" w:sz="0" w:space="0" w:color="auto"/>
        <w:left w:val="none" w:sz="0" w:space="0" w:color="auto"/>
        <w:bottom w:val="none" w:sz="0" w:space="0" w:color="auto"/>
        <w:right w:val="none" w:sz="0" w:space="0" w:color="auto"/>
      </w:divBdr>
    </w:div>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587159486">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 w:id="1944536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microsoft/Microsoft-Store-Services-Sampl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microsoft/Microsoft-Store-Services"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microsoft/Microsoft-Store-Services"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docs.microsoft.com/en-us/windows/uwp/monetize/view-and-grant-products-from-a-servic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microsoft/Microsoft-Store-Services" TargetMode="External"/><Relationship Id="rId14" Type="http://schemas.openxmlformats.org/officeDocument/2006/relationships/hyperlink" Target="https://privacy.microsoft.com/en-us/privacystatement/" TargetMode="Externa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491</TotalTime>
  <Pages>1</Pages>
  <Words>614</Words>
  <Characters>3502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lsteg@microsoft.com</dc:creator>
  <cp:keywords/>
  <dc:description/>
  <cp:lastModifiedBy>Cameron Goodwin</cp:lastModifiedBy>
  <cp:revision>8</cp:revision>
  <dcterms:created xsi:type="dcterms:W3CDTF">2016-01-25T19:58:00Z</dcterms:created>
  <dcterms:modified xsi:type="dcterms:W3CDTF">2021-04-13T21:35:00Z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cagood@microsoft.com</vt:lpwstr>
  </property>
  <property fmtid="{D5CDD505-2E9C-101B-9397-08002B2CF9AE}" pid="5" name="MSIP_Label_f42aa342-8706-4288-bd11-ebb85995028c_SetDate">
    <vt:lpwstr>2018-10-03T20:47:23.7707718Z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