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EF3C" w14:textId="61505112" w:rsidR="002215C0" w:rsidRDefault="00657F40" w:rsidP="00AB49A0">
      <w:pPr>
        <w:pStyle w:val="ADNOCCoverTitle"/>
      </w:pPr>
      <w:r>
        <w:rPr>
          <w:noProof/>
        </w:rPr>
        <w:drawing>
          <wp:inline distT="0" distB="0" distL="0" distR="0" wp14:anchorId="614317A6" wp14:editId="2C954A42">
            <wp:extent cx="6263640" cy="2743200"/>
            <wp:effectExtent l="38100" t="57150" r="41910" b="57150"/>
            <wp:docPr id="1017210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011" name="Graphic 1"/>
                    <pic:cNvPicPr>
                      <a:picLocks noChangeAspect="1"/>
                    </pic:cNvPicPr>
                  </pic:nvPicPr>
                  <pic:blipFill rotWithShape="1">
                    <a:blip r:embed="rId11">
                      <a:extLst>
                        <a:ext uri="{96DAC541-7B7A-43D3-8B79-37D633B846F1}">
                          <asvg:svgBlip xmlns:asvg="http://schemas.microsoft.com/office/drawing/2016/SVG/main" r:embed="rId12"/>
                        </a:ext>
                      </a:extLst>
                    </a:blip>
                    <a:srcRect l="-1" r="-1" b="22148"/>
                    <a:stretch/>
                  </pic:blipFill>
                  <pic:spPr bwMode="auto">
                    <a:xfrm>
                      <a:off x="0" y="0"/>
                      <a:ext cx="6263640" cy="2743200"/>
                    </a:xfrm>
                    <a:prstGeom prst="rect">
                      <a:avLst/>
                    </a:prstGeom>
                    <a:ln>
                      <a:noFill/>
                    </a:ln>
                    <a:scene3d>
                      <a:camera prst="orthographicFront"/>
                      <a:lightRig rig="threePt" dir="t"/>
                    </a:scene3d>
                    <a:sp3d>
                      <a:bevelT/>
                    </a:sp3d>
                    <a:extLst>
                      <a:ext uri="{53640926-AAD7-44D8-BBD7-CCE9431645EC}">
                        <a14:shadowObscured xmlns:a14="http://schemas.microsoft.com/office/drawing/2010/main"/>
                      </a:ext>
                    </a:extLst>
                  </pic:spPr>
                </pic:pic>
              </a:graphicData>
            </a:graphic>
          </wp:inline>
        </w:drawing>
      </w:r>
    </w:p>
    <w:p w14:paraId="18858660" w14:textId="77777777" w:rsidR="002215C0" w:rsidRDefault="002215C0" w:rsidP="00AB49A0">
      <w:pPr>
        <w:pStyle w:val="ADNOCCoverTitle"/>
      </w:pPr>
    </w:p>
    <w:p w14:paraId="02F8D769" w14:textId="6060C060" w:rsidR="003003B0" w:rsidRPr="003003B0" w:rsidRDefault="006667AE" w:rsidP="006667AE">
      <w:pPr>
        <w:pStyle w:val="AdnocCoverSubtitle"/>
        <w:jc w:val="center"/>
        <w:rPr>
          <w:rFonts w:ascii="Graphik" w:hAnsi="Graphik"/>
          <w:b/>
          <w:bCs/>
          <w:noProof/>
        </w:rPr>
      </w:pPr>
      <w:r w:rsidRPr="006667AE">
        <w:rPr>
          <w:rFonts w:ascii="Graphik" w:hAnsi="Graphik"/>
          <w:b/>
          <w:bCs/>
          <w:noProof/>
        </w:rPr>
        <w:t>Creating Reliability Centered Maintenance Assessments</w:t>
      </w:r>
    </w:p>
    <w:p w14:paraId="366FEBAD" w14:textId="77777777" w:rsidR="003003B0" w:rsidRDefault="003003B0">
      <w:pPr>
        <w:spacing w:after="160" w:line="259" w:lineRule="auto"/>
        <w:rPr>
          <w:noProof/>
          <w:color w:val="4D5156" w:themeColor="accent4"/>
          <w:sz w:val="36"/>
          <w:szCs w:val="36"/>
        </w:rPr>
      </w:pPr>
      <w:r>
        <w:rPr>
          <w:noProof/>
        </w:rPr>
        <w:br w:type="page"/>
      </w:r>
    </w:p>
    <w:p w14:paraId="1F6C8AFF" w14:textId="77777777" w:rsidR="005E46F7" w:rsidRPr="00D93EA8" w:rsidRDefault="005E46F7" w:rsidP="005E46F7">
      <w:pPr>
        <w:pStyle w:val="TOCHeading"/>
        <w:pBdr>
          <w:right w:val="single" w:sz="4" w:space="12" w:color="000000" w:themeColor="text1"/>
        </w:pBdr>
        <w:shd w:val="clear" w:color="auto" w:fill="B5E1FF"/>
      </w:pPr>
      <w:r w:rsidRPr="00D93EA8">
        <w:lastRenderedPageBreak/>
        <w:t>Document Control</w:t>
      </w:r>
    </w:p>
    <w:p w14:paraId="221D26CB" w14:textId="77777777" w:rsidR="005E46F7" w:rsidRPr="00D93EA8" w:rsidRDefault="005E46F7" w:rsidP="005E46F7">
      <w:pPr>
        <w:spacing w:line="240" w:lineRule="auto"/>
        <w:rPr>
          <w:rFonts w:ascii="Arial" w:hAnsi="Arial" w:cs="Arial"/>
          <w:b/>
          <w:bCs/>
        </w:rPr>
      </w:pPr>
    </w:p>
    <w:p w14:paraId="5365EF2B" w14:textId="77777777" w:rsidR="005E46F7" w:rsidRPr="00D93EA8" w:rsidRDefault="008A3744" w:rsidP="005E46F7">
      <w:pPr>
        <w:pStyle w:val="DocControlTableHeading"/>
      </w:pPr>
      <w:r>
        <w:t>Prepared by</w:t>
      </w:r>
      <w:r w:rsidR="005E46F7" w:rsidRPr="00D93EA8">
        <w:t>:</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0"/>
        <w:gridCol w:w="1600"/>
        <w:gridCol w:w="7037"/>
      </w:tblGrid>
      <w:tr w:rsidR="00A00D62" w:rsidRPr="00D93EA8" w14:paraId="00F2C8D5" w14:textId="77777777" w:rsidTr="00A00D62">
        <w:trPr>
          <w:trHeight w:val="22"/>
        </w:trPr>
        <w:tc>
          <w:tcPr>
            <w:tcW w:w="115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8953205" w14:textId="77777777" w:rsidR="00A00D62" w:rsidRPr="00D93EA8" w:rsidRDefault="00A00D62" w:rsidP="004165B5">
            <w:pPr>
              <w:pStyle w:val="DocControlTableColumnName"/>
            </w:pPr>
            <w:r w:rsidRPr="00D93EA8">
              <w:t xml:space="preserve">Version </w:t>
            </w:r>
          </w:p>
        </w:tc>
        <w:tc>
          <w:tcPr>
            <w:tcW w:w="160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5EACA4C9" w14:textId="77777777" w:rsidR="00A00D62" w:rsidRPr="00D93EA8" w:rsidRDefault="00A00D62" w:rsidP="004165B5">
            <w:pPr>
              <w:pStyle w:val="DocControlTableColumnName"/>
              <w:rPr>
                <w:i/>
              </w:rPr>
            </w:pPr>
            <w:r w:rsidRPr="00D93EA8">
              <w:t>Date</w:t>
            </w:r>
          </w:p>
        </w:tc>
        <w:tc>
          <w:tcPr>
            <w:tcW w:w="7037"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203A8AFD" w14:textId="1A916EA1" w:rsidR="00A00D62" w:rsidRPr="00D93EA8" w:rsidRDefault="00C9312B" w:rsidP="004165B5">
            <w:pPr>
              <w:pStyle w:val="TableHeading"/>
              <w:rPr>
                <w:rFonts w:ascii="Arial" w:hAnsi="Arial" w:cs="Arial"/>
                <w:i w:val="0"/>
                <w:sz w:val="20"/>
                <w:szCs w:val="20"/>
              </w:rPr>
            </w:pPr>
            <w:r>
              <w:rPr>
                <w:rFonts w:ascii="Arial" w:hAnsi="Arial" w:cs="Arial"/>
                <w:i w:val="0"/>
                <w:sz w:val="20"/>
                <w:szCs w:val="20"/>
              </w:rPr>
              <w:t>Name</w:t>
            </w:r>
          </w:p>
        </w:tc>
      </w:tr>
      <w:tr w:rsidR="00A00D62" w:rsidRPr="00D93EA8" w14:paraId="3C4AEFF8"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7D0F3A57" w14:textId="77777777" w:rsidR="00A00D62" w:rsidRPr="00C94CBE" w:rsidRDefault="004E43A4" w:rsidP="004165B5">
            <w:pPr>
              <w:pStyle w:val="TableContent"/>
              <w:spacing w:line="276" w:lineRule="auto"/>
              <w:rPr>
                <w:rFonts w:ascii="Aptos" w:hAnsi="Aptos" w:cs="Arial"/>
                <w:b w:val="0"/>
                <w:bCs w:val="0"/>
                <w:sz w:val="20"/>
                <w:szCs w:val="20"/>
              </w:rPr>
            </w:pPr>
            <w:r w:rsidRPr="00C94CBE">
              <w:rPr>
                <w:rFonts w:ascii="Aptos" w:hAnsi="Aptos" w:cs="Arial"/>
                <w:b w:val="0"/>
                <w:bCs w:val="0"/>
                <w:sz w:val="20"/>
                <w:szCs w:val="20"/>
              </w:rPr>
              <w:t>1</w:t>
            </w:r>
            <w:r w:rsidR="00A00D62" w:rsidRPr="00C94CBE">
              <w:rPr>
                <w:rFonts w:ascii="Aptos" w:hAnsi="Aptos" w:cs="Arial"/>
                <w:b w:val="0"/>
                <w:bCs w:val="0"/>
                <w:sz w:val="20"/>
                <w:szCs w:val="20"/>
              </w:rPr>
              <w:t>.</w:t>
            </w:r>
            <w:r w:rsidRPr="00C94CBE">
              <w:rPr>
                <w:rFonts w:ascii="Aptos" w:hAnsi="Aptos" w:cs="Arial"/>
                <w:b w:val="0"/>
                <w:bCs w:val="0"/>
                <w:sz w:val="20"/>
                <w:szCs w:val="20"/>
              </w:rPr>
              <w:t>0</w:t>
            </w:r>
          </w:p>
        </w:tc>
        <w:tc>
          <w:tcPr>
            <w:tcW w:w="1600" w:type="dxa"/>
            <w:tcBorders>
              <w:top w:val="single" w:sz="4" w:space="0" w:color="auto"/>
              <w:left w:val="single" w:sz="4" w:space="0" w:color="auto"/>
              <w:bottom w:val="single" w:sz="4" w:space="0" w:color="auto"/>
              <w:right w:val="single" w:sz="4" w:space="0" w:color="auto"/>
            </w:tcBorders>
            <w:vAlign w:val="center"/>
          </w:tcPr>
          <w:p w14:paraId="4C3E06D4" w14:textId="3EB378F7" w:rsidR="00A00D62" w:rsidRPr="00C94CBE" w:rsidRDefault="00073BD0" w:rsidP="004165B5">
            <w:pPr>
              <w:pStyle w:val="TableContent"/>
              <w:spacing w:line="276" w:lineRule="auto"/>
              <w:rPr>
                <w:rFonts w:ascii="Aptos" w:hAnsi="Aptos" w:cs="Arial"/>
                <w:b w:val="0"/>
                <w:bCs w:val="0"/>
                <w:sz w:val="20"/>
                <w:szCs w:val="20"/>
              </w:rPr>
            </w:pPr>
            <w:bookmarkStart w:id="0" w:name="OLE_LINK1"/>
            <w:r w:rsidRPr="00AC0F96">
              <w:rPr>
                <w:rFonts w:ascii="Aptos" w:hAnsi="Aptos" w:cs="Arial"/>
                <w:b w:val="0"/>
                <w:bCs w:val="0"/>
                <w:sz w:val="22"/>
                <w:szCs w:val="22"/>
              </w:rPr>
              <w:t>01/</w:t>
            </w:r>
            <w:r w:rsidR="006667AE" w:rsidRPr="00AC0F96">
              <w:rPr>
                <w:rFonts w:ascii="Aptos" w:hAnsi="Aptos" w:cs="Arial"/>
                <w:b w:val="0"/>
                <w:bCs w:val="0"/>
                <w:sz w:val="22"/>
                <w:szCs w:val="22"/>
              </w:rPr>
              <w:t>20</w:t>
            </w:r>
            <w:r w:rsidRPr="00AC0F96">
              <w:rPr>
                <w:rFonts w:ascii="Aptos" w:hAnsi="Aptos" w:cs="Arial"/>
                <w:b w:val="0"/>
                <w:bCs w:val="0"/>
                <w:sz w:val="22"/>
                <w:szCs w:val="22"/>
              </w:rPr>
              <w:t>/2025</w:t>
            </w:r>
            <w:bookmarkEnd w:id="0"/>
          </w:p>
        </w:tc>
        <w:tc>
          <w:tcPr>
            <w:tcW w:w="7037" w:type="dxa"/>
            <w:tcBorders>
              <w:top w:val="single" w:sz="4" w:space="0" w:color="auto"/>
              <w:left w:val="single" w:sz="4" w:space="0" w:color="auto"/>
              <w:bottom w:val="single" w:sz="4" w:space="0" w:color="auto"/>
              <w:right w:val="single" w:sz="4" w:space="0" w:color="auto"/>
            </w:tcBorders>
            <w:vAlign w:val="center"/>
          </w:tcPr>
          <w:p w14:paraId="0298D5B3" w14:textId="0A599669" w:rsidR="00A00D62" w:rsidRPr="00AC0F96" w:rsidRDefault="006667AE" w:rsidP="004165B5">
            <w:pPr>
              <w:pStyle w:val="TableContent"/>
              <w:spacing w:line="276" w:lineRule="auto"/>
              <w:jc w:val="left"/>
              <w:rPr>
                <w:rFonts w:ascii="Aptos" w:hAnsi="Aptos" w:cs="Arial"/>
                <w:b w:val="0"/>
                <w:bCs w:val="0"/>
                <w:sz w:val="22"/>
                <w:szCs w:val="22"/>
              </w:rPr>
            </w:pPr>
            <w:r w:rsidRPr="00AC0F96">
              <w:rPr>
                <w:rFonts w:ascii="Aptos" w:hAnsi="Aptos" w:cs="Arial"/>
                <w:b w:val="0"/>
                <w:bCs w:val="0"/>
                <w:sz w:val="22"/>
                <w:szCs w:val="22"/>
              </w:rPr>
              <w:t>MARIAM FATMA</w:t>
            </w:r>
          </w:p>
        </w:tc>
      </w:tr>
      <w:tr w:rsidR="00F21172" w:rsidRPr="00D93EA8" w14:paraId="70B04324"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21E4E2ED" w14:textId="6706D533" w:rsidR="00F21172" w:rsidRPr="00C94CBE" w:rsidRDefault="00F21172" w:rsidP="00F21172">
            <w:pPr>
              <w:pStyle w:val="TableContent"/>
              <w:spacing w:line="276" w:lineRule="auto"/>
              <w:rPr>
                <w:rFonts w:ascii="Aptos" w:hAnsi="Aptos" w:cs="Arial"/>
                <w:b w:val="0"/>
                <w:sz w:val="20"/>
                <w:szCs w:val="20"/>
              </w:rPr>
            </w:pPr>
            <w:r w:rsidRPr="00C94CBE">
              <w:rPr>
                <w:rFonts w:ascii="Aptos" w:hAnsi="Aptos" w:cs="Arial"/>
                <w:b w:val="0"/>
                <w:sz w:val="20"/>
                <w:szCs w:val="20"/>
              </w:rPr>
              <w:t>2.0</w:t>
            </w:r>
          </w:p>
        </w:tc>
        <w:tc>
          <w:tcPr>
            <w:tcW w:w="1600" w:type="dxa"/>
            <w:tcBorders>
              <w:top w:val="single" w:sz="4" w:space="0" w:color="auto"/>
              <w:left w:val="single" w:sz="4" w:space="0" w:color="auto"/>
              <w:bottom w:val="single" w:sz="4" w:space="0" w:color="auto"/>
              <w:right w:val="single" w:sz="4" w:space="0" w:color="auto"/>
            </w:tcBorders>
            <w:vAlign w:val="center"/>
          </w:tcPr>
          <w:p w14:paraId="64E262CE" w14:textId="7F23697F" w:rsidR="00F21172" w:rsidRPr="00D93EA8" w:rsidRDefault="00F21172" w:rsidP="00F21172">
            <w:pPr>
              <w:pStyle w:val="TableContent"/>
              <w:spacing w:line="276" w:lineRule="auto"/>
              <w:rPr>
                <w:rFonts w:ascii="Arial" w:hAnsi="Arial" w:cs="Arial"/>
                <w:b w:val="0"/>
                <w:bCs w:val="0"/>
                <w:sz w:val="16"/>
                <w:szCs w:val="20"/>
              </w:rPr>
            </w:pPr>
          </w:p>
        </w:tc>
        <w:tc>
          <w:tcPr>
            <w:tcW w:w="7037" w:type="dxa"/>
            <w:tcBorders>
              <w:top w:val="single" w:sz="4" w:space="0" w:color="auto"/>
              <w:left w:val="single" w:sz="4" w:space="0" w:color="auto"/>
              <w:bottom w:val="single" w:sz="4" w:space="0" w:color="auto"/>
              <w:right w:val="single" w:sz="4" w:space="0" w:color="auto"/>
            </w:tcBorders>
            <w:vAlign w:val="center"/>
          </w:tcPr>
          <w:p w14:paraId="5BF56854" w14:textId="4B00F77E" w:rsidR="00F21172" w:rsidRPr="00D93EA8" w:rsidRDefault="00F21172" w:rsidP="00F21172">
            <w:pPr>
              <w:pStyle w:val="TableContent"/>
              <w:spacing w:line="276" w:lineRule="auto"/>
              <w:jc w:val="left"/>
              <w:rPr>
                <w:rFonts w:ascii="Arial" w:hAnsi="Arial" w:cs="Arial"/>
                <w:b w:val="0"/>
                <w:bCs w:val="0"/>
                <w:sz w:val="16"/>
                <w:szCs w:val="20"/>
              </w:rPr>
            </w:pPr>
          </w:p>
        </w:tc>
      </w:tr>
      <w:tr w:rsidR="00A00D62" w:rsidRPr="00D93EA8" w14:paraId="5EC4E6E8"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350CBA1C" w14:textId="77777777" w:rsidR="00A00D62" w:rsidRPr="00D93EA8" w:rsidRDefault="00A00D62" w:rsidP="004165B5">
            <w:pPr>
              <w:pStyle w:val="TableContent"/>
              <w:spacing w:line="276" w:lineRule="auto"/>
              <w:rPr>
                <w:rFonts w:ascii="Arial" w:hAnsi="Arial" w:cs="Arial"/>
                <w:b w:val="0"/>
                <w:sz w:val="16"/>
                <w:szCs w:val="20"/>
              </w:rPr>
            </w:pPr>
          </w:p>
        </w:tc>
        <w:tc>
          <w:tcPr>
            <w:tcW w:w="1600" w:type="dxa"/>
            <w:tcBorders>
              <w:top w:val="single" w:sz="4" w:space="0" w:color="auto"/>
              <w:left w:val="single" w:sz="4" w:space="0" w:color="auto"/>
              <w:bottom w:val="single" w:sz="4" w:space="0" w:color="auto"/>
              <w:right w:val="single" w:sz="4" w:space="0" w:color="auto"/>
            </w:tcBorders>
            <w:vAlign w:val="center"/>
          </w:tcPr>
          <w:p w14:paraId="444C8BBA" w14:textId="77777777" w:rsidR="00A00D62" w:rsidRPr="00D93EA8" w:rsidRDefault="00A00D62" w:rsidP="004165B5">
            <w:pPr>
              <w:pStyle w:val="TableContent"/>
              <w:spacing w:line="276" w:lineRule="auto"/>
              <w:rPr>
                <w:rFonts w:ascii="Arial" w:hAnsi="Arial" w:cs="Arial"/>
                <w:b w:val="0"/>
                <w:bCs w:val="0"/>
                <w:sz w:val="16"/>
                <w:szCs w:val="20"/>
              </w:rPr>
            </w:pPr>
          </w:p>
        </w:tc>
        <w:tc>
          <w:tcPr>
            <w:tcW w:w="7037" w:type="dxa"/>
            <w:tcBorders>
              <w:top w:val="single" w:sz="4" w:space="0" w:color="auto"/>
              <w:left w:val="single" w:sz="4" w:space="0" w:color="auto"/>
              <w:bottom w:val="single" w:sz="4" w:space="0" w:color="auto"/>
              <w:right w:val="single" w:sz="4" w:space="0" w:color="auto"/>
            </w:tcBorders>
            <w:vAlign w:val="center"/>
          </w:tcPr>
          <w:p w14:paraId="47994A51" w14:textId="77777777" w:rsidR="00A00D62" w:rsidRPr="00D93EA8" w:rsidRDefault="00A00D62" w:rsidP="004165B5">
            <w:pPr>
              <w:pStyle w:val="TableContent"/>
              <w:spacing w:line="276" w:lineRule="auto"/>
              <w:jc w:val="left"/>
              <w:rPr>
                <w:rFonts w:ascii="Arial" w:hAnsi="Arial" w:cs="Arial"/>
                <w:b w:val="0"/>
                <w:bCs w:val="0"/>
                <w:sz w:val="16"/>
                <w:szCs w:val="20"/>
              </w:rPr>
            </w:pPr>
          </w:p>
        </w:tc>
      </w:tr>
    </w:tbl>
    <w:p w14:paraId="42DB382F" w14:textId="77777777" w:rsidR="005E46F7" w:rsidRPr="00D93EA8" w:rsidRDefault="005E46F7" w:rsidP="005E46F7">
      <w:pPr>
        <w:spacing w:line="240" w:lineRule="auto"/>
        <w:rPr>
          <w:rFonts w:ascii="Arial" w:hAnsi="Arial" w:cs="Arial"/>
          <w:b/>
          <w:bCs/>
        </w:rPr>
      </w:pPr>
    </w:p>
    <w:p w14:paraId="6F073E1C" w14:textId="77777777" w:rsidR="005E46F7" w:rsidRPr="00D93EA8" w:rsidRDefault="005E46F7" w:rsidP="005E46F7">
      <w:pPr>
        <w:pStyle w:val="DocControlTableHeading"/>
      </w:pPr>
      <w:r w:rsidRPr="00D93EA8">
        <w:t>Reviewed by:</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7"/>
        <w:gridCol w:w="1620"/>
        <w:gridCol w:w="7020"/>
      </w:tblGrid>
      <w:tr w:rsidR="00A00D62" w:rsidRPr="00D93EA8" w14:paraId="7799796B" w14:textId="77777777" w:rsidTr="00A00D62">
        <w:trPr>
          <w:trHeight w:val="23"/>
        </w:trPr>
        <w:tc>
          <w:tcPr>
            <w:tcW w:w="1147"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3E6AC9D" w14:textId="77777777" w:rsidR="00A00D62" w:rsidRPr="00D93EA8" w:rsidRDefault="00A00D62" w:rsidP="004165B5">
            <w:pPr>
              <w:pStyle w:val="DocControlTableColumnName"/>
              <w:rPr>
                <w:i/>
              </w:rPr>
            </w:pPr>
            <w:r w:rsidRPr="00D93EA8">
              <w:t xml:space="preserve">Version </w:t>
            </w:r>
          </w:p>
        </w:tc>
        <w:tc>
          <w:tcPr>
            <w:tcW w:w="162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4378C100" w14:textId="77777777" w:rsidR="00A00D62" w:rsidRPr="00D93EA8" w:rsidRDefault="00A00D62" w:rsidP="004165B5">
            <w:pPr>
              <w:pStyle w:val="DocControlTableColumnName"/>
              <w:rPr>
                <w:i/>
              </w:rPr>
            </w:pPr>
            <w:r w:rsidRPr="00D93EA8">
              <w:t>Date</w:t>
            </w:r>
          </w:p>
        </w:tc>
        <w:tc>
          <w:tcPr>
            <w:tcW w:w="702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A90FF29" w14:textId="77777777" w:rsidR="00A00D62" w:rsidRPr="00D93EA8" w:rsidRDefault="00A00D62" w:rsidP="004165B5">
            <w:pPr>
              <w:pStyle w:val="DocControlTableColumnName"/>
              <w:rPr>
                <w:i/>
              </w:rPr>
            </w:pPr>
            <w:r w:rsidRPr="00D93EA8">
              <w:t>Name</w:t>
            </w:r>
          </w:p>
        </w:tc>
      </w:tr>
      <w:tr w:rsidR="00A00D62" w:rsidRPr="00D93EA8" w14:paraId="5C4F60A9"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55D4008C" w14:textId="77777777" w:rsidR="00A00D62" w:rsidRPr="00C94CBE" w:rsidRDefault="00A00D62" w:rsidP="004165B5">
            <w:pPr>
              <w:pStyle w:val="TableContent"/>
              <w:spacing w:line="276" w:lineRule="auto"/>
              <w:rPr>
                <w:rFonts w:ascii="Aptos" w:hAnsi="Aptos" w:cs="Arial"/>
                <w:b w:val="0"/>
                <w:bCs w:val="0"/>
                <w:sz w:val="20"/>
                <w:szCs w:val="20"/>
              </w:rPr>
            </w:pPr>
            <w:r w:rsidRPr="00C94CBE">
              <w:rPr>
                <w:rFonts w:ascii="Aptos" w:hAnsi="Aptos" w:cs="Arial"/>
                <w:b w:val="0"/>
                <w:bCs w:val="0"/>
                <w:sz w:val="20"/>
                <w:szCs w:val="20"/>
              </w:rPr>
              <w:t>1.0</w:t>
            </w:r>
          </w:p>
        </w:tc>
        <w:tc>
          <w:tcPr>
            <w:tcW w:w="1620" w:type="dxa"/>
            <w:tcBorders>
              <w:top w:val="single" w:sz="4" w:space="0" w:color="auto"/>
              <w:left w:val="single" w:sz="4" w:space="0" w:color="auto"/>
              <w:bottom w:val="single" w:sz="4" w:space="0" w:color="auto"/>
              <w:right w:val="single" w:sz="4" w:space="0" w:color="auto"/>
            </w:tcBorders>
            <w:vAlign w:val="center"/>
          </w:tcPr>
          <w:p w14:paraId="4125CC4F" w14:textId="3B87793B" w:rsidR="00A00D62" w:rsidRPr="00AC0F96" w:rsidRDefault="00AC0F96" w:rsidP="004165B5">
            <w:pPr>
              <w:pStyle w:val="TableContent"/>
              <w:spacing w:line="276" w:lineRule="auto"/>
              <w:rPr>
                <w:rFonts w:ascii="Aptos" w:hAnsi="Aptos" w:cs="Arial"/>
                <w:b w:val="0"/>
                <w:bCs w:val="0"/>
                <w:sz w:val="22"/>
                <w:szCs w:val="20"/>
              </w:rPr>
            </w:pPr>
            <w:r w:rsidRPr="00AC0F96">
              <w:rPr>
                <w:rFonts w:ascii="Aptos" w:hAnsi="Aptos" w:cs="Arial"/>
                <w:b w:val="0"/>
                <w:bCs w:val="0"/>
                <w:sz w:val="22"/>
                <w:szCs w:val="20"/>
                <w:lang w:val="en-GB"/>
              </w:rPr>
              <w:t>01/2</w:t>
            </w:r>
            <w:r w:rsidRPr="00AC0F96">
              <w:rPr>
                <w:rFonts w:ascii="Aptos" w:hAnsi="Aptos" w:cs="Arial"/>
                <w:b w:val="0"/>
                <w:bCs w:val="0"/>
                <w:sz w:val="22"/>
                <w:szCs w:val="20"/>
                <w:lang w:val="en-GB"/>
              </w:rPr>
              <w:t>1</w:t>
            </w:r>
            <w:r w:rsidRPr="00AC0F96">
              <w:rPr>
                <w:rFonts w:ascii="Aptos" w:hAnsi="Aptos" w:cs="Arial"/>
                <w:b w:val="0"/>
                <w:bCs w:val="0"/>
                <w:sz w:val="22"/>
                <w:szCs w:val="20"/>
                <w:lang w:val="en-GB"/>
              </w:rPr>
              <w:t>/2025</w:t>
            </w:r>
          </w:p>
        </w:tc>
        <w:tc>
          <w:tcPr>
            <w:tcW w:w="7020" w:type="dxa"/>
            <w:tcBorders>
              <w:top w:val="single" w:sz="4" w:space="0" w:color="auto"/>
              <w:left w:val="single" w:sz="4" w:space="0" w:color="auto"/>
              <w:bottom w:val="single" w:sz="4" w:space="0" w:color="auto"/>
              <w:right w:val="single" w:sz="4" w:space="0" w:color="auto"/>
            </w:tcBorders>
            <w:vAlign w:val="center"/>
          </w:tcPr>
          <w:p w14:paraId="621BB72F" w14:textId="295651ED" w:rsidR="00A00D62" w:rsidRPr="005F776C" w:rsidRDefault="005F776C" w:rsidP="00BD58AA">
            <w:pPr>
              <w:pStyle w:val="TableContent"/>
              <w:spacing w:line="276" w:lineRule="auto"/>
              <w:jc w:val="left"/>
              <w:rPr>
                <w:rFonts w:ascii="Aptos" w:hAnsi="Aptos" w:cs="Arial"/>
                <w:b w:val="0"/>
                <w:bCs w:val="0"/>
                <w:sz w:val="20"/>
                <w:szCs w:val="20"/>
              </w:rPr>
            </w:pPr>
            <w:r w:rsidRPr="005F776C">
              <w:rPr>
                <w:rFonts w:ascii="Aptos" w:hAnsi="Aptos" w:cs="Arial"/>
                <w:b w:val="0"/>
                <w:bCs w:val="0"/>
                <w:sz w:val="20"/>
                <w:szCs w:val="20"/>
              </w:rPr>
              <w:t>NIKHIL KOOLWAL</w:t>
            </w:r>
            <w:r w:rsidR="00AC0F96">
              <w:rPr>
                <w:rFonts w:ascii="Aptos" w:hAnsi="Aptos" w:cs="Arial"/>
                <w:b w:val="0"/>
                <w:bCs w:val="0"/>
                <w:sz w:val="20"/>
                <w:szCs w:val="20"/>
              </w:rPr>
              <w:t xml:space="preserve">, </w:t>
            </w:r>
            <w:r w:rsidR="00AC0F96" w:rsidRPr="00AC0F96">
              <w:rPr>
                <w:rFonts w:ascii="Aptos" w:hAnsi="Aptos" w:cs="Arial"/>
                <w:b w:val="0"/>
                <w:bCs w:val="0"/>
                <w:sz w:val="20"/>
                <w:szCs w:val="20"/>
                <w:lang w:val="en-GB"/>
              </w:rPr>
              <w:t>SRINIVAS RAO PATHI</w:t>
            </w:r>
            <w:r w:rsidR="00AC0F96">
              <w:rPr>
                <w:rFonts w:ascii="Aptos" w:hAnsi="Aptos" w:cs="Arial"/>
                <w:b w:val="0"/>
                <w:bCs w:val="0"/>
                <w:sz w:val="20"/>
                <w:szCs w:val="20"/>
                <w:lang w:val="en-GB"/>
              </w:rPr>
              <w:t>, VIJAY PATIL</w:t>
            </w:r>
          </w:p>
        </w:tc>
      </w:tr>
      <w:tr w:rsidR="00A00D62" w:rsidRPr="00D93EA8" w14:paraId="11440C4D"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6C3C2462" w14:textId="606FF221" w:rsidR="00A00D62" w:rsidRPr="005F776C" w:rsidRDefault="005F776C" w:rsidP="004165B5">
            <w:pPr>
              <w:pStyle w:val="TableContent"/>
              <w:spacing w:line="276" w:lineRule="auto"/>
              <w:rPr>
                <w:rFonts w:ascii="Aptos" w:hAnsi="Aptos" w:cs="Arial"/>
                <w:b w:val="0"/>
                <w:sz w:val="20"/>
                <w:szCs w:val="20"/>
              </w:rPr>
            </w:pPr>
            <w:r w:rsidRPr="005F776C">
              <w:rPr>
                <w:rFonts w:ascii="Aptos" w:hAnsi="Aptos" w:cs="Arial"/>
                <w:b w:val="0"/>
                <w:sz w:val="20"/>
                <w:szCs w:val="20"/>
              </w:rPr>
              <w:t>2.0</w:t>
            </w:r>
          </w:p>
        </w:tc>
        <w:tc>
          <w:tcPr>
            <w:tcW w:w="1620" w:type="dxa"/>
            <w:tcBorders>
              <w:top w:val="single" w:sz="4" w:space="0" w:color="auto"/>
              <w:left w:val="single" w:sz="4" w:space="0" w:color="auto"/>
              <w:bottom w:val="single" w:sz="4" w:space="0" w:color="auto"/>
              <w:right w:val="single" w:sz="4" w:space="0" w:color="auto"/>
            </w:tcBorders>
            <w:vAlign w:val="center"/>
          </w:tcPr>
          <w:p w14:paraId="5A4CC081" w14:textId="77777777" w:rsidR="00A00D62" w:rsidRPr="00D93EA8" w:rsidRDefault="00A00D62" w:rsidP="004165B5">
            <w:pPr>
              <w:pStyle w:val="TableContent"/>
              <w:spacing w:line="276" w:lineRule="auto"/>
              <w:rPr>
                <w:rFonts w:ascii="Arial" w:hAnsi="Arial" w:cs="Arial"/>
                <w:b w:val="0"/>
                <w:sz w:val="16"/>
                <w:szCs w:val="20"/>
              </w:rPr>
            </w:pPr>
          </w:p>
        </w:tc>
        <w:tc>
          <w:tcPr>
            <w:tcW w:w="7020" w:type="dxa"/>
            <w:tcBorders>
              <w:top w:val="single" w:sz="4" w:space="0" w:color="auto"/>
              <w:left w:val="single" w:sz="4" w:space="0" w:color="auto"/>
              <w:bottom w:val="single" w:sz="4" w:space="0" w:color="auto"/>
              <w:right w:val="single" w:sz="4" w:space="0" w:color="auto"/>
            </w:tcBorders>
            <w:vAlign w:val="center"/>
          </w:tcPr>
          <w:p w14:paraId="4D820D46" w14:textId="617C00E5" w:rsidR="00A00D62" w:rsidRPr="005F776C" w:rsidRDefault="00A00D62" w:rsidP="005F776C">
            <w:pPr>
              <w:pStyle w:val="TableContent"/>
              <w:spacing w:line="276" w:lineRule="auto"/>
              <w:jc w:val="left"/>
              <w:rPr>
                <w:rFonts w:ascii="Aptos" w:hAnsi="Aptos" w:cs="Arial"/>
                <w:b w:val="0"/>
                <w:sz w:val="20"/>
                <w:szCs w:val="20"/>
              </w:rPr>
            </w:pPr>
          </w:p>
        </w:tc>
      </w:tr>
      <w:tr w:rsidR="00A00D62" w:rsidRPr="00D93EA8" w14:paraId="5F44C379"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7A989F97" w14:textId="77777777" w:rsidR="00A00D62" w:rsidRPr="00D93EA8" w:rsidRDefault="00A00D62" w:rsidP="004165B5">
            <w:pPr>
              <w:pStyle w:val="TableContent"/>
              <w:spacing w:line="276" w:lineRule="auto"/>
              <w:rPr>
                <w:rFonts w:ascii="Arial" w:hAnsi="Arial" w:cs="Arial"/>
                <w:b w:val="0"/>
                <w:sz w:val="16"/>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4C2F57D8" w14:textId="77777777" w:rsidR="00A00D62" w:rsidRPr="00D93EA8" w:rsidRDefault="00A00D62" w:rsidP="004165B5">
            <w:pPr>
              <w:pStyle w:val="TableContent"/>
              <w:spacing w:line="276" w:lineRule="auto"/>
              <w:rPr>
                <w:rFonts w:ascii="Arial" w:hAnsi="Arial" w:cs="Arial"/>
                <w:b w:val="0"/>
                <w:sz w:val="16"/>
                <w:szCs w:val="20"/>
              </w:rPr>
            </w:pPr>
          </w:p>
        </w:tc>
        <w:tc>
          <w:tcPr>
            <w:tcW w:w="7020" w:type="dxa"/>
            <w:tcBorders>
              <w:top w:val="single" w:sz="4" w:space="0" w:color="auto"/>
              <w:left w:val="single" w:sz="4" w:space="0" w:color="auto"/>
              <w:bottom w:val="single" w:sz="4" w:space="0" w:color="auto"/>
              <w:right w:val="single" w:sz="4" w:space="0" w:color="auto"/>
            </w:tcBorders>
            <w:vAlign w:val="center"/>
          </w:tcPr>
          <w:p w14:paraId="4F49DA33" w14:textId="77777777" w:rsidR="00A00D62" w:rsidRPr="00D93EA8" w:rsidRDefault="00A00D62" w:rsidP="004165B5">
            <w:pPr>
              <w:pStyle w:val="TableContent"/>
              <w:spacing w:line="276" w:lineRule="auto"/>
              <w:rPr>
                <w:rFonts w:ascii="Arial" w:hAnsi="Arial" w:cs="Arial"/>
                <w:b w:val="0"/>
                <w:sz w:val="16"/>
                <w:szCs w:val="20"/>
              </w:rPr>
            </w:pPr>
          </w:p>
        </w:tc>
      </w:tr>
    </w:tbl>
    <w:p w14:paraId="6C0BD6D7" w14:textId="77777777" w:rsidR="005E46F7" w:rsidRPr="00D93EA8" w:rsidRDefault="005E46F7" w:rsidP="005E46F7">
      <w:pPr>
        <w:spacing w:line="240" w:lineRule="auto"/>
        <w:rPr>
          <w:rFonts w:ascii="Arial" w:hAnsi="Arial" w:cs="Arial"/>
          <w:b/>
          <w:bCs/>
        </w:rPr>
      </w:pPr>
    </w:p>
    <w:p w14:paraId="1D3DE6CD" w14:textId="77777777" w:rsidR="005E46F7" w:rsidRPr="00D93EA8" w:rsidRDefault="005E46F7" w:rsidP="005E46F7">
      <w:pPr>
        <w:pStyle w:val="TOCHeading"/>
        <w:shd w:val="clear" w:color="auto" w:fill="B5E1FF"/>
      </w:pPr>
      <w:r w:rsidRPr="00D93EA8">
        <w:t>Reference Documents</w:t>
      </w:r>
    </w:p>
    <w:p w14:paraId="6ACC0124" w14:textId="77777777" w:rsidR="005E46F7" w:rsidRPr="00D93EA8" w:rsidRDefault="005E46F7" w:rsidP="005E46F7">
      <w:pPr>
        <w:spacing w:line="240" w:lineRule="auto"/>
        <w:rPr>
          <w:rFonts w:ascii="Arial" w:hAnsi="Arial" w:cs="Arial"/>
          <w:b/>
          <w:bCs/>
        </w:rPr>
      </w:pPr>
    </w:p>
    <w:p w14:paraId="2F54A489" w14:textId="77777777" w:rsidR="005E46F7" w:rsidRPr="00D93EA8" w:rsidRDefault="005E46F7" w:rsidP="005E46F7">
      <w:pPr>
        <w:spacing w:line="240" w:lineRule="auto"/>
        <w:rPr>
          <w:rFonts w:ascii="Arial" w:hAnsi="Arial" w:cs="Arial"/>
          <w:bCs/>
        </w:rPr>
      </w:pPr>
      <w:r w:rsidRPr="00D93EA8">
        <w:rPr>
          <w:rFonts w:ascii="Arial" w:hAnsi="Arial" w:cs="Arial"/>
          <w:bCs/>
        </w:rPr>
        <w:t xml:space="preserve">The following section describes relevant documentation: </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2703"/>
        <w:gridCol w:w="4326"/>
      </w:tblGrid>
      <w:tr w:rsidR="005E46F7" w:rsidRPr="00D93EA8" w14:paraId="4ADC8678" w14:textId="77777777" w:rsidTr="00A00D62">
        <w:trPr>
          <w:trHeight w:val="22"/>
        </w:trPr>
        <w:tc>
          <w:tcPr>
            <w:tcW w:w="2758"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5D38E952" w14:textId="77777777" w:rsidR="005E46F7" w:rsidRPr="00D93EA8" w:rsidRDefault="005E46F7" w:rsidP="004165B5">
            <w:pPr>
              <w:pStyle w:val="DocControlTableColumnName"/>
              <w:rPr>
                <w:i/>
              </w:rPr>
            </w:pPr>
            <w:r w:rsidRPr="00D93EA8">
              <w:t>Document Name</w:t>
            </w:r>
          </w:p>
        </w:tc>
        <w:tc>
          <w:tcPr>
            <w:tcW w:w="2703"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6B5BC88D" w14:textId="77777777" w:rsidR="005E46F7" w:rsidRPr="00D93EA8" w:rsidRDefault="005E46F7" w:rsidP="004165B5">
            <w:pPr>
              <w:pStyle w:val="DocControlTableColumnName"/>
              <w:rPr>
                <w:i/>
              </w:rPr>
            </w:pPr>
            <w:r w:rsidRPr="00D93EA8">
              <w:t>Description</w:t>
            </w:r>
          </w:p>
        </w:tc>
        <w:tc>
          <w:tcPr>
            <w:tcW w:w="4326"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3B29BA4A" w14:textId="77777777" w:rsidR="005E46F7" w:rsidRPr="00D93EA8" w:rsidRDefault="005E46F7" w:rsidP="004165B5">
            <w:pPr>
              <w:pStyle w:val="DocControlTableColumnName"/>
              <w:rPr>
                <w:i/>
              </w:rPr>
            </w:pPr>
            <w:r w:rsidRPr="00D93EA8">
              <w:t>Sharepoint Link</w:t>
            </w:r>
          </w:p>
        </w:tc>
      </w:tr>
      <w:tr w:rsidR="005E46F7" w:rsidRPr="00D93EA8" w14:paraId="4DFD872F" w14:textId="77777777" w:rsidTr="00A00D62">
        <w:trPr>
          <w:trHeight w:val="383"/>
        </w:trPr>
        <w:tc>
          <w:tcPr>
            <w:tcW w:w="2758" w:type="dxa"/>
            <w:tcBorders>
              <w:top w:val="single" w:sz="4" w:space="0" w:color="auto"/>
              <w:left w:val="single" w:sz="4" w:space="0" w:color="auto"/>
              <w:bottom w:val="single" w:sz="4" w:space="0" w:color="auto"/>
              <w:right w:val="single" w:sz="4" w:space="0" w:color="auto"/>
            </w:tcBorders>
            <w:vAlign w:val="center"/>
          </w:tcPr>
          <w:p w14:paraId="091F7E6B" w14:textId="58D8B8CC" w:rsidR="005E46F7" w:rsidRPr="00073BD0" w:rsidRDefault="006667AE" w:rsidP="004165B5">
            <w:pPr>
              <w:pStyle w:val="TableContent"/>
              <w:spacing w:line="276" w:lineRule="auto"/>
              <w:rPr>
                <w:rFonts w:ascii="Aptos" w:hAnsi="Aptos" w:cs="Arial"/>
                <w:b w:val="0"/>
                <w:sz w:val="20"/>
                <w:szCs w:val="20"/>
              </w:rPr>
            </w:pPr>
            <w:bookmarkStart w:id="1" w:name="OLE_LINK35"/>
            <w:r w:rsidRPr="006667AE">
              <w:rPr>
                <w:rFonts w:ascii="Aptos" w:hAnsi="Aptos" w:cs="Arial"/>
                <w:b w:val="0"/>
                <w:sz w:val="20"/>
                <w:szCs w:val="20"/>
              </w:rPr>
              <w:t>Creating Reliability Centered Maintenance Assessments</w:t>
            </w:r>
            <w:bookmarkEnd w:id="1"/>
          </w:p>
        </w:tc>
        <w:tc>
          <w:tcPr>
            <w:tcW w:w="2703" w:type="dxa"/>
            <w:tcBorders>
              <w:top w:val="single" w:sz="4" w:space="0" w:color="auto"/>
              <w:left w:val="single" w:sz="4" w:space="0" w:color="auto"/>
              <w:bottom w:val="single" w:sz="4" w:space="0" w:color="auto"/>
              <w:right w:val="single" w:sz="4" w:space="0" w:color="auto"/>
            </w:tcBorders>
            <w:vAlign w:val="center"/>
          </w:tcPr>
          <w:p w14:paraId="184173AA" w14:textId="25B3FDAD" w:rsidR="005E46F7" w:rsidRPr="006667AE" w:rsidRDefault="006667AE" w:rsidP="00C94CBE">
            <w:pPr>
              <w:pStyle w:val="TableContent"/>
              <w:spacing w:line="276" w:lineRule="auto"/>
              <w:rPr>
                <w:rFonts w:ascii="Aptos" w:hAnsi="Aptos" w:cs="Arial"/>
                <w:b w:val="0"/>
                <w:bCs w:val="0"/>
                <w:sz w:val="20"/>
                <w:szCs w:val="20"/>
              </w:rPr>
            </w:pPr>
            <w:r>
              <w:rPr>
                <w:rFonts w:ascii="Aptos" w:hAnsi="Aptos"/>
                <w:b w:val="0"/>
                <w:bCs w:val="0"/>
                <w:sz w:val="20"/>
                <w:szCs w:val="20"/>
              </w:rPr>
              <w:t>C</w:t>
            </w:r>
            <w:r w:rsidRPr="006667AE">
              <w:rPr>
                <w:rFonts w:ascii="Aptos" w:hAnsi="Aptos"/>
                <w:b w:val="0"/>
                <w:bCs w:val="0"/>
                <w:sz w:val="20"/>
                <w:szCs w:val="20"/>
              </w:rPr>
              <w:t>reation and execution of a Reliability Centered Maintenance (RCM) Assessment in APM</w:t>
            </w:r>
          </w:p>
        </w:tc>
        <w:tc>
          <w:tcPr>
            <w:tcW w:w="4326" w:type="dxa"/>
            <w:tcBorders>
              <w:top w:val="single" w:sz="4" w:space="0" w:color="auto"/>
              <w:left w:val="single" w:sz="4" w:space="0" w:color="auto"/>
              <w:bottom w:val="single" w:sz="4" w:space="0" w:color="auto"/>
              <w:right w:val="single" w:sz="4" w:space="0" w:color="auto"/>
            </w:tcBorders>
            <w:vAlign w:val="center"/>
          </w:tcPr>
          <w:p w14:paraId="21FEFB5B" w14:textId="28237FE6" w:rsidR="005E46F7" w:rsidRPr="00AC0F96" w:rsidRDefault="006667AE" w:rsidP="006667AE">
            <w:pPr>
              <w:pStyle w:val="TableContent"/>
              <w:spacing w:line="276" w:lineRule="auto"/>
              <w:rPr>
                <w:rFonts w:ascii="Aptos" w:hAnsi="Aptos" w:cs="Arial"/>
                <w:bCs w:val="0"/>
                <w:sz w:val="20"/>
                <w:szCs w:val="20"/>
              </w:rPr>
            </w:pPr>
            <w:hyperlink r:id="rId13" w:history="1">
              <w:r w:rsidRPr="00AC0F96">
                <w:rPr>
                  <w:rStyle w:val="Hyperlink"/>
                  <w:rFonts w:ascii="Aptos" w:hAnsi="Aptos" w:cs="Arial"/>
                  <w:bCs w:val="0"/>
                  <w:sz w:val="20"/>
                  <w:szCs w:val="20"/>
                  <w:u w:val="none"/>
                </w:rPr>
                <w:t>Creating Reliability Centered Maintenance Assessments.pdf</w:t>
              </w:r>
            </w:hyperlink>
          </w:p>
        </w:tc>
      </w:tr>
      <w:tr w:rsidR="005E46F7" w:rsidRPr="00D93EA8" w14:paraId="2C7AF4AA" w14:textId="77777777" w:rsidTr="00A00D62">
        <w:trPr>
          <w:trHeight w:val="383"/>
        </w:trPr>
        <w:tc>
          <w:tcPr>
            <w:tcW w:w="2758" w:type="dxa"/>
            <w:tcBorders>
              <w:top w:val="single" w:sz="4" w:space="0" w:color="auto"/>
              <w:left w:val="single" w:sz="4" w:space="0" w:color="auto"/>
              <w:bottom w:val="single" w:sz="4" w:space="0" w:color="auto"/>
              <w:right w:val="single" w:sz="4" w:space="0" w:color="auto"/>
            </w:tcBorders>
            <w:vAlign w:val="center"/>
          </w:tcPr>
          <w:p w14:paraId="1237E799" w14:textId="77777777" w:rsidR="005E46F7" w:rsidRPr="00D93EA8" w:rsidRDefault="005E46F7" w:rsidP="004165B5">
            <w:pPr>
              <w:pStyle w:val="TableContent"/>
              <w:spacing w:line="276" w:lineRule="auto"/>
              <w:rPr>
                <w:rFonts w:ascii="Arial" w:hAnsi="Arial" w:cs="Arial"/>
                <w:b w:val="0"/>
                <w:sz w:val="16"/>
                <w:szCs w:val="20"/>
              </w:rPr>
            </w:pPr>
          </w:p>
        </w:tc>
        <w:tc>
          <w:tcPr>
            <w:tcW w:w="2703" w:type="dxa"/>
            <w:tcBorders>
              <w:top w:val="single" w:sz="4" w:space="0" w:color="auto"/>
              <w:left w:val="single" w:sz="4" w:space="0" w:color="auto"/>
              <w:bottom w:val="single" w:sz="4" w:space="0" w:color="auto"/>
              <w:right w:val="single" w:sz="4" w:space="0" w:color="auto"/>
            </w:tcBorders>
            <w:vAlign w:val="center"/>
          </w:tcPr>
          <w:p w14:paraId="05BCA40A" w14:textId="77777777" w:rsidR="005E46F7" w:rsidRPr="00D93EA8" w:rsidRDefault="005E46F7" w:rsidP="004165B5">
            <w:pPr>
              <w:pStyle w:val="TableContent"/>
              <w:spacing w:line="276" w:lineRule="auto"/>
              <w:rPr>
                <w:rFonts w:ascii="Arial" w:hAnsi="Arial" w:cs="Arial"/>
                <w:b w:val="0"/>
                <w:sz w:val="16"/>
                <w:szCs w:val="20"/>
              </w:rPr>
            </w:pPr>
          </w:p>
        </w:tc>
        <w:tc>
          <w:tcPr>
            <w:tcW w:w="4326" w:type="dxa"/>
            <w:tcBorders>
              <w:top w:val="single" w:sz="4" w:space="0" w:color="auto"/>
              <w:left w:val="single" w:sz="4" w:space="0" w:color="auto"/>
              <w:bottom w:val="single" w:sz="4" w:space="0" w:color="auto"/>
              <w:right w:val="single" w:sz="4" w:space="0" w:color="auto"/>
            </w:tcBorders>
            <w:vAlign w:val="center"/>
          </w:tcPr>
          <w:p w14:paraId="30EDC3BD" w14:textId="77777777" w:rsidR="005E46F7" w:rsidRPr="00D93EA8" w:rsidRDefault="005E46F7" w:rsidP="004165B5">
            <w:pPr>
              <w:pStyle w:val="TableContent"/>
              <w:spacing w:line="276" w:lineRule="auto"/>
              <w:rPr>
                <w:rFonts w:ascii="Arial" w:hAnsi="Arial" w:cs="Arial"/>
                <w:b w:val="0"/>
                <w:sz w:val="16"/>
                <w:szCs w:val="20"/>
              </w:rPr>
            </w:pPr>
          </w:p>
        </w:tc>
      </w:tr>
    </w:tbl>
    <w:p w14:paraId="0408F0C8" w14:textId="77777777" w:rsidR="005E46F7" w:rsidRPr="00D93EA8" w:rsidRDefault="005E46F7" w:rsidP="005E46F7">
      <w:pPr>
        <w:spacing w:line="240" w:lineRule="auto"/>
        <w:rPr>
          <w:rFonts w:ascii="Arial" w:hAnsi="Arial" w:cs="Arial"/>
          <w:b/>
          <w:bCs/>
        </w:rPr>
      </w:pPr>
    </w:p>
    <w:p w14:paraId="4B6DFF52" w14:textId="77777777" w:rsidR="00AA7CD7" w:rsidRDefault="00AA7CD7" w:rsidP="00AA7CD7">
      <w:pPr>
        <w:spacing w:after="160" w:line="259" w:lineRule="auto"/>
        <w:rPr>
          <w:rFonts w:ascii="Calibri" w:eastAsia="Calibri" w:hAnsi="Calibri" w:cs="Times New Roman"/>
          <w:bCs/>
          <w:caps/>
          <w:color w:val="000000"/>
          <w:sz w:val="22"/>
          <w:szCs w:val="22"/>
          <w:lang w:val="en-US" w:eastAsia="en-US"/>
        </w:rPr>
      </w:pPr>
    </w:p>
    <w:p w14:paraId="614EFB2C" w14:textId="192105D2" w:rsidR="00607EE1" w:rsidRDefault="00AA7CD7">
      <w:pPr>
        <w:spacing w:after="160" w:line="259" w:lineRule="auto"/>
        <w:rPr>
          <w:rFonts w:ascii="Calibri" w:eastAsia="Calibri" w:hAnsi="Calibri" w:cs="Times New Roman"/>
          <w:bCs/>
          <w:caps/>
          <w:color w:val="000000"/>
          <w:sz w:val="22"/>
          <w:szCs w:val="22"/>
          <w:lang w:val="en-US" w:eastAsia="en-US"/>
        </w:rPr>
      </w:pPr>
      <w:r>
        <w:rPr>
          <w:rFonts w:ascii="Calibri" w:eastAsia="Calibri" w:hAnsi="Calibri" w:cs="Times New Roman"/>
          <w:bCs/>
          <w:caps/>
          <w:color w:val="000000"/>
          <w:sz w:val="22"/>
          <w:szCs w:val="22"/>
          <w:lang w:val="en-US" w:eastAsia="en-US"/>
        </w:rPr>
        <w:br w:type="page"/>
      </w:r>
    </w:p>
    <w:sdt>
      <w:sdtPr>
        <w:rPr>
          <w:rFonts w:asciiTheme="minorHAnsi" w:eastAsiaTheme="minorEastAsia" w:hAnsiTheme="minorHAnsi" w:cstheme="minorBidi"/>
          <w:b w:val="0"/>
          <w:bCs w:val="0"/>
          <w:color w:val="auto"/>
          <w:sz w:val="20"/>
          <w:szCs w:val="20"/>
          <w:lang w:val="en-GB" w:eastAsia="zh-CN"/>
        </w:rPr>
        <w:id w:val="1568763486"/>
        <w:docPartObj>
          <w:docPartGallery w:val="Table of Contents"/>
          <w:docPartUnique/>
        </w:docPartObj>
      </w:sdtPr>
      <w:sdtEndPr>
        <w:rPr>
          <w:noProof/>
        </w:rPr>
      </w:sdtEndPr>
      <w:sdtContent>
        <w:p w14:paraId="178FC69C" w14:textId="37C57FB3" w:rsidR="00EA24D7" w:rsidRDefault="00EA24D7">
          <w:pPr>
            <w:pStyle w:val="TOCHeading"/>
            <w:rPr>
              <w:u w:val="single"/>
            </w:rPr>
          </w:pPr>
          <w:r w:rsidRPr="00AC0FEE">
            <w:rPr>
              <w:u w:val="single"/>
            </w:rPr>
            <w:t>Contents</w:t>
          </w:r>
        </w:p>
        <w:p w14:paraId="29B79AF2" w14:textId="77777777" w:rsidR="00FC1CCD" w:rsidRDefault="00FC1CCD" w:rsidP="00FC1CCD">
          <w:pPr>
            <w:rPr>
              <w:lang w:val="en-US" w:eastAsia="en-US"/>
            </w:rPr>
          </w:pPr>
        </w:p>
        <w:p w14:paraId="0A8AACA8" w14:textId="763BD325" w:rsidR="002932DB" w:rsidRDefault="002932DB" w:rsidP="002932DB">
          <w:pPr>
            <w:pStyle w:val="TOC1"/>
            <w:tabs>
              <w:tab w:val="right" w:leader="dot" w:pos="9840"/>
            </w:tabs>
            <w:rPr>
              <w:rFonts w:asciiTheme="minorHAnsi" w:hAnsiTheme="minorHAnsi" w:cstheme="minorBidi"/>
              <w:b w:val="0"/>
              <w:bCs w:val="0"/>
              <w:caps w:val="0"/>
              <w:noProof/>
              <w:color w:val="auto"/>
              <w:kern w:val="2"/>
              <w:sz w:val="24"/>
              <w:lang w:val="en-US" w:eastAsia="en-US"/>
              <w14:ligatures w14:val="standardContextual"/>
            </w:rPr>
          </w:pPr>
          <w:r>
            <w:fldChar w:fldCharType="begin"/>
          </w:r>
          <w:r>
            <w:instrText xml:space="preserve"> TOC \o "1-2" \h \z \t "ADNOC Heading 1,1,ADNOC Heading 2,2" </w:instrText>
          </w:r>
          <w:r>
            <w:fldChar w:fldCharType="separate"/>
          </w:r>
          <w:hyperlink w:anchor="_Toc188380398" w:history="1">
            <w:r w:rsidRPr="004B288A">
              <w:rPr>
                <w:rStyle w:val="Hyperlink"/>
                <w:noProof/>
              </w:rPr>
              <w:t>1. Creating Reliability Centered Maintenance Assessments</w:t>
            </w:r>
            <w:r>
              <w:rPr>
                <w:noProof/>
                <w:webHidden/>
              </w:rPr>
              <w:tab/>
            </w:r>
            <w:r>
              <w:rPr>
                <w:noProof/>
                <w:webHidden/>
              </w:rPr>
              <w:fldChar w:fldCharType="begin"/>
            </w:r>
            <w:r>
              <w:rPr>
                <w:noProof/>
                <w:webHidden/>
              </w:rPr>
              <w:instrText xml:space="preserve"> PAGEREF _Toc188380398 \h </w:instrText>
            </w:r>
            <w:r>
              <w:rPr>
                <w:noProof/>
                <w:webHidden/>
              </w:rPr>
            </w:r>
            <w:r>
              <w:rPr>
                <w:noProof/>
                <w:webHidden/>
              </w:rPr>
              <w:fldChar w:fldCharType="separate"/>
            </w:r>
            <w:r>
              <w:rPr>
                <w:noProof/>
                <w:webHidden/>
              </w:rPr>
              <w:t>4</w:t>
            </w:r>
            <w:r>
              <w:rPr>
                <w:noProof/>
                <w:webHidden/>
              </w:rPr>
              <w:fldChar w:fldCharType="end"/>
            </w:r>
          </w:hyperlink>
        </w:p>
        <w:p w14:paraId="050E4EA6" w14:textId="34C529B2" w:rsidR="002932DB" w:rsidRDefault="002932DB" w:rsidP="002932DB">
          <w:pPr>
            <w:pStyle w:val="TOC2"/>
            <w:rPr>
              <w:rFonts w:cstheme="minorBidi"/>
              <w:b w:val="0"/>
              <w:bCs w:val="0"/>
              <w:i w:val="0"/>
              <w:smallCaps w:val="0"/>
              <w:color w:val="auto"/>
              <w:kern w:val="2"/>
              <w:lang w:val="en-US" w:eastAsia="en-US"/>
              <w14:ligatures w14:val="standardContextual"/>
            </w:rPr>
          </w:pPr>
          <w:hyperlink w:anchor="_Toc188380399" w:history="1">
            <w:r w:rsidRPr="004B288A">
              <w:rPr>
                <w:rStyle w:val="Hyperlink"/>
                <w:lang w:val="en-US" w:eastAsia="en-US"/>
              </w:rPr>
              <w:t>1.1 Objective</w:t>
            </w:r>
            <w:r>
              <w:rPr>
                <w:webHidden/>
              </w:rPr>
              <w:tab/>
            </w:r>
            <w:r>
              <w:rPr>
                <w:webHidden/>
              </w:rPr>
              <w:fldChar w:fldCharType="begin"/>
            </w:r>
            <w:r>
              <w:rPr>
                <w:webHidden/>
              </w:rPr>
              <w:instrText xml:space="preserve"> PAGEREF _Toc188380399 \h </w:instrText>
            </w:r>
            <w:r>
              <w:rPr>
                <w:webHidden/>
              </w:rPr>
            </w:r>
            <w:r>
              <w:rPr>
                <w:webHidden/>
              </w:rPr>
              <w:fldChar w:fldCharType="separate"/>
            </w:r>
            <w:r>
              <w:rPr>
                <w:webHidden/>
              </w:rPr>
              <w:t>4</w:t>
            </w:r>
            <w:r>
              <w:rPr>
                <w:webHidden/>
              </w:rPr>
              <w:fldChar w:fldCharType="end"/>
            </w:r>
          </w:hyperlink>
        </w:p>
        <w:p w14:paraId="10EBF0D4" w14:textId="3BB745F4" w:rsidR="002932DB" w:rsidRDefault="002932DB" w:rsidP="002932DB">
          <w:pPr>
            <w:pStyle w:val="TOC2"/>
            <w:rPr>
              <w:rFonts w:cstheme="minorBidi"/>
              <w:b w:val="0"/>
              <w:bCs w:val="0"/>
              <w:i w:val="0"/>
              <w:smallCaps w:val="0"/>
              <w:color w:val="auto"/>
              <w:kern w:val="2"/>
              <w:lang w:val="en-US" w:eastAsia="en-US"/>
              <w14:ligatures w14:val="standardContextual"/>
            </w:rPr>
          </w:pPr>
          <w:hyperlink w:anchor="_Toc188380400" w:history="1">
            <w:r w:rsidRPr="004B288A">
              <w:rPr>
                <w:rStyle w:val="Hyperlink"/>
                <w:lang w:val="en-US" w:eastAsia="en-US"/>
              </w:rPr>
              <w:t>1.2 Key Terms, Used in This Lesson:</w:t>
            </w:r>
            <w:r>
              <w:rPr>
                <w:webHidden/>
              </w:rPr>
              <w:tab/>
            </w:r>
            <w:r>
              <w:rPr>
                <w:webHidden/>
              </w:rPr>
              <w:fldChar w:fldCharType="begin"/>
            </w:r>
            <w:r>
              <w:rPr>
                <w:webHidden/>
              </w:rPr>
              <w:instrText xml:space="preserve"> PAGEREF _Toc188380400 \h </w:instrText>
            </w:r>
            <w:r>
              <w:rPr>
                <w:webHidden/>
              </w:rPr>
            </w:r>
            <w:r>
              <w:rPr>
                <w:webHidden/>
              </w:rPr>
              <w:fldChar w:fldCharType="separate"/>
            </w:r>
            <w:r>
              <w:rPr>
                <w:webHidden/>
              </w:rPr>
              <w:t>4</w:t>
            </w:r>
            <w:r>
              <w:rPr>
                <w:webHidden/>
              </w:rPr>
              <w:fldChar w:fldCharType="end"/>
            </w:r>
          </w:hyperlink>
        </w:p>
        <w:p w14:paraId="4682A32C" w14:textId="5CCD5D64" w:rsidR="002932DB" w:rsidRDefault="002932DB" w:rsidP="002932DB">
          <w:pPr>
            <w:pStyle w:val="TOC1"/>
            <w:tabs>
              <w:tab w:val="right" w:leader="dot" w:pos="9840"/>
            </w:tabs>
            <w:rPr>
              <w:rFonts w:asciiTheme="minorHAnsi" w:hAnsiTheme="minorHAnsi" w:cstheme="minorBidi"/>
              <w:b w:val="0"/>
              <w:bCs w:val="0"/>
              <w:caps w:val="0"/>
              <w:noProof/>
              <w:color w:val="auto"/>
              <w:kern w:val="2"/>
              <w:sz w:val="24"/>
              <w:lang w:val="en-US" w:eastAsia="en-US"/>
              <w14:ligatures w14:val="standardContextual"/>
            </w:rPr>
          </w:pPr>
          <w:hyperlink w:anchor="_Toc188380401" w:history="1">
            <w:r w:rsidRPr="004B288A">
              <w:rPr>
                <w:rStyle w:val="Hyperlink"/>
                <w:noProof/>
              </w:rPr>
              <w:t>2. Lesson Overview: Development of a Reliability-Centered Maintenance (RCM) Assessment</w:t>
            </w:r>
            <w:r>
              <w:rPr>
                <w:noProof/>
                <w:webHidden/>
              </w:rPr>
              <w:tab/>
            </w:r>
            <w:r>
              <w:rPr>
                <w:noProof/>
                <w:webHidden/>
              </w:rPr>
              <w:fldChar w:fldCharType="begin"/>
            </w:r>
            <w:r>
              <w:rPr>
                <w:noProof/>
                <w:webHidden/>
              </w:rPr>
              <w:instrText xml:space="preserve"> PAGEREF _Toc188380401 \h </w:instrText>
            </w:r>
            <w:r>
              <w:rPr>
                <w:noProof/>
                <w:webHidden/>
              </w:rPr>
            </w:r>
            <w:r>
              <w:rPr>
                <w:noProof/>
                <w:webHidden/>
              </w:rPr>
              <w:fldChar w:fldCharType="separate"/>
            </w:r>
            <w:r>
              <w:rPr>
                <w:noProof/>
                <w:webHidden/>
              </w:rPr>
              <w:t>6</w:t>
            </w:r>
            <w:r>
              <w:rPr>
                <w:noProof/>
                <w:webHidden/>
              </w:rPr>
              <w:fldChar w:fldCharType="end"/>
            </w:r>
          </w:hyperlink>
        </w:p>
        <w:p w14:paraId="1CBAA4A1" w14:textId="4E3FC252" w:rsidR="002932DB" w:rsidRDefault="002932DB" w:rsidP="002932DB">
          <w:pPr>
            <w:pStyle w:val="TOC2"/>
            <w:rPr>
              <w:rFonts w:cstheme="minorBidi"/>
              <w:b w:val="0"/>
              <w:bCs w:val="0"/>
              <w:i w:val="0"/>
              <w:smallCaps w:val="0"/>
              <w:color w:val="auto"/>
              <w:kern w:val="2"/>
              <w:lang w:val="en-US" w:eastAsia="en-US"/>
              <w14:ligatures w14:val="standardContextual"/>
            </w:rPr>
          </w:pPr>
          <w:hyperlink w:anchor="_Toc188380402" w:history="1">
            <w:r w:rsidRPr="004B288A">
              <w:rPr>
                <w:rStyle w:val="Hyperlink"/>
                <w:lang w:val="en-US" w:eastAsia="en-US"/>
              </w:rPr>
              <w:t>2.1 Create the RCM Assessment</w:t>
            </w:r>
            <w:r>
              <w:rPr>
                <w:webHidden/>
              </w:rPr>
              <w:tab/>
            </w:r>
            <w:r>
              <w:rPr>
                <w:webHidden/>
              </w:rPr>
              <w:fldChar w:fldCharType="begin"/>
            </w:r>
            <w:r>
              <w:rPr>
                <w:webHidden/>
              </w:rPr>
              <w:instrText xml:space="preserve"> PAGEREF _Toc188380402 \h </w:instrText>
            </w:r>
            <w:r>
              <w:rPr>
                <w:webHidden/>
              </w:rPr>
            </w:r>
            <w:r>
              <w:rPr>
                <w:webHidden/>
              </w:rPr>
              <w:fldChar w:fldCharType="separate"/>
            </w:r>
            <w:r>
              <w:rPr>
                <w:webHidden/>
              </w:rPr>
              <w:t>7</w:t>
            </w:r>
            <w:r>
              <w:rPr>
                <w:webHidden/>
              </w:rPr>
              <w:fldChar w:fldCharType="end"/>
            </w:r>
          </w:hyperlink>
        </w:p>
        <w:p w14:paraId="3F4A7F91" w14:textId="59C1B691" w:rsidR="002932DB" w:rsidRDefault="002932DB" w:rsidP="002932DB">
          <w:pPr>
            <w:pStyle w:val="TOC2"/>
            <w:rPr>
              <w:rFonts w:cstheme="minorBidi"/>
              <w:b w:val="0"/>
              <w:bCs w:val="0"/>
              <w:i w:val="0"/>
              <w:smallCaps w:val="0"/>
              <w:color w:val="auto"/>
              <w:kern w:val="2"/>
              <w:lang w:val="en-US" w:eastAsia="en-US"/>
              <w14:ligatures w14:val="standardContextual"/>
            </w:rPr>
          </w:pPr>
          <w:hyperlink w:anchor="_Toc188380403" w:history="1">
            <w:r w:rsidRPr="004B288A">
              <w:rPr>
                <w:rStyle w:val="Hyperlink"/>
                <w:lang w:val="en-US" w:eastAsia="en-US"/>
              </w:rPr>
              <w:t>2.2 Assign the Failure Data Profile Components and Create a Recommendation</w:t>
            </w:r>
            <w:r>
              <w:rPr>
                <w:webHidden/>
              </w:rPr>
              <w:tab/>
            </w:r>
            <w:r>
              <w:rPr>
                <w:webHidden/>
              </w:rPr>
              <w:fldChar w:fldCharType="begin"/>
            </w:r>
            <w:r>
              <w:rPr>
                <w:webHidden/>
              </w:rPr>
              <w:instrText xml:space="preserve"> PAGEREF _Toc188380403 \h </w:instrText>
            </w:r>
            <w:r>
              <w:rPr>
                <w:webHidden/>
              </w:rPr>
            </w:r>
            <w:r>
              <w:rPr>
                <w:webHidden/>
              </w:rPr>
              <w:fldChar w:fldCharType="separate"/>
            </w:r>
            <w:r>
              <w:rPr>
                <w:webHidden/>
              </w:rPr>
              <w:t>11</w:t>
            </w:r>
            <w:r>
              <w:rPr>
                <w:webHidden/>
              </w:rPr>
              <w:fldChar w:fldCharType="end"/>
            </w:r>
          </w:hyperlink>
        </w:p>
        <w:p w14:paraId="280CB7AB" w14:textId="638025ED" w:rsidR="002932DB" w:rsidRDefault="002932DB" w:rsidP="002932DB">
          <w:pPr>
            <w:pStyle w:val="TOC1"/>
            <w:tabs>
              <w:tab w:val="right" w:leader="dot" w:pos="9840"/>
            </w:tabs>
            <w:rPr>
              <w:rFonts w:asciiTheme="minorHAnsi" w:hAnsiTheme="minorHAnsi" w:cstheme="minorBidi"/>
              <w:b w:val="0"/>
              <w:bCs w:val="0"/>
              <w:caps w:val="0"/>
              <w:noProof/>
              <w:color w:val="auto"/>
              <w:kern w:val="2"/>
              <w:sz w:val="24"/>
              <w:lang w:val="en-US" w:eastAsia="en-US"/>
              <w14:ligatures w14:val="standardContextual"/>
            </w:rPr>
          </w:pPr>
          <w:hyperlink w:anchor="_Toc188380404" w:history="1">
            <w:r w:rsidRPr="004B288A">
              <w:rPr>
                <w:rStyle w:val="Hyperlink"/>
                <w:noProof/>
              </w:rPr>
              <w:t>3. Conclusion</w:t>
            </w:r>
            <w:r>
              <w:rPr>
                <w:noProof/>
                <w:webHidden/>
              </w:rPr>
              <w:tab/>
            </w:r>
            <w:r>
              <w:rPr>
                <w:noProof/>
                <w:webHidden/>
              </w:rPr>
              <w:fldChar w:fldCharType="begin"/>
            </w:r>
            <w:r>
              <w:rPr>
                <w:noProof/>
                <w:webHidden/>
              </w:rPr>
              <w:instrText xml:space="preserve"> PAGEREF _Toc188380404 \h </w:instrText>
            </w:r>
            <w:r>
              <w:rPr>
                <w:noProof/>
                <w:webHidden/>
              </w:rPr>
            </w:r>
            <w:r>
              <w:rPr>
                <w:noProof/>
                <w:webHidden/>
              </w:rPr>
              <w:fldChar w:fldCharType="separate"/>
            </w:r>
            <w:r>
              <w:rPr>
                <w:noProof/>
                <w:webHidden/>
              </w:rPr>
              <w:t>29</w:t>
            </w:r>
            <w:r>
              <w:rPr>
                <w:noProof/>
                <w:webHidden/>
              </w:rPr>
              <w:fldChar w:fldCharType="end"/>
            </w:r>
          </w:hyperlink>
        </w:p>
        <w:p w14:paraId="0AEED45F" w14:textId="19C39A2E" w:rsidR="002932DB" w:rsidRDefault="002932DB" w:rsidP="002932DB">
          <w:pPr>
            <w:pStyle w:val="TOC2"/>
            <w:rPr>
              <w:rFonts w:cstheme="minorBidi"/>
              <w:b w:val="0"/>
              <w:bCs w:val="0"/>
              <w:i w:val="0"/>
              <w:smallCaps w:val="0"/>
              <w:color w:val="auto"/>
              <w:kern w:val="2"/>
              <w:lang w:val="en-US" w:eastAsia="en-US"/>
              <w14:ligatures w14:val="standardContextual"/>
            </w:rPr>
          </w:pPr>
          <w:hyperlink w:anchor="_Toc188380405" w:history="1">
            <w:r w:rsidRPr="004B288A">
              <w:rPr>
                <w:rStyle w:val="Hyperlink"/>
              </w:rPr>
              <w:t>3.1 Objective:</w:t>
            </w:r>
            <w:r>
              <w:rPr>
                <w:webHidden/>
              </w:rPr>
              <w:tab/>
            </w:r>
            <w:r>
              <w:rPr>
                <w:webHidden/>
              </w:rPr>
              <w:fldChar w:fldCharType="begin"/>
            </w:r>
            <w:r>
              <w:rPr>
                <w:webHidden/>
              </w:rPr>
              <w:instrText xml:space="preserve"> PAGEREF _Toc188380405 \h </w:instrText>
            </w:r>
            <w:r>
              <w:rPr>
                <w:webHidden/>
              </w:rPr>
            </w:r>
            <w:r>
              <w:rPr>
                <w:webHidden/>
              </w:rPr>
              <w:fldChar w:fldCharType="separate"/>
            </w:r>
            <w:r>
              <w:rPr>
                <w:webHidden/>
              </w:rPr>
              <w:t>29</w:t>
            </w:r>
            <w:r>
              <w:rPr>
                <w:webHidden/>
              </w:rPr>
              <w:fldChar w:fldCharType="end"/>
            </w:r>
          </w:hyperlink>
        </w:p>
        <w:p w14:paraId="0755EB4D" w14:textId="6573C201" w:rsidR="002932DB" w:rsidRDefault="002932DB" w:rsidP="002932DB">
          <w:pPr>
            <w:pStyle w:val="TOC2"/>
            <w:rPr>
              <w:rFonts w:cstheme="minorBidi"/>
              <w:b w:val="0"/>
              <w:bCs w:val="0"/>
              <w:i w:val="0"/>
              <w:smallCaps w:val="0"/>
              <w:color w:val="auto"/>
              <w:kern w:val="2"/>
              <w:lang w:val="en-US" w:eastAsia="en-US"/>
              <w14:ligatures w14:val="standardContextual"/>
            </w:rPr>
          </w:pPr>
          <w:hyperlink w:anchor="_Toc188380406" w:history="1">
            <w:r w:rsidRPr="004B288A">
              <w:rPr>
                <w:rStyle w:val="Hyperlink"/>
                <w:lang w:val="en-US" w:eastAsia="en-US"/>
              </w:rPr>
              <w:t>3.2 Overview:</w:t>
            </w:r>
            <w:r>
              <w:rPr>
                <w:webHidden/>
              </w:rPr>
              <w:tab/>
            </w:r>
            <w:r>
              <w:rPr>
                <w:webHidden/>
              </w:rPr>
              <w:fldChar w:fldCharType="begin"/>
            </w:r>
            <w:r>
              <w:rPr>
                <w:webHidden/>
              </w:rPr>
              <w:instrText xml:space="preserve"> PAGEREF _Toc188380406 \h </w:instrText>
            </w:r>
            <w:r>
              <w:rPr>
                <w:webHidden/>
              </w:rPr>
            </w:r>
            <w:r>
              <w:rPr>
                <w:webHidden/>
              </w:rPr>
              <w:fldChar w:fldCharType="separate"/>
            </w:r>
            <w:r>
              <w:rPr>
                <w:webHidden/>
              </w:rPr>
              <w:t>29</w:t>
            </w:r>
            <w:r>
              <w:rPr>
                <w:webHidden/>
              </w:rPr>
              <w:fldChar w:fldCharType="end"/>
            </w:r>
          </w:hyperlink>
        </w:p>
        <w:p w14:paraId="06309196" w14:textId="744ACB39" w:rsidR="002932DB" w:rsidRDefault="002932DB" w:rsidP="002932DB">
          <w:pPr>
            <w:pStyle w:val="TOC2"/>
            <w:rPr>
              <w:rFonts w:cstheme="minorBidi"/>
              <w:b w:val="0"/>
              <w:bCs w:val="0"/>
              <w:i w:val="0"/>
              <w:smallCaps w:val="0"/>
              <w:color w:val="auto"/>
              <w:kern w:val="2"/>
              <w:lang w:val="en-US" w:eastAsia="en-US"/>
              <w14:ligatures w14:val="standardContextual"/>
            </w:rPr>
          </w:pPr>
          <w:hyperlink w:anchor="_Toc188380407" w:history="1">
            <w:r w:rsidRPr="004B288A">
              <w:rPr>
                <w:rStyle w:val="Hyperlink"/>
                <w:lang w:val="en-US" w:eastAsia="en-US"/>
              </w:rPr>
              <w:t>3.3 Outcome</w:t>
            </w:r>
            <w:r>
              <w:rPr>
                <w:webHidden/>
              </w:rPr>
              <w:tab/>
            </w:r>
            <w:r>
              <w:rPr>
                <w:webHidden/>
              </w:rPr>
              <w:fldChar w:fldCharType="begin"/>
            </w:r>
            <w:r>
              <w:rPr>
                <w:webHidden/>
              </w:rPr>
              <w:instrText xml:space="preserve"> PAGEREF _Toc188380407 \h </w:instrText>
            </w:r>
            <w:r>
              <w:rPr>
                <w:webHidden/>
              </w:rPr>
            </w:r>
            <w:r>
              <w:rPr>
                <w:webHidden/>
              </w:rPr>
              <w:fldChar w:fldCharType="separate"/>
            </w:r>
            <w:r>
              <w:rPr>
                <w:webHidden/>
              </w:rPr>
              <w:t>31</w:t>
            </w:r>
            <w:r>
              <w:rPr>
                <w:webHidden/>
              </w:rPr>
              <w:fldChar w:fldCharType="end"/>
            </w:r>
          </w:hyperlink>
        </w:p>
        <w:p w14:paraId="01C31AF4" w14:textId="104DEC34" w:rsidR="00EA24D7" w:rsidRDefault="002932DB" w:rsidP="002932DB">
          <w:r>
            <w:rPr>
              <w:rFonts w:ascii="Graphik" w:hAnsi="Graphik" w:cstheme="minorHAnsi"/>
              <w:color w:val="7030A0"/>
              <w:sz w:val="32"/>
              <w:szCs w:val="24"/>
            </w:rPr>
            <w:fldChar w:fldCharType="end"/>
          </w:r>
        </w:p>
      </w:sdtContent>
    </w:sdt>
    <w:p w14:paraId="35EBBF4F" w14:textId="77366D06" w:rsidR="009A426A" w:rsidRPr="009A426A" w:rsidRDefault="009A426A" w:rsidP="002932DB">
      <w:pPr>
        <w:tabs>
          <w:tab w:val="left" w:pos="6750"/>
        </w:tabs>
        <w:spacing w:after="160" w:line="259" w:lineRule="auto"/>
        <w:rPr>
          <w:rFonts w:ascii="Aptos" w:eastAsia="Calibri" w:hAnsi="Aptos" w:cs="Times New Roman"/>
          <w:b/>
          <w:caps/>
          <w:color w:val="000000"/>
          <w:sz w:val="22"/>
          <w:szCs w:val="22"/>
          <w:u w:val="single"/>
          <w:lang w:val="en-US" w:eastAsia="en-US"/>
        </w:rPr>
      </w:pPr>
      <w:r>
        <w:rPr>
          <w:rFonts w:ascii="Aptos" w:eastAsia="Calibri" w:hAnsi="Aptos" w:cs="Times New Roman"/>
          <w:b/>
          <w:caps/>
          <w:color w:val="000000"/>
          <w:sz w:val="22"/>
          <w:szCs w:val="22"/>
          <w:u w:val="single"/>
          <w:lang w:val="en-US" w:eastAsia="en-US"/>
        </w:rPr>
        <w:br/>
      </w:r>
      <w:r>
        <w:rPr>
          <w:rFonts w:ascii="Aptos" w:eastAsia="Calibri" w:hAnsi="Aptos" w:cs="Times New Roman"/>
          <w:b/>
          <w:caps/>
          <w:color w:val="000000"/>
          <w:sz w:val="22"/>
          <w:szCs w:val="22"/>
          <w:u w:val="single"/>
          <w:lang w:val="en-US" w:eastAsia="en-US"/>
        </w:rPr>
        <w:br/>
      </w:r>
    </w:p>
    <w:p w14:paraId="42357D9F" w14:textId="499E44ED" w:rsidR="00AA7CD7" w:rsidRDefault="00607EE1" w:rsidP="009A426A">
      <w:pPr>
        <w:tabs>
          <w:tab w:val="left" w:pos="6750"/>
        </w:tabs>
        <w:spacing w:after="160" w:line="259" w:lineRule="auto"/>
        <w:rPr>
          <w:rFonts w:ascii="Calibri" w:eastAsia="Calibri" w:hAnsi="Calibri" w:cs="Times New Roman"/>
          <w:bCs/>
          <w:caps/>
          <w:color w:val="000000"/>
          <w:sz w:val="22"/>
          <w:szCs w:val="22"/>
          <w:lang w:val="en-US" w:eastAsia="en-US"/>
        </w:rPr>
      </w:pPr>
      <w:r w:rsidRPr="009A426A">
        <w:rPr>
          <w:rFonts w:ascii="Calibri" w:eastAsia="Calibri" w:hAnsi="Calibri" w:cs="Times New Roman"/>
          <w:sz w:val="22"/>
          <w:szCs w:val="22"/>
          <w:lang w:val="en-US" w:eastAsia="en-US"/>
        </w:rPr>
        <w:br w:type="page"/>
      </w:r>
    </w:p>
    <w:p w14:paraId="65037846" w14:textId="38287491" w:rsidR="006667AE" w:rsidRPr="00C94CBE" w:rsidRDefault="00C94CBE" w:rsidP="00C94CBE">
      <w:pPr>
        <w:pStyle w:val="ADNOCHeading1"/>
      </w:pPr>
      <w:bookmarkStart w:id="2" w:name="_Toc188378987"/>
      <w:bookmarkStart w:id="3" w:name="_Toc188380223"/>
      <w:bookmarkStart w:id="4" w:name="_Toc188380398"/>
      <w:r>
        <w:lastRenderedPageBreak/>
        <w:t xml:space="preserve">1. </w:t>
      </w:r>
      <w:r w:rsidR="006667AE" w:rsidRPr="00C94CBE">
        <w:t>Creating Reliability Centered Maintenance Assessments</w:t>
      </w:r>
      <w:bookmarkEnd w:id="2"/>
      <w:bookmarkEnd w:id="3"/>
      <w:bookmarkEnd w:id="4"/>
    </w:p>
    <w:p w14:paraId="25845EF2" w14:textId="77777777" w:rsidR="00275B6C" w:rsidRDefault="00275B6C" w:rsidP="00275B6C">
      <w:pPr>
        <w:pStyle w:val="ADNOCHeading2"/>
        <w:ind w:left="0" w:firstLine="0"/>
        <w:rPr>
          <w:u w:val="single"/>
          <w:lang w:val="en-US" w:eastAsia="en-US"/>
        </w:rPr>
      </w:pPr>
      <w:bookmarkStart w:id="5" w:name="_Toc188378988"/>
    </w:p>
    <w:p w14:paraId="15ABDFE9" w14:textId="01D8CC1F" w:rsidR="00275B6C" w:rsidRDefault="006667AE" w:rsidP="00AC0F96">
      <w:pPr>
        <w:pStyle w:val="ADNOCHeading2"/>
        <w:numPr>
          <w:ilvl w:val="1"/>
          <w:numId w:val="13"/>
        </w:numPr>
        <w:rPr>
          <w:u w:val="single"/>
          <w:lang w:val="en-US" w:eastAsia="en-US"/>
        </w:rPr>
      </w:pPr>
      <w:bookmarkStart w:id="6" w:name="_Toc188380224"/>
      <w:bookmarkStart w:id="7" w:name="_Toc188380399"/>
      <w:r w:rsidRPr="00C94CBE">
        <w:rPr>
          <w:u w:val="single"/>
          <w:lang w:val="en-US" w:eastAsia="en-US"/>
        </w:rPr>
        <w:t>Objective</w:t>
      </w:r>
      <w:bookmarkEnd w:id="5"/>
      <w:bookmarkEnd w:id="6"/>
      <w:bookmarkEnd w:id="7"/>
      <w:r w:rsidRPr="00C94CBE">
        <w:rPr>
          <w:u w:val="single"/>
          <w:lang w:val="en-US" w:eastAsia="en-US"/>
        </w:rPr>
        <w:t xml:space="preserve"> </w:t>
      </w:r>
    </w:p>
    <w:p w14:paraId="1DB347DE" w14:textId="77777777" w:rsidR="003C6EBF" w:rsidRPr="003C6EBF" w:rsidRDefault="003C6EBF" w:rsidP="003C6EBF">
      <w:pPr>
        <w:pStyle w:val="ADNOCHeading2"/>
        <w:ind w:left="400" w:firstLine="0"/>
        <w:rPr>
          <w:u w:val="single"/>
          <w:lang w:val="en-US" w:eastAsia="en-US"/>
        </w:rPr>
      </w:pPr>
    </w:p>
    <w:p w14:paraId="5219EBF1" w14:textId="7813BD1A" w:rsidR="00275B6C" w:rsidRPr="003C6EBF"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 xml:space="preserve">After completing this lesson, you will be able to develop a Reliability-Centered Maintenance (RCM) Assessment, including the identification of critical maintenance tasks and optimization of maintenance strategies </w:t>
      </w:r>
    </w:p>
    <w:p w14:paraId="30AF91C0" w14:textId="1C3BC48B" w:rsidR="00275B6C" w:rsidRPr="00FC1CCD" w:rsidRDefault="00FC1CCD" w:rsidP="00FC1CCD">
      <w:pPr>
        <w:pStyle w:val="ADNOCHeading2"/>
        <w:rPr>
          <w:u w:val="single"/>
          <w:lang w:val="en-US" w:eastAsia="en-US"/>
        </w:rPr>
      </w:pPr>
      <w:bookmarkStart w:id="8" w:name="_Toc188380400"/>
      <w:r w:rsidRPr="00FC1CCD">
        <w:rPr>
          <w:u w:val="single"/>
          <w:lang w:val="en-US" w:eastAsia="en-US"/>
        </w:rPr>
        <w:t xml:space="preserve">1.2 </w:t>
      </w:r>
      <w:r w:rsidR="006667AE" w:rsidRPr="00FC1CCD">
        <w:rPr>
          <w:u w:val="single"/>
          <w:lang w:val="en-US" w:eastAsia="en-US"/>
        </w:rPr>
        <w:t>Key Terms, Used in This Lesson:</w:t>
      </w:r>
      <w:bookmarkEnd w:id="8"/>
    </w:p>
    <w:p w14:paraId="44692C62" w14:textId="477D659A" w:rsidR="006667AE" w:rsidRPr="00275B6C" w:rsidRDefault="006667AE" w:rsidP="006667AE">
      <w:pPr>
        <w:spacing w:after="160" w:line="259" w:lineRule="auto"/>
        <w:rPr>
          <w:rFonts w:ascii="Verdana" w:eastAsia="Calibri" w:hAnsi="Verdana" w:cs="Times New Roman"/>
          <w:b/>
          <w:color w:val="000000"/>
          <w:sz w:val="24"/>
          <w:szCs w:val="24"/>
          <w:lang w:val="en-US" w:eastAsia="en-US"/>
        </w:rPr>
      </w:pPr>
      <w:r w:rsidRPr="00275B6C">
        <w:rPr>
          <w:rFonts w:ascii="Verdana" w:eastAsia="Calibri" w:hAnsi="Verdana" w:cs="Times New Roman"/>
          <w:b/>
          <w:color w:val="000000"/>
          <w:sz w:val="24"/>
          <w:szCs w:val="24"/>
          <w:lang w:val="en-US" w:eastAsia="en-US"/>
        </w:rPr>
        <w:t xml:space="preserve"> </w:t>
      </w:r>
    </w:p>
    <w:p w14:paraId="11D87556" w14:textId="62C5BB90" w:rsidR="006667AE" w:rsidRPr="00275B6C" w:rsidRDefault="006667AE" w:rsidP="00AC0F96">
      <w:pPr>
        <w:pStyle w:val="ListParagraph"/>
        <w:numPr>
          <w:ilvl w:val="0"/>
          <w:numId w:val="11"/>
        </w:numPr>
        <w:spacing w:after="160"/>
        <w:rPr>
          <w:rFonts w:ascii="Verdana" w:hAnsi="Verdana" w:cs="Times New Roman"/>
          <w:bCs/>
          <w:sz w:val="24"/>
          <w:szCs w:val="24"/>
        </w:rPr>
      </w:pPr>
      <w:r w:rsidRPr="00275B6C">
        <w:rPr>
          <w:rFonts w:ascii="Verdana" w:hAnsi="Verdana" w:cs="Times New Roman"/>
          <w:b/>
          <w:sz w:val="24"/>
          <w:szCs w:val="24"/>
        </w:rPr>
        <w:t xml:space="preserve">RCM Assessment: </w:t>
      </w:r>
      <w:r w:rsidRPr="00275B6C">
        <w:rPr>
          <w:rFonts w:ascii="Verdana" w:hAnsi="Verdana" w:cs="Times New Roman"/>
          <w:bCs/>
          <w:sz w:val="24"/>
          <w:szCs w:val="24"/>
        </w:rPr>
        <w:t xml:space="preserve">A systematic process to determine the maintenance </w:t>
      </w:r>
      <w:r w:rsidR="00275B6C" w:rsidRPr="00275B6C">
        <w:rPr>
          <w:rFonts w:ascii="Verdana" w:hAnsi="Verdana" w:cs="Times New Roman"/>
          <w:bCs/>
          <w:sz w:val="24"/>
          <w:szCs w:val="24"/>
        </w:rPr>
        <w:t xml:space="preserve">   </w:t>
      </w:r>
      <w:r w:rsidRPr="00275B6C">
        <w:rPr>
          <w:rFonts w:ascii="Verdana" w:hAnsi="Verdana" w:cs="Times New Roman"/>
          <w:bCs/>
          <w:sz w:val="24"/>
          <w:szCs w:val="24"/>
        </w:rPr>
        <w:t xml:space="preserve">requirements of an asset to ensure its reliability. </w:t>
      </w:r>
    </w:p>
    <w:p w14:paraId="0E1BCAAC" w14:textId="5B3ACF12" w:rsidR="00275B6C" w:rsidRPr="00275B6C" w:rsidRDefault="006667AE" w:rsidP="00AC0F96">
      <w:pPr>
        <w:pStyle w:val="ListParagraph"/>
        <w:numPr>
          <w:ilvl w:val="0"/>
          <w:numId w:val="11"/>
        </w:numPr>
        <w:spacing w:after="160"/>
        <w:rPr>
          <w:rFonts w:ascii="Verdana" w:hAnsi="Verdana" w:cs="Times New Roman"/>
          <w:bCs/>
          <w:sz w:val="24"/>
          <w:szCs w:val="24"/>
        </w:rPr>
      </w:pPr>
      <w:r w:rsidRPr="00275B6C">
        <w:rPr>
          <w:rFonts w:ascii="Verdana" w:hAnsi="Verdana" w:cs="Times New Roman"/>
          <w:b/>
          <w:sz w:val="24"/>
          <w:szCs w:val="24"/>
        </w:rPr>
        <w:t xml:space="preserve">Function: </w:t>
      </w:r>
      <w:r w:rsidRPr="00275B6C">
        <w:rPr>
          <w:rFonts w:ascii="Verdana" w:hAnsi="Verdana" w:cs="Times New Roman"/>
          <w:bCs/>
          <w:sz w:val="24"/>
          <w:szCs w:val="24"/>
        </w:rPr>
        <w:t xml:space="preserve">The intended purpose or role of an asset within its operational </w:t>
      </w:r>
      <w:r w:rsidR="00275B6C" w:rsidRPr="00275B6C">
        <w:rPr>
          <w:rFonts w:ascii="Verdana" w:hAnsi="Verdana" w:cs="Times New Roman"/>
          <w:bCs/>
          <w:sz w:val="24"/>
          <w:szCs w:val="24"/>
        </w:rPr>
        <w:t xml:space="preserve"> </w:t>
      </w:r>
    </w:p>
    <w:p w14:paraId="381A0D87" w14:textId="7BE15236" w:rsidR="006667AE" w:rsidRPr="00275B6C" w:rsidRDefault="006667AE" w:rsidP="00275B6C">
      <w:pPr>
        <w:pStyle w:val="ListParagraph"/>
        <w:spacing w:after="160"/>
        <w:ind w:left="690"/>
        <w:rPr>
          <w:rFonts w:ascii="Verdana" w:hAnsi="Verdana" w:cs="Times New Roman"/>
          <w:bCs/>
          <w:sz w:val="24"/>
          <w:szCs w:val="24"/>
        </w:rPr>
      </w:pPr>
      <w:r w:rsidRPr="00275B6C">
        <w:rPr>
          <w:rFonts w:ascii="Verdana" w:hAnsi="Verdana" w:cs="Times New Roman"/>
          <w:bCs/>
          <w:sz w:val="24"/>
          <w:szCs w:val="24"/>
        </w:rPr>
        <w:t xml:space="preserve">context. </w:t>
      </w:r>
    </w:p>
    <w:p w14:paraId="7836E2EA" w14:textId="6CAC12EE" w:rsidR="00275B6C" w:rsidRPr="00275B6C" w:rsidRDefault="006667AE" w:rsidP="00AC0F96">
      <w:pPr>
        <w:pStyle w:val="ListParagraph"/>
        <w:numPr>
          <w:ilvl w:val="0"/>
          <w:numId w:val="11"/>
        </w:numPr>
        <w:spacing w:after="160"/>
        <w:rPr>
          <w:rFonts w:ascii="Verdana" w:hAnsi="Verdana" w:cs="Times New Roman"/>
          <w:bCs/>
          <w:sz w:val="24"/>
          <w:szCs w:val="24"/>
        </w:rPr>
      </w:pPr>
      <w:r w:rsidRPr="00275B6C">
        <w:rPr>
          <w:rFonts w:ascii="Verdana" w:hAnsi="Verdana" w:cs="Times New Roman"/>
          <w:b/>
          <w:sz w:val="24"/>
          <w:szCs w:val="24"/>
        </w:rPr>
        <w:t xml:space="preserve">Functional Failure: </w:t>
      </w:r>
      <w:r w:rsidRPr="00275B6C">
        <w:rPr>
          <w:rFonts w:ascii="Verdana" w:hAnsi="Verdana" w:cs="Times New Roman"/>
          <w:bCs/>
          <w:sz w:val="24"/>
          <w:szCs w:val="24"/>
        </w:rPr>
        <w:t xml:space="preserve">A state in which an asset fails to perform its intended </w:t>
      </w:r>
    </w:p>
    <w:p w14:paraId="5A85D11A" w14:textId="616B9B6F" w:rsidR="006667AE" w:rsidRPr="00275B6C" w:rsidRDefault="006667AE" w:rsidP="00275B6C">
      <w:pPr>
        <w:pStyle w:val="ListParagraph"/>
        <w:spacing w:after="160"/>
        <w:ind w:left="690"/>
        <w:rPr>
          <w:rFonts w:ascii="Verdana" w:hAnsi="Verdana" w:cs="Times New Roman"/>
          <w:bCs/>
          <w:sz w:val="24"/>
          <w:szCs w:val="24"/>
        </w:rPr>
      </w:pPr>
      <w:r w:rsidRPr="00275B6C">
        <w:rPr>
          <w:rFonts w:ascii="Verdana" w:hAnsi="Verdana" w:cs="Times New Roman"/>
          <w:bCs/>
          <w:sz w:val="24"/>
          <w:szCs w:val="24"/>
        </w:rPr>
        <w:t xml:space="preserve">function. </w:t>
      </w:r>
    </w:p>
    <w:p w14:paraId="5AB3C336" w14:textId="521EE88E" w:rsidR="006667AE" w:rsidRPr="007D1863" w:rsidRDefault="00275B6C" w:rsidP="006667AE">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
          <w:color w:val="000000"/>
          <w:sz w:val="24"/>
          <w:szCs w:val="24"/>
          <w:lang w:val="en-US" w:eastAsia="en-US"/>
        </w:rPr>
        <w:t xml:space="preserve">    </w:t>
      </w:r>
      <w:r w:rsidR="006667AE" w:rsidRPr="007D1863">
        <w:rPr>
          <w:rFonts w:ascii="Verdana" w:eastAsia="Calibri" w:hAnsi="Verdana" w:cs="Times New Roman"/>
          <w:b/>
          <w:color w:val="000000"/>
          <w:sz w:val="24"/>
          <w:szCs w:val="24"/>
          <w:lang w:val="en-US" w:eastAsia="en-US"/>
        </w:rPr>
        <w:t>4.</w:t>
      </w:r>
      <w:r w:rsidR="006667AE" w:rsidRPr="007D1863">
        <w:rPr>
          <w:rFonts w:ascii="Verdana" w:eastAsia="Calibri" w:hAnsi="Verdana" w:cs="Times New Roman"/>
          <w:b/>
          <w:color w:val="000000"/>
          <w:sz w:val="24"/>
          <w:szCs w:val="24"/>
          <w:lang w:val="en-US" w:eastAsia="en-US"/>
        </w:rPr>
        <w:tab/>
        <w:t xml:space="preserve">Failure Modes: </w:t>
      </w:r>
      <w:r w:rsidR="006667AE" w:rsidRPr="007D1863">
        <w:rPr>
          <w:rFonts w:ascii="Verdana" w:eastAsia="Calibri" w:hAnsi="Verdana" w:cs="Times New Roman"/>
          <w:bCs/>
          <w:color w:val="000000"/>
          <w:sz w:val="24"/>
          <w:szCs w:val="24"/>
          <w:lang w:val="en-US" w:eastAsia="en-US"/>
        </w:rPr>
        <w:t xml:space="preserve">Reasons or methods in which an asset can fail. </w:t>
      </w:r>
    </w:p>
    <w:p w14:paraId="0200B947" w14:textId="77777777" w:rsidR="00275B6C" w:rsidRDefault="00275B6C" w:rsidP="006667AE">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
          <w:color w:val="000000"/>
          <w:sz w:val="24"/>
          <w:szCs w:val="24"/>
          <w:lang w:val="en-US" w:eastAsia="en-US"/>
        </w:rPr>
        <w:t xml:space="preserve">    </w:t>
      </w:r>
      <w:r w:rsidR="006667AE" w:rsidRPr="007D1863">
        <w:rPr>
          <w:rFonts w:ascii="Verdana" w:eastAsia="Calibri" w:hAnsi="Verdana" w:cs="Times New Roman"/>
          <w:b/>
          <w:color w:val="000000"/>
          <w:sz w:val="24"/>
          <w:szCs w:val="24"/>
          <w:lang w:val="en-US" w:eastAsia="en-US"/>
        </w:rPr>
        <w:t>5.</w:t>
      </w:r>
      <w:r w:rsidR="006667AE" w:rsidRPr="007D1863">
        <w:rPr>
          <w:rFonts w:ascii="Verdana" w:eastAsia="Calibri" w:hAnsi="Verdana" w:cs="Times New Roman"/>
          <w:b/>
          <w:color w:val="000000"/>
          <w:sz w:val="24"/>
          <w:szCs w:val="24"/>
          <w:lang w:val="en-US" w:eastAsia="en-US"/>
        </w:rPr>
        <w:tab/>
        <w:t xml:space="preserve">Failure Mechanisms: </w:t>
      </w:r>
      <w:r w:rsidR="006667AE" w:rsidRPr="007D1863">
        <w:rPr>
          <w:rFonts w:ascii="Verdana" w:eastAsia="Calibri" w:hAnsi="Verdana" w:cs="Times New Roman"/>
          <w:bCs/>
          <w:color w:val="000000"/>
          <w:sz w:val="24"/>
          <w:szCs w:val="24"/>
          <w:lang w:val="en-US" w:eastAsia="en-US"/>
        </w:rPr>
        <w:t>The processes or events that lead to the occurrence</w:t>
      </w:r>
    </w:p>
    <w:p w14:paraId="3D54D69E" w14:textId="3002561F" w:rsidR="006667AE" w:rsidRPr="007D1863" w:rsidRDefault="00275B6C" w:rsidP="006667AE">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Cs/>
          <w:color w:val="000000"/>
          <w:sz w:val="24"/>
          <w:szCs w:val="24"/>
          <w:lang w:val="en-US" w:eastAsia="en-US"/>
        </w:rPr>
        <w:t xml:space="preserve"> </w:t>
      </w:r>
      <w:r w:rsidR="006667AE" w:rsidRPr="007D1863">
        <w:rPr>
          <w:rFonts w:ascii="Verdana" w:eastAsia="Calibri" w:hAnsi="Verdana" w:cs="Times New Roman"/>
          <w:bCs/>
          <w:color w:val="000000"/>
          <w:sz w:val="24"/>
          <w:szCs w:val="24"/>
          <w:lang w:val="en-US" w:eastAsia="en-US"/>
        </w:rPr>
        <w:t xml:space="preserve"> </w:t>
      </w:r>
      <w:r>
        <w:rPr>
          <w:rFonts w:ascii="Verdana" w:eastAsia="Calibri" w:hAnsi="Verdana" w:cs="Times New Roman"/>
          <w:bCs/>
          <w:color w:val="000000"/>
          <w:sz w:val="24"/>
          <w:szCs w:val="24"/>
          <w:lang w:val="en-US" w:eastAsia="en-US"/>
        </w:rPr>
        <w:t xml:space="preserve">       </w:t>
      </w:r>
      <w:r w:rsidR="006667AE" w:rsidRPr="007D1863">
        <w:rPr>
          <w:rFonts w:ascii="Verdana" w:eastAsia="Calibri" w:hAnsi="Verdana" w:cs="Times New Roman"/>
          <w:bCs/>
          <w:color w:val="000000"/>
          <w:sz w:val="24"/>
          <w:szCs w:val="24"/>
          <w:lang w:val="en-US" w:eastAsia="en-US"/>
        </w:rPr>
        <w:t xml:space="preserve">of a failure mode. </w:t>
      </w:r>
    </w:p>
    <w:p w14:paraId="7ABA49BB" w14:textId="5AD999A4" w:rsidR="006667AE" w:rsidRPr="007D1863" w:rsidRDefault="00275B6C" w:rsidP="006667AE">
      <w:pPr>
        <w:spacing w:after="160" w:line="259" w:lineRule="auto"/>
        <w:rPr>
          <w:rFonts w:ascii="Verdana" w:eastAsia="Calibri" w:hAnsi="Verdana" w:cs="Times New Roman"/>
          <w:b/>
          <w:color w:val="000000"/>
          <w:sz w:val="24"/>
          <w:szCs w:val="24"/>
          <w:lang w:val="en-US" w:eastAsia="en-US"/>
        </w:rPr>
      </w:pPr>
      <w:r>
        <w:rPr>
          <w:rFonts w:ascii="Verdana" w:eastAsia="Calibri" w:hAnsi="Verdana" w:cs="Times New Roman"/>
          <w:b/>
          <w:color w:val="000000"/>
          <w:sz w:val="24"/>
          <w:szCs w:val="24"/>
          <w:lang w:val="en-US" w:eastAsia="en-US"/>
        </w:rPr>
        <w:t xml:space="preserve">    </w:t>
      </w:r>
      <w:r w:rsidR="006667AE" w:rsidRPr="007D1863">
        <w:rPr>
          <w:rFonts w:ascii="Verdana" w:eastAsia="Calibri" w:hAnsi="Verdana" w:cs="Times New Roman"/>
          <w:b/>
          <w:color w:val="000000"/>
          <w:sz w:val="24"/>
          <w:szCs w:val="24"/>
          <w:lang w:val="en-US" w:eastAsia="en-US"/>
        </w:rPr>
        <w:t>6.</w:t>
      </w:r>
      <w:r w:rsidR="006667AE" w:rsidRPr="007D1863">
        <w:rPr>
          <w:rFonts w:ascii="Verdana" w:eastAsia="Calibri" w:hAnsi="Verdana" w:cs="Times New Roman"/>
          <w:b/>
          <w:color w:val="000000"/>
          <w:sz w:val="24"/>
          <w:szCs w:val="24"/>
          <w:lang w:val="en-US" w:eastAsia="en-US"/>
        </w:rPr>
        <w:tab/>
        <w:t xml:space="preserve">Causes: </w:t>
      </w:r>
      <w:r w:rsidR="006667AE" w:rsidRPr="007D1863">
        <w:rPr>
          <w:rFonts w:ascii="Verdana" w:eastAsia="Calibri" w:hAnsi="Verdana" w:cs="Times New Roman"/>
          <w:bCs/>
          <w:color w:val="000000"/>
          <w:sz w:val="24"/>
          <w:szCs w:val="24"/>
          <w:lang w:val="en-US" w:eastAsia="en-US"/>
        </w:rPr>
        <w:t>The specific reasons why a particular failure mode occurs.</w:t>
      </w:r>
      <w:r w:rsidR="006667AE" w:rsidRPr="007D1863">
        <w:rPr>
          <w:rFonts w:ascii="Verdana" w:eastAsia="Calibri" w:hAnsi="Verdana" w:cs="Times New Roman"/>
          <w:b/>
          <w:color w:val="000000"/>
          <w:sz w:val="24"/>
          <w:szCs w:val="24"/>
          <w:lang w:val="en-US" w:eastAsia="en-US"/>
        </w:rPr>
        <w:t xml:space="preserve"> </w:t>
      </w:r>
    </w:p>
    <w:p w14:paraId="57AB7F12" w14:textId="2AB667CD" w:rsidR="006667AE" w:rsidRPr="007D1863" w:rsidRDefault="00275B6C" w:rsidP="006667AE">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
          <w:color w:val="000000"/>
          <w:sz w:val="24"/>
          <w:szCs w:val="24"/>
          <w:lang w:val="en-US" w:eastAsia="en-US"/>
        </w:rPr>
        <w:t xml:space="preserve">    </w:t>
      </w:r>
      <w:r w:rsidR="006667AE" w:rsidRPr="007D1863">
        <w:rPr>
          <w:rFonts w:ascii="Verdana" w:eastAsia="Calibri" w:hAnsi="Verdana" w:cs="Times New Roman"/>
          <w:b/>
          <w:color w:val="000000"/>
          <w:sz w:val="24"/>
          <w:szCs w:val="24"/>
          <w:lang w:val="en-US" w:eastAsia="en-US"/>
        </w:rPr>
        <w:t>7.</w:t>
      </w:r>
      <w:r w:rsidR="006667AE" w:rsidRPr="007D1863">
        <w:rPr>
          <w:rFonts w:ascii="Verdana" w:eastAsia="Calibri" w:hAnsi="Verdana" w:cs="Times New Roman"/>
          <w:b/>
          <w:color w:val="000000"/>
          <w:sz w:val="24"/>
          <w:szCs w:val="24"/>
          <w:lang w:val="en-US" w:eastAsia="en-US"/>
        </w:rPr>
        <w:tab/>
        <w:t xml:space="preserve">Failure Effects: </w:t>
      </w:r>
      <w:r w:rsidR="006667AE" w:rsidRPr="007D1863">
        <w:rPr>
          <w:rFonts w:ascii="Verdana" w:eastAsia="Calibri" w:hAnsi="Verdana" w:cs="Times New Roman"/>
          <w:bCs/>
          <w:color w:val="000000"/>
          <w:sz w:val="24"/>
          <w:szCs w:val="24"/>
          <w:lang w:val="en-US" w:eastAsia="en-US"/>
        </w:rPr>
        <w:t xml:space="preserve">The consequences that result from a failure occurring. </w:t>
      </w:r>
    </w:p>
    <w:p w14:paraId="01BF1F2C" w14:textId="77777777" w:rsidR="00275B6C" w:rsidRDefault="00275B6C" w:rsidP="006667AE">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
          <w:color w:val="000000"/>
          <w:sz w:val="24"/>
          <w:szCs w:val="24"/>
          <w:lang w:val="en-US" w:eastAsia="en-US"/>
        </w:rPr>
        <w:t xml:space="preserve">    </w:t>
      </w:r>
      <w:r w:rsidR="006667AE" w:rsidRPr="007D1863">
        <w:rPr>
          <w:rFonts w:ascii="Verdana" w:eastAsia="Calibri" w:hAnsi="Verdana" w:cs="Times New Roman"/>
          <w:b/>
          <w:color w:val="000000"/>
          <w:sz w:val="24"/>
          <w:szCs w:val="24"/>
          <w:lang w:val="en-US" w:eastAsia="en-US"/>
        </w:rPr>
        <w:t>8.</w:t>
      </w:r>
      <w:r w:rsidR="006667AE" w:rsidRPr="007D1863">
        <w:rPr>
          <w:rFonts w:ascii="Verdana" w:eastAsia="Calibri" w:hAnsi="Verdana" w:cs="Times New Roman"/>
          <w:b/>
          <w:color w:val="000000"/>
          <w:sz w:val="24"/>
          <w:szCs w:val="24"/>
          <w:lang w:val="en-US" w:eastAsia="en-US"/>
        </w:rPr>
        <w:tab/>
        <w:t xml:space="preserve">Consequence Evaluation: </w:t>
      </w:r>
      <w:r w:rsidR="006667AE" w:rsidRPr="007D1863">
        <w:rPr>
          <w:rFonts w:ascii="Verdana" w:eastAsia="Calibri" w:hAnsi="Verdana" w:cs="Times New Roman"/>
          <w:bCs/>
          <w:color w:val="000000"/>
          <w:sz w:val="24"/>
          <w:szCs w:val="24"/>
          <w:lang w:val="en-US" w:eastAsia="en-US"/>
        </w:rPr>
        <w:t xml:space="preserve">A part of the RCM assessment that determines </w:t>
      </w:r>
      <w:r>
        <w:rPr>
          <w:rFonts w:ascii="Verdana" w:eastAsia="Calibri" w:hAnsi="Verdana" w:cs="Times New Roman"/>
          <w:bCs/>
          <w:color w:val="000000"/>
          <w:sz w:val="24"/>
          <w:szCs w:val="24"/>
          <w:lang w:val="en-US" w:eastAsia="en-US"/>
        </w:rPr>
        <w:t xml:space="preserve"> </w:t>
      </w:r>
    </w:p>
    <w:p w14:paraId="6936C45B" w14:textId="30E19E09" w:rsidR="006667AE" w:rsidRPr="007D1863" w:rsidRDefault="00275B6C" w:rsidP="006667AE">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Cs/>
          <w:color w:val="000000"/>
          <w:sz w:val="24"/>
          <w:szCs w:val="24"/>
          <w:lang w:val="en-US" w:eastAsia="en-US"/>
        </w:rPr>
        <w:t xml:space="preserve">         </w:t>
      </w:r>
      <w:r w:rsidR="006667AE" w:rsidRPr="007D1863">
        <w:rPr>
          <w:rFonts w:ascii="Verdana" w:eastAsia="Calibri" w:hAnsi="Verdana" w:cs="Times New Roman"/>
          <w:bCs/>
          <w:color w:val="000000"/>
          <w:sz w:val="24"/>
          <w:szCs w:val="24"/>
          <w:lang w:val="en-US" w:eastAsia="en-US"/>
        </w:rPr>
        <w:t xml:space="preserve">the impact of failure modes and guides the decision-making process. </w:t>
      </w:r>
    </w:p>
    <w:p w14:paraId="7E1C0D1A" w14:textId="77777777" w:rsidR="00275B6C" w:rsidRDefault="00275B6C" w:rsidP="006667AE">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
          <w:color w:val="000000"/>
          <w:sz w:val="24"/>
          <w:szCs w:val="24"/>
          <w:lang w:val="en-US" w:eastAsia="en-US"/>
        </w:rPr>
        <w:t xml:space="preserve">    </w:t>
      </w:r>
      <w:r w:rsidR="006667AE" w:rsidRPr="007D1863">
        <w:rPr>
          <w:rFonts w:ascii="Verdana" w:eastAsia="Calibri" w:hAnsi="Verdana" w:cs="Times New Roman"/>
          <w:b/>
          <w:color w:val="000000"/>
          <w:sz w:val="24"/>
          <w:szCs w:val="24"/>
          <w:lang w:val="en-US" w:eastAsia="en-US"/>
        </w:rPr>
        <w:t>9.</w:t>
      </w:r>
      <w:r w:rsidR="006667AE" w:rsidRPr="007D1863">
        <w:rPr>
          <w:rFonts w:ascii="Verdana" w:eastAsia="Calibri" w:hAnsi="Verdana" w:cs="Times New Roman"/>
          <w:b/>
          <w:color w:val="000000"/>
          <w:sz w:val="24"/>
          <w:szCs w:val="24"/>
          <w:lang w:val="en-US" w:eastAsia="en-US"/>
        </w:rPr>
        <w:tab/>
        <w:t xml:space="preserve">Failure Data Profile: </w:t>
      </w:r>
      <w:r w:rsidR="006667AE" w:rsidRPr="007D1863">
        <w:rPr>
          <w:rFonts w:ascii="Verdana" w:eastAsia="Calibri" w:hAnsi="Verdana" w:cs="Times New Roman"/>
          <w:bCs/>
          <w:color w:val="000000"/>
          <w:sz w:val="24"/>
          <w:szCs w:val="24"/>
          <w:lang w:val="en-US" w:eastAsia="en-US"/>
        </w:rPr>
        <w:t xml:space="preserve">A compilation of failure-related information that is </w:t>
      </w:r>
    </w:p>
    <w:p w14:paraId="7517C9B2" w14:textId="408022C3" w:rsidR="006667AE" w:rsidRPr="007D1863" w:rsidRDefault="00275B6C" w:rsidP="006667AE">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Cs/>
          <w:color w:val="000000"/>
          <w:sz w:val="24"/>
          <w:szCs w:val="24"/>
          <w:lang w:val="en-US" w:eastAsia="en-US"/>
        </w:rPr>
        <w:t xml:space="preserve">         </w:t>
      </w:r>
      <w:r w:rsidR="006667AE" w:rsidRPr="007D1863">
        <w:rPr>
          <w:rFonts w:ascii="Verdana" w:eastAsia="Calibri" w:hAnsi="Verdana" w:cs="Times New Roman"/>
          <w:bCs/>
          <w:color w:val="000000"/>
          <w:sz w:val="24"/>
          <w:szCs w:val="24"/>
          <w:lang w:val="en-US" w:eastAsia="en-US"/>
        </w:rPr>
        <w:t xml:space="preserve">attached to a technical object. </w:t>
      </w:r>
    </w:p>
    <w:p w14:paraId="73132EAB" w14:textId="77777777" w:rsidR="00275B6C" w:rsidRDefault="00275B6C" w:rsidP="006667AE">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
          <w:color w:val="000000"/>
          <w:sz w:val="24"/>
          <w:szCs w:val="24"/>
          <w:lang w:val="en-US" w:eastAsia="en-US"/>
        </w:rPr>
        <w:t xml:space="preserve">   </w:t>
      </w:r>
      <w:r w:rsidR="006667AE" w:rsidRPr="007D1863">
        <w:rPr>
          <w:rFonts w:ascii="Verdana" w:eastAsia="Calibri" w:hAnsi="Verdana" w:cs="Times New Roman"/>
          <w:b/>
          <w:color w:val="000000"/>
          <w:sz w:val="24"/>
          <w:szCs w:val="24"/>
          <w:lang w:val="en-US" w:eastAsia="en-US"/>
        </w:rPr>
        <w:t>10.</w:t>
      </w:r>
      <w:r w:rsidR="006667AE" w:rsidRPr="007D1863">
        <w:rPr>
          <w:rFonts w:ascii="Verdana" w:eastAsia="Calibri" w:hAnsi="Verdana" w:cs="Times New Roman"/>
          <w:b/>
          <w:color w:val="000000"/>
          <w:sz w:val="24"/>
          <w:szCs w:val="24"/>
          <w:lang w:val="en-US" w:eastAsia="en-US"/>
        </w:rPr>
        <w:tab/>
        <w:t xml:space="preserve">Decision Diagram: </w:t>
      </w:r>
      <w:r w:rsidR="006667AE" w:rsidRPr="007D1863">
        <w:rPr>
          <w:rFonts w:ascii="Verdana" w:eastAsia="Calibri" w:hAnsi="Verdana" w:cs="Times New Roman"/>
          <w:bCs/>
          <w:color w:val="000000"/>
          <w:sz w:val="24"/>
          <w:szCs w:val="24"/>
          <w:lang w:val="en-US" w:eastAsia="en-US"/>
        </w:rPr>
        <w:t xml:space="preserve">A tool used during Consequence Evaluation to guide </w:t>
      </w:r>
      <w:r>
        <w:rPr>
          <w:rFonts w:ascii="Verdana" w:eastAsia="Calibri" w:hAnsi="Verdana" w:cs="Times New Roman"/>
          <w:bCs/>
          <w:color w:val="000000"/>
          <w:sz w:val="24"/>
          <w:szCs w:val="24"/>
          <w:lang w:val="en-US" w:eastAsia="en-US"/>
        </w:rPr>
        <w:t xml:space="preserve"> </w:t>
      </w:r>
    </w:p>
    <w:p w14:paraId="672CC2FD" w14:textId="77777777" w:rsidR="00275B6C" w:rsidRDefault="00275B6C" w:rsidP="006667AE">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Cs/>
          <w:color w:val="000000"/>
          <w:sz w:val="24"/>
          <w:szCs w:val="24"/>
          <w:lang w:val="en-US" w:eastAsia="en-US"/>
        </w:rPr>
        <w:t xml:space="preserve">         </w:t>
      </w:r>
      <w:r w:rsidR="006667AE" w:rsidRPr="007D1863">
        <w:rPr>
          <w:rFonts w:ascii="Verdana" w:eastAsia="Calibri" w:hAnsi="Verdana" w:cs="Times New Roman"/>
          <w:bCs/>
          <w:color w:val="000000"/>
          <w:sz w:val="24"/>
          <w:szCs w:val="24"/>
          <w:lang w:val="en-US" w:eastAsia="en-US"/>
        </w:rPr>
        <w:t xml:space="preserve">the user through a series of questions that determine the appropriate </w:t>
      </w:r>
      <w:r>
        <w:rPr>
          <w:rFonts w:ascii="Verdana" w:eastAsia="Calibri" w:hAnsi="Verdana" w:cs="Times New Roman"/>
          <w:bCs/>
          <w:color w:val="000000"/>
          <w:sz w:val="24"/>
          <w:szCs w:val="24"/>
          <w:lang w:val="en-US" w:eastAsia="en-US"/>
        </w:rPr>
        <w:t xml:space="preserve">  </w:t>
      </w:r>
    </w:p>
    <w:p w14:paraId="1DB80D79" w14:textId="77777777" w:rsidR="003C6EBF" w:rsidRDefault="00275B6C" w:rsidP="006667AE">
      <w:pPr>
        <w:spacing w:after="160" w:line="259" w:lineRule="auto"/>
        <w:rPr>
          <w:rFonts w:ascii="Verdana" w:eastAsia="Calibri" w:hAnsi="Verdana" w:cs="Times New Roman"/>
          <w:b/>
          <w:color w:val="000000"/>
          <w:sz w:val="24"/>
          <w:szCs w:val="24"/>
          <w:lang w:val="en-US" w:eastAsia="en-US"/>
        </w:rPr>
      </w:pPr>
      <w:r>
        <w:rPr>
          <w:rFonts w:ascii="Verdana" w:eastAsia="Calibri" w:hAnsi="Verdana" w:cs="Times New Roman"/>
          <w:bCs/>
          <w:color w:val="000000"/>
          <w:sz w:val="24"/>
          <w:szCs w:val="24"/>
          <w:lang w:val="en-US" w:eastAsia="en-US"/>
        </w:rPr>
        <w:t xml:space="preserve">         </w:t>
      </w:r>
      <w:r w:rsidR="006667AE" w:rsidRPr="007D1863">
        <w:rPr>
          <w:rFonts w:ascii="Verdana" w:eastAsia="Calibri" w:hAnsi="Verdana" w:cs="Times New Roman"/>
          <w:bCs/>
          <w:color w:val="000000"/>
          <w:sz w:val="24"/>
          <w:szCs w:val="24"/>
          <w:lang w:val="en-US" w:eastAsia="en-US"/>
        </w:rPr>
        <w:t>course of action.</w:t>
      </w:r>
      <w:r w:rsidR="006667AE" w:rsidRPr="007D1863">
        <w:rPr>
          <w:rFonts w:ascii="Verdana" w:eastAsia="Calibri" w:hAnsi="Verdana" w:cs="Times New Roman"/>
          <w:b/>
          <w:color w:val="000000"/>
          <w:sz w:val="24"/>
          <w:szCs w:val="24"/>
          <w:lang w:val="en-US" w:eastAsia="en-US"/>
        </w:rPr>
        <w:t xml:space="preserve"> </w:t>
      </w:r>
    </w:p>
    <w:p w14:paraId="51AD2958" w14:textId="197AF93B" w:rsidR="006667AE" w:rsidRPr="003C6EBF" w:rsidRDefault="006667AE" w:rsidP="006667AE">
      <w:pPr>
        <w:spacing w:after="160" w:line="259" w:lineRule="auto"/>
        <w:rPr>
          <w:rFonts w:ascii="Verdana" w:eastAsia="Calibri" w:hAnsi="Verdana" w:cs="Times New Roman"/>
          <w:b/>
          <w:color w:val="000000"/>
          <w:sz w:val="24"/>
          <w:szCs w:val="24"/>
          <w:lang w:val="en-US" w:eastAsia="en-US"/>
        </w:rPr>
      </w:pPr>
      <w:r w:rsidRPr="007D1863">
        <w:rPr>
          <w:rFonts w:ascii="Verdana" w:eastAsia="Calibri" w:hAnsi="Verdana" w:cs="Times New Roman"/>
          <w:b/>
          <w:color w:val="000000"/>
          <w:sz w:val="24"/>
          <w:szCs w:val="24"/>
          <w:lang w:val="en-US" w:eastAsia="en-US"/>
        </w:rPr>
        <w:lastRenderedPageBreak/>
        <w:t>11.</w:t>
      </w:r>
      <w:r w:rsidRPr="007D1863">
        <w:rPr>
          <w:rFonts w:ascii="Verdana" w:eastAsia="Calibri" w:hAnsi="Verdana" w:cs="Times New Roman"/>
          <w:b/>
          <w:color w:val="000000"/>
          <w:sz w:val="24"/>
          <w:szCs w:val="24"/>
          <w:lang w:val="en-US" w:eastAsia="en-US"/>
        </w:rPr>
        <w:tab/>
        <w:t xml:space="preserve">Business Scenario: </w:t>
      </w:r>
      <w:r w:rsidRPr="007D1863">
        <w:rPr>
          <w:rFonts w:ascii="Verdana" w:eastAsia="Calibri" w:hAnsi="Verdana" w:cs="Times New Roman"/>
          <w:bCs/>
          <w:color w:val="000000"/>
          <w:sz w:val="24"/>
          <w:szCs w:val="24"/>
          <w:lang w:val="en-US" w:eastAsia="en-US"/>
        </w:rPr>
        <w:t>Development of a Reliability-Centered Maintenance (RCM) Assessment</w:t>
      </w:r>
      <w:r w:rsidR="00FC1CCD">
        <w:rPr>
          <w:rFonts w:ascii="Verdana" w:eastAsia="Calibri" w:hAnsi="Verdana" w:cs="Times New Roman"/>
          <w:bCs/>
          <w:color w:val="000000"/>
          <w:sz w:val="24"/>
          <w:szCs w:val="24"/>
          <w:lang w:val="en-US" w:eastAsia="en-US"/>
        </w:rPr>
        <w:t>.</w:t>
      </w:r>
    </w:p>
    <w:p w14:paraId="56B464EE" w14:textId="77777777" w:rsidR="00275B6C" w:rsidRDefault="006667AE" w:rsidP="001643A2">
      <w:pPr>
        <w:pStyle w:val="ADNOCHeading1"/>
        <w:rPr>
          <w:rFonts w:ascii="Calibri" w:eastAsia="Calibri" w:hAnsi="Calibri" w:cs="Times New Roman"/>
          <w:color w:val="000000"/>
          <w:sz w:val="22"/>
          <w:szCs w:val="22"/>
          <w:lang w:val="en-US" w:eastAsia="en-US"/>
        </w:rPr>
      </w:pPr>
      <w:r w:rsidRPr="006667AE">
        <w:rPr>
          <w:rFonts w:ascii="Calibri" w:eastAsia="Calibri" w:hAnsi="Calibri" w:cs="Times New Roman"/>
          <w:color w:val="000000"/>
          <w:sz w:val="22"/>
          <w:szCs w:val="22"/>
          <w:lang w:val="en-US" w:eastAsia="en-US"/>
        </w:rPr>
        <w:t xml:space="preserve"> </w:t>
      </w:r>
      <w:bookmarkStart w:id="9" w:name="_Toc188378989"/>
    </w:p>
    <w:p w14:paraId="0FD4B079" w14:textId="77777777" w:rsidR="00275B6C" w:rsidRDefault="00275B6C" w:rsidP="001643A2">
      <w:pPr>
        <w:pStyle w:val="ADNOCHeading1"/>
        <w:rPr>
          <w:rFonts w:ascii="Calibri" w:eastAsia="Calibri" w:hAnsi="Calibri" w:cs="Times New Roman"/>
          <w:color w:val="000000"/>
          <w:sz w:val="22"/>
          <w:szCs w:val="22"/>
          <w:lang w:val="en-US" w:eastAsia="en-US"/>
        </w:rPr>
      </w:pPr>
    </w:p>
    <w:p w14:paraId="4B89D442" w14:textId="77777777" w:rsidR="00275B6C" w:rsidRDefault="00275B6C" w:rsidP="001643A2">
      <w:pPr>
        <w:pStyle w:val="ADNOCHeading1"/>
        <w:rPr>
          <w:rFonts w:ascii="Calibri" w:eastAsia="Calibri" w:hAnsi="Calibri" w:cs="Times New Roman"/>
          <w:color w:val="000000"/>
          <w:sz w:val="22"/>
          <w:szCs w:val="22"/>
          <w:lang w:val="en-US" w:eastAsia="en-US"/>
        </w:rPr>
      </w:pPr>
    </w:p>
    <w:p w14:paraId="0D49D6D8" w14:textId="77777777" w:rsidR="00275B6C" w:rsidRDefault="00275B6C" w:rsidP="001643A2">
      <w:pPr>
        <w:pStyle w:val="ADNOCHeading1"/>
        <w:rPr>
          <w:rFonts w:ascii="Calibri" w:eastAsia="Calibri" w:hAnsi="Calibri" w:cs="Times New Roman"/>
          <w:color w:val="000000"/>
          <w:sz w:val="22"/>
          <w:szCs w:val="22"/>
          <w:lang w:val="en-US" w:eastAsia="en-US"/>
        </w:rPr>
      </w:pPr>
    </w:p>
    <w:p w14:paraId="49B9754F" w14:textId="77777777" w:rsidR="00275B6C" w:rsidRDefault="00275B6C" w:rsidP="001643A2">
      <w:pPr>
        <w:pStyle w:val="ADNOCHeading1"/>
        <w:rPr>
          <w:rFonts w:ascii="Calibri" w:eastAsia="Calibri" w:hAnsi="Calibri" w:cs="Times New Roman"/>
          <w:color w:val="000000"/>
          <w:sz w:val="22"/>
          <w:szCs w:val="22"/>
          <w:lang w:val="en-US" w:eastAsia="en-US"/>
        </w:rPr>
      </w:pPr>
    </w:p>
    <w:p w14:paraId="3514F9DE" w14:textId="77777777" w:rsidR="00275B6C" w:rsidRDefault="00275B6C" w:rsidP="001643A2">
      <w:pPr>
        <w:pStyle w:val="ADNOCHeading1"/>
        <w:rPr>
          <w:rFonts w:ascii="Calibri" w:eastAsia="Calibri" w:hAnsi="Calibri" w:cs="Times New Roman"/>
          <w:color w:val="000000"/>
          <w:sz w:val="22"/>
          <w:szCs w:val="22"/>
          <w:lang w:val="en-US" w:eastAsia="en-US"/>
        </w:rPr>
      </w:pPr>
    </w:p>
    <w:p w14:paraId="42B53EB0" w14:textId="77777777" w:rsidR="00275B6C" w:rsidRDefault="00275B6C" w:rsidP="001643A2">
      <w:pPr>
        <w:pStyle w:val="ADNOCHeading1"/>
        <w:rPr>
          <w:rFonts w:ascii="Calibri" w:eastAsia="Calibri" w:hAnsi="Calibri" w:cs="Times New Roman"/>
          <w:color w:val="000000"/>
          <w:sz w:val="22"/>
          <w:szCs w:val="22"/>
          <w:lang w:val="en-US" w:eastAsia="en-US"/>
        </w:rPr>
      </w:pPr>
    </w:p>
    <w:p w14:paraId="3AC91FE1" w14:textId="77777777" w:rsidR="00275B6C" w:rsidRDefault="00275B6C" w:rsidP="001643A2">
      <w:pPr>
        <w:pStyle w:val="ADNOCHeading1"/>
        <w:rPr>
          <w:rFonts w:ascii="Calibri" w:eastAsia="Calibri" w:hAnsi="Calibri" w:cs="Times New Roman"/>
          <w:color w:val="000000"/>
          <w:sz w:val="22"/>
          <w:szCs w:val="22"/>
          <w:lang w:val="en-US" w:eastAsia="en-US"/>
        </w:rPr>
      </w:pPr>
    </w:p>
    <w:p w14:paraId="291826AC" w14:textId="77777777" w:rsidR="00275B6C" w:rsidRDefault="00275B6C" w:rsidP="001643A2">
      <w:pPr>
        <w:pStyle w:val="ADNOCHeading1"/>
        <w:rPr>
          <w:rFonts w:ascii="Calibri" w:eastAsia="Calibri" w:hAnsi="Calibri" w:cs="Times New Roman"/>
          <w:color w:val="000000"/>
          <w:sz w:val="22"/>
          <w:szCs w:val="22"/>
          <w:lang w:val="en-US" w:eastAsia="en-US"/>
        </w:rPr>
      </w:pPr>
    </w:p>
    <w:p w14:paraId="24052D6C" w14:textId="77777777" w:rsidR="00275B6C" w:rsidRDefault="00275B6C" w:rsidP="001643A2">
      <w:pPr>
        <w:pStyle w:val="ADNOCHeading1"/>
        <w:rPr>
          <w:rFonts w:ascii="Calibri" w:eastAsia="Calibri" w:hAnsi="Calibri" w:cs="Times New Roman"/>
          <w:color w:val="000000"/>
          <w:sz w:val="22"/>
          <w:szCs w:val="22"/>
          <w:lang w:val="en-US" w:eastAsia="en-US"/>
        </w:rPr>
      </w:pPr>
    </w:p>
    <w:p w14:paraId="70D0E95B" w14:textId="77777777" w:rsidR="00275B6C" w:rsidRDefault="00275B6C" w:rsidP="001643A2">
      <w:pPr>
        <w:pStyle w:val="ADNOCHeading1"/>
        <w:rPr>
          <w:rFonts w:ascii="Calibri" w:eastAsia="Calibri" w:hAnsi="Calibri" w:cs="Times New Roman"/>
          <w:color w:val="000000"/>
          <w:sz w:val="22"/>
          <w:szCs w:val="22"/>
          <w:lang w:val="en-US" w:eastAsia="en-US"/>
        </w:rPr>
      </w:pPr>
    </w:p>
    <w:p w14:paraId="0ECE466B" w14:textId="77777777" w:rsidR="00275B6C" w:rsidRDefault="00275B6C" w:rsidP="001643A2">
      <w:pPr>
        <w:pStyle w:val="ADNOCHeading1"/>
        <w:rPr>
          <w:rFonts w:ascii="Calibri" w:eastAsia="Calibri" w:hAnsi="Calibri" w:cs="Times New Roman"/>
          <w:color w:val="000000"/>
          <w:sz w:val="22"/>
          <w:szCs w:val="22"/>
          <w:lang w:val="en-US" w:eastAsia="en-US"/>
        </w:rPr>
      </w:pPr>
    </w:p>
    <w:p w14:paraId="5CADC326" w14:textId="77777777" w:rsidR="00275B6C" w:rsidRDefault="00275B6C" w:rsidP="001643A2">
      <w:pPr>
        <w:pStyle w:val="ADNOCHeading1"/>
        <w:rPr>
          <w:rFonts w:ascii="Calibri" w:eastAsia="Calibri" w:hAnsi="Calibri" w:cs="Times New Roman"/>
          <w:color w:val="000000"/>
          <w:sz w:val="22"/>
          <w:szCs w:val="22"/>
          <w:lang w:val="en-US" w:eastAsia="en-US"/>
        </w:rPr>
      </w:pPr>
    </w:p>
    <w:p w14:paraId="3D9B3216" w14:textId="77777777" w:rsidR="00275B6C" w:rsidRDefault="00275B6C" w:rsidP="001643A2">
      <w:pPr>
        <w:pStyle w:val="ADNOCHeading1"/>
        <w:rPr>
          <w:rFonts w:ascii="Calibri" w:eastAsia="Calibri" w:hAnsi="Calibri" w:cs="Times New Roman"/>
          <w:color w:val="000000"/>
          <w:sz w:val="22"/>
          <w:szCs w:val="22"/>
          <w:lang w:val="en-US" w:eastAsia="en-US"/>
        </w:rPr>
      </w:pPr>
    </w:p>
    <w:p w14:paraId="14F65F72" w14:textId="77777777" w:rsidR="00275B6C" w:rsidRDefault="00275B6C" w:rsidP="001643A2">
      <w:pPr>
        <w:pStyle w:val="ADNOCHeading1"/>
        <w:rPr>
          <w:rFonts w:ascii="Calibri" w:eastAsia="Calibri" w:hAnsi="Calibri" w:cs="Times New Roman"/>
          <w:color w:val="000000"/>
          <w:sz w:val="22"/>
          <w:szCs w:val="22"/>
          <w:lang w:val="en-US" w:eastAsia="en-US"/>
        </w:rPr>
      </w:pPr>
    </w:p>
    <w:p w14:paraId="19F3EAA2" w14:textId="77777777" w:rsidR="00275B6C" w:rsidRDefault="00275B6C" w:rsidP="001643A2">
      <w:pPr>
        <w:pStyle w:val="ADNOCHeading1"/>
        <w:rPr>
          <w:rFonts w:ascii="Calibri" w:eastAsia="Calibri" w:hAnsi="Calibri" w:cs="Times New Roman"/>
          <w:color w:val="000000"/>
          <w:sz w:val="22"/>
          <w:szCs w:val="22"/>
          <w:lang w:val="en-US" w:eastAsia="en-US"/>
        </w:rPr>
      </w:pPr>
    </w:p>
    <w:p w14:paraId="021C2F55" w14:textId="77777777" w:rsidR="00275B6C" w:rsidRDefault="00275B6C" w:rsidP="001643A2">
      <w:pPr>
        <w:pStyle w:val="ADNOCHeading1"/>
        <w:rPr>
          <w:rFonts w:ascii="Calibri" w:eastAsia="Calibri" w:hAnsi="Calibri" w:cs="Times New Roman"/>
          <w:color w:val="000000"/>
          <w:sz w:val="22"/>
          <w:szCs w:val="22"/>
          <w:lang w:val="en-US" w:eastAsia="en-US"/>
        </w:rPr>
      </w:pPr>
    </w:p>
    <w:p w14:paraId="43F11308" w14:textId="77777777" w:rsidR="00275B6C" w:rsidRDefault="00275B6C" w:rsidP="001643A2">
      <w:pPr>
        <w:pStyle w:val="ADNOCHeading1"/>
        <w:rPr>
          <w:rFonts w:ascii="Calibri" w:eastAsia="Calibri" w:hAnsi="Calibri" w:cs="Times New Roman"/>
          <w:color w:val="000000"/>
          <w:sz w:val="22"/>
          <w:szCs w:val="22"/>
          <w:lang w:val="en-US" w:eastAsia="en-US"/>
        </w:rPr>
      </w:pPr>
    </w:p>
    <w:p w14:paraId="05C23368" w14:textId="77777777" w:rsidR="00275B6C" w:rsidRDefault="00275B6C" w:rsidP="001643A2">
      <w:pPr>
        <w:pStyle w:val="ADNOCHeading1"/>
        <w:rPr>
          <w:rFonts w:ascii="Calibri" w:eastAsia="Calibri" w:hAnsi="Calibri" w:cs="Times New Roman"/>
          <w:color w:val="000000"/>
          <w:sz w:val="22"/>
          <w:szCs w:val="22"/>
          <w:lang w:val="en-US" w:eastAsia="en-US"/>
        </w:rPr>
      </w:pPr>
    </w:p>
    <w:p w14:paraId="1A067DA2" w14:textId="77777777" w:rsidR="00275B6C" w:rsidRDefault="00275B6C" w:rsidP="001643A2">
      <w:pPr>
        <w:pStyle w:val="ADNOCHeading1"/>
        <w:rPr>
          <w:rFonts w:ascii="Calibri" w:eastAsia="Calibri" w:hAnsi="Calibri" w:cs="Times New Roman"/>
          <w:color w:val="000000"/>
          <w:sz w:val="22"/>
          <w:szCs w:val="22"/>
          <w:lang w:val="en-US" w:eastAsia="en-US"/>
        </w:rPr>
      </w:pPr>
    </w:p>
    <w:p w14:paraId="72E84975" w14:textId="77777777" w:rsidR="00275B6C" w:rsidRDefault="00275B6C" w:rsidP="001643A2">
      <w:pPr>
        <w:pStyle w:val="ADNOCHeading1"/>
        <w:rPr>
          <w:rFonts w:ascii="Calibri" w:eastAsia="Calibri" w:hAnsi="Calibri" w:cs="Times New Roman"/>
          <w:color w:val="000000"/>
          <w:sz w:val="22"/>
          <w:szCs w:val="22"/>
          <w:lang w:val="en-US" w:eastAsia="en-US"/>
        </w:rPr>
      </w:pPr>
    </w:p>
    <w:p w14:paraId="2A5F6E62" w14:textId="77777777" w:rsidR="00275B6C" w:rsidRDefault="00275B6C" w:rsidP="001643A2">
      <w:pPr>
        <w:pStyle w:val="ADNOCHeading1"/>
        <w:rPr>
          <w:rFonts w:ascii="Calibri" w:eastAsia="Calibri" w:hAnsi="Calibri" w:cs="Times New Roman"/>
          <w:color w:val="000000"/>
          <w:sz w:val="22"/>
          <w:szCs w:val="22"/>
          <w:lang w:val="en-US" w:eastAsia="en-US"/>
        </w:rPr>
      </w:pPr>
    </w:p>
    <w:p w14:paraId="60D5257F" w14:textId="54570B75" w:rsidR="006667AE" w:rsidRPr="001643A2" w:rsidRDefault="00C94CBE" w:rsidP="001643A2">
      <w:pPr>
        <w:pStyle w:val="ADNOCHeading1"/>
        <w:rPr>
          <w:rFonts w:eastAsia="Calibri" w:cs="Times New Roman"/>
          <w:color w:val="000000"/>
          <w:lang w:val="en-US" w:eastAsia="en-US"/>
        </w:rPr>
      </w:pPr>
      <w:bookmarkStart w:id="10" w:name="_Toc188380225"/>
      <w:bookmarkStart w:id="11" w:name="_Toc188380401"/>
      <w:r w:rsidRPr="001643A2">
        <w:lastRenderedPageBreak/>
        <w:t xml:space="preserve">2. </w:t>
      </w:r>
      <w:r w:rsidR="006667AE" w:rsidRPr="001643A2">
        <w:t>Lesson Overview: Development of a Reliability-Centered Maintenance (RCM) Assessment</w:t>
      </w:r>
      <w:bookmarkEnd w:id="9"/>
      <w:bookmarkEnd w:id="10"/>
      <w:bookmarkEnd w:id="11"/>
    </w:p>
    <w:p w14:paraId="7E476C05" w14:textId="77777777" w:rsidR="001643A2" w:rsidRDefault="001643A2" w:rsidP="006667AE">
      <w:pPr>
        <w:spacing w:after="160" w:line="259" w:lineRule="auto"/>
        <w:rPr>
          <w:rFonts w:ascii="Verdana" w:eastAsia="Calibri" w:hAnsi="Verdana" w:cs="Times New Roman"/>
          <w:bCs/>
          <w:color w:val="000000"/>
          <w:sz w:val="24"/>
          <w:szCs w:val="24"/>
          <w:lang w:val="en-US" w:eastAsia="en-US"/>
        </w:rPr>
      </w:pPr>
    </w:p>
    <w:p w14:paraId="6C0C743E" w14:textId="150801B7"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 xml:space="preserve">Reliability Centered Maintenance Assessments, or RCM assessments for short, are used to understand what an asset does during typical operation, what happens when the asset ceases to operate, and the details surrounding the asset failure. They are </w:t>
      </w:r>
      <w:proofErr w:type="gramStart"/>
      <w:r w:rsidRPr="007D1863">
        <w:rPr>
          <w:rFonts w:ascii="Verdana" w:eastAsia="Calibri" w:hAnsi="Verdana" w:cs="Times New Roman"/>
          <w:bCs/>
          <w:color w:val="000000"/>
          <w:sz w:val="24"/>
          <w:szCs w:val="24"/>
          <w:lang w:val="en-US" w:eastAsia="en-US"/>
        </w:rPr>
        <w:t>similar to</w:t>
      </w:r>
      <w:proofErr w:type="gramEnd"/>
      <w:r w:rsidRPr="007D1863">
        <w:rPr>
          <w:rFonts w:ascii="Verdana" w:eastAsia="Calibri" w:hAnsi="Verdana" w:cs="Times New Roman"/>
          <w:bCs/>
          <w:color w:val="000000"/>
          <w:sz w:val="24"/>
          <w:szCs w:val="24"/>
          <w:lang w:val="en-US" w:eastAsia="en-US"/>
        </w:rPr>
        <w:t xml:space="preserve"> Strategy Assessments but are on a more specific technical object level rather than the broader asset class level. Like Strategy Assessments, the same catalog components found in the Failure Data Profiles are used here, barring the maintainable items. There are also two new catalogs within RCM Assessments that are not present within Strategy Assessments, those being Functions and Functional Failures. </w:t>
      </w:r>
    </w:p>
    <w:p w14:paraId="34D45913" w14:textId="77777777"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 xml:space="preserve">Here are all the catalogs used for an RCM Assessment: </w:t>
      </w:r>
    </w:p>
    <w:p w14:paraId="5169ECC4" w14:textId="572FDB51"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
          <w:color w:val="000000"/>
          <w:sz w:val="24"/>
          <w:szCs w:val="24"/>
          <w:lang w:val="en-US" w:eastAsia="en-US"/>
        </w:rPr>
        <w:t>•</w:t>
      </w:r>
      <w:r w:rsidRPr="007D1863">
        <w:rPr>
          <w:rFonts w:ascii="Verdana" w:eastAsia="Calibri" w:hAnsi="Verdana" w:cs="Times New Roman"/>
          <w:b/>
          <w:color w:val="000000"/>
          <w:sz w:val="24"/>
          <w:szCs w:val="24"/>
          <w:lang w:val="en-US" w:eastAsia="en-US"/>
        </w:rPr>
        <w:tab/>
        <w:t xml:space="preserve">Function - </w:t>
      </w:r>
      <w:r w:rsidRPr="007D1863">
        <w:rPr>
          <w:rFonts w:ascii="Verdana" w:eastAsia="Calibri" w:hAnsi="Verdana" w:cs="Times New Roman"/>
          <w:bCs/>
          <w:color w:val="000000"/>
          <w:sz w:val="24"/>
          <w:szCs w:val="24"/>
          <w:lang w:val="en-US" w:eastAsia="en-US"/>
        </w:rPr>
        <w:t xml:space="preserve">What an asset's main purpose is (pipe transfers gas from </w:t>
      </w:r>
      <w:proofErr w:type="gramStart"/>
      <w:r w:rsidRPr="007D1863">
        <w:rPr>
          <w:rFonts w:ascii="Verdana" w:eastAsia="Calibri" w:hAnsi="Verdana" w:cs="Times New Roman"/>
          <w:bCs/>
          <w:color w:val="000000"/>
          <w:sz w:val="24"/>
          <w:szCs w:val="24"/>
          <w:lang w:val="en-US" w:eastAsia="en-US"/>
        </w:rPr>
        <w:t xml:space="preserve">point </w:t>
      </w:r>
      <w:r w:rsidR="003D20A1">
        <w:rPr>
          <w:rFonts w:ascii="Verdana" w:eastAsia="Calibri" w:hAnsi="Verdana" w:cs="Times New Roman"/>
          <w:bCs/>
          <w:color w:val="000000"/>
          <w:sz w:val="24"/>
          <w:szCs w:val="24"/>
          <w:lang w:val="en-US" w:eastAsia="en-US"/>
        </w:rPr>
        <w:t xml:space="preserve"> </w:t>
      </w:r>
      <w:r w:rsidRPr="007D1863">
        <w:rPr>
          <w:rFonts w:ascii="Verdana" w:eastAsia="Calibri" w:hAnsi="Verdana" w:cs="Times New Roman"/>
          <w:bCs/>
          <w:color w:val="000000"/>
          <w:sz w:val="24"/>
          <w:szCs w:val="24"/>
          <w:lang w:val="en-US" w:eastAsia="en-US"/>
        </w:rPr>
        <w:t>A</w:t>
      </w:r>
      <w:proofErr w:type="gramEnd"/>
      <w:r w:rsidRPr="007D1863">
        <w:rPr>
          <w:rFonts w:ascii="Verdana" w:eastAsia="Calibri" w:hAnsi="Verdana" w:cs="Times New Roman"/>
          <w:bCs/>
          <w:color w:val="000000"/>
          <w:sz w:val="24"/>
          <w:szCs w:val="24"/>
          <w:lang w:val="en-US" w:eastAsia="en-US"/>
        </w:rPr>
        <w:t xml:space="preserve"> to B). </w:t>
      </w:r>
    </w:p>
    <w:p w14:paraId="67AD0440" w14:textId="77777777"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
          <w:color w:val="000000"/>
          <w:sz w:val="24"/>
          <w:szCs w:val="24"/>
          <w:lang w:val="en-US" w:eastAsia="en-US"/>
        </w:rPr>
        <w:t>•</w:t>
      </w:r>
      <w:r w:rsidRPr="007D1863">
        <w:rPr>
          <w:rFonts w:ascii="Verdana" w:eastAsia="Calibri" w:hAnsi="Verdana" w:cs="Times New Roman"/>
          <w:b/>
          <w:color w:val="000000"/>
          <w:sz w:val="24"/>
          <w:szCs w:val="24"/>
          <w:lang w:val="en-US" w:eastAsia="en-US"/>
        </w:rPr>
        <w:tab/>
        <w:t xml:space="preserve">Functional Failure - </w:t>
      </w:r>
      <w:r w:rsidRPr="007D1863">
        <w:rPr>
          <w:rFonts w:ascii="Verdana" w:eastAsia="Calibri" w:hAnsi="Verdana" w:cs="Times New Roman"/>
          <w:bCs/>
          <w:color w:val="000000"/>
          <w:sz w:val="24"/>
          <w:szCs w:val="24"/>
          <w:lang w:val="en-US" w:eastAsia="en-US"/>
        </w:rPr>
        <w:t xml:space="preserve">What is the asset doing now after failure (gas does not transfer to point B). </w:t>
      </w:r>
    </w:p>
    <w:p w14:paraId="7388FE69" w14:textId="77777777"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
          <w:color w:val="000000"/>
          <w:sz w:val="24"/>
          <w:szCs w:val="24"/>
          <w:lang w:val="en-US" w:eastAsia="en-US"/>
        </w:rPr>
        <w:t>•</w:t>
      </w:r>
      <w:r w:rsidRPr="007D1863">
        <w:rPr>
          <w:rFonts w:ascii="Verdana" w:eastAsia="Calibri" w:hAnsi="Verdana" w:cs="Times New Roman"/>
          <w:b/>
          <w:color w:val="000000"/>
          <w:sz w:val="24"/>
          <w:szCs w:val="24"/>
          <w:lang w:val="en-US" w:eastAsia="en-US"/>
        </w:rPr>
        <w:tab/>
        <w:t xml:space="preserve">Failure Modes - </w:t>
      </w:r>
      <w:r w:rsidRPr="007D1863">
        <w:rPr>
          <w:rFonts w:ascii="Verdana" w:eastAsia="Calibri" w:hAnsi="Verdana" w:cs="Times New Roman"/>
          <w:bCs/>
          <w:color w:val="000000"/>
          <w:sz w:val="24"/>
          <w:szCs w:val="24"/>
          <w:lang w:val="en-US" w:eastAsia="en-US"/>
        </w:rPr>
        <w:t xml:space="preserve">Why the item or asset failed (corrosion of pipe). </w:t>
      </w:r>
    </w:p>
    <w:p w14:paraId="69950950" w14:textId="77777777"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
          <w:color w:val="000000"/>
          <w:sz w:val="24"/>
          <w:szCs w:val="24"/>
          <w:lang w:val="en-US" w:eastAsia="en-US"/>
        </w:rPr>
        <w:t>•</w:t>
      </w:r>
      <w:r w:rsidRPr="007D1863">
        <w:rPr>
          <w:rFonts w:ascii="Verdana" w:eastAsia="Calibri" w:hAnsi="Verdana" w:cs="Times New Roman"/>
          <w:b/>
          <w:color w:val="000000"/>
          <w:sz w:val="24"/>
          <w:szCs w:val="24"/>
          <w:lang w:val="en-US" w:eastAsia="en-US"/>
        </w:rPr>
        <w:tab/>
        <w:t xml:space="preserve">Failure Mechanisms - </w:t>
      </w:r>
      <w:r w:rsidRPr="007D1863">
        <w:rPr>
          <w:rFonts w:ascii="Verdana" w:eastAsia="Calibri" w:hAnsi="Verdana" w:cs="Times New Roman"/>
          <w:bCs/>
          <w:color w:val="000000"/>
          <w:sz w:val="24"/>
          <w:szCs w:val="24"/>
          <w:lang w:val="en-US" w:eastAsia="en-US"/>
        </w:rPr>
        <w:t xml:space="preserve">Process leading to asset failure (prolonged exposure to water). </w:t>
      </w:r>
    </w:p>
    <w:p w14:paraId="159335FB" w14:textId="77777777"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
          <w:color w:val="000000"/>
          <w:sz w:val="24"/>
          <w:szCs w:val="24"/>
          <w:lang w:val="en-US" w:eastAsia="en-US"/>
        </w:rPr>
        <w:t>•</w:t>
      </w:r>
      <w:r w:rsidRPr="007D1863">
        <w:rPr>
          <w:rFonts w:ascii="Verdana" w:eastAsia="Calibri" w:hAnsi="Verdana" w:cs="Times New Roman"/>
          <w:b/>
          <w:color w:val="000000"/>
          <w:sz w:val="24"/>
          <w:szCs w:val="24"/>
          <w:lang w:val="en-US" w:eastAsia="en-US"/>
        </w:rPr>
        <w:tab/>
        <w:t xml:space="preserve">Causes - </w:t>
      </w:r>
      <w:r w:rsidRPr="007D1863">
        <w:rPr>
          <w:rFonts w:ascii="Verdana" w:eastAsia="Calibri" w:hAnsi="Verdana" w:cs="Times New Roman"/>
          <w:bCs/>
          <w:color w:val="000000"/>
          <w:sz w:val="24"/>
          <w:szCs w:val="24"/>
          <w:lang w:val="en-US" w:eastAsia="en-US"/>
        </w:rPr>
        <w:t xml:space="preserve">What made the Failure Mode occur (humid work environment). </w:t>
      </w:r>
    </w:p>
    <w:p w14:paraId="4B8A9196" w14:textId="77777777"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
          <w:color w:val="000000"/>
          <w:sz w:val="24"/>
          <w:szCs w:val="24"/>
          <w:lang w:val="en-US" w:eastAsia="en-US"/>
        </w:rPr>
        <w:t>•</w:t>
      </w:r>
      <w:r w:rsidRPr="007D1863">
        <w:rPr>
          <w:rFonts w:ascii="Verdana" w:eastAsia="Calibri" w:hAnsi="Verdana" w:cs="Times New Roman"/>
          <w:b/>
          <w:color w:val="000000"/>
          <w:sz w:val="24"/>
          <w:szCs w:val="24"/>
          <w:lang w:val="en-US" w:eastAsia="en-US"/>
        </w:rPr>
        <w:tab/>
        <w:t xml:space="preserve">Failure Effects - </w:t>
      </w:r>
      <w:r w:rsidRPr="007D1863">
        <w:rPr>
          <w:rFonts w:ascii="Verdana" w:eastAsia="Calibri" w:hAnsi="Verdana" w:cs="Times New Roman"/>
          <w:bCs/>
          <w:color w:val="000000"/>
          <w:sz w:val="24"/>
          <w:szCs w:val="24"/>
          <w:lang w:val="en-US" w:eastAsia="en-US"/>
        </w:rPr>
        <w:t xml:space="preserve">Result of Failure Mode occurring (leakage of pipe). </w:t>
      </w:r>
    </w:p>
    <w:p w14:paraId="1DFFF233" w14:textId="77777777"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 xml:space="preserve">Inside of a Failure Mode, we can fill out a Consequence Evaluation. This provide us with a questionnaire </w:t>
      </w:r>
      <w:proofErr w:type="gramStart"/>
      <w:r w:rsidRPr="007D1863">
        <w:rPr>
          <w:rFonts w:ascii="Verdana" w:eastAsia="Calibri" w:hAnsi="Verdana" w:cs="Times New Roman"/>
          <w:bCs/>
          <w:color w:val="000000"/>
          <w:sz w:val="24"/>
          <w:szCs w:val="24"/>
          <w:lang w:val="en-US" w:eastAsia="en-US"/>
        </w:rPr>
        <w:t>where</w:t>
      </w:r>
      <w:proofErr w:type="gramEnd"/>
      <w:r w:rsidRPr="007D1863">
        <w:rPr>
          <w:rFonts w:ascii="Verdana" w:eastAsia="Calibri" w:hAnsi="Verdana" w:cs="Times New Roman"/>
          <w:bCs/>
          <w:color w:val="000000"/>
          <w:sz w:val="24"/>
          <w:szCs w:val="24"/>
          <w:lang w:val="en-US" w:eastAsia="en-US"/>
        </w:rPr>
        <w:t xml:space="preserve"> depending on the answers provided, it will provide a general recommendation as to what the best response may be to handle asset failure. </w:t>
      </w:r>
    </w:p>
    <w:p w14:paraId="7EFB45AC" w14:textId="77777777" w:rsidR="006667AE" w:rsidRPr="007D1863" w:rsidRDefault="006667AE" w:rsidP="006667AE">
      <w:pPr>
        <w:spacing w:after="160" w:line="259" w:lineRule="auto"/>
        <w:rPr>
          <w:rFonts w:ascii="Calibri" w:eastAsia="Calibri" w:hAnsi="Calibri" w:cs="Times New Roman"/>
          <w:bCs/>
          <w:color w:val="000000"/>
          <w:sz w:val="22"/>
          <w:szCs w:val="22"/>
          <w:lang w:val="en-US" w:eastAsia="en-US"/>
        </w:rPr>
      </w:pPr>
      <w:r w:rsidRPr="007D1863">
        <w:rPr>
          <w:rFonts w:ascii="Verdana" w:eastAsia="Calibri" w:hAnsi="Verdana" w:cs="Times New Roman"/>
          <w:bCs/>
          <w:color w:val="000000"/>
          <w:sz w:val="24"/>
          <w:szCs w:val="24"/>
          <w:lang w:val="en-US" w:eastAsia="en-US"/>
        </w:rPr>
        <w:t>A recommendation can also be added into the assessment. This recommendation will inform the user in the case of this particular asset failure occurring for the specified asset class, this is the best way to handle this situation.</w:t>
      </w:r>
      <w:r w:rsidRPr="007D1863">
        <w:rPr>
          <w:rFonts w:ascii="Calibri" w:eastAsia="Calibri" w:hAnsi="Calibri" w:cs="Times New Roman"/>
          <w:bCs/>
          <w:color w:val="000000"/>
          <w:sz w:val="22"/>
          <w:szCs w:val="22"/>
          <w:lang w:val="en-US" w:eastAsia="en-US"/>
        </w:rPr>
        <w:t xml:space="preserve"> </w:t>
      </w:r>
    </w:p>
    <w:p w14:paraId="38D0FB82" w14:textId="444D72E8" w:rsidR="003D20A1" w:rsidRPr="00C94CBE" w:rsidRDefault="00C94CBE" w:rsidP="003D20A1">
      <w:pPr>
        <w:pStyle w:val="ADNOCHeading2"/>
        <w:rPr>
          <w:u w:val="single"/>
          <w:lang w:val="en-US" w:eastAsia="en-US"/>
        </w:rPr>
      </w:pPr>
      <w:bookmarkStart w:id="12" w:name="_Toc188378990"/>
      <w:bookmarkStart w:id="13" w:name="_Toc188380226"/>
      <w:bookmarkStart w:id="14" w:name="_Toc188380402"/>
      <w:r w:rsidRPr="00C94CBE">
        <w:rPr>
          <w:u w:val="single"/>
          <w:lang w:val="en-US" w:eastAsia="en-US"/>
        </w:rPr>
        <w:lastRenderedPageBreak/>
        <w:t xml:space="preserve">2.1 </w:t>
      </w:r>
      <w:r w:rsidR="006667AE" w:rsidRPr="00C94CBE">
        <w:rPr>
          <w:u w:val="single"/>
          <w:lang w:val="en-US" w:eastAsia="en-US"/>
        </w:rPr>
        <w:t>Create the RCM Assessment</w:t>
      </w:r>
      <w:bookmarkEnd w:id="12"/>
      <w:bookmarkEnd w:id="13"/>
      <w:bookmarkEnd w:id="14"/>
      <w:r w:rsidR="006667AE" w:rsidRPr="00C94CBE">
        <w:rPr>
          <w:u w:val="single"/>
          <w:lang w:val="en-US" w:eastAsia="en-US"/>
        </w:rPr>
        <w:t xml:space="preserve"> </w:t>
      </w:r>
    </w:p>
    <w:p w14:paraId="6D9D597F" w14:textId="77777777" w:rsidR="003D20A1" w:rsidRDefault="003D20A1" w:rsidP="006667AE">
      <w:pPr>
        <w:spacing w:after="160" w:line="259" w:lineRule="auto"/>
        <w:rPr>
          <w:rFonts w:ascii="Verdana" w:eastAsia="Calibri" w:hAnsi="Verdana" w:cs="Times New Roman"/>
          <w:bCs/>
          <w:color w:val="000000"/>
          <w:sz w:val="24"/>
          <w:szCs w:val="24"/>
          <w:lang w:val="en-US" w:eastAsia="en-US"/>
        </w:rPr>
      </w:pPr>
    </w:p>
    <w:p w14:paraId="121C0915" w14:textId="69E41242" w:rsidR="00753CC8"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 xml:space="preserve">On the main page of APM, choose the RCM Assessments tile. The tile is in the Assessment Management tab and should be the fourth </w:t>
      </w:r>
      <w:proofErr w:type="spellStart"/>
      <w:r w:rsidRPr="007D1863">
        <w:rPr>
          <w:rFonts w:ascii="Verdana" w:eastAsia="Calibri" w:hAnsi="Verdana" w:cs="Times New Roman"/>
          <w:bCs/>
          <w:color w:val="000000"/>
          <w:sz w:val="24"/>
          <w:szCs w:val="24"/>
          <w:lang w:val="en-US" w:eastAsia="en-US"/>
        </w:rPr>
        <w:t>tile</w:t>
      </w:r>
      <w:proofErr w:type="spellEnd"/>
      <w:r w:rsidRPr="007D1863">
        <w:rPr>
          <w:rFonts w:ascii="Verdana" w:eastAsia="Calibri" w:hAnsi="Verdana" w:cs="Times New Roman"/>
          <w:bCs/>
          <w:color w:val="000000"/>
          <w:sz w:val="24"/>
          <w:szCs w:val="24"/>
          <w:lang w:val="en-US" w:eastAsia="en-US"/>
        </w:rPr>
        <w:t xml:space="preserve"> in the row. If not present, you should also be able to locate the tile by going to the search bar at the top, typing RCM Assessments in the search field, and then hitting the search button.</w:t>
      </w:r>
    </w:p>
    <w:p w14:paraId="6EB33B7C" w14:textId="3D61648B" w:rsidR="006667AE" w:rsidRPr="007D1863" w:rsidRDefault="001643A2" w:rsidP="006667AE">
      <w:pPr>
        <w:spacing w:after="160" w:line="259" w:lineRule="auto"/>
        <w:rPr>
          <w:rFonts w:ascii="Verdana" w:eastAsia="Calibri" w:hAnsi="Verdana" w:cs="Times New Roman"/>
          <w:bCs/>
          <w:color w:val="000000"/>
          <w:sz w:val="24"/>
          <w:szCs w:val="24"/>
          <w:lang w:val="en-US" w:eastAsia="en-US"/>
        </w:rPr>
      </w:pPr>
      <w:r>
        <w:rPr>
          <w:rFonts w:ascii="Calibri" w:eastAsia="Calibri" w:hAnsi="Calibri" w:cs="Times New Roman"/>
          <w:b/>
          <w:noProof/>
          <w:color w:val="000000"/>
          <w:sz w:val="22"/>
          <w:szCs w:val="22"/>
          <w:lang w:val="en-US" w:eastAsia="en-US"/>
        </w:rPr>
        <w:drawing>
          <wp:inline distT="0" distB="0" distL="0" distR="0" wp14:anchorId="5C5AFD64" wp14:editId="6A3E0F76">
            <wp:extent cx="5468112" cy="6035040"/>
            <wp:effectExtent l="0" t="0" r="0" b="3810"/>
            <wp:docPr id="172337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8112" cy="6035040"/>
                    </a:xfrm>
                    <a:prstGeom prst="rect">
                      <a:avLst/>
                    </a:prstGeom>
                    <a:noFill/>
                  </pic:spPr>
                </pic:pic>
              </a:graphicData>
            </a:graphic>
          </wp:inline>
        </w:drawing>
      </w:r>
    </w:p>
    <w:p w14:paraId="0D542C58" w14:textId="28CA0DB3"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lastRenderedPageBreak/>
        <w:t>In the RCM Assessments page, all the previously made RCM assessments will appear with options to search and filter for particular Assessments. To create a new Assessment, choose the Create button to the right of the page underneath the Go and Adapt Filters buttons at the top.</w:t>
      </w:r>
    </w:p>
    <w:p w14:paraId="3D23F7F3" w14:textId="77777777" w:rsidR="006667AE" w:rsidRDefault="006667AE" w:rsidP="006667AE">
      <w:pPr>
        <w:spacing w:after="160" w:line="259" w:lineRule="auto"/>
        <w:rPr>
          <w:rFonts w:ascii="Calibri" w:eastAsia="Calibri" w:hAnsi="Calibri" w:cs="Times New Roman"/>
          <w:b/>
          <w:color w:val="000000"/>
          <w:sz w:val="22"/>
          <w:szCs w:val="22"/>
          <w:lang w:val="en-US" w:eastAsia="en-US"/>
        </w:rPr>
      </w:pPr>
    </w:p>
    <w:p w14:paraId="2014DCB3" w14:textId="17B915CF" w:rsidR="006667AE" w:rsidRDefault="006667AE" w:rsidP="006667AE">
      <w:pPr>
        <w:spacing w:after="160" w:line="259" w:lineRule="auto"/>
        <w:rPr>
          <w:rFonts w:ascii="Calibri" w:eastAsia="Calibri" w:hAnsi="Calibri" w:cs="Times New Roman"/>
          <w:b/>
          <w:color w:val="000000"/>
          <w:sz w:val="22"/>
          <w:szCs w:val="22"/>
          <w:lang w:val="en-US" w:eastAsia="en-US"/>
        </w:rPr>
      </w:pPr>
      <w:r>
        <w:rPr>
          <w:rFonts w:ascii="Calibri" w:eastAsia="Calibri" w:hAnsi="Calibri" w:cs="Times New Roman"/>
          <w:b/>
          <w:noProof/>
          <w:color w:val="000000"/>
          <w:sz w:val="22"/>
          <w:szCs w:val="22"/>
          <w:lang w:val="en-US" w:eastAsia="en-US"/>
        </w:rPr>
        <w:drawing>
          <wp:inline distT="0" distB="0" distL="0" distR="0" wp14:anchorId="5208174D" wp14:editId="5E07C5BB">
            <wp:extent cx="5944235" cy="3084830"/>
            <wp:effectExtent l="0" t="0" r="0" b="1270"/>
            <wp:docPr id="792702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235" cy="3084830"/>
                    </a:xfrm>
                    <a:prstGeom prst="rect">
                      <a:avLst/>
                    </a:prstGeom>
                    <a:noFill/>
                  </pic:spPr>
                </pic:pic>
              </a:graphicData>
            </a:graphic>
          </wp:inline>
        </w:drawing>
      </w:r>
    </w:p>
    <w:p w14:paraId="695E78CD" w14:textId="77777777" w:rsidR="001643A2" w:rsidRDefault="001643A2" w:rsidP="006667AE">
      <w:pPr>
        <w:spacing w:after="160" w:line="259" w:lineRule="auto"/>
        <w:rPr>
          <w:rFonts w:ascii="Verdana" w:eastAsia="Calibri" w:hAnsi="Verdana" w:cs="Times New Roman"/>
          <w:bCs/>
          <w:color w:val="000000"/>
          <w:sz w:val="24"/>
          <w:szCs w:val="24"/>
          <w:lang w:val="en-US" w:eastAsia="en-US"/>
        </w:rPr>
      </w:pPr>
    </w:p>
    <w:p w14:paraId="0894491B" w14:textId="176DC655"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In the New Assessment dialog box, Enter in the Assessment and Description fields. The Long Text field is optional and can be used to provide additional information pertaining to the RCM Assessment. Once finished, choose the box on the right of the Technical Object field to select the Technical Object you will be assessing.</w:t>
      </w:r>
    </w:p>
    <w:p w14:paraId="4838A87F" w14:textId="7173F53E" w:rsidR="006667AE" w:rsidRDefault="006667AE" w:rsidP="006667AE">
      <w:pPr>
        <w:spacing w:after="160" w:line="259" w:lineRule="auto"/>
        <w:rPr>
          <w:rFonts w:ascii="Calibri" w:eastAsia="Calibri" w:hAnsi="Calibri" w:cs="Times New Roman"/>
          <w:b/>
          <w:color w:val="000000"/>
          <w:sz w:val="22"/>
          <w:szCs w:val="22"/>
          <w:lang w:val="en-US" w:eastAsia="en-US"/>
        </w:rPr>
      </w:pPr>
      <w:r>
        <w:rPr>
          <w:rFonts w:ascii="Calibri" w:eastAsia="Calibri" w:hAnsi="Calibri" w:cs="Times New Roman"/>
          <w:b/>
          <w:noProof/>
          <w:color w:val="000000"/>
          <w:sz w:val="22"/>
          <w:szCs w:val="22"/>
          <w:lang w:val="en-US" w:eastAsia="en-US"/>
        </w:rPr>
        <w:lastRenderedPageBreak/>
        <w:drawing>
          <wp:inline distT="0" distB="0" distL="0" distR="0" wp14:anchorId="5ABF4F17" wp14:editId="421706DB">
            <wp:extent cx="5944235" cy="3188335"/>
            <wp:effectExtent l="0" t="0" r="0" b="0"/>
            <wp:docPr id="1533822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4235" cy="3188335"/>
                    </a:xfrm>
                    <a:prstGeom prst="rect">
                      <a:avLst/>
                    </a:prstGeom>
                    <a:noFill/>
                  </pic:spPr>
                </pic:pic>
              </a:graphicData>
            </a:graphic>
          </wp:inline>
        </w:drawing>
      </w:r>
    </w:p>
    <w:p w14:paraId="1C51D9BE" w14:textId="77777777" w:rsidR="006667AE" w:rsidRDefault="006667AE" w:rsidP="006667AE">
      <w:pPr>
        <w:spacing w:after="160" w:line="259" w:lineRule="auto"/>
        <w:rPr>
          <w:rFonts w:ascii="Calibri" w:eastAsia="Calibri" w:hAnsi="Calibri" w:cs="Times New Roman"/>
          <w:b/>
          <w:color w:val="000000"/>
          <w:sz w:val="22"/>
          <w:szCs w:val="22"/>
          <w:lang w:val="en-US" w:eastAsia="en-US"/>
        </w:rPr>
      </w:pPr>
    </w:p>
    <w:p w14:paraId="282085A3" w14:textId="7892D4B9"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On the Select Technical Objects page, choose a Technical Object to assess. Note that the Technical Object must have a Failure Data Profile attached to it. If there is no Failure Data Profile attached to the Technical Object, you will not be permitted to go through with creating the Assessment and must pick another. To ensure you are performing an Assessment on a Technical Object that does have a Failure Data Profile, choose the Settings button on the right of the pop up. It will be denoted with a gear icon and is underneath all the filters you can configure.</w:t>
      </w:r>
    </w:p>
    <w:p w14:paraId="5F0F4ECC" w14:textId="5C195CB3" w:rsidR="006667AE" w:rsidRDefault="006667AE" w:rsidP="006667AE">
      <w:pPr>
        <w:spacing w:after="160" w:line="259" w:lineRule="auto"/>
        <w:rPr>
          <w:rFonts w:ascii="Calibri" w:eastAsia="Calibri" w:hAnsi="Calibri" w:cs="Times New Roman"/>
          <w:b/>
          <w:color w:val="000000"/>
          <w:sz w:val="22"/>
          <w:szCs w:val="22"/>
          <w:lang w:val="en-US" w:eastAsia="en-US"/>
        </w:rPr>
      </w:pPr>
      <w:r>
        <w:rPr>
          <w:rFonts w:ascii="Calibri" w:eastAsia="Calibri" w:hAnsi="Calibri" w:cs="Times New Roman"/>
          <w:b/>
          <w:noProof/>
          <w:color w:val="000000"/>
          <w:sz w:val="22"/>
          <w:szCs w:val="22"/>
          <w:lang w:val="en-US" w:eastAsia="en-US"/>
        </w:rPr>
        <w:lastRenderedPageBreak/>
        <w:drawing>
          <wp:inline distT="0" distB="0" distL="0" distR="0" wp14:anchorId="1AEBD2E1" wp14:editId="29D1438E">
            <wp:extent cx="5944235" cy="3023870"/>
            <wp:effectExtent l="0" t="0" r="0" b="5080"/>
            <wp:docPr id="139525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4235" cy="3023870"/>
                    </a:xfrm>
                    <a:prstGeom prst="rect">
                      <a:avLst/>
                    </a:prstGeom>
                    <a:noFill/>
                  </pic:spPr>
                </pic:pic>
              </a:graphicData>
            </a:graphic>
          </wp:inline>
        </w:drawing>
      </w:r>
    </w:p>
    <w:p w14:paraId="224CD2B5" w14:textId="29F748EE"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You can add or remove other displayed columns in the Select Technical Object list here. Check Failure Data Profile to add it into the list and choose the OK button on the bottom right to confirm that this column will display.</w:t>
      </w:r>
    </w:p>
    <w:p w14:paraId="6932C811" w14:textId="2624F76A" w:rsidR="006667AE" w:rsidRDefault="006667AE" w:rsidP="006667AE">
      <w:pPr>
        <w:spacing w:after="160" w:line="259" w:lineRule="auto"/>
        <w:rPr>
          <w:rFonts w:ascii="Calibri" w:eastAsia="Calibri" w:hAnsi="Calibri" w:cs="Times New Roman"/>
          <w:b/>
          <w:color w:val="000000"/>
          <w:sz w:val="22"/>
          <w:szCs w:val="22"/>
          <w:lang w:val="en-US" w:eastAsia="en-US"/>
        </w:rPr>
      </w:pPr>
      <w:r>
        <w:rPr>
          <w:rFonts w:ascii="Calibri" w:eastAsia="Calibri" w:hAnsi="Calibri" w:cs="Times New Roman"/>
          <w:b/>
          <w:noProof/>
          <w:color w:val="000000"/>
          <w:sz w:val="22"/>
          <w:szCs w:val="22"/>
          <w:lang w:val="en-US" w:eastAsia="en-US"/>
        </w:rPr>
        <w:drawing>
          <wp:inline distT="0" distB="0" distL="0" distR="0" wp14:anchorId="0AD45C45" wp14:editId="145F469F">
            <wp:extent cx="5944235" cy="3322320"/>
            <wp:effectExtent l="0" t="0" r="0" b="0"/>
            <wp:docPr id="1562506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4235" cy="3322320"/>
                    </a:xfrm>
                    <a:prstGeom prst="rect">
                      <a:avLst/>
                    </a:prstGeom>
                    <a:noFill/>
                  </pic:spPr>
                </pic:pic>
              </a:graphicData>
            </a:graphic>
          </wp:inline>
        </w:drawing>
      </w:r>
    </w:p>
    <w:p w14:paraId="5169C3D2" w14:textId="77777777" w:rsidR="006667AE" w:rsidRDefault="006667AE" w:rsidP="006667AE">
      <w:pPr>
        <w:spacing w:after="160" w:line="259" w:lineRule="auto"/>
        <w:rPr>
          <w:rFonts w:ascii="Calibri" w:eastAsia="Calibri" w:hAnsi="Calibri" w:cs="Times New Roman"/>
          <w:b/>
          <w:color w:val="000000"/>
          <w:sz w:val="22"/>
          <w:szCs w:val="22"/>
          <w:lang w:val="en-US" w:eastAsia="en-US"/>
        </w:rPr>
      </w:pPr>
    </w:p>
    <w:p w14:paraId="6A28F99B" w14:textId="77777777" w:rsidR="006667AE" w:rsidRPr="007D1863" w:rsidRDefault="006667AE" w:rsidP="006667AE">
      <w:pPr>
        <w:ind w:left="-5" w:right="152"/>
        <w:rPr>
          <w:rFonts w:ascii="Verdana" w:hAnsi="Verdana"/>
          <w:sz w:val="24"/>
          <w:szCs w:val="24"/>
        </w:rPr>
      </w:pPr>
      <w:r w:rsidRPr="007D1863">
        <w:rPr>
          <w:rFonts w:ascii="Verdana" w:hAnsi="Verdana"/>
          <w:sz w:val="24"/>
          <w:szCs w:val="24"/>
        </w:rPr>
        <w:lastRenderedPageBreak/>
        <w:t>Now with the extra column added in, you should be able to choose a Technical Object with a Failure Data Profile. Select the Technical Object you wish to use and then choose the</w:t>
      </w:r>
      <w:r w:rsidRPr="007D1863">
        <w:rPr>
          <w:rFonts w:ascii="Verdana" w:eastAsia="Calibri" w:hAnsi="Verdana" w:cs="Calibri"/>
          <w:sz w:val="24"/>
          <w:szCs w:val="24"/>
        </w:rPr>
        <w:t xml:space="preserve"> </w:t>
      </w:r>
      <w:r w:rsidRPr="007D1863">
        <w:rPr>
          <w:rFonts w:ascii="Verdana" w:eastAsia="Calibri" w:hAnsi="Verdana" w:cs="Calibri"/>
          <w:i/>
          <w:sz w:val="24"/>
          <w:szCs w:val="24"/>
        </w:rPr>
        <w:t>OK</w:t>
      </w:r>
      <w:r w:rsidRPr="007D1863">
        <w:rPr>
          <w:rFonts w:ascii="Verdana" w:eastAsia="Calibri" w:hAnsi="Verdana" w:cs="Calibri"/>
          <w:sz w:val="24"/>
          <w:szCs w:val="24"/>
        </w:rPr>
        <w:t xml:space="preserve"> </w:t>
      </w:r>
      <w:r w:rsidRPr="007D1863">
        <w:rPr>
          <w:rFonts w:ascii="Verdana" w:hAnsi="Verdana"/>
          <w:sz w:val="24"/>
          <w:szCs w:val="24"/>
        </w:rPr>
        <w:t>button to use this Technical Object for the assessment.</w:t>
      </w:r>
      <w:r w:rsidRPr="007D1863">
        <w:rPr>
          <w:rFonts w:ascii="Verdana" w:eastAsia="Calibri" w:hAnsi="Verdana" w:cs="Calibri"/>
          <w:sz w:val="24"/>
          <w:szCs w:val="24"/>
        </w:rPr>
        <w:t xml:space="preserve"> </w:t>
      </w:r>
    </w:p>
    <w:p w14:paraId="0E44328C" w14:textId="77777777" w:rsidR="006667AE" w:rsidRDefault="006667AE" w:rsidP="006667AE">
      <w:pPr>
        <w:spacing w:after="160" w:line="259" w:lineRule="auto"/>
        <w:rPr>
          <w:rFonts w:ascii="Calibri" w:eastAsia="Calibri" w:hAnsi="Calibri" w:cs="Times New Roman"/>
          <w:b/>
          <w:color w:val="000000"/>
          <w:sz w:val="22"/>
          <w:szCs w:val="22"/>
          <w:lang w:val="en-US" w:eastAsia="en-US"/>
        </w:rPr>
      </w:pPr>
    </w:p>
    <w:p w14:paraId="617E1B90" w14:textId="0CAFDB00" w:rsidR="006667AE" w:rsidRDefault="006667AE" w:rsidP="006667AE">
      <w:pPr>
        <w:spacing w:after="160" w:line="259" w:lineRule="auto"/>
        <w:rPr>
          <w:rFonts w:ascii="Calibri" w:eastAsia="Calibri" w:hAnsi="Calibri" w:cs="Times New Roman"/>
          <w:b/>
          <w:color w:val="000000"/>
          <w:sz w:val="22"/>
          <w:szCs w:val="22"/>
          <w:lang w:val="en-US" w:eastAsia="en-US"/>
        </w:rPr>
      </w:pPr>
      <w:r>
        <w:rPr>
          <w:rFonts w:ascii="Calibri" w:eastAsia="Calibri" w:hAnsi="Calibri" w:cs="Times New Roman"/>
          <w:b/>
          <w:noProof/>
          <w:color w:val="000000"/>
          <w:sz w:val="22"/>
          <w:szCs w:val="22"/>
          <w:lang w:val="en-US" w:eastAsia="en-US"/>
        </w:rPr>
        <w:drawing>
          <wp:inline distT="0" distB="0" distL="0" distR="0" wp14:anchorId="77147793" wp14:editId="19C3EEE1">
            <wp:extent cx="5944235" cy="3182620"/>
            <wp:effectExtent l="0" t="0" r="0" b="0"/>
            <wp:docPr id="1857794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4235" cy="3182620"/>
                    </a:xfrm>
                    <a:prstGeom prst="rect">
                      <a:avLst/>
                    </a:prstGeom>
                    <a:noFill/>
                  </pic:spPr>
                </pic:pic>
              </a:graphicData>
            </a:graphic>
          </wp:inline>
        </w:drawing>
      </w:r>
    </w:p>
    <w:p w14:paraId="202698D9" w14:textId="77777777" w:rsidR="006667AE" w:rsidRDefault="006667AE" w:rsidP="006667AE">
      <w:pPr>
        <w:spacing w:after="160" w:line="259" w:lineRule="auto"/>
        <w:rPr>
          <w:rFonts w:ascii="Calibri" w:eastAsia="Calibri" w:hAnsi="Calibri" w:cs="Times New Roman"/>
          <w:b/>
          <w:color w:val="000000"/>
          <w:sz w:val="22"/>
          <w:szCs w:val="22"/>
          <w:lang w:val="en-US" w:eastAsia="en-US"/>
        </w:rPr>
      </w:pPr>
    </w:p>
    <w:p w14:paraId="426DE0F9" w14:textId="77777777"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 xml:space="preserve"> All the required fields for creating the RCM Assessment have now been filled out. The Failure Data Profile that is assigned to the Technical Object is also being displayed underneath it as well. Choose the Save button on the bottom of the pop up to create the Assessment. Note that if the Technical Object already has an RCM Assessment underway on it, it cannot be used for a new RCM Assessment. </w:t>
      </w:r>
    </w:p>
    <w:p w14:paraId="6E8C9376" w14:textId="77777777" w:rsidR="00FC1CCD" w:rsidRDefault="00FC1CCD" w:rsidP="00C94CBE">
      <w:pPr>
        <w:pStyle w:val="ADNOCHeading2"/>
        <w:rPr>
          <w:u w:val="single"/>
          <w:lang w:val="en-US" w:eastAsia="en-US"/>
        </w:rPr>
      </w:pPr>
      <w:bookmarkStart w:id="15" w:name="_Toc188378991"/>
    </w:p>
    <w:p w14:paraId="42FEED52" w14:textId="104CD4CE" w:rsidR="001643A2" w:rsidRDefault="00C94CBE" w:rsidP="00C94CBE">
      <w:pPr>
        <w:pStyle w:val="ADNOCHeading2"/>
        <w:rPr>
          <w:u w:val="single"/>
          <w:lang w:val="en-US" w:eastAsia="en-US"/>
        </w:rPr>
      </w:pPr>
      <w:bookmarkStart w:id="16" w:name="_Toc188380227"/>
      <w:bookmarkStart w:id="17" w:name="_Toc188380403"/>
      <w:r w:rsidRPr="00C94CBE">
        <w:rPr>
          <w:u w:val="single"/>
          <w:lang w:val="en-US" w:eastAsia="en-US"/>
        </w:rPr>
        <w:t xml:space="preserve">2.2 </w:t>
      </w:r>
      <w:r w:rsidR="006667AE" w:rsidRPr="00C94CBE">
        <w:rPr>
          <w:u w:val="single"/>
          <w:lang w:val="en-US" w:eastAsia="en-US"/>
        </w:rPr>
        <w:t>Assign the Failure Data Profile Components and Create a Recommendation</w:t>
      </w:r>
      <w:bookmarkEnd w:id="15"/>
      <w:bookmarkEnd w:id="16"/>
      <w:bookmarkEnd w:id="17"/>
    </w:p>
    <w:p w14:paraId="51DE8F8C" w14:textId="77777777" w:rsidR="001643A2" w:rsidRDefault="001643A2" w:rsidP="00C94CBE">
      <w:pPr>
        <w:pStyle w:val="ADNOCHeading2"/>
        <w:rPr>
          <w:u w:val="single"/>
          <w:lang w:val="en-US" w:eastAsia="en-US"/>
        </w:rPr>
      </w:pPr>
    </w:p>
    <w:p w14:paraId="0C5C89ED" w14:textId="48E34518" w:rsidR="006667AE" w:rsidRPr="00C94CBE" w:rsidRDefault="006667AE" w:rsidP="00C94CBE">
      <w:pPr>
        <w:pStyle w:val="ADNOCHeading2"/>
        <w:rPr>
          <w:u w:val="single"/>
          <w:lang w:val="en-US" w:eastAsia="en-US"/>
        </w:rPr>
      </w:pPr>
      <w:r w:rsidRPr="00C94CBE">
        <w:rPr>
          <w:u w:val="single"/>
          <w:lang w:val="en-US" w:eastAsia="en-US"/>
        </w:rPr>
        <w:t xml:space="preserve"> </w:t>
      </w:r>
    </w:p>
    <w:p w14:paraId="56D1078F" w14:textId="6235C1ED"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With the assessment created, we will need to assign the Functions, Functional Failures, Failure Modes, Failure Mechanisms, Causes, and Failure Effects. Note that only the Functions, Functional Failures, and Failure Modes are required for the Assessment. To assign the Functions to the RCM Assessment, choose the Assign Functions button in the Assessment tab in the middle of the page.</w:t>
      </w:r>
    </w:p>
    <w:p w14:paraId="1789613C" w14:textId="77777777"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p>
    <w:p w14:paraId="3CB5912F" w14:textId="7B5D3A90" w:rsidR="006667AE" w:rsidRDefault="001643A2" w:rsidP="006667AE">
      <w:pPr>
        <w:spacing w:after="160" w:line="259" w:lineRule="auto"/>
        <w:rPr>
          <w:rFonts w:ascii="Calibri" w:eastAsia="Calibri" w:hAnsi="Calibri" w:cs="Times New Roman"/>
          <w:b/>
          <w:color w:val="000000"/>
          <w:sz w:val="22"/>
          <w:szCs w:val="22"/>
          <w:lang w:val="en-US" w:eastAsia="en-US"/>
        </w:rPr>
      </w:pPr>
      <w:r>
        <w:rPr>
          <w:rFonts w:ascii="Calibri" w:eastAsia="Calibri" w:hAnsi="Calibri" w:cs="Times New Roman"/>
          <w:b/>
          <w:noProof/>
          <w:color w:val="000000"/>
          <w:sz w:val="22"/>
          <w:szCs w:val="22"/>
          <w:lang w:val="en-US" w:eastAsia="en-US"/>
        </w:rPr>
        <w:drawing>
          <wp:inline distT="0" distB="0" distL="0" distR="0" wp14:anchorId="429C8E8A" wp14:editId="35F67697">
            <wp:extent cx="5944235" cy="3127375"/>
            <wp:effectExtent l="0" t="0" r="0" b="0"/>
            <wp:docPr id="118041012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10127" name="Picture 7"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235" cy="3127375"/>
                    </a:xfrm>
                    <a:prstGeom prst="rect">
                      <a:avLst/>
                    </a:prstGeom>
                    <a:noFill/>
                  </pic:spPr>
                </pic:pic>
              </a:graphicData>
            </a:graphic>
          </wp:inline>
        </w:drawing>
      </w:r>
    </w:p>
    <w:p w14:paraId="3580C054" w14:textId="1B77641A"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In the list of Functions, check one or more Functions to the Assessment. Use the search bar to find specific Functions in the list. Choose the Additional Options button on the top right of the page to create a new Function if necessary. Check one of the Codes in the Codes Groups in the list to add a new Code to that Code Group.</w:t>
      </w:r>
    </w:p>
    <w:p w14:paraId="2DC020AC" w14:textId="4D3BF7F6" w:rsidR="006667AE" w:rsidRDefault="006667AE" w:rsidP="006667AE">
      <w:pPr>
        <w:spacing w:after="160" w:line="259" w:lineRule="auto"/>
        <w:rPr>
          <w:rFonts w:ascii="Calibri" w:eastAsia="Calibri" w:hAnsi="Calibri" w:cs="Times New Roman"/>
          <w:b/>
          <w:color w:val="000000"/>
          <w:sz w:val="22"/>
          <w:szCs w:val="22"/>
          <w:lang w:val="en-US" w:eastAsia="en-US"/>
        </w:rPr>
      </w:pPr>
      <w:r>
        <w:rPr>
          <w:rFonts w:ascii="Calibri" w:eastAsia="Calibri" w:hAnsi="Calibri" w:cs="Times New Roman"/>
          <w:b/>
          <w:noProof/>
          <w:color w:val="000000"/>
          <w:sz w:val="22"/>
          <w:szCs w:val="22"/>
          <w:lang w:val="en-US" w:eastAsia="en-US"/>
        </w:rPr>
        <w:lastRenderedPageBreak/>
        <w:drawing>
          <wp:inline distT="0" distB="0" distL="0" distR="0" wp14:anchorId="05CB911B" wp14:editId="33047652">
            <wp:extent cx="5944235" cy="3030220"/>
            <wp:effectExtent l="0" t="0" r="0" b="0"/>
            <wp:docPr id="614707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4235" cy="3030220"/>
                    </a:xfrm>
                    <a:prstGeom prst="rect">
                      <a:avLst/>
                    </a:prstGeom>
                    <a:noFill/>
                  </pic:spPr>
                </pic:pic>
              </a:graphicData>
            </a:graphic>
          </wp:inline>
        </w:drawing>
      </w:r>
    </w:p>
    <w:p w14:paraId="11C95564" w14:textId="28FC771B" w:rsidR="006667AE" w:rsidRDefault="006667AE" w:rsidP="006667AE">
      <w:pPr>
        <w:spacing w:after="160" w:line="259" w:lineRule="auto"/>
        <w:rPr>
          <w:rFonts w:ascii="Calibri" w:eastAsia="Calibri" w:hAnsi="Calibri" w:cs="Times New Roman"/>
          <w:b/>
          <w:color w:val="000000"/>
          <w:sz w:val="22"/>
          <w:szCs w:val="22"/>
          <w:lang w:val="en-US" w:eastAsia="en-US"/>
        </w:rPr>
      </w:pPr>
      <w:r>
        <w:rPr>
          <w:rFonts w:ascii="Calibri" w:eastAsia="Calibri" w:hAnsi="Calibri" w:cs="Times New Roman"/>
          <w:b/>
          <w:noProof/>
          <w:color w:val="000000"/>
          <w:sz w:val="22"/>
          <w:szCs w:val="22"/>
          <w:lang w:val="en-US" w:eastAsia="en-US"/>
        </w:rPr>
        <w:drawing>
          <wp:inline distT="0" distB="0" distL="0" distR="0" wp14:anchorId="38A9D16D" wp14:editId="0CB8CF7C">
            <wp:extent cx="5944235" cy="3121660"/>
            <wp:effectExtent l="0" t="0" r="0" b="2540"/>
            <wp:docPr id="72167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4235" cy="3121660"/>
                    </a:xfrm>
                    <a:prstGeom prst="rect">
                      <a:avLst/>
                    </a:prstGeom>
                    <a:noFill/>
                  </pic:spPr>
                </pic:pic>
              </a:graphicData>
            </a:graphic>
          </wp:inline>
        </w:drawing>
      </w:r>
    </w:p>
    <w:p w14:paraId="48030F89" w14:textId="43599FF9"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If not adding in any new functions, check at least one function from the list and choose the Assign button at the bottom of the pop up to assign the selected Functions to the Assessment.</w:t>
      </w:r>
    </w:p>
    <w:p w14:paraId="1C56C263" w14:textId="6E95AD45" w:rsidR="006667AE" w:rsidRDefault="006667AE" w:rsidP="006667AE">
      <w:pPr>
        <w:spacing w:after="160" w:line="259" w:lineRule="auto"/>
        <w:rPr>
          <w:rFonts w:ascii="Calibri" w:eastAsia="Calibri" w:hAnsi="Calibri" w:cs="Times New Roman"/>
          <w:b/>
          <w:color w:val="000000"/>
          <w:sz w:val="22"/>
          <w:szCs w:val="22"/>
          <w:lang w:val="en-US" w:eastAsia="en-US"/>
        </w:rPr>
      </w:pPr>
      <w:r>
        <w:rPr>
          <w:rFonts w:ascii="Calibri" w:eastAsia="Calibri" w:hAnsi="Calibri" w:cs="Times New Roman"/>
          <w:b/>
          <w:noProof/>
          <w:color w:val="000000"/>
          <w:sz w:val="22"/>
          <w:szCs w:val="22"/>
          <w:lang w:val="en-US" w:eastAsia="en-US"/>
        </w:rPr>
        <w:lastRenderedPageBreak/>
        <w:drawing>
          <wp:inline distT="0" distB="0" distL="0" distR="0" wp14:anchorId="40246C16" wp14:editId="368D878B">
            <wp:extent cx="5944235" cy="3169920"/>
            <wp:effectExtent l="0" t="0" r="0" b="0"/>
            <wp:docPr id="1312037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4235" cy="3169920"/>
                    </a:xfrm>
                    <a:prstGeom prst="rect">
                      <a:avLst/>
                    </a:prstGeom>
                    <a:noFill/>
                  </pic:spPr>
                </pic:pic>
              </a:graphicData>
            </a:graphic>
          </wp:inline>
        </w:drawing>
      </w:r>
    </w:p>
    <w:p w14:paraId="15749C9F" w14:textId="77777777" w:rsidR="001643A2" w:rsidRDefault="001643A2" w:rsidP="006667AE">
      <w:pPr>
        <w:spacing w:after="160" w:line="259" w:lineRule="auto"/>
        <w:rPr>
          <w:rFonts w:ascii="Verdana" w:eastAsia="Calibri" w:hAnsi="Verdana" w:cs="Times New Roman"/>
          <w:bCs/>
          <w:color w:val="000000"/>
          <w:sz w:val="24"/>
          <w:szCs w:val="24"/>
          <w:lang w:val="en-US" w:eastAsia="en-US"/>
        </w:rPr>
      </w:pPr>
    </w:p>
    <w:p w14:paraId="2ECB7995" w14:textId="4B304284"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Now that one or more Functions have been assigned, now we can either assign more Functions or assign one or more Functional Failures underneath the Function. Typically, though, it is only one Functional Failure underneath a Function. Choose the Failure you wish to add a Functional Failure to and then choose the + button, followed by the Assign Functional Failures button.</w:t>
      </w:r>
    </w:p>
    <w:p w14:paraId="343718AB" w14:textId="59BE56D6" w:rsidR="006667AE" w:rsidRDefault="006667AE" w:rsidP="006667AE">
      <w:pPr>
        <w:spacing w:after="160" w:line="259" w:lineRule="auto"/>
        <w:rPr>
          <w:rFonts w:ascii="Calibri" w:eastAsia="Calibri" w:hAnsi="Calibri" w:cs="Times New Roman"/>
          <w:b/>
          <w:color w:val="000000"/>
          <w:sz w:val="22"/>
          <w:szCs w:val="22"/>
          <w:lang w:val="en-US" w:eastAsia="en-US"/>
        </w:rPr>
      </w:pPr>
      <w:r>
        <w:rPr>
          <w:rFonts w:ascii="Calibri" w:eastAsia="Calibri" w:hAnsi="Calibri" w:cs="Times New Roman"/>
          <w:b/>
          <w:noProof/>
          <w:color w:val="000000"/>
          <w:sz w:val="22"/>
          <w:szCs w:val="22"/>
          <w:lang w:val="en-US" w:eastAsia="en-US"/>
        </w:rPr>
        <w:lastRenderedPageBreak/>
        <w:drawing>
          <wp:inline distT="0" distB="0" distL="0" distR="0" wp14:anchorId="53222715" wp14:editId="03E094EF">
            <wp:extent cx="5944235" cy="3060700"/>
            <wp:effectExtent l="0" t="0" r="0" b="6350"/>
            <wp:docPr id="21239077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235" cy="3060700"/>
                    </a:xfrm>
                    <a:prstGeom prst="rect">
                      <a:avLst/>
                    </a:prstGeom>
                    <a:noFill/>
                  </pic:spPr>
                </pic:pic>
              </a:graphicData>
            </a:graphic>
          </wp:inline>
        </w:drawing>
      </w:r>
    </w:p>
    <w:p w14:paraId="72AC9483" w14:textId="2E5F2E5B"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Same the Assign Failures list, you can check a Functional Failure to Assign underneath your selected Function, create a new Code Group and Code with it, or create a new code in an existing Code Group. Check the Functional Failure(s) you wish to use and then choose the Assign button.</w:t>
      </w:r>
    </w:p>
    <w:p w14:paraId="60F03E59" w14:textId="65453708" w:rsidR="006667AE" w:rsidRDefault="006667AE" w:rsidP="006667AE">
      <w:pPr>
        <w:spacing w:after="160" w:line="259" w:lineRule="auto"/>
        <w:rPr>
          <w:rFonts w:ascii="Calibri" w:eastAsia="Calibri" w:hAnsi="Calibri" w:cs="Times New Roman"/>
          <w:b/>
          <w:color w:val="000000"/>
          <w:sz w:val="22"/>
          <w:szCs w:val="22"/>
          <w:lang w:val="en-US" w:eastAsia="en-US"/>
        </w:rPr>
      </w:pPr>
      <w:r>
        <w:rPr>
          <w:rFonts w:ascii="Calibri" w:eastAsia="Calibri" w:hAnsi="Calibri" w:cs="Times New Roman"/>
          <w:b/>
          <w:noProof/>
          <w:color w:val="000000"/>
          <w:sz w:val="22"/>
          <w:szCs w:val="22"/>
          <w:lang w:val="en-US" w:eastAsia="en-US"/>
        </w:rPr>
        <w:drawing>
          <wp:inline distT="0" distB="0" distL="0" distR="0" wp14:anchorId="083E98EE" wp14:editId="29600FA7">
            <wp:extent cx="5944235" cy="3200400"/>
            <wp:effectExtent l="0" t="0" r="0" b="0"/>
            <wp:docPr id="1790983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4235" cy="3200400"/>
                    </a:xfrm>
                    <a:prstGeom prst="rect">
                      <a:avLst/>
                    </a:prstGeom>
                    <a:noFill/>
                  </pic:spPr>
                </pic:pic>
              </a:graphicData>
            </a:graphic>
          </wp:inline>
        </w:drawing>
      </w:r>
    </w:p>
    <w:p w14:paraId="00A46018" w14:textId="7599E936"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lastRenderedPageBreak/>
        <w:t>Repeat the same process again for the one or more Failure Modes you wish to assign to the Functional Failure. Make sure you choose the Functional Failure to have the option to choose the Failure Mode button.</w:t>
      </w:r>
    </w:p>
    <w:p w14:paraId="5FE903CC" w14:textId="79E29930" w:rsidR="006667AE" w:rsidRDefault="006667AE" w:rsidP="006667AE">
      <w:pPr>
        <w:spacing w:after="160" w:line="259" w:lineRule="auto"/>
        <w:rPr>
          <w:rFonts w:ascii="Calibri" w:eastAsia="Calibri" w:hAnsi="Calibri" w:cs="Times New Roman"/>
          <w:b/>
          <w:color w:val="000000"/>
          <w:sz w:val="22"/>
          <w:szCs w:val="22"/>
          <w:lang w:val="en-US" w:eastAsia="en-US"/>
        </w:rPr>
      </w:pPr>
      <w:r>
        <w:rPr>
          <w:rFonts w:ascii="Calibri" w:eastAsia="Calibri" w:hAnsi="Calibri" w:cs="Times New Roman"/>
          <w:b/>
          <w:noProof/>
          <w:color w:val="000000"/>
          <w:sz w:val="22"/>
          <w:szCs w:val="22"/>
          <w:lang w:val="en-US" w:eastAsia="en-US"/>
        </w:rPr>
        <w:drawing>
          <wp:inline distT="0" distB="0" distL="0" distR="0" wp14:anchorId="44CFFDFB" wp14:editId="3F56A41C">
            <wp:extent cx="5944235" cy="3188335"/>
            <wp:effectExtent l="0" t="0" r="0" b="0"/>
            <wp:docPr id="1847811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4235" cy="3188335"/>
                    </a:xfrm>
                    <a:prstGeom prst="rect">
                      <a:avLst/>
                    </a:prstGeom>
                    <a:noFill/>
                  </pic:spPr>
                </pic:pic>
              </a:graphicData>
            </a:graphic>
          </wp:inline>
        </w:drawing>
      </w:r>
    </w:p>
    <w:p w14:paraId="1EF81114" w14:textId="3F741775"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The Failure Modes here will come from the Failure Data Profile that is assigned to the Technical Object the Assessment is being done on. Check the Failure Modes you will use and choose the Assign button.</w:t>
      </w:r>
    </w:p>
    <w:p w14:paraId="2718B2EB" w14:textId="78116668" w:rsidR="006667AE" w:rsidRDefault="006667AE" w:rsidP="006667AE">
      <w:pPr>
        <w:spacing w:after="160" w:line="259" w:lineRule="auto"/>
        <w:rPr>
          <w:rFonts w:ascii="Calibri" w:eastAsia="Calibri" w:hAnsi="Calibri" w:cs="Times New Roman"/>
          <w:b/>
          <w:color w:val="000000"/>
          <w:sz w:val="22"/>
          <w:szCs w:val="22"/>
          <w:lang w:val="en-US" w:eastAsia="en-US"/>
        </w:rPr>
      </w:pPr>
      <w:r>
        <w:rPr>
          <w:noProof/>
        </w:rPr>
        <w:lastRenderedPageBreak/>
        <w:drawing>
          <wp:inline distT="0" distB="0" distL="0" distR="0" wp14:anchorId="4E929047" wp14:editId="15E15B07">
            <wp:extent cx="5943600" cy="3105785"/>
            <wp:effectExtent l="0" t="0" r="0" b="0"/>
            <wp:docPr id="387"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87" name="Picture 1" descr="A screenshot of a computer&#10;&#10;Description automatically generated"/>
                    <pic:cNvPicPr/>
                  </pic:nvPicPr>
                  <pic:blipFill>
                    <a:blip r:embed="rId27"/>
                    <a:stretch>
                      <a:fillRect/>
                    </a:stretch>
                  </pic:blipFill>
                  <pic:spPr>
                    <a:xfrm>
                      <a:off x="0" y="0"/>
                      <a:ext cx="5943600" cy="3105785"/>
                    </a:xfrm>
                    <a:prstGeom prst="rect">
                      <a:avLst/>
                    </a:prstGeom>
                  </pic:spPr>
                </pic:pic>
              </a:graphicData>
            </a:graphic>
          </wp:inline>
        </w:drawing>
      </w:r>
    </w:p>
    <w:p w14:paraId="6E7A8FAA" w14:textId="47710287"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Before creating the Consequence Evaluation, we can assign the rest of the Failure Catalogs and create a Recommendation to use, although either one can be done first. Note that for the Recommendation, we can use the other Failure Catalogs within it. It is best to wait for the other Catalogs to be assigned before creating the Recommendation. With that said, choose the Assign button next to the Failure Mechanisms Text inside of the desired Failure Mode to assign it in here.</w:t>
      </w:r>
    </w:p>
    <w:p w14:paraId="6595CC4B" w14:textId="06DFFA24" w:rsidR="006667AE" w:rsidRDefault="006667AE" w:rsidP="006667AE">
      <w:pPr>
        <w:spacing w:after="160" w:line="259" w:lineRule="auto"/>
        <w:rPr>
          <w:rFonts w:ascii="Calibri" w:eastAsia="Calibri" w:hAnsi="Calibri" w:cs="Times New Roman"/>
          <w:b/>
          <w:color w:val="000000"/>
          <w:sz w:val="22"/>
          <w:szCs w:val="22"/>
          <w:lang w:val="en-US" w:eastAsia="en-US"/>
        </w:rPr>
      </w:pPr>
      <w:r>
        <w:rPr>
          <w:noProof/>
        </w:rPr>
        <w:lastRenderedPageBreak/>
        <w:drawing>
          <wp:inline distT="0" distB="0" distL="0" distR="0" wp14:anchorId="598BE05D" wp14:editId="3B6A7D5A">
            <wp:extent cx="5943600" cy="3216910"/>
            <wp:effectExtent l="0" t="0" r="0" b="2540"/>
            <wp:docPr id="415"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415" name="Picture 1" descr="A screenshot of a computer&#10;&#10;Description automatically generated"/>
                    <pic:cNvPicPr/>
                  </pic:nvPicPr>
                  <pic:blipFill>
                    <a:blip r:embed="rId28"/>
                    <a:stretch>
                      <a:fillRect/>
                    </a:stretch>
                  </pic:blipFill>
                  <pic:spPr>
                    <a:xfrm>
                      <a:off x="0" y="0"/>
                      <a:ext cx="5943600" cy="3216910"/>
                    </a:xfrm>
                    <a:prstGeom prst="rect">
                      <a:avLst/>
                    </a:prstGeom>
                  </pic:spPr>
                </pic:pic>
              </a:graphicData>
            </a:graphic>
          </wp:inline>
        </w:drawing>
      </w:r>
    </w:p>
    <w:p w14:paraId="6472BB68" w14:textId="0AF69635"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Check the Failure Mechanisms you wish to use and choose the Assign button.</w:t>
      </w:r>
    </w:p>
    <w:p w14:paraId="144EC91F" w14:textId="3BD93F21" w:rsidR="006667AE" w:rsidRDefault="006667AE" w:rsidP="006667AE">
      <w:pPr>
        <w:spacing w:after="160" w:line="259" w:lineRule="auto"/>
        <w:rPr>
          <w:rFonts w:ascii="Calibri" w:eastAsia="Calibri" w:hAnsi="Calibri" w:cs="Times New Roman"/>
          <w:b/>
          <w:color w:val="000000"/>
          <w:sz w:val="22"/>
          <w:szCs w:val="22"/>
          <w:lang w:val="en-US" w:eastAsia="en-US"/>
        </w:rPr>
      </w:pPr>
      <w:r>
        <w:rPr>
          <w:noProof/>
        </w:rPr>
        <w:drawing>
          <wp:inline distT="0" distB="0" distL="0" distR="0" wp14:anchorId="1857B5CC" wp14:editId="621BFA70">
            <wp:extent cx="5943600" cy="3075940"/>
            <wp:effectExtent l="0" t="0" r="0" b="0"/>
            <wp:docPr id="417" name="Picture 417"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417" name="Picture 417" descr="A screenshot of a computer&#10;&#10;Description automatically generated"/>
                    <pic:cNvPicPr/>
                  </pic:nvPicPr>
                  <pic:blipFill>
                    <a:blip r:embed="rId29"/>
                    <a:stretch>
                      <a:fillRect/>
                    </a:stretch>
                  </pic:blipFill>
                  <pic:spPr>
                    <a:xfrm>
                      <a:off x="0" y="0"/>
                      <a:ext cx="5943600" cy="3075940"/>
                    </a:xfrm>
                    <a:prstGeom prst="rect">
                      <a:avLst/>
                    </a:prstGeom>
                  </pic:spPr>
                </pic:pic>
              </a:graphicData>
            </a:graphic>
          </wp:inline>
        </w:drawing>
      </w:r>
    </w:p>
    <w:p w14:paraId="1154A6E4" w14:textId="534CC4C3" w:rsidR="006667AE" w:rsidRPr="007D1863" w:rsidRDefault="006667A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Repeat this process again for the Causes.</w:t>
      </w:r>
    </w:p>
    <w:p w14:paraId="0AE9B24C" w14:textId="25A69651" w:rsidR="006667AE" w:rsidRDefault="006667AE" w:rsidP="006667AE">
      <w:pPr>
        <w:spacing w:after="160" w:line="259" w:lineRule="auto"/>
        <w:rPr>
          <w:rFonts w:ascii="Calibri" w:eastAsia="Calibri" w:hAnsi="Calibri" w:cs="Times New Roman"/>
          <w:b/>
          <w:color w:val="000000"/>
          <w:sz w:val="22"/>
          <w:szCs w:val="22"/>
          <w:lang w:val="en-US" w:eastAsia="en-US"/>
        </w:rPr>
      </w:pPr>
    </w:p>
    <w:p w14:paraId="4956A145" w14:textId="1B3334D6" w:rsidR="006667AE" w:rsidRDefault="006667AE" w:rsidP="006667AE">
      <w:pPr>
        <w:spacing w:after="160" w:line="259" w:lineRule="auto"/>
        <w:rPr>
          <w:rFonts w:ascii="Calibri" w:eastAsia="Calibri" w:hAnsi="Calibri" w:cs="Times New Roman"/>
          <w:b/>
          <w:color w:val="000000"/>
          <w:sz w:val="22"/>
          <w:szCs w:val="22"/>
          <w:lang w:val="en-US" w:eastAsia="en-US"/>
        </w:rPr>
      </w:pPr>
    </w:p>
    <w:p w14:paraId="0D2098E9" w14:textId="04AA4019" w:rsidR="00C94CBE" w:rsidRDefault="001643A2" w:rsidP="006667AE">
      <w:pPr>
        <w:spacing w:after="160" w:line="259" w:lineRule="auto"/>
        <w:rPr>
          <w:rFonts w:ascii="Calibri" w:eastAsia="Calibri" w:hAnsi="Calibri" w:cs="Times New Roman"/>
          <w:b/>
          <w:color w:val="000000"/>
          <w:sz w:val="22"/>
          <w:szCs w:val="22"/>
          <w:lang w:val="en-US" w:eastAsia="en-US"/>
        </w:rPr>
      </w:pPr>
      <w:r>
        <w:rPr>
          <w:noProof/>
          <w:sz w:val="22"/>
        </w:rPr>
        <w:lastRenderedPageBreak/>
        <mc:AlternateContent>
          <mc:Choice Requires="wpg">
            <w:drawing>
              <wp:inline distT="0" distB="0" distL="0" distR="0" wp14:anchorId="1269A526" wp14:editId="79F160C4">
                <wp:extent cx="5943600" cy="6328664"/>
                <wp:effectExtent l="0" t="0" r="0" b="0"/>
                <wp:docPr id="7186" name="Group 7186"/>
                <wp:cNvGraphicFramePr/>
                <a:graphic xmlns:a="http://schemas.openxmlformats.org/drawingml/2006/main">
                  <a:graphicData uri="http://schemas.microsoft.com/office/word/2010/wordprocessingGroup">
                    <wpg:wgp>
                      <wpg:cNvGrpSpPr/>
                      <wpg:grpSpPr>
                        <a:xfrm>
                          <a:off x="0" y="0"/>
                          <a:ext cx="5943600" cy="6328664"/>
                          <a:chOff x="0" y="0"/>
                          <a:chExt cx="5943600" cy="6328664"/>
                        </a:xfrm>
                      </wpg:grpSpPr>
                      <pic:pic xmlns:pic="http://schemas.openxmlformats.org/drawingml/2006/picture">
                        <pic:nvPicPr>
                          <pic:cNvPr id="440" name="Picture 440"/>
                          <pic:cNvPicPr/>
                        </pic:nvPicPr>
                        <pic:blipFill>
                          <a:blip r:embed="rId30"/>
                          <a:stretch>
                            <a:fillRect/>
                          </a:stretch>
                        </pic:blipFill>
                        <pic:spPr>
                          <a:xfrm>
                            <a:off x="0" y="0"/>
                            <a:ext cx="5943600" cy="3180080"/>
                          </a:xfrm>
                          <a:prstGeom prst="rect">
                            <a:avLst/>
                          </a:prstGeom>
                        </pic:spPr>
                      </pic:pic>
                      <pic:pic xmlns:pic="http://schemas.openxmlformats.org/drawingml/2006/picture">
                        <pic:nvPicPr>
                          <pic:cNvPr id="442" name="Picture 442"/>
                          <pic:cNvPicPr/>
                        </pic:nvPicPr>
                        <pic:blipFill>
                          <a:blip r:embed="rId31"/>
                          <a:stretch>
                            <a:fillRect/>
                          </a:stretch>
                        </pic:blipFill>
                        <pic:spPr>
                          <a:xfrm>
                            <a:off x="0" y="3312414"/>
                            <a:ext cx="5943600" cy="3016250"/>
                          </a:xfrm>
                          <a:prstGeom prst="rect">
                            <a:avLst/>
                          </a:prstGeom>
                        </pic:spPr>
                      </pic:pic>
                    </wpg:wgp>
                  </a:graphicData>
                </a:graphic>
              </wp:inline>
            </w:drawing>
          </mc:Choice>
          <mc:Fallback>
            <w:pict>
              <v:group w14:anchorId="599CC8EF" id="Group 7186" o:spid="_x0000_s1026" style="width:468pt;height:498.3pt;mso-position-horizontal-relative:char;mso-position-vertical-relative:line" coordsize="59436,632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&#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0" o:spid="_x0000_s1027" type="#_x0000_t75" style="position:absolute;width:59436;height:3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">
                  <v:imagedata r:id="rId32" o:title=""/>
                </v:shape>
                <v:shape id="Picture 442" o:spid="_x0000_s1028" type="#_x0000_t75" style="position:absolute;top:33124;width:59436;height:30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">
                  <v:imagedata r:id="rId33" o:title=""/>
                </v:shape>
                <w10:anchorlock/>
              </v:group>
            </w:pict>
          </mc:Fallback>
        </mc:AlternateContent>
      </w:r>
    </w:p>
    <w:p w14:paraId="25D46763" w14:textId="77777777" w:rsidR="00C94CBE" w:rsidRDefault="00C94CBE" w:rsidP="006667AE">
      <w:pPr>
        <w:spacing w:after="160" w:line="259" w:lineRule="auto"/>
        <w:rPr>
          <w:rFonts w:ascii="Calibri" w:eastAsia="Calibri" w:hAnsi="Calibri" w:cs="Times New Roman"/>
          <w:b/>
          <w:color w:val="000000"/>
          <w:sz w:val="22"/>
          <w:szCs w:val="22"/>
          <w:lang w:val="en-US" w:eastAsia="en-US"/>
        </w:rPr>
      </w:pPr>
    </w:p>
    <w:p w14:paraId="693E4DF6" w14:textId="77777777" w:rsidR="00C94CBE" w:rsidRDefault="00C94CBE" w:rsidP="006667AE">
      <w:pPr>
        <w:spacing w:after="160" w:line="259" w:lineRule="auto"/>
        <w:rPr>
          <w:rFonts w:ascii="Calibri" w:eastAsia="Calibri" w:hAnsi="Calibri" w:cs="Times New Roman"/>
          <w:b/>
          <w:color w:val="000000"/>
          <w:sz w:val="22"/>
          <w:szCs w:val="22"/>
          <w:lang w:val="en-US" w:eastAsia="en-US"/>
        </w:rPr>
      </w:pPr>
    </w:p>
    <w:p w14:paraId="718A6D7E" w14:textId="77777777" w:rsidR="00C94CBE" w:rsidRDefault="00C94CBE" w:rsidP="006667AE">
      <w:pPr>
        <w:spacing w:after="160" w:line="259" w:lineRule="auto"/>
        <w:rPr>
          <w:rFonts w:ascii="Calibri" w:eastAsia="Calibri" w:hAnsi="Calibri" w:cs="Times New Roman"/>
          <w:b/>
          <w:color w:val="000000"/>
          <w:sz w:val="22"/>
          <w:szCs w:val="22"/>
          <w:lang w:val="en-US" w:eastAsia="en-US"/>
        </w:rPr>
      </w:pPr>
    </w:p>
    <w:p w14:paraId="5B112D55" w14:textId="496E70CB" w:rsidR="00C94CBE" w:rsidRPr="007D1863" w:rsidRDefault="00C94CB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lastRenderedPageBreak/>
        <w:t>The same process can be repeated for the Failure Effects as well. The Failure Data Profile that I am using does not have any Failure Effects in it so I will leave it blank. Feel free to add one in though if you would like. With this done, we will add in a Recommendation to the Assessment. Choose the Create button to the right of the Recommendations text in the Failure Mode to generate a new Recommendation.</w:t>
      </w:r>
    </w:p>
    <w:p w14:paraId="273A24C2" w14:textId="77777777" w:rsidR="00C94CBE" w:rsidRDefault="00C94CBE" w:rsidP="006667AE">
      <w:pPr>
        <w:spacing w:after="160" w:line="259" w:lineRule="auto"/>
        <w:rPr>
          <w:rFonts w:ascii="Calibri" w:eastAsia="Calibri" w:hAnsi="Calibri" w:cs="Times New Roman"/>
          <w:b/>
          <w:color w:val="000000"/>
          <w:sz w:val="22"/>
          <w:szCs w:val="22"/>
          <w:lang w:val="en-US" w:eastAsia="en-US"/>
        </w:rPr>
      </w:pPr>
    </w:p>
    <w:p w14:paraId="479E94B6" w14:textId="495F0C83" w:rsidR="00C94CBE" w:rsidRDefault="00C94CBE" w:rsidP="006667AE">
      <w:pPr>
        <w:spacing w:after="160" w:line="259" w:lineRule="auto"/>
        <w:rPr>
          <w:rFonts w:ascii="Calibri" w:eastAsia="Calibri" w:hAnsi="Calibri" w:cs="Times New Roman"/>
          <w:b/>
          <w:color w:val="000000"/>
          <w:sz w:val="22"/>
          <w:szCs w:val="22"/>
          <w:lang w:val="en-US" w:eastAsia="en-US"/>
        </w:rPr>
      </w:pPr>
      <w:r>
        <w:rPr>
          <w:noProof/>
        </w:rPr>
        <w:drawing>
          <wp:inline distT="0" distB="0" distL="0" distR="0" wp14:anchorId="5E6FE417" wp14:editId="61210146">
            <wp:extent cx="5943600" cy="3001645"/>
            <wp:effectExtent l="0" t="0" r="0" b="8255"/>
            <wp:docPr id="470"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470" name="Picture 1" descr="A screenshot of a computer&#10;&#10;Description automatically generated"/>
                    <pic:cNvPicPr/>
                  </pic:nvPicPr>
                  <pic:blipFill>
                    <a:blip r:embed="rId34"/>
                    <a:stretch>
                      <a:fillRect/>
                    </a:stretch>
                  </pic:blipFill>
                  <pic:spPr>
                    <a:xfrm>
                      <a:off x="0" y="0"/>
                      <a:ext cx="5943600" cy="3001645"/>
                    </a:xfrm>
                    <a:prstGeom prst="rect">
                      <a:avLst/>
                    </a:prstGeom>
                  </pic:spPr>
                </pic:pic>
              </a:graphicData>
            </a:graphic>
          </wp:inline>
        </w:drawing>
      </w:r>
    </w:p>
    <w:p w14:paraId="4BE8A3CC" w14:textId="6CC5F1C8" w:rsidR="00C94CBE" w:rsidRPr="007D1863" w:rsidRDefault="00C94CB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Fill out the Recommendation, Description, and Type fields for your Recommendation. If a Proactive Type is chosen as the Recommendation type, an additional Subtype needs to be selected as well. With all necessary fields filled in, choose the Continue button at the bottom of the pop up.</w:t>
      </w:r>
    </w:p>
    <w:p w14:paraId="344A36BC" w14:textId="77777777" w:rsidR="00C94CBE" w:rsidRPr="007D1863" w:rsidRDefault="00C94CBE" w:rsidP="006667AE">
      <w:pPr>
        <w:spacing w:after="160" w:line="259" w:lineRule="auto"/>
        <w:rPr>
          <w:rFonts w:ascii="Verdana" w:eastAsia="Calibri" w:hAnsi="Verdana" w:cs="Times New Roman"/>
          <w:bCs/>
          <w:color w:val="000000"/>
          <w:sz w:val="24"/>
          <w:szCs w:val="24"/>
          <w:lang w:val="en-US" w:eastAsia="en-US"/>
        </w:rPr>
      </w:pPr>
    </w:p>
    <w:p w14:paraId="321F4E77" w14:textId="60FBE48B" w:rsidR="00C94CBE" w:rsidRDefault="00C94CBE" w:rsidP="006667AE">
      <w:pPr>
        <w:spacing w:after="160" w:line="259" w:lineRule="auto"/>
        <w:rPr>
          <w:rFonts w:ascii="Calibri" w:eastAsia="Calibri" w:hAnsi="Calibri" w:cs="Times New Roman"/>
          <w:b/>
          <w:color w:val="000000"/>
          <w:sz w:val="22"/>
          <w:szCs w:val="22"/>
          <w:lang w:val="en-US" w:eastAsia="en-US"/>
        </w:rPr>
      </w:pPr>
      <w:r>
        <w:rPr>
          <w:noProof/>
        </w:rPr>
        <w:lastRenderedPageBreak/>
        <w:drawing>
          <wp:inline distT="0" distB="0" distL="0" distR="0" wp14:anchorId="3A7B821C" wp14:editId="35056672">
            <wp:extent cx="5943600" cy="3090545"/>
            <wp:effectExtent l="0" t="0" r="0" b="0"/>
            <wp:docPr id="472"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472" name="Picture 1" descr="A screenshot of a computer&#10;&#10;Description automatically generated"/>
                    <pic:cNvPicPr/>
                  </pic:nvPicPr>
                  <pic:blipFill>
                    <a:blip r:embed="rId35"/>
                    <a:stretch>
                      <a:fillRect/>
                    </a:stretch>
                  </pic:blipFill>
                  <pic:spPr>
                    <a:xfrm>
                      <a:off x="0" y="0"/>
                      <a:ext cx="5943600" cy="3090545"/>
                    </a:xfrm>
                    <a:prstGeom prst="rect">
                      <a:avLst/>
                    </a:prstGeom>
                  </pic:spPr>
                </pic:pic>
              </a:graphicData>
            </a:graphic>
          </wp:inline>
        </w:drawing>
      </w:r>
    </w:p>
    <w:p w14:paraId="6B684EED" w14:textId="77777777" w:rsidR="00C94CBE" w:rsidRDefault="00C94CBE" w:rsidP="006667AE">
      <w:pPr>
        <w:spacing w:after="160" w:line="259" w:lineRule="auto"/>
        <w:rPr>
          <w:rFonts w:ascii="Calibri" w:eastAsia="Calibri" w:hAnsi="Calibri" w:cs="Times New Roman"/>
          <w:b/>
          <w:color w:val="000000"/>
          <w:sz w:val="22"/>
          <w:szCs w:val="22"/>
          <w:lang w:val="en-US" w:eastAsia="en-US"/>
        </w:rPr>
      </w:pPr>
    </w:p>
    <w:p w14:paraId="4DFF9EBC" w14:textId="77777777" w:rsidR="003C6EBF" w:rsidRDefault="00C94CBE" w:rsidP="001643A2">
      <w:pPr>
        <w:ind w:left="-5" w:right="48"/>
        <w:rPr>
          <w:rFonts w:ascii="Verdana" w:hAnsi="Verdana"/>
          <w:sz w:val="24"/>
          <w:szCs w:val="24"/>
        </w:rPr>
      </w:pPr>
      <w:r w:rsidRPr="007D1863">
        <w:rPr>
          <w:rFonts w:ascii="Verdana" w:hAnsi="Verdana"/>
          <w:sz w:val="24"/>
          <w:szCs w:val="24"/>
        </w:rPr>
        <w:t xml:space="preserve">All the additional Failure Catalogs that were added underneath the Failure Mode that the Recommendation is being made in will appear here in drop downs. You can select one or more of the Failure Catalogs from the drop downs to assign to the Recommendation. </w:t>
      </w:r>
    </w:p>
    <w:p w14:paraId="6447EBA6" w14:textId="6CE2A5CD" w:rsidR="00C94CBE" w:rsidRPr="007D1863" w:rsidRDefault="00C94CBE" w:rsidP="001643A2">
      <w:pPr>
        <w:ind w:left="-5" w:right="48"/>
        <w:rPr>
          <w:rFonts w:ascii="Verdana" w:hAnsi="Verdana"/>
          <w:sz w:val="24"/>
          <w:szCs w:val="24"/>
        </w:rPr>
      </w:pPr>
      <w:r w:rsidRPr="007D1863">
        <w:rPr>
          <w:rFonts w:ascii="Verdana" w:hAnsi="Verdana"/>
          <w:sz w:val="24"/>
          <w:szCs w:val="24"/>
        </w:rPr>
        <w:t>If a Failure Mechanism, Cause, or Failure Effect was not assigned to the Failure Mode, it will not appear here on the pop up. Assign the Failure Data here and choose the</w:t>
      </w:r>
      <w:r w:rsidRPr="007D1863">
        <w:rPr>
          <w:rFonts w:ascii="Verdana" w:eastAsia="Calibri" w:hAnsi="Verdana" w:cs="Calibri"/>
          <w:sz w:val="24"/>
          <w:szCs w:val="24"/>
        </w:rPr>
        <w:t xml:space="preserve"> </w:t>
      </w:r>
      <w:r w:rsidRPr="007D1863">
        <w:rPr>
          <w:rFonts w:ascii="Verdana" w:eastAsia="Calibri" w:hAnsi="Verdana" w:cs="Calibri"/>
          <w:i/>
          <w:sz w:val="24"/>
          <w:szCs w:val="24"/>
        </w:rPr>
        <w:t>Create</w:t>
      </w:r>
      <w:r w:rsidRPr="007D1863">
        <w:rPr>
          <w:rFonts w:ascii="Verdana" w:eastAsia="Calibri" w:hAnsi="Verdana" w:cs="Calibri"/>
          <w:sz w:val="24"/>
          <w:szCs w:val="24"/>
        </w:rPr>
        <w:t xml:space="preserve"> </w:t>
      </w:r>
      <w:r w:rsidRPr="007D1863">
        <w:rPr>
          <w:rFonts w:ascii="Verdana" w:hAnsi="Verdana"/>
          <w:sz w:val="24"/>
          <w:szCs w:val="24"/>
        </w:rPr>
        <w:t>button once finished to create the Recommendation.</w:t>
      </w:r>
      <w:r w:rsidRPr="007D1863">
        <w:rPr>
          <w:rFonts w:ascii="Verdana" w:eastAsia="Calibri" w:hAnsi="Verdana" w:cs="Calibri"/>
          <w:sz w:val="24"/>
          <w:szCs w:val="24"/>
        </w:rPr>
        <w:t xml:space="preserve"> </w:t>
      </w:r>
      <w:r w:rsidRPr="007D1863">
        <w:rPr>
          <w:rFonts w:ascii="Verdana" w:hAnsi="Verdana"/>
          <w:sz w:val="24"/>
          <w:szCs w:val="24"/>
        </w:rPr>
        <w:t>Change Assessment Status and Perform Consequence Evaluation</w:t>
      </w:r>
      <w:r w:rsidR="003D20A1">
        <w:rPr>
          <w:rFonts w:ascii="Verdana" w:hAnsi="Verdana"/>
          <w:sz w:val="24"/>
          <w:szCs w:val="24"/>
        </w:rPr>
        <w:t>.</w:t>
      </w:r>
      <w:r w:rsidRPr="007D1863">
        <w:rPr>
          <w:rFonts w:ascii="Verdana" w:eastAsia="Calibri" w:hAnsi="Verdana" w:cs="Calibri"/>
          <w:sz w:val="24"/>
          <w:szCs w:val="24"/>
        </w:rPr>
        <w:t xml:space="preserve"> </w:t>
      </w:r>
    </w:p>
    <w:p w14:paraId="3519ACC2" w14:textId="77777777" w:rsidR="00C94CBE" w:rsidRPr="007D1863" w:rsidRDefault="00C94CBE" w:rsidP="006667AE">
      <w:pPr>
        <w:spacing w:after="160" w:line="259" w:lineRule="auto"/>
        <w:rPr>
          <w:rFonts w:ascii="Verdana" w:eastAsia="Calibri" w:hAnsi="Verdana" w:cs="Times New Roman"/>
          <w:b/>
          <w:color w:val="000000"/>
          <w:sz w:val="24"/>
          <w:szCs w:val="24"/>
          <w:lang w:val="en-US" w:eastAsia="en-US"/>
        </w:rPr>
      </w:pPr>
    </w:p>
    <w:p w14:paraId="01F4E1C8" w14:textId="2CDA0B8E" w:rsidR="00C94CBE" w:rsidRDefault="00C94CBE" w:rsidP="006667AE">
      <w:pPr>
        <w:spacing w:after="160" w:line="259" w:lineRule="auto"/>
        <w:rPr>
          <w:rFonts w:ascii="Calibri" w:eastAsia="Calibri" w:hAnsi="Calibri" w:cs="Times New Roman"/>
          <w:b/>
          <w:color w:val="000000"/>
          <w:sz w:val="22"/>
          <w:szCs w:val="22"/>
          <w:lang w:val="en-US" w:eastAsia="en-US"/>
        </w:rPr>
      </w:pPr>
      <w:r>
        <w:rPr>
          <w:noProof/>
        </w:rPr>
        <w:lastRenderedPageBreak/>
        <w:drawing>
          <wp:inline distT="0" distB="0" distL="0" distR="0" wp14:anchorId="43FA1AA8" wp14:editId="27A13B6B">
            <wp:extent cx="5943600" cy="3060700"/>
            <wp:effectExtent l="0" t="0" r="0" b="0"/>
            <wp:docPr id="500" name="Picture 50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00" name="Picture 500" descr="A screenshot of a computer&#10;&#10;Description automatically generated"/>
                    <pic:cNvPicPr/>
                  </pic:nvPicPr>
                  <pic:blipFill>
                    <a:blip r:embed="rId36"/>
                    <a:stretch>
                      <a:fillRect/>
                    </a:stretch>
                  </pic:blipFill>
                  <pic:spPr>
                    <a:xfrm>
                      <a:off x="0" y="0"/>
                      <a:ext cx="5943600" cy="3060700"/>
                    </a:xfrm>
                    <a:prstGeom prst="rect">
                      <a:avLst/>
                    </a:prstGeom>
                  </pic:spPr>
                </pic:pic>
              </a:graphicData>
            </a:graphic>
          </wp:inline>
        </w:drawing>
      </w:r>
    </w:p>
    <w:p w14:paraId="15924657" w14:textId="6565DD94" w:rsidR="00C94CBE" w:rsidRPr="007D1863" w:rsidRDefault="00C94CBE" w:rsidP="006667A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While working on an Assessment, it is generally considered good practice to change the status of it to In Process to denote that the Assessment is actively being changed and is not empty. To change the status of the Assessment, choose the Change Status button at the top right of the page and then choose the In Process sub button underneath it.</w:t>
      </w:r>
    </w:p>
    <w:p w14:paraId="5EE2B248" w14:textId="4CA3F5F5" w:rsidR="00C94CBE" w:rsidRDefault="00C94CBE" w:rsidP="006667AE">
      <w:pPr>
        <w:spacing w:after="160" w:line="259" w:lineRule="auto"/>
        <w:rPr>
          <w:rFonts w:ascii="Calibri" w:eastAsia="Calibri" w:hAnsi="Calibri" w:cs="Times New Roman"/>
          <w:b/>
          <w:color w:val="000000"/>
          <w:sz w:val="22"/>
          <w:szCs w:val="22"/>
          <w:lang w:val="en-US" w:eastAsia="en-US"/>
        </w:rPr>
      </w:pPr>
      <w:r>
        <w:rPr>
          <w:noProof/>
        </w:rPr>
        <w:drawing>
          <wp:inline distT="0" distB="0" distL="0" distR="0" wp14:anchorId="491F9CA2" wp14:editId="0F9AE871">
            <wp:extent cx="5943600" cy="2823210"/>
            <wp:effectExtent l="0" t="0" r="0" b="0"/>
            <wp:docPr id="502"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02" name="Picture 1" descr="A screenshot of a computer&#10;&#10;Description automatically generated"/>
                    <pic:cNvPicPr/>
                  </pic:nvPicPr>
                  <pic:blipFill>
                    <a:blip r:embed="rId37"/>
                    <a:stretch>
                      <a:fillRect/>
                    </a:stretch>
                  </pic:blipFill>
                  <pic:spPr>
                    <a:xfrm>
                      <a:off x="0" y="0"/>
                      <a:ext cx="5943600" cy="2823210"/>
                    </a:xfrm>
                    <a:prstGeom prst="rect">
                      <a:avLst/>
                    </a:prstGeom>
                  </pic:spPr>
                </pic:pic>
              </a:graphicData>
            </a:graphic>
          </wp:inline>
        </w:drawing>
      </w:r>
    </w:p>
    <w:p w14:paraId="6B394863" w14:textId="77777777" w:rsidR="00C94CBE" w:rsidRDefault="00C94CBE" w:rsidP="006667AE">
      <w:pPr>
        <w:spacing w:after="160" w:line="259" w:lineRule="auto"/>
        <w:rPr>
          <w:rFonts w:ascii="Calibri" w:eastAsia="Calibri" w:hAnsi="Calibri" w:cs="Times New Roman"/>
          <w:b/>
          <w:color w:val="000000"/>
          <w:sz w:val="22"/>
          <w:szCs w:val="22"/>
          <w:lang w:val="en-US" w:eastAsia="en-US"/>
        </w:rPr>
      </w:pPr>
    </w:p>
    <w:p w14:paraId="7124D9EF" w14:textId="77777777"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lastRenderedPageBreak/>
        <w:t xml:space="preserve">As of writing this guide, an RCM Assessment cannot be set to the Released status. This will remain under the In Process Status for now. </w:t>
      </w:r>
    </w:p>
    <w:p w14:paraId="117FC738" w14:textId="2DC9A760"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To create a Consequence Evaluation, choose the Failure Mode in the hierarchy that you wish to perform the evaluation on. Then under the Consequence Evaluation section, hit the Create button in the center to create the evaluation.</w:t>
      </w:r>
    </w:p>
    <w:p w14:paraId="0ABD2056" w14:textId="0F75FDE1" w:rsidR="00C94CBE" w:rsidRDefault="00C94CBE" w:rsidP="00C94CBE">
      <w:pPr>
        <w:spacing w:after="160" w:line="259" w:lineRule="auto"/>
        <w:rPr>
          <w:rFonts w:ascii="Calibri" w:eastAsia="Calibri" w:hAnsi="Calibri" w:cs="Times New Roman"/>
          <w:b/>
          <w:color w:val="000000"/>
          <w:sz w:val="22"/>
          <w:szCs w:val="22"/>
          <w:lang w:val="en-US" w:eastAsia="en-US"/>
        </w:rPr>
      </w:pPr>
      <w:r>
        <w:rPr>
          <w:noProof/>
        </w:rPr>
        <w:drawing>
          <wp:inline distT="0" distB="0" distL="0" distR="0" wp14:anchorId="3C995D95" wp14:editId="20D04E85">
            <wp:extent cx="5943600" cy="3172460"/>
            <wp:effectExtent l="0" t="0" r="0" b="8890"/>
            <wp:docPr id="524"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24" name="Picture 1" descr="A screenshot of a computer&#10;&#10;Description automatically generated"/>
                    <pic:cNvPicPr/>
                  </pic:nvPicPr>
                  <pic:blipFill>
                    <a:blip r:embed="rId38"/>
                    <a:stretch>
                      <a:fillRect/>
                    </a:stretch>
                  </pic:blipFill>
                  <pic:spPr>
                    <a:xfrm>
                      <a:off x="0" y="0"/>
                      <a:ext cx="5943600" cy="3172460"/>
                    </a:xfrm>
                    <a:prstGeom prst="rect">
                      <a:avLst/>
                    </a:prstGeom>
                  </pic:spPr>
                </pic:pic>
              </a:graphicData>
            </a:graphic>
          </wp:inline>
        </w:drawing>
      </w:r>
    </w:p>
    <w:p w14:paraId="0BBE2967" w14:textId="77777777" w:rsidR="003C6EBF"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 xml:space="preserve">In the Consequence Evaluation pop up, you will be prompted with the first question in the Consequence Evaluation. Depending on how the question is answered, the following question may or may not result in a different question being asked. </w:t>
      </w:r>
    </w:p>
    <w:p w14:paraId="0F761CBF" w14:textId="47225907"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They way you answer questions will lead you down different paths in the Decision Diagram. Select Yes or No as your answer for the first question in the Consequence Evaluation.</w:t>
      </w:r>
    </w:p>
    <w:p w14:paraId="1C099A29" w14:textId="77777777" w:rsidR="00C94CBE" w:rsidRDefault="00C94CBE" w:rsidP="00C94CBE">
      <w:pPr>
        <w:spacing w:after="160" w:line="259" w:lineRule="auto"/>
        <w:rPr>
          <w:rFonts w:ascii="Calibri" w:eastAsia="Calibri" w:hAnsi="Calibri" w:cs="Times New Roman"/>
          <w:b/>
          <w:color w:val="000000"/>
          <w:sz w:val="22"/>
          <w:szCs w:val="22"/>
          <w:lang w:val="en-US" w:eastAsia="en-US"/>
        </w:rPr>
      </w:pPr>
    </w:p>
    <w:p w14:paraId="3E5363C5" w14:textId="678CC52B" w:rsidR="00C94CBE" w:rsidRDefault="00C94CBE" w:rsidP="00C94CBE">
      <w:pPr>
        <w:spacing w:after="160" w:line="259" w:lineRule="auto"/>
        <w:rPr>
          <w:rFonts w:ascii="Calibri" w:eastAsia="Calibri" w:hAnsi="Calibri" w:cs="Times New Roman"/>
          <w:b/>
          <w:color w:val="000000"/>
          <w:sz w:val="22"/>
          <w:szCs w:val="22"/>
          <w:lang w:val="en-US" w:eastAsia="en-US"/>
        </w:rPr>
      </w:pPr>
      <w:r>
        <w:rPr>
          <w:noProof/>
        </w:rPr>
        <w:lastRenderedPageBreak/>
        <w:drawing>
          <wp:inline distT="0" distB="0" distL="0" distR="0" wp14:anchorId="1E74DE7C" wp14:editId="333EC98A">
            <wp:extent cx="5943600" cy="3172460"/>
            <wp:effectExtent l="0" t="0" r="0" b="8890"/>
            <wp:docPr id="539"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39" name="Picture 1" descr="A screenshot of a computer&#10;&#10;Description automatically generated"/>
                    <pic:cNvPicPr/>
                  </pic:nvPicPr>
                  <pic:blipFill>
                    <a:blip r:embed="rId39"/>
                    <a:stretch>
                      <a:fillRect/>
                    </a:stretch>
                  </pic:blipFill>
                  <pic:spPr>
                    <a:xfrm>
                      <a:off x="0" y="0"/>
                      <a:ext cx="5943600" cy="3172460"/>
                    </a:xfrm>
                    <a:prstGeom prst="rect">
                      <a:avLst/>
                    </a:prstGeom>
                  </pic:spPr>
                </pic:pic>
              </a:graphicData>
            </a:graphic>
          </wp:inline>
        </w:drawing>
      </w:r>
    </w:p>
    <w:p w14:paraId="641275D1" w14:textId="0299B19E"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The next question here is the same regardless of how you answer the first. Provide an answer from the dropdown of the second question. Depending on how you answer, you will be brought down a different path of the Decision Diagram.</w:t>
      </w:r>
    </w:p>
    <w:p w14:paraId="70686BC0" w14:textId="77777777" w:rsidR="00C94CBE" w:rsidRDefault="00C94CBE" w:rsidP="00C94CBE">
      <w:pPr>
        <w:spacing w:after="160" w:line="259" w:lineRule="auto"/>
        <w:rPr>
          <w:rFonts w:ascii="Calibri" w:eastAsia="Calibri" w:hAnsi="Calibri" w:cs="Times New Roman"/>
          <w:b/>
          <w:color w:val="000000"/>
          <w:sz w:val="22"/>
          <w:szCs w:val="22"/>
          <w:lang w:val="en-US" w:eastAsia="en-US"/>
        </w:rPr>
      </w:pPr>
    </w:p>
    <w:p w14:paraId="089AECF9" w14:textId="77777777" w:rsidR="001643A2" w:rsidRDefault="00C94CBE" w:rsidP="00C94CBE">
      <w:pPr>
        <w:spacing w:after="160" w:line="259" w:lineRule="auto"/>
        <w:rPr>
          <w:rFonts w:ascii="Calibri" w:eastAsia="Calibri" w:hAnsi="Calibri" w:cs="Times New Roman"/>
          <w:b/>
          <w:color w:val="000000"/>
          <w:sz w:val="22"/>
          <w:szCs w:val="22"/>
          <w:lang w:val="en-US" w:eastAsia="en-US"/>
        </w:rPr>
      </w:pPr>
      <w:r>
        <w:rPr>
          <w:noProof/>
        </w:rPr>
        <w:drawing>
          <wp:inline distT="0" distB="0" distL="0" distR="0" wp14:anchorId="2E4755A1" wp14:editId="2899CF59">
            <wp:extent cx="5943600" cy="2957195"/>
            <wp:effectExtent l="0" t="0" r="0" b="0"/>
            <wp:docPr id="541"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41" name="Picture 1" descr="A screenshot of a computer&#10;&#10;Description automatically generated"/>
                    <pic:cNvPicPr/>
                  </pic:nvPicPr>
                  <pic:blipFill>
                    <a:blip r:embed="rId40"/>
                    <a:stretch>
                      <a:fillRect/>
                    </a:stretch>
                  </pic:blipFill>
                  <pic:spPr>
                    <a:xfrm>
                      <a:off x="0" y="0"/>
                      <a:ext cx="5943600" cy="2957195"/>
                    </a:xfrm>
                    <a:prstGeom prst="rect">
                      <a:avLst/>
                    </a:prstGeom>
                  </pic:spPr>
                </pic:pic>
              </a:graphicData>
            </a:graphic>
          </wp:inline>
        </w:drawing>
      </w:r>
    </w:p>
    <w:p w14:paraId="332E449C" w14:textId="719552EB" w:rsidR="00C94CBE" w:rsidRPr="001643A2" w:rsidRDefault="00C94CBE" w:rsidP="00C94CBE">
      <w:pPr>
        <w:spacing w:after="160" w:line="259" w:lineRule="auto"/>
        <w:rPr>
          <w:rFonts w:ascii="Calibri" w:eastAsia="Calibri" w:hAnsi="Calibri" w:cs="Times New Roman"/>
          <w:b/>
          <w:color w:val="000000"/>
          <w:sz w:val="22"/>
          <w:szCs w:val="22"/>
          <w:lang w:val="en-US" w:eastAsia="en-US"/>
        </w:rPr>
      </w:pPr>
      <w:r w:rsidRPr="007D1863">
        <w:rPr>
          <w:rFonts w:ascii="Verdana" w:eastAsia="Calibri" w:hAnsi="Verdana" w:cs="Times New Roman"/>
          <w:bCs/>
          <w:color w:val="000000"/>
          <w:sz w:val="24"/>
          <w:szCs w:val="24"/>
          <w:lang w:val="en-US" w:eastAsia="en-US"/>
        </w:rPr>
        <w:lastRenderedPageBreak/>
        <w:t>Answering the second question as Low Impact led me to my third question asking about environmental risk. I can continue with the Consequence Evaluation from here if I want to and answer the new question that came up.</w:t>
      </w:r>
    </w:p>
    <w:p w14:paraId="7EE36540" w14:textId="77777777" w:rsidR="00C94CBE" w:rsidRDefault="00C94CBE" w:rsidP="00C94CBE">
      <w:pPr>
        <w:spacing w:after="160" w:line="259" w:lineRule="auto"/>
        <w:rPr>
          <w:rFonts w:ascii="Calibri" w:eastAsia="Calibri" w:hAnsi="Calibri" w:cs="Times New Roman"/>
          <w:b/>
          <w:color w:val="000000"/>
          <w:sz w:val="22"/>
          <w:szCs w:val="22"/>
          <w:lang w:val="en-US" w:eastAsia="en-US"/>
        </w:rPr>
      </w:pPr>
    </w:p>
    <w:p w14:paraId="29EF5ADB" w14:textId="3BA3C76F" w:rsidR="00C94CBE" w:rsidRDefault="00C94CBE" w:rsidP="00C94CBE">
      <w:pPr>
        <w:spacing w:after="160" w:line="259" w:lineRule="auto"/>
        <w:rPr>
          <w:rFonts w:ascii="Calibri" w:eastAsia="Calibri" w:hAnsi="Calibri" w:cs="Times New Roman"/>
          <w:b/>
          <w:color w:val="000000"/>
          <w:sz w:val="22"/>
          <w:szCs w:val="22"/>
          <w:lang w:val="en-US" w:eastAsia="en-US"/>
        </w:rPr>
      </w:pPr>
      <w:r>
        <w:rPr>
          <w:noProof/>
        </w:rPr>
        <w:drawing>
          <wp:inline distT="0" distB="0" distL="0" distR="0" wp14:anchorId="1526C61E" wp14:editId="5BFAAD63">
            <wp:extent cx="5943600" cy="3128010"/>
            <wp:effectExtent l="0" t="0" r="0" b="0"/>
            <wp:docPr id="556"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56" name="Picture 1" descr="A screenshot of a computer&#10;&#10;Description automatically generated"/>
                    <pic:cNvPicPr/>
                  </pic:nvPicPr>
                  <pic:blipFill>
                    <a:blip r:embed="rId41"/>
                    <a:stretch>
                      <a:fillRect/>
                    </a:stretch>
                  </pic:blipFill>
                  <pic:spPr>
                    <a:xfrm>
                      <a:off x="0" y="0"/>
                      <a:ext cx="5943600" cy="3128010"/>
                    </a:xfrm>
                    <a:prstGeom prst="rect">
                      <a:avLst/>
                    </a:prstGeom>
                  </pic:spPr>
                </pic:pic>
              </a:graphicData>
            </a:graphic>
          </wp:inline>
        </w:drawing>
      </w:r>
    </w:p>
    <w:p w14:paraId="446BE9D7" w14:textId="77777777" w:rsidR="00FC1CCD" w:rsidRDefault="00FC1CCD" w:rsidP="00C94CBE">
      <w:pPr>
        <w:spacing w:after="160" w:line="259" w:lineRule="auto"/>
        <w:rPr>
          <w:rFonts w:ascii="Calibri" w:eastAsia="Calibri" w:hAnsi="Calibri" w:cs="Times New Roman"/>
          <w:b/>
          <w:color w:val="000000"/>
          <w:sz w:val="22"/>
          <w:szCs w:val="22"/>
          <w:lang w:val="en-US" w:eastAsia="en-US"/>
        </w:rPr>
      </w:pPr>
    </w:p>
    <w:p w14:paraId="6FCCF554" w14:textId="220211A7"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If I change the second question's answer to something else, I may go down a new path in the Decision Diagram. This is the new question I get when I change the answer in my second question from Low Impact to Reportable Minor Injury.</w:t>
      </w:r>
    </w:p>
    <w:p w14:paraId="53C2AA36" w14:textId="6104FCB8" w:rsidR="00C94CBE" w:rsidRDefault="00C94CBE" w:rsidP="00C94CBE">
      <w:pPr>
        <w:spacing w:after="160" w:line="259" w:lineRule="auto"/>
        <w:rPr>
          <w:rFonts w:ascii="Calibri" w:eastAsia="Calibri" w:hAnsi="Calibri" w:cs="Times New Roman"/>
          <w:b/>
          <w:color w:val="000000"/>
          <w:sz w:val="22"/>
          <w:szCs w:val="22"/>
          <w:lang w:val="en-US" w:eastAsia="en-US"/>
        </w:rPr>
      </w:pPr>
      <w:r>
        <w:rPr>
          <w:noProof/>
        </w:rPr>
        <w:lastRenderedPageBreak/>
        <w:drawing>
          <wp:inline distT="0" distB="0" distL="0" distR="0" wp14:anchorId="176017EE" wp14:editId="1052DFBA">
            <wp:extent cx="5943600" cy="3172460"/>
            <wp:effectExtent l="0" t="0" r="0" b="8890"/>
            <wp:docPr id="558"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58" name="Picture 1" descr="A screenshot of a computer&#10;&#10;Description automatically generated"/>
                    <pic:cNvPicPr/>
                  </pic:nvPicPr>
                  <pic:blipFill>
                    <a:blip r:embed="rId42"/>
                    <a:stretch>
                      <a:fillRect/>
                    </a:stretch>
                  </pic:blipFill>
                  <pic:spPr>
                    <a:xfrm>
                      <a:off x="0" y="0"/>
                      <a:ext cx="5943600" cy="3172460"/>
                    </a:xfrm>
                    <a:prstGeom prst="rect">
                      <a:avLst/>
                    </a:prstGeom>
                  </pic:spPr>
                </pic:pic>
              </a:graphicData>
            </a:graphic>
          </wp:inline>
        </w:drawing>
      </w:r>
    </w:p>
    <w:p w14:paraId="01A0C930" w14:textId="5E894A32"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Instead of asking about environmental risk, it is now asking about how often this failure may occur. Answering questions differently will lead to different questions being asked later down the evaluation.</w:t>
      </w:r>
    </w:p>
    <w:p w14:paraId="45CDBD6B" w14:textId="77777777"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p>
    <w:p w14:paraId="73DA3B92" w14:textId="6C1D2051" w:rsidR="00C94CBE" w:rsidRDefault="00C94CBE" w:rsidP="00C94CBE">
      <w:pPr>
        <w:spacing w:after="160" w:line="259" w:lineRule="auto"/>
        <w:rPr>
          <w:rFonts w:ascii="Calibri" w:eastAsia="Calibri" w:hAnsi="Calibri" w:cs="Times New Roman"/>
          <w:b/>
          <w:color w:val="000000"/>
          <w:sz w:val="22"/>
          <w:szCs w:val="22"/>
          <w:lang w:val="en-US" w:eastAsia="en-US"/>
        </w:rPr>
      </w:pPr>
      <w:r>
        <w:rPr>
          <w:noProof/>
        </w:rPr>
        <w:drawing>
          <wp:inline distT="0" distB="0" distL="0" distR="0" wp14:anchorId="346DAB6D" wp14:editId="1627402C">
            <wp:extent cx="5943600" cy="3150235"/>
            <wp:effectExtent l="0" t="0" r="0" b="0"/>
            <wp:docPr id="583"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83" name="Picture 1" descr="A screenshot of a computer&#10;&#10;Description automatically generated"/>
                    <pic:cNvPicPr/>
                  </pic:nvPicPr>
                  <pic:blipFill>
                    <a:blip r:embed="rId43"/>
                    <a:stretch>
                      <a:fillRect/>
                    </a:stretch>
                  </pic:blipFill>
                  <pic:spPr>
                    <a:xfrm>
                      <a:off x="0" y="0"/>
                      <a:ext cx="5943600" cy="3150235"/>
                    </a:xfrm>
                    <a:prstGeom prst="rect">
                      <a:avLst/>
                    </a:prstGeom>
                  </pic:spPr>
                </pic:pic>
              </a:graphicData>
            </a:graphic>
          </wp:inline>
        </w:drawing>
      </w:r>
    </w:p>
    <w:p w14:paraId="1ED6166E" w14:textId="0D38CEFB"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lastRenderedPageBreak/>
        <w:t>Keep answering the Consequence Evaluation until no further questions are asked. At the end of the evaluation, a Result section will appear. This will show the consequence type, score, and general recommendation on how best to approach the failure of the asset. Choose the Save button on the bottom to keep this evaluation to the Failure Mode.</w:t>
      </w:r>
    </w:p>
    <w:p w14:paraId="7B07F004" w14:textId="77777777" w:rsidR="00C94CBE" w:rsidRDefault="00C94CBE" w:rsidP="00C94CBE">
      <w:pPr>
        <w:spacing w:after="160" w:line="259" w:lineRule="auto"/>
        <w:rPr>
          <w:rFonts w:ascii="Calibri" w:eastAsia="Calibri" w:hAnsi="Calibri" w:cs="Times New Roman"/>
          <w:b/>
          <w:color w:val="000000"/>
          <w:sz w:val="22"/>
          <w:szCs w:val="22"/>
          <w:lang w:val="en-US" w:eastAsia="en-US"/>
        </w:rPr>
      </w:pPr>
    </w:p>
    <w:p w14:paraId="7882EBD9" w14:textId="2BD269A6" w:rsidR="00C94CBE" w:rsidRDefault="00C94CBE" w:rsidP="00C94CBE">
      <w:pPr>
        <w:spacing w:after="160" w:line="259" w:lineRule="auto"/>
        <w:rPr>
          <w:rFonts w:ascii="Calibri" w:eastAsia="Calibri" w:hAnsi="Calibri" w:cs="Times New Roman"/>
          <w:b/>
          <w:color w:val="000000"/>
          <w:sz w:val="22"/>
          <w:szCs w:val="22"/>
          <w:lang w:val="en-US" w:eastAsia="en-US"/>
        </w:rPr>
      </w:pPr>
      <w:r>
        <w:rPr>
          <w:noProof/>
        </w:rPr>
        <w:drawing>
          <wp:inline distT="0" distB="0" distL="0" distR="0" wp14:anchorId="422BD075" wp14:editId="662181D1">
            <wp:extent cx="5943600" cy="2994025"/>
            <wp:effectExtent l="0" t="0" r="0" b="0"/>
            <wp:docPr id="585"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85" name="Picture 1" descr="A screenshot of a computer&#10;&#10;Description automatically generated"/>
                    <pic:cNvPicPr/>
                  </pic:nvPicPr>
                  <pic:blipFill>
                    <a:blip r:embed="rId44"/>
                    <a:stretch>
                      <a:fillRect/>
                    </a:stretch>
                  </pic:blipFill>
                  <pic:spPr>
                    <a:xfrm>
                      <a:off x="0" y="0"/>
                      <a:ext cx="5943600" cy="2994025"/>
                    </a:xfrm>
                    <a:prstGeom prst="rect">
                      <a:avLst/>
                    </a:prstGeom>
                  </pic:spPr>
                </pic:pic>
              </a:graphicData>
            </a:graphic>
          </wp:inline>
        </w:drawing>
      </w:r>
    </w:p>
    <w:p w14:paraId="5623410F" w14:textId="77777777" w:rsidR="003C6EBF"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 xml:space="preserve">With the Consequence Evaluation completed, there are two new buttons that appear. There is the Edit Consequence Evaluation button which will let you perform it again. </w:t>
      </w:r>
    </w:p>
    <w:p w14:paraId="38BDA3DA" w14:textId="19470F50"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You can also choose the Simulate button to have a graphical view of the Consequence Evaluation performed as well as the answers that are provided here.</w:t>
      </w:r>
    </w:p>
    <w:p w14:paraId="19BEE7A7" w14:textId="77777777" w:rsidR="00C94CBE" w:rsidRDefault="00C94CBE" w:rsidP="00C94CBE">
      <w:pPr>
        <w:spacing w:after="160" w:line="259" w:lineRule="auto"/>
        <w:rPr>
          <w:rFonts w:ascii="Calibri" w:eastAsia="Calibri" w:hAnsi="Calibri" w:cs="Times New Roman"/>
          <w:b/>
          <w:color w:val="000000"/>
          <w:sz w:val="22"/>
          <w:szCs w:val="22"/>
          <w:lang w:val="en-US" w:eastAsia="en-US"/>
        </w:rPr>
      </w:pPr>
    </w:p>
    <w:p w14:paraId="128945D7" w14:textId="5016153A" w:rsidR="00C94CBE" w:rsidRDefault="00C94CBE" w:rsidP="00C94CBE">
      <w:pPr>
        <w:spacing w:after="160" w:line="259" w:lineRule="auto"/>
        <w:rPr>
          <w:rFonts w:ascii="Calibri" w:eastAsia="Calibri" w:hAnsi="Calibri" w:cs="Times New Roman"/>
          <w:b/>
          <w:color w:val="000000"/>
          <w:sz w:val="22"/>
          <w:szCs w:val="22"/>
          <w:lang w:val="en-US" w:eastAsia="en-US"/>
        </w:rPr>
      </w:pPr>
      <w:r>
        <w:rPr>
          <w:noProof/>
        </w:rPr>
        <w:lastRenderedPageBreak/>
        <w:drawing>
          <wp:inline distT="0" distB="0" distL="0" distR="0" wp14:anchorId="7A3938DE" wp14:editId="107F85A1">
            <wp:extent cx="5943600" cy="2595880"/>
            <wp:effectExtent l="0" t="0" r="0" b="0"/>
            <wp:docPr id="644"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44" name="Picture 1" descr="A screenshot of a computer&#10;&#10;Description automatically generated"/>
                    <pic:cNvPicPr/>
                  </pic:nvPicPr>
                  <pic:blipFill>
                    <a:blip r:embed="rId45"/>
                    <a:stretch>
                      <a:fillRect/>
                    </a:stretch>
                  </pic:blipFill>
                  <pic:spPr>
                    <a:xfrm>
                      <a:off x="0" y="0"/>
                      <a:ext cx="5943600" cy="2595880"/>
                    </a:xfrm>
                    <a:prstGeom prst="rect">
                      <a:avLst/>
                    </a:prstGeom>
                  </pic:spPr>
                </pic:pic>
              </a:graphicData>
            </a:graphic>
          </wp:inline>
        </w:drawing>
      </w:r>
    </w:p>
    <w:p w14:paraId="2FB748EE" w14:textId="77777777" w:rsidR="00C94CBE" w:rsidRDefault="00C94CBE" w:rsidP="00C94CBE">
      <w:pPr>
        <w:spacing w:after="160" w:line="259" w:lineRule="auto"/>
        <w:rPr>
          <w:rFonts w:ascii="Calibri" w:eastAsia="Calibri" w:hAnsi="Calibri" w:cs="Times New Roman"/>
          <w:b/>
          <w:color w:val="000000"/>
          <w:sz w:val="22"/>
          <w:szCs w:val="22"/>
          <w:lang w:val="en-US" w:eastAsia="en-US"/>
        </w:rPr>
      </w:pPr>
    </w:p>
    <w:p w14:paraId="1DBB905D" w14:textId="77777777" w:rsidR="001643A2" w:rsidRDefault="001643A2" w:rsidP="00C94CBE">
      <w:pPr>
        <w:pStyle w:val="ADNOCHeading1"/>
      </w:pPr>
    </w:p>
    <w:p w14:paraId="299B623D" w14:textId="77777777" w:rsidR="001643A2" w:rsidRDefault="001643A2" w:rsidP="00C94CBE">
      <w:pPr>
        <w:pStyle w:val="ADNOCHeading1"/>
      </w:pPr>
    </w:p>
    <w:p w14:paraId="32523520" w14:textId="77777777" w:rsidR="001643A2" w:rsidRDefault="001643A2" w:rsidP="00C94CBE">
      <w:pPr>
        <w:pStyle w:val="ADNOCHeading1"/>
      </w:pPr>
    </w:p>
    <w:p w14:paraId="4E2AEF78" w14:textId="77777777" w:rsidR="001643A2" w:rsidRDefault="001643A2" w:rsidP="00C94CBE">
      <w:pPr>
        <w:pStyle w:val="ADNOCHeading1"/>
      </w:pPr>
    </w:p>
    <w:p w14:paraId="6ED4DC70" w14:textId="77777777" w:rsidR="001643A2" w:rsidRDefault="001643A2" w:rsidP="00C94CBE">
      <w:pPr>
        <w:pStyle w:val="ADNOCHeading1"/>
      </w:pPr>
    </w:p>
    <w:p w14:paraId="2EF5AF52" w14:textId="77777777" w:rsidR="001643A2" w:rsidRDefault="001643A2" w:rsidP="00C94CBE">
      <w:pPr>
        <w:pStyle w:val="ADNOCHeading1"/>
      </w:pPr>
    </w:p>
    <w:p w14:paraId="7D3976B2" w14:textId="77777777" w:rsidR="001643A2" w:rsidRDefault="001643A2" w:rsidP="00C94CBE">
      <w:pPr>
        <w:pStyle w:val="ADNOCHeading1"/>
      </w:pPr>
    </w:p>
    <w:p w14:paraId="245B3866" w14:textId="77777777" w:rsidR="001643A2" w:rsidRDefault="001643A2" w:rsidP="00C94CBE">
      <w:pPr>
        <w:pStyle w:val="ADNOCHeading1"/>
      </w:pPr>
    </w:p>
    <w:p w14:paraId="48A4CBD4" w14:textId="77777777" w:rsidR="001643A2" w:rsidRDefault="001643A2" w:rsidP="00C94CBE">
      <w:pPr>
        <w:pStyle w:val="ADNOCHeading1"/>
      </w:pPr>
    </w:p>
    <w:p w14:paraId="400B63E6" w14:textId="77777777" w:rsidR="001643A2" w:rsidRDefault="001643A2" w:rsidP="00C94CBE">
      <w:pPr>
        <w:pStyle w:val="ADNOCHeading1"/>
      </w:pPr>
    </w:p>
    <w:p w14:paraId="0D54B3A5" w14:textId="77777777" w:rsidR="001643A2" w:rsidRDefault="001643A2" w:rsidP="00C94CBE">
      <w:pPr>
        <w:pStyle w:val="ADNOCHeading1"/>
      </w:pPr>
    </w:p>
    <w:p w14:paraId="4A080F2C" w14:textId="10043AE9" w:rsidR="00C94CBE" w:rsidRPr="00C94CBE" w:rsidRDefault="00C94CBE" w:rsidP="00C94CBE">
      <w:pPr>
        <w:pStyle w:val="ADNOCHeading1"/>
      </w:pPr>
      <w:bookmarkStart w:id="18" w:name="_Toc188378992"/>
      <w:bookmarkStart w:id="19" w:name="_Toc188380228"/>
      <w:bookmarkStart w:id="20" w:name="_Toc188380404"/>
      <w:r>
        <w:lastRenderedPageBreak/>
        <w:t xml:space="preserve">3. </w:t>
      </w:r>
      <w:r w:rsidRPr="00C94CBE">
        <w:t>Conclusion</w:t>
      </w:r>
      <w:bookmarkEnd w:id="18"/>
      <w:bookmarkEnd w:id="19"/>
      <w:bookmarkEnd w:id="20"/>
    </w:p>
    <w:p w14:paraId="733616D6" w14:textId="77777777" w:rsidR="00C94CBE" w:rsidRDefault="00C94CBE" w:rsidP="00C94CBE">
      <w:pPr>
        <w:spacing w:after="160"/>
        <w:rPr>
          <w:rFonts w:ascii="Calibri" w:hAnsi="Calibri" w:cs="Times New Roman"/>
          <w:b/>
        </w:rPr>
      </w:pPr>
    </w:p>
    <w:p w14:paraId="14682914" w14:textId="77777777" w:rsidR="001643A2" w:rsidRDefault="00C94CBE" w:rsidP="00C94CBE">
      <w:pPr>
        <w:pStyle w:val="ADNOCHeading2"/>
        <w:rPr>
          <w:u w:val="single"/>
        </w:rPr>
      </w:pPr>
      <w:bookmarkStart w:id="21" w:name="_Toc188378993"/>
      <w:bookmarkStart w:id="22" w:name="_Toc188380229"/>
      <w:bookmarkStart w:id="23" w:name="_Toc188380405"/>
      <w:r>
        <w:rPr>
          <w:u w:val="single"/>
        </w:rPr>
        <w:t xml:space="preserve">3.1 </w:t>
      </w:r>
      <w:r w:rsidRPr="00C94CBE">
        <w:rPr>
          <w:u w:val="single"/>
        </w:rPr>
        <w:t>Objective:</w:t>
      </w:r>
      <w:bookmarkEnd w:id="21"/>
      <w:bookmarkEnd w:id="22"/>
      <w:bookmarkEnd w:id="23"/>
    </w:p>
    <w:p w14:paraId="483C1B59" w14:textId="77777777" w:rsidR="001643A2" w:rsidRDefault="001643A2" w:rsidP="00C94CBE">
      <w:pPr>
        <w:pStyle w:val="ADNOCHeading2"/>
        <w:rPr>
          <w:u w:val="single"/>
        </w:rPr>
      </w:pPr>
    </w:p>
    <w:p w14:paraId="560A24AE" w14:textId="7AFC9DBB" w:rsidR="00C94CBE" w:rsidRPr="00C94CBE" w:rsidRDefault="00C94CBE" w:rsidP="00C94CBE">
      <w:pPr>
        <w:pStyle w:val="ADNOCHeading2"/>
        <w:rPr>
          <w:u w:val="single"/>
        </w:rPr>
      </w:pPr>
      <w:r w:rsidRPr="00C94CBE">
        <w:rPr>
          <w:u w:val="single"/>
        </w:rPr>
        <w:t xml:space="preserve"> </w:t>
      </w:r>
    </w:p>
    <w:p w14:paraId="15217247" w14:textId="77777777" w:rsidR="001643A2"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To understand the creation and execution of a Reliability Centered Maintenance (RCM) Assessment in APM, which offers a detailed examination of asset operation, failure modes, and consequences at the level of specific technical objects.</w:t>
      </w:r>
    </w:p>
    <w:p w14:paraId="5E2DFCB4" w14:textId="44F20E75"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 xml:space="preserve"> </w:t>
      </w:r>
    </w:p>
    <w:p w14:paraId="254468E6" w14:textId="448218E3" w:rsidR="00C94CBE" w:rsidRDefault="00C94CBE" w:rsidP="007D1863">
      <w:pPr>
        <w:pStyle w:val="ADNOCHeading2"/>
        <w:rPr>
          <w:u w:val="single"/>
          <w:lang w:val="en-US" w:eastAsia="en-US"/>
        </w:rPr>
      </w:pPr>
      <w:bookmarkStart w:id="24" w:name="_Toc188378994"/>
      <w:bookmarkStart w:id="25" w:name="_Toc188380230"/>
      <w:bookmarkStart w:id="26" w:name="_Toc188380406"/>
      <w:r w:rsidRPr="007D1863">
        <w:rPr>
          <w:u w:val="single"/>
          <w:lang w:val="en-US" w:eastAsia="en-US"/>
        </w:rPr>
        <w:t>3.2 Overview:</w:t>
      </w:r>
      <w:bookmarkEnd w:id="24"/>
      <w:bookmarkEnd w:id="25"/>
      <w:bookmarkEnd w:id="26"/>
      <w:r w:rsidRPr="007D1863">
        <w:rPr>
          <w:u w:val="single"/>
          <w:lang w:val="en-US" w:eastAsia="en-US"/>
        </w:rPr>
        <w:t xml:space="preserve"> </w:t>
      </w:r>
    </w:p>
    <w:p w14:paraId="405580D3" w14:textId="77777777" w:rsidR="001643A2" w:rsidRDefault="001643A2" w:rsidP="007D1863">
      <w:pPr>
        <w:pStyle w:val="ADNOCHeading2"/>
        <w:rPr>
          <w:u w:val="single"/>
          <w:lang w:val="en-US" w:eastAsia="en-US"/>
        </w:rPr>
      </w:pPr>
    </w:p>
    <w:p w14:paraId="362ED1A7" w14:textId="77777777" w:rsidR="001643A2" w:rsidRPr="007D1863" w:rsidRDefault="001643A2" w:rsidP="007D1863">
      <w:pPr>
        <w:pStyle w:val="ADNOCHeading2"/>
        <w:rPr>
          <w:u w:val="single"/>
          <w:lang w:val="en-US" w:eastAsia="en-US"/>
        </w:rPr>
      </w:pPr>
    </w:p>
    <w:p w14:paraId="4C78FB6C" w14:textId="77777777"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 xml:space="preserve">RCM Assessments delve into asset functionality, failure behaviors, and consequences. </w:t>
      </w:r>
    </w:p>
    <w:p w14:paraId="463AB64F" w14:textId="77777777" w:rsidR="000D7AFB"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These assessments incorporate several catalogs of data, including Functions, Functional Failures, and Failure Modes, with an additional focus on Consequence Evaluation to guide response strategies.</w:t>
      </w:r>
    </w:p>
    <w:p w14:paraId="58523D18" w14:textId="2F8CC3A7"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 xml:space="preserve"> </w:t>
      </w:r>
    </w:p>
    <w:p w14:paraId="65FE99E8" w14:textId="77777777" w:rsidR="00C94CBE" w:rsidRPr="003D20A1" w:rsidRDefault="00C94CBE" w:rsidP="00C94CBE">
      <w:pPr>
        <w:spacing w:after="160" w:line="259" w:lineRule="auto"/>
        <w:rPr>
          <w:rFonts w:ascii="Verdana" w:eastAsia="Calibri" w:hAnsi="Verdana" w:cs="Times New Roman"/>
          <w:b/>
          <w:color w:val="000000"/>
          <w:sz w:val="24"/>
          <w:szCs w:val="24"/>
          <w:lang w:val="en-US" w:eastAsia="en-US"/>
        </w:rPr>
      </w:pPr>
      <w:r w:rsidRPr="003D20A1">
        <w:rPr>
          <w:rFonts w:ascii="Verdana" w:eastAsia="Calibri" w:hAnsi="Verdana" w:cs="Times New Roman"/>
          <w:b/>
          <w:color w:val="000000"/>
          <w:sz w:val="24"/>
          <w:szCs w:val="24"/>
          <w:lang w:val="en-US" w:eastAsia="en-US"/>
        </w:rPr>
        <w:t xml:space="preserve">Steps to Create an RCM Assessment: </w:t>
      </w:r>
    </w:p>
    <w:p w14:paraId="427A2C9C" w14:textId="77777777" w:rsidR="001643A2" w:rsidRDefault="00C94CBE" w:rsidP="00AC0F96">
      <w:pPr>
        <w:pStyle w:val="ListParagraph"/>
        <w:numPr>
          <w:ilvl w:val="0"/>
          <w:numId w:val="8"/>
        </w:numPr>
        <w:spacing w:after="160"/>
        <w:rPr>
          <w:rFonts w:ascii="Verdana" w:hAnsi="Verdana" w:cs="Times New Roman"/>
          <w:b/>
          <w:sz w:val="24"/>
          <w:szCs w:val="24"/>
        </w:rPr>
      </w:pPr>
      <w:r w:rsidRPr="001643A2">
        <w:rPr>
          <w:rFonts w:ascii="Verdana" w:hAnsi="Verdana" w:cs="Times New Roman"/>
          <w:b/>
          <w:sz w:val="24"/>
          <w:szCs w:val="24"/>
        </w:rPr>
        <w:t>Initiating the Assessment:</w:t>
      </w:r>
    </w:p>
    <w:p w14:paraId="446CC2D2" w14:textId="615CDC3E" w:rsidR="001643A2" w:rsidRPr="001643A2" w:rsidRDefault="00C94CBE" w:rsidP="001643A2">
      <w:pPr>
        <w:pStyle w:val="ListParagraph"/>
        <w:spacing w:after="160"/>
        <w:rPr>
          <w:rFonts w:ascii="Verdana" w:hAnsi="Verdana" w:cs="Times New Roman"/>
          <w:b/>
          <w:sz w:val="24"/>
          <w:szCs w:val="24"/>
        </w:rPr>
      </w:pPr>
      <w:r w:rsidRPr="001643A2">
        <w:rPr>
          <w:rFonts w:ascii="Verdana" w:hAnsi="Verdana" w:cs="Times New Roman"/>
          <w:b/>
          <w:sz w:val="24"/>
          <w:szCs w:val="24"/>
        </w:rPr>
        <w:t xml:space="preserve"> </w:t>
      </w:r>
    </w:p>
    <w:p w14:paraId="4439298F" w14:textId="21773A9E" w:rsidR="00C94CBE" w:rsidRPr="00275B6C" w:rsidRDefault="00C94CBE" w:rsidP="00AC0F96">
      <w:pPr>
        <w:pStyle w:val="ListParagraph"/>
        <w:numPr>
          <w:ilvl w:val="0"/>
          <w:numId w:val="6"/>
        </w:numPr>
        <w:spacing w:after="160"/>
        <w:rPr>
          <w:rFonts w:ascii="Verdana" w:hAnsi="Verdana" w:cs="Times New Roman"/>
          <w:bCs/>
          <w:sz w:val="24"/>
          <w:szCs w:val="24"/>
        </w:rPr>
      </w:pPr>
      <w:r w:rsidRPr="00275B6C">
        <w:rPr>
          <w:rFonts w:ascii="Verdana" w:hAnsi="Verdana" w:cs="Times New Roman"/>
          <w:bCs/>
          <w:sz w:val="24"/>
          <w:szCs w:val="24"/>
        </w:rPr>
        <w:t xml:space="preserve">Select </w:t>
      </w:r>
      <w:r w:rsidRPr="003C6EBF">
        <w:rPr>
          <w:rFonts w:ascii="Verdana" w:hAnsi="Verdana" w:cs="Times New Roman"/>
          <w:b/>
          <w:sz w:val="24"/>
          <w:szCs w:val="24"/>
        </w:rPr>
        <w:t>"RCM Assessments"</w:t>
      </w:r>
      <w:r w:rsidRPr="00275B6C">
        <w:rPr>
          <w:rFonts w:ascii="Verdana" w:hAnsi="Verdana" w:cs="Times New Roman"/>
          <w:bCs/>
          <w:sz w:val="24"/>
          <w:szCs w:val="24"/>
        </w:rPr>
        <w:t xml:space="preserve"> from the Assessment Management tab.</w:t>
      </w:r>
    </w:p>
    <w:p w14:paraId="5FFC1901" w14:textId="59D5B735" w:rsidR="00C94CBE" w:rsidRPr="00275B6C" w:rsidRDefault="00C94CBE" w:rsidP="00AC0F96">
      <w:pPr>
        <w:pStyle w:val="ListParagraph"/>
        <w:numPr>
          <w:ilvl w:val="0"/>
          <w:numId w:val="6"/>
        </w:numPr>
        <w:spacing w:after="160"/>
        <w:rPr>
          <w:rFonts w:ascii="Verdana" w:hAnsi="Verdana" w:cs="Times New Roman"/>
          <w:bCs/>
          <w:sz w:val="24"/>
          <w:szCs w:val="24"/>
        </w:rPr>
      </w:pPr>
      <w:r w:rsidRPr="00275B6C">
        <w:rPr>
          <w:rFonts w:ascii="Verdana" w:hAnsi="Verdana" w:cs="Times New Roman"/>
          <w:bCs/>
          <w:sz w:val="24"/>
          <w:szCs w:val="24"/>
        </w:rPr>
        <w:t>Use the Create button to initiate a new RCM Assessment.</w:t>
      </w:r>
    </w:p>
    <w:p w14:paraId="19CFA31C" w14:textId="77777777" w:rsidR="001643A2" w:rsidRPr="001643A2" w:rsidRDefault="001643A2" w:rsidP="001643A2">
      <w:pPr>
        <w:pStyle w:val="ListParagraph"/>
        <w:rPr>
          <w:rFonts w:ascii="Verdana" w:hAnsi="Verdana" w:cs="Times New Roman"/>
          <w:bCs/>
          <w:sz w:val="24"/>
          <w:szCs w:val="24"/>
        </w:rPr>
      </w:pPr>
    </w:p>
    <w:p w14:paraId="11D4FFAD" w14:textId="336151DC" w:rsidR="001643A2" w:rsidRPr="001643A2" w:rsidRDefault="00C94CBE" w:rsidP="00AC0F96">
      <w:pPr>
        <w:pStyle w:val="ListParagraph"/>
        <w:numPr>
          <w:ilvl w:val="0"/>
          <w:numId w:val="8"/>
        </w:numPr>
        <w:spacing w:after="160"/>
        <w:rPr>
          <w:rFonts w:ascii="Verdana" w:hAnsi="Verdana" w:cs="Times New Roman"/>
          <w:b/>
          <w:sz w:val="24"/>
          <w:szCs w:val="24"/>
        </w:rPr>
      </w:pPr>
      <w:r w:rsidRPr="001643A2">
        <w:rPr>
          <w:rFonts w:ascii="Verdana" w:hAnsi="Verdana" w:cs="Times New Roman"/>
          <w:b/>
          <w:sz w:val="24"/>
          <w:szCs w:val="24"/>
        </w:rPr>
        <w:t>Filling Assessment Details:</w:t>
      </w:r>
    </w:p>
    <w:p w14:paraId="65583532" w14:textId="640E40B3" w:rsidR="00C94CBE" w:rsidRPr="001643A2" w:rsidRDefault="00C94CBE" w:rsidP="001643A2">
      <w:pPr>
        <w:pStyle w:val="ListParagraph"/>
        <w:spacing w:after="160"/>
        <w:rPr>
          <w:rFonts w:ascii="Verdana" w:hAnsi="Verdana" w:cs="Times New Roman"/>
          <w:b/>
          <w:sz w:val="24"/>
          <w:szCs w:val="24"/>
        </w:rPr>
      </w:pPr>
      <w:r w:rsidRPr="001643A2">
        <w:rPr>
          <w:rFonts w:ascii="Verdana" w:hAnsi="Verdana" w:cs="Times New Roman"/>
          <w:b/>
          <w:sz w:val="24"/>
          <w:szCs w:val="24"/>
        </w:rPr>
        <w:t xml:space="preserve"> </w:t>
      </w:r>
    </w:p>
    <w:p w14:paraId="03FDA658" w14:textId="4E7D3625" w:rsidR="00C94CBE" w:rsidRPr="001643A2" w:rsidRDefault="00C94CBE" w:rsidP="00AC0F96">
      <w:pPr>
        <w:pStyle w:val="ListParagraph"/>
        <w:numPr>
          <w:ilvl w:val="0"/>
          <w:numId w:val="7"/>
        </w:numPr>
        <w:spacing w:after="160"/>
        <w:rPr>
          <w:rFonts w:ascii="Verdana" w:hAnsi="Verdana" w:cs="Times New Roman"/>
          <w:bCs/>
          <w:sz w:val="24"/>
          <w:szCs w:val="24"/>
        </w:rPr>
      </w:pPr>
      <w:r w:rsidRPr="001643A2">
        <w:rPr>
          <w:rFonts w:ascii="Verdana" w:hAnsi="Verdana" w:cs="Times New Roman"/>
          <w:bCs/>
          <w:sz w:val="24"/>
          <w:szCs w:val="24"/>
        </w:rPr>
        <w:t>Enter Assessment name and description.</w:t>
      </w:r>
    </w:p>
    <w:p w14:paraId="4279288F" w14:textId="5606BDB0" w:rsidR="001643A2" w:rsidRPr="00275B6C" w:rsidRDefault="00C94CBE" w:rsidP="00AC0F96">
      <w:pPr>
        <w:pStyle w:val="ListParagraph"/>
        <w:numPr>
          <w:ilvl w:val="0"/>
          <w:numId w:val="7"/>
        </w:numPr>
        <w:spacing w:after="160"/>
        <w:rPr>
          <w:rFonts w:ascii="Verdana" w:hAnsi="Verdana" w:cs="Times New Roman"/>
          <w:bCs/>
          <w:sz w:val="24"/>
          <w:szCs w:val="24"/>
        </w:rPr>
      </w:pPr>
      <w:r w:rsidRPr="00275B6C">
        <w:rPr>
          <w:rFonts w:ascii="Verdana" w:hAnsi="Verdana" w:cs="Times New Roman"/>
          <w:bCs/>
          <w:sz w:val="24"/>
          <w:szCs w:val="24"/>
        </w:rPr>
        <w:t>Choose the Technical Object with an attached Failure Data Profile.</w:t>
      </w:r>
    </w:p>
    <w:p w14:paraId="559495D4" w14:textId="77777777" w:rsidR="00275B6C" w:rsidRDefault="00275B6C" w:rsidP="00275B6C">
      <w:pPr>
        <w:spacing w:after="160"/>
        <w:rPr>
          <w:rFonts w:ascii="Verdana" w:hAnsi="Verdana" w:cs="Times New Roman"/>
          <w:bCs/>
          <w:sz w:val="24"/>
          <w:szCs w:val="24"/>
        </w:rPr>
      </w:pPr>
    </w:p>
    <w:p w14:paraId="3925D40C" w14:textId="77777777" w:rsidR="00275B6C" w:rsidRDefault="00275B6C" w:rsidP="00275B6C">
      <w:pPr>
        <w:spacing w:after="160"/>
        <w:rPr>
          <w:rFonts w:ascii="Verdana" w:hAnsi="Verdana" w:cs="Times New Roman"/>
          <w:b/>
          <w:sz w:val="24"/>
          <w:szCs w:val="24"/>
        </w:rPr>
      </w:pPr>
    </w:p>
    <w:p w14:paraId="12BB49CA" w14:textId="77777777" w:rsidR="00275B6C" w:rsidRDefault="00275B6C" w:rsidP="00275B6C">
      <w:pPr>
        <w:spacing w:after="160"/>
        <w:rPr>
          <w:rFonts w:ascii="Verdana" w:hAnsi="Verdana" w:cs="Times New Roman"/>
          <w:b/>
          <w:sz w:val="24"/>
          <w:szCs w:val="24"/>
        </w:rPr>
      </w:pPr>
    </w:p>
    <w:p w14:paraId="544A4D0A" w14:textId="1ADA0F5A" w:rsidR="001643A2" w:rsidRPr="00275B6C" w:rsidRDefault="00C94CBE" w:rsidP="00AC0F96">
      <w:pPr>
        <w:pStyle w:val="ListParagraph"/>
        <w:numPr>
          <w:ilvl w:val="0"/>
          <w:numId w:val="8"/>
        </w:numPr>
        <w:spacing w:after="160"/>
        <w:rPr>
          <w:rFonts w:ascii="Verdana" w:hAnsi="Verdana" w:cs="Times New Roman"/>
          <w:b/>
          <w:sz w:val="24"/>
          <w:szCs w:val="24"/>
        </w:rPr>
      </w:pPr>
      <w:r w:rsidRPr="00275B6C">
        <w:rPr>
          <w:rFonts w:ascii="Verdana" w:hAnsi="Verdana" w:cs="Times New Roman"/>
          <w:b/>
          <w:sz w:val="24"/>
          <w:szCs w:val="24"/>
        </w:rPr>
        <w:lastRenderedPageBreak/>
        <w:t>Assigning Failure Data Profile Components:</w:t>
      </w:r>
    </w:p>
    <w:p w14:paraId="495064F8" w14:textId="77777777" w:rsidR="00FC1CCD" w:rsidRDefault="00FC1CCD" w:rsidP="00FC1CCD">
      <w:pPr>
        <w:spacing w:after="160"/>
        <w:rPr>
          <w:rFonts w:ascii="Verdana" w:hAnsi="Verdana" w:cs="Times New Roman"/>
          <w:bCs/>
          <w:sz w:val="24"/>
          <w:szCs w:val="24"/>
        </w:rPr>
      </w:pPr>
    </w:p>
    <w:p w14:paraId="63CC5D09" w14:textId="5219CCC5" w:rsidR="00FC1CCD" w:rsidRPr="00FC1CCD" w:rsidRDefault="00C94CBE" w:rsidP="00AC0F96">
      <w:pPr>
        <w:pStyle w:val="ListParagraph"/>
        <w:numPr>
          <w:ilvl w:val="0"/>
          <w:numId w:val="12"/>
        </w:numPr>
        <w:spacing w:after="160"/>
        <w:rPr>
          <w:rFonts w:ascii="Verdana" w:eastAsiaTheme="minorEastAsia" w:hAnsi="Verdana" w:cs="Times New Roman"/>
          <w:bCs/>
          <w:color w:val="auto"/>
          <w:sz w:val="24"/>
          <w:szCs w:val="24"/>
          <w:lang w:val="en-GB" w:eastAsia="zh-CN"/>
        </w:rPr>
      </w:pPr>
      <w:r w:rsidRPr="00FC1CCD">
        <w:rPr>
          <w:rFonts w:ascii="Verdana" w:hAnsi="Verdana" w:cs="Times New Roman"/>
          <w:bCs/>
          <w:sz w:val="24"/>
          <w:szCs w:val="24"/>
        </w:rPr>
        <w:t>Assign Functions, Functional Failures, and Failure Modes from the Failure</w:t>
      </w:r>
      <w:r w:rsidR="001643A2" w:rsidRPr="00FC1CCD">
        <w:rPr>
          <w:rFonts w:ascii="Verdana" w:hAnsi="Verdana" w:cs="Times New Roman"/>
          <w:bCs/>
          <w:sz w:val="24"/>
          <w:szCs w:val="24"/>
        </w:rPr>
        <w:t xml:space="preserve"> </w:t>
      </w:r>
      <w:r w:rsidRPr="00FC1CCD">
        <w:rPr>
          <w:rFonts w:ascii="Verdana" w:hAnsi="Verdana" w:cs="Times New Roman"/>
          <w:bCs/>
          <w:sz w:val="24"/>
          <w:szCs w:val="24"/>
        </w:rPr>
        <w:t>Data Profile to the Assessment.</w:t>
      </w:r>
    </w:p>
    <w:p w14:paraId="0764B7C8" w14:textId="4CF7E89C" w:rsidR="000D7AFB" w:rsidRPr="00FC1CCD" w:rsidRDefault="00FC1CCD" w:rsidP="00FC1CCD">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Cs/>
          <w:color w:val="000000"/>
          <w:sz w:val="24"/>
          <w:szCs w:val="24"/>
          <w:lang w:val="en-US" w:eastAsia="en-US"/>
        </w:rPr>
        <w:t xml:space="preserve">    b. </w:t>
      </w:r>
      <w:r w:rsidR="00C94CBE" w:rsidRPr="00FC1CCD">
        <w:rPr>
          <w:rFonts w:ascii="Verdana" w:hAnsi="Verdana" w:cs="Times New Roman"/>
          <w:bCs/>
          <w:sz w:val="24"/>
          <w:szCs w:val="24"/>
        </w:rPr>
        <w:t>Assign Failure Mechanisms, Causes, and optionally, Failure Effects.</w:t>
      </w:r>
    </w:p>
    <w:p w14:paraId="3F635F32" w14:textId="47FF6590" w:rsidR="00C94CBE" w:rsidRPr="001643A2" w:rsidRDefault="00C94CBE" w:rsidP="001643A2">
      <w:pPr>
        <w:pStyle w:val="ListParagraph"/>
        <w:spacing w:after="160"/>
        <w:rPr>
          <w:rFonts w:ascii="Verdana" w:hAnsi="Verdana" w:cs="Times New Roman"/>
          <w:bCs/>
          <w:sz w:val="24"/>
          <w:szCs w:val="24"/>
        </w:rPr>
      </w:pPr>
      <w:r w:rsidRPr="001643A2">
        <w:rPr>
          <w:rFonts w:ascii="Verdana" w:hAnsi="Verdana" w:cs="Times New Roman"/>
          <w:bCs/>
          <w:sz w:val="24"/>
          <w:szCs w:val="24"/>
        </w:rPr>
        <w:t xml:space="preserve"> </w:t>
      </w:r>
    </w:p>
    <w:p w14:paraId="4F8786AD" w14:textId="77777777" w:rsidR="00FC1CCD" w:rsidRDefault="00C94CBE" w:rsidP="00AC0F96">
      <w:pPr>
        <w:pStyle w:val="ListParagraph"/>
        <w:numPr>
          <w:ilvl w:val="0"/>
          <w:numId w:val="12"/>
        </w:numPr>
        <w:spacing w:after="160"/>
        <w:rPr>
          <w:rFonts w:ascii="Verdana" w:hAnsi="Verdana" w:cs="Times New Roman"/>
          <w:b/>
          <w:sz w:val="24"/>
          <w:szCs w:val="24"/>
        </w:rPr>
      </w:pPr>
      <w:r w:rsidRPr="001643A2">
        <w:rPr>
          <w:rFonts w:ascii="Verdana" w:hAnsi="Verdana" w:cs="Times New Roman"/>
          <w:b/>
          <w:sz w:val="24"/>
          <w:szCs w:val="24"/>
        </w:rPr>
        <w:t>Creating Recommendations:</w:t>
      </w:r>
    </w:p>
    <w:p w14:paraId="7D41D9C3" w14:textId="77777777" w:rsidR="00FC1CCD" w:rsidRDefault="00FC1CCD" w:rsidP="00FC1CCD">
      <w:pPr>
        <w:spacing w:after="160"/>
        <w:ind w:left="360"/>
        <w:rPr>
          <w:rFonts w:ascii="Verdana" w:hAnsi="Verdana" w:cs="Times New Roman"/>
          <w:b/>
          <w:sz w:val="24"/>
          <w:szCs w:val="24"/>
        </w:rPr>
      </w:pPr>
    </w:p>
    <w:p w14:paraId="60D1F09A" w14:textId="77777777" w:rsidR="00FC1CCD" w:rsidRDefault="00FC1CCD" w:rsidP="00FC1CCD">
      <w:pPr>
        <w:spacing w:after="160"/>
        <w:ind w:left="360"/>
        <w:rPr>
          <w:rFonts w:ascii="Verdana" w:hAnsi="Verdana" w:cs="Times New Roman"/>
          <w:bCs/>
          <w:sz w:val="24"/>
          <w:szCs w:val="24"/>
        </w:rPr>
      </w:pPr>
      <w:r w:rsidRPr="00FC1CCD">
        <w:rPr>
          <w:rFonts w:ascii="Verdana" w:hAnsi="Verdana" w:cs="Times New Roman"/>
          <w:bCs/>
          <w:sz w:val="24"/>
          <w:szCs w:val="24"/>
        </w:rPr>
        <w:t xml:space="preserve">a. </w:t>
      </w:r>
      <w:r w:rsidR="00C94CBE" w:rsidRPr="00FC1CCD">
        <w:rPr>
          <w:rFonts w:ascii="Verdana" w:hAnsi="Verdana" w:cs="Times New Roman"/>
          <w:bCs/>
          <w:sz w:val="24"/>
          <w:szCs w:val="24"/>
        </w:rPr>
        <w:t>Formulate Recommendations for asset failures, considering the previously assigned catalogs</w:t>
      </w:r>
      <w:r w:rsidR="001643A2" w:rsidRPr="00FC1CCD">
        <w:rPr>
          <w:rFonts w:ascii="Verdana" w:hAnsi="Verdana" w:cs="Times New Roman"/>
          <w:bCs/>
          <w:sz w:val="24"/>
          <w:szCs w:val="24"/>
        </w:rPr>
        <w:t>.</w:t>
      </w:r>
    </w:p>
    <w:p w14:paraId="38A1AFB1" w14:textId="710825B9" w:rsidR="00C94CBE" w:rsidRPr="00FC1CCD" w:rsidRDefault="00FC1CCD" w:rsidP="00FC1CCD">
      <w:pPr>
        <w:spacing w:after="160"/>
        <w:ind w:left="360"/>
        <w:rPr>
          <w:rFonts w:ascii="Verdana" w:hAnsi="Verdana" w:cs="Times New Roman"/>
          <w:bCs/>
          <w:sz w:val="24"/>
          <w:szCs w:val="24"/>
        </w:rPr>
      </w:pPr>
      <w:r>
        <w:rPr>
          <w:rFonts w:ascii="Verdana" w:hAnsi="Verdana" w:cs="Times New Roman"/>
          <w:bCs/>
          <w:sz w:val="24"/>
          <w:szCs w:val="24"/>
        </w:rPr>
        <w:t xml:space="preserve">b. </w:t>
      </w:r>
      <w:r w:rsidR="00C94CBE" w:rsidRPr="00FC1CCD">
        <w:rPr>
          <w:rFonts w:ascii="Verdana" w:hAnsi="Verdana" w:cs="Times New Roman"/>
          <w:bCs/>
          <w:sz w:val="24"/>
          <w:szCs w:val="24"/>
        </w:rPr>
        <w:t xml:space="preserve">Define the type and details of each Recommendation and link it to the appropriate Failure Modes. </w:t>
      </w:r>
    </w:p>
    <w:p w14:paraId="269F94A7" w14:textId="77777777" w:rsidR="007D1863" w:rsidRDefault="007D1863" w:rsidP="00C94CBE">
      <w:pPr>
        <w:spacing w:after="160" w:line="259" w:lineRule="auto"/>
        <w:rPr>
          <w:rFonts w:ascii="Verdana" w:eastAsia="Calibri" w:hAnsi="Verdana" w:cs="Times New Roman"/>
          <w:bCs/>
          <w:color w:val="000000"/>
          <w:sz w:val="24"/>
          <w:szCs w:val="24"/>
          <w:lang w:val="en-US" w:eastAsia="en-US"/>
        </w:rPr>
      </w:pPr>
    </w:p>
    <w:p w14:paraId="2DDDEE59" w14:textId="1C132C84" w:rsidR="00C94CBE" w:rsidRDefault="00C94CBE" w:rsidP="00C94CBE">
      <w:pPr>
        <w:spacing w:after="160" w:line="259" w:lineRule="auto"/>
        <w:rPr>
          <w:rFonts w:ascii="Verdana" w:eastAsia="Calibri" w:hAnsi="Verdana" w:cs="Times New Roman"/>
          <w:b/>
          <w:color w:val="000000"/>
          <w:sz w:val="24"/>
          <w:szCs w:val="24"/>
          <w:lang w:val="en-US" w:eastAsia="en-US"/>
        </w:rPr>
      </w:pPr>
      <w:r w:rsidRPr="007D1863">
        <w:rPr>
          <w:rFonts w:ascii="Verdana" w:eastAsia="Calibri" w:hAnsi="Verdana" w:cs="Times New Roman"/>
          <w:b/>
          <w:color w:val="000000"/>
          <w:sz w:val="24"/>
          <w:szCs w:val="24"/>
          <w:lang w:val="en-US" w:eastAsia="en-US"/>
        </w:rPr>
        <w:t xml:space="preserve">Consequence Evaluation: </w:t>
      </w:r>
    </w:p>
    <w:p w14:paraId="76E5EAC5" w14:textId="77777777" w:rsidR="003D20A1" w:rsidRPr="007D1863" w:rsidRDefault="003D20A1" w:rsidP="00C94CBE">
      <w:pPr>
        <w:spacing w:after="160" w:line="259" w:lineRule="auto"/>
        <w:rPr>
          <w:rFonts w:ascii="Verdana" w:eastAsia="Calibri" w:hAnsi="Verdana" w:cs="Times New Roman"/>
          <w:b/>
          <w:color w:val="000000"/>
          <w:sz w:val="24"/>
          <w:szCs w:val="24"/>
          <w:lang w:val="en-US" w:eastAsia="en-US"/>
        </w:rPr>
      </w:pPr>
    </w:p>
    <w:p w14:paraId="4CF8D9BE" w14:textId="77777777" w:rsidR="003D20A1" w:rsidRDefault="00C94CBE" w:rsidP="00AC0F96">
      <w:pPr>
        <w:pStyle w:val="ListParagraph"/>
        <w:numPr>
          <w:ilvl w:val="0"/>
          <w:numId w:val="9"/>
        </w:numPr>
        <w:spacing w:after="160"/>
        <w:rPr>
          <w:rFonts w:ascii="Verdana" w:hAnsi="Verdana" w:cs="Times New Roman"/>
          <w:b/>
          <w:sz w:val="24"/>
          <w:szCs w:val="24"/>
        </w:rPr>
      </w:pPr>
      <w:r w:rsidRPr="003D20A1">
        <w:rPr>
          <w:rFonts w:ascii="Verdana" w:hAnsi="Verdana" w:cs="Times New Roman"/>
          <w:b/>
          <w:sz w:val="24"/>
          <w:szCs w:val="24"/>
        </w:rPr>
        <w:t>Starting the Evaluation</w:t>
      </w:r>
      <w:r w:rsidR="003D20A1">
        <w:rPr>
          <w:rFonts w:ascii="Verdana" w:hAnsi="Verdana" w:cs="Times New Roman"/>
          <w:b/>
          <w:sz w:val="24"/>
          <w:szCs w:val="24"/>
        </w:rPr>
        <w:t>:</w:t>
      </w:r>
    </w:p>
    <w:p w14:paraId="59BCD604" w14:textId="77777777" w:rsidR="003D20A1" w:rsidRDefault="003D20A1" w:rsidP="003D20A1">
      <w:pPr>
        <w:spacing w:after="160"/>
        <w:ind w:left="360"/>
        <w:rPr>
          <w:rFonts w:ascii="Verdana" w:hAnsi="Verdana" w:cs="Times New Roman"/>
          <w:bCs/>
          <w:sz w:val="24"/>
          <w:szCs w:val="24"/>
        </w:rPr>
      </w:pPr>
    </w:p>
    <w:p w14:paraId="35629883" w14:textId="77777777" w:rsidR="003D20A1" w:rsidRPr="003D20A1" w:rsidRDefault="00C94CBE" w:rsidP="00AC0F96">
      <w:pPr>
        <w:pStyle w:val="ListParagraph"/>
        <w:numPr>
          <w:ilvl w:val="0"/>
          <w:numId w:val="10"/>
        </w:numPr>
        <w:spacing w:after="160"/>
        <w:rPr>
          <w:rFonts w:ascii="Verdana" w:hAnsi="Verdana" w:cs="Times New Roman"/>
          <w:b/>
          <w:sz w:val="24"/>
          <w:szCs w:val="24"/>
        </w:rPr>
      </w:pPr>
      <w:r w:rsidRPr="003D20A1">
        <w:rPr>
          <w:rFonts w:ascii="Verdana" w:hAnsi="Verdana" w:cs="Times New Roman"/>
          <w:bCs/>
          <w:sz w:val="24"/>
          <w:szCs w:val="24"/>
        </w:rPr>
        <w:t>Change the Assessment's status to "</w:t>
      </w:r>
      <w:r w:rsidRPr="003C6EBF">
        <w:rPr>
          <w:rFonts w:ascii="Verdana" w:hAnsi="Verdana" w:cs="Times New Roman"/>
          <w:b/>
          <w:sz w:val="24"/>
          <w:szCs w:val="24"/>
        </w:rPr>
        <w:t>In Process</w:t>
      </w:r>
      <w:r w:rsidRPr="003D20A1">
        <w:rPr>
          <w:rFonts w:ascii="Verdana" w:hAnsi="Verdana" w:cs="Times New Roman"/>
          <w:bCs/>
          <w:sz w:val="24"/>
          <w:szCs w:val="24"/>
        </w:rPr>
        <w:t>" to indicate active modification.</w:t>
      </w:r>
    </w:p>
    <w:p w14:paraId="650F0E53" w14:textId="5A3306DE" w:rsidR="00C94CBE" w:rsidRPr="00FC1CCD" w:rsidRDefault="00C94CBE" w:rsidP="00AC0F96">
      <w:pPr>
        <w:pStyle w:val="ListParagraph"/>
        <w:numPr>
          <w:ilvl w:val="0"/>
          <w:numId w:val="10"/>
        </w:numPr>
        <w:spacing w:after="160"/>
        <w:rPr>
          <w:rFonts w:ascii="Verdana" w:hAnsi="Verdana" w:cs="Times New Roman"/>
          <w:b/>
          <w:sz w:val="24"/>
          <w:szCs w:val="24"/>
        </w:rPr>
      </w:pPr>
      <w:r w:rsidRPr="00FC1CCD">
        <w:rPr>
          <w:rFonts w:ascii="Verdana" w:hAnsi="Verdana" w:cs="Times New Roman"/>
          <w:bCs/>
          <w:sz w:val="24"/>
          <w:szCs w:val="24"/>
        </w:rPr>
        <w:t xml:space="preserve">Create a Consequence Evaluation for a selected Failure Mode. </w:t>
      </w:r>
    </w:p>
    <w:p w14:paraId="647EA738" w14:textId="77777777" w:rsidR="003D20A1" w:rsidRPr="007D1863" w:rsidRDefault="003D20A1" w:rsidP="00C94CBE">
      <w:pPr>
        <w:spacing w:after="160" w:line="259" w:lineRule="auto"/>
        <w:rPr>
          <w:rFonts w:ascii="Verdana" w:eastAsia="Calibri" w:hAnsi="Verdana" w:cs="Times New Roman"/>
          <w:bCs/>
          <w:color w:val="000000"/>
          <w:sz w:val="24"/>
          <w:szCs w:val="24"/>
          <w:lang w:val="en-US" w:eastAsia="en-US"/>
        </w:rPr>
      </w:pPr>
    </w:p>
    <w:p w14:paraId="6212F6CF" w14:textId="58F5BBF6" w:rsidR="003D20A1" w:rsidRPr="000D7AFB" w:rsidRDefault="00C94CBE" w:rsidP="00AC0F96">
      <w:pPr>
        <w:pStyle w:val="ListParagraph"/>
        <w:numPr>
          <w:ilvl w:val="0"/>
          <w:numId w:val="9"/>
        </w:numPr>
        <w:spacing w:after="160"/>
        <w:rPr>
          <w:rFonts w:ascii="Verdana" w:hAnsi="Verdana" w:cs="Times New Roman"/>
          <w:bCs/>
          <w:sz w:val="24"/>
          <w:szCs w:val="24"/>
        </w:rPr>
      </w:pPr>
      <w:r w:rsidRPr="000D7AFB">
        <w:rPr>
          <w:rFonts w:ascii="Verdana" w:hAnsi="Verdana" w:cs="Times New Roman"/>
          <w:b/>
          <w:sz w:val="24"/>
          <w:szCs w:val="24"/>
        </w:rPr>
        <w:t>Answering Evaluation Questions:</w:t>
      </w:r>
      <w:r w:rsidRPr="000D7AFB">
        <w:rPr>
          <w:rFonts w:ascii="Verdana" w:hAnsi="Verdana" w:cs="Times New Roman"/>
          <w:bCs/>
          <w:sz w:val="24"/>
          <w:szCs w:val="24"/>
        </w:rPr>
        <w:t xml:space="preserve"> Respond to questions sequentially; each answer may lead down a unique path in the Decision Diagram. </w:t>
      </w:r>
    </w:p>
    <w:p w14:paraId="363E1B77" w14:textId="77777777" w:rsidR="003D20A1" w:rsidRDefault="003D20A1" w:rsidP="003D20A1">
      <w:pPr>
        <w:spacing w:after="160"/>
        <w:ind w:left="360"/>
        <w:rPr>
          <w:rFonts w:ascii="Verdana" w:hAnsi="Verdana" w:cs="Times New Roman"/>
          <w:b/>
          <w:sz w:val="24"/>
          <w:szCs w:val="24"/>
        </w:rPr>
      </w:pPr>
    </w:p>
    <w:p w14:paraId="1F4BC353" w14:textId="03DBD146" w:rsidR="00C94CBE" w:rsidRPr="003D20A1" w:rsidRDefault="00C94CBE" w:rsidP="00AC0F96">
      <w:pPr>
        <w:pStyle w:val="ListParagraph"/>
        <w:numPr>
          <w:ilvl w:val="0"/>
          <w:numId w:val="9"/>
        </w:numPr>
        <w:spacing w:after="160"/>
        <w:rPr>
          <w:rFonts w:ascii="Verdana" w:hAnsi="Verdana" w:cs="Times New Roman"/>
          <w:bCs/>
          <w:sz w:val="24"/>
          <w:szCs w:val="24"/>
        </w:rPr>
      </w:pPr>
      <w:r w:rsidRPr="003D20A1">
        <w:rPr>
          <w:rFonts w:ascii="Verdana" w:hAnsi="Verdana" w:cs="Times New Roman"/>
          <w:b/>
          <w:sz w:val="24"/>
          <w:szCs w:val="24"/>
        </w:rPr>
        <w:t>Reviewing Consequence Results:</w:t>
      </w:r>
      <w:r w:rsidRPr="003D20A1">
        <w:rPr>
          <w:rFonts w:ascii="Verdana" w:hAnsi="Verdana" w:cs="Times New Roman"/>
          <w:bCs/>
          <w:sz w:val="24"/>
          <w:szCs w:val="24"/>
        </w:rPr>
        <w:t xml:space="preserve"> Upon completion, review the </w:t>
      </w:r>
      <w:r w:rsidR="003D20A1" w:rsidRPr="003D20A1">
        <w:rPr>
          <w:rFonts w:ascii="Verdana" w:hAnsi="Verdana" w:cs="Times New Roman"/>
          <w:bCs/>
          <w:sz w:val="24"/>
          <w:szCs w:val="24"/>
        </w:rPr>
        <w:t xml:space="preserve">             </w:t>
      </w:r>
      <w:r w:rsidRPr="003D20A1">
        <w:rPr>
          <w:rFonts w:ascii="Verdana" w:hAnsi="Verdana" w:cs="Times New Roman"/>
          <w:bCs/>
          <w:sz w:val="24"/>
          <w:szCs w:val="24"/>
        </w:rPr>
        <w:t xml:space="preserve">consequence type, score, and suggested approach for handling the asset's failure. </w:t>
      </w:r>
    </w:p>
    <w:p w14:paraId="1676421C" w14:textId="77777777" w:rsidR="000D7AFB" w:rsidRDefault="000D7AFB" w:rsidP="003D20A1">
      <w:pPr>
        <w:pStyle w:val="ADNOCHeading2"/>
        <w:rPr>
          <w:u w:val="single"/>
          <w:lang w:val="en-US" w:eastAsia="en-US"/>
        </w:rPr>
      </w:pPr>
    </w:p>
    <w:p w14:paraId="24DD1252" w14:textId="77777777" w:rsidR="000D7AFB" w:rsidRDefault="000D7AFB" w:rsidP="003D20A1">
      <w:pPr>
        <w:pStyle w:val="ADNOCHeading2"/>
        <w:rPr>
          <w:u w:val="single"/>
          <w:lang w:val="en-US" w:eastAsia="en-US"/>
        </w:rPr>
      </w:pPr>
    </w:p>
    <w:p w14:paraId="71C050E1" w14:textId="77777777" w:rsidR="00FC1CCD" w:rsidRDefault="00FC1CCD" w:rsidP="003D20A1">
      <w:pPr>
        <w:pStyle w:val="ADNOCHeading2"/>
        <w:rPr>
          <w:u w:val="single"/>
          <w:lang w:val="en-US" w:eastAsia="en-US"/>
        </w:rPr>
      </w:pPr>
      <w:bookmarkStart w:id="27" w:name="_Toc188378995"/>
    </w:p>
    <w:p w14:paraId="3890FCE0" w14:textId="58488918" w:rsidR="00C94CBE" w:rsidRDefault="003D20A1" w:rsidP="003D20A1">
      <w:pPr>
        <w:pStyle w:val="ADNOCHeading2"/>
        <w:rPr>
          <w:u w:val="single"/>
          <w:lang w:val="en-US" w:eastAsia="en-US"/>
        </w:rPr>
      </w:pPr>
      <w:bookmarkStart w:id="28" w:name="_Toc188380231"/>
      <w:bookmarkStart w:id="29" w:name="_Toc188380407"/>
      <w:r>
        <w:rPr>
          <w:u w:val="single"/>
          <w:lang w:val="en-US" w:eastAsia="en-US"/>
        </w:rPr>
        <w:lastRenderedPageBreak/>
        <w:t>3.3 O</w:t>
      </w:r>
      <w:r w:rsidR="00C94CBE" w:rsidRPr="007D1863">
        <w:rPr>
          <w:u w:val="single"/>
          <w:lang w:val="en-US" w:eastAsia="en-US"/>
        </w:rPr>
        <w:t>utcome</w:t>
      </w:r>
      <w:bookmarkEnd w:id="27"/>
      <w:bookmarkEnd w:id="28"/>
      <w:bookmarkEnd w:id="29"/>
      <w:r w:rsidR="00C94CBE" w:rsidRPr="007D1863">
        <w:rPr>
          <w:u w:val="single"/>
          <w:lang w:val="en-US" w:eastAsia="en-US"/>
        </w:rPr>
        <w:t xml:space="preserve"> </w:t>
      </w:r>
    </w:p>
    <w:p w14:paraId="4FF6412D" w14:textId="77777777" w:rsidR="003D20A1" w:rsidRDefault="003D20A1" w:rsidP="003D20A1">
      <w:pPr>
        <w:pStyle w:val="ADNOCHeading2"/>
        <w:rPr>
          <w:u w:val="single"/>
          <w:lang w:val="en-US" w:eastAsia="en-US"/>
        </w:rPr>
      </w:pPr>
    </w:p>
    <w:p w14:paraId="6C06A46F" w14:textId="77777777" w:rsidR="003D20A1" w:rsidRPr="007D1863" w:rsidRDefault="003D20A1" w:rsidP="003D20A1">
      <w:pPr>
        <w:pStyle w:val="ADNOCHeading2"/>
        <w:rPr>
          <w:u w:val="single"/>
          <w:lang w:val="en-US" w:eastAsia="en-US"/>
        </w:rPr>
      </w:pPr>
    </w:p>
    <w:p w14:paraId="2D420048" w14:textId="77777777"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r w:rsidRPr="007D1863">
        <w:rPr>
          <w:rFonts w:ascii="Verdana" w:eastAsia="Calibri" w:hAnsi="Verdana" w:cs="Times New Roman"/>
          <w:bCs/>
          <w:color w:val="000000"/>
          <w:sz w:val="24"/>
          <w:szCs w:val="24"/>
          <w:lang w:val="en-US" w:eastAsia="en-US"/>
        </w:rPr>
        <w:t xml:space="preserve">Completing an RCM Assessment equips users with in-depth insights into asset performance and failure consequences. Recommendations generated from the assessment provide strategic actions to manage and mitigate risks associated with asset failures. </w:t>
      </w:r>
    </w:p>
    <w:p w14:paraId="2D6B82A3" w14:textId="77777777" w:rsidR="00C94CBE" w:rsidRPr="007D1863" w:rsidRDefault="00C94CBE" w:rsidP="00C94CBE">
      <w:pPr>
        <w:spacing w:after="160" w:line="259" w:lineRule="auto"/>
        <w:rPr>
          <w:rFonts w:ascii="Verdana" w:eastAsia="Calibri" w:hAnsi="Verdana" w:cs="Times New Roman"/>
          <w:bCs/>
          <w:color w:val="000000"/>
          <w:sz w:val="24"/>
          <w:szCs w:val="24"/>
          <w:lang w:val="en-US" w:eastAsia="en-US"/>
        </w:rPr>
      </w:pPr>
    </w:p>
    <w:sectPr w:rsidR="00C94CBE" w:rsidRPr="007D1863" w:rsidSect="00C71842">
      <w:headerReference w:type="default" r:id="rId46"/>
      <w:footerReference w:type="even" r:id="rId47"/>
      <w:footerReference w:type="default" r:id="rId48"/>
      <w:headerReference w:type="first" r:id="rId49"/>
      <w:type w:val="continuous"/>
      <w:pgSz w:w="11894" w:h="16834" w:code="138"/>
      <w:pgMar w:top="2794" w:right="1022" w:bottom="1987" w:left="1022" w:header="1440" w:footer="72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3BCBC" w14:textId="77777777" w:rsidR="00B56B45" w:rsidRDefault="00B56B45" w:rsidP="00973CC0">
      <w:r>
        <w:separator/>
      </w:r>
    </w:p>
  </w:endnote>
  <w:endnote w:type="continuationSeparator" w:id="0">
    <w:p w14:paraId="3E6C0A09" w14:textId="77777777" w:rsidR="00B56B45" w:rsidRDefault="00B56B45" w:rsidP="00973CC0">
      <w:r>
        <w:continuationSeparator/>
      </w:r>
    </w:p>
  </w:endnote>
  <w:endnote w:type="continuationNotice" w:id="1">
    <w:p w14:paraId="46ED45C0" w14:textId="77777777" w:rsidR="00B56B45" w:rsidRDefault="00B56B4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EFF" w:usb1="F9DFFFFF" w:usb2="0000007F" w:usb3="00000000" w:csb0="003F01FF" w:csb1="00000000"/>
  </w:font>
  <w:font w:name="Segoe UI">
    <w:panose1 w:val="020B0502040204020203"/>
    <w:charset w:val="00"/>
    <w:family w:val="swiss"/>
    <w:pitch w:val="variable"/>
    <w:sig w:usb0="E4002EFF" w:usb1="C000E47F" w:usb2="00000009" w:usb3="00000000" w:csb0="000001FF" w:csb1="00000000"/>
  </w:font>
  <w:font w:name="AdobeArabic-Regular">
    <w:altName w:val="Times New Roman"/>
    <w:panose1 w:val="00000000000000000000"/>
    <w:charset w:val="B4"/>
    <w:family w:val="auto"/>
    <w:notTrueType/>
    <w:pitch w:val="default"/>
    <w:sig w:usb0="00000001" w:usb1="00000000" w:usb2="00000000" w:usb3="00000000" w:csb0="00000040" w:csb1="00000000"/>
  </w:font>
  <w:font w:name="ADNOCSans-Regular">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raphik">
    <w:panose1 w:val="020B0503030202060203"/>
    <w:charset w:val="00"/>
    <w:family w:val="swiss"/>
    <w:pitch w:val="variable"/>
    <w:sig w:usb0="00000007" w:usb1="00000000" w:usb2="00000000" w:usb3="00000000" w:csb0="00000093" w:csb1="00000000"/>
  </w:font>
  <w:font w:name="Book Antiqua">
    <w:panose1 w:val="02040602050305030304"/>
    <w:charset w:val="00"/>
    <w:family w:val="roman"/>
    <w:pitch w:val="variable"/>
    <w:sig w:usb0="00000287" w:usb1="00000000" w:usb2="00000000" w:usb3="00000000" w:csb0="0000009F" w:csb1="00000000"/>
  </w:font>
  <w:font w:name="Arial monospaced for SAP">
    <w:panose1 w:val="020B060902020203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72 Black">
    <w:panose1 w:val="020B0A04030603020204"/>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484518"/>
      <w:docPartObj>
        <w:docPartGallery w:val="Page Numbers (Bottom of Page)"/>
        <w:docPartUnique/>
      </w:docPartObj>
    </w:sdtPr>
    <w:sdtEndPr>
      <w:rPr>
        <w:rStyle w:val="PageNumber"/>
      </w:rPr>
    </w:sdtEndPr>
    <w:sdtContent>
      <w:p w14:paraId="2211CEBB" w14:textId="77777777" w:rsidR="00767CC1" w:rsidRDefault="00767CC1" w:rsidP="00FE5AD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348DC3" w14:textId="77777777" w:rsidR="00767CC1" w:rsidRDefault="00767CC1">
    <w:pPr>
      <w:pStyle w:val="Footer"/>
    </w:pPr>
  </w:p>
  <w:p w14:paraId="1B2F43AA" w14:textId="77777777" w:rsidR="00767CC1" w:rsidRDefault="00767CC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1859A9" w:themeColor="accent2"/>
        <w:sz w:val="18"/>
        <w:szCs w:val="24"/>
      </w:rPr>
      <w:id w:val="1961070630"/>
      <w:docPartObj>
        <w:docPartGallery w:val="Page Numbers (Bottom of Page)"/>
        <w:docPartUnique/>
      </w:docPartObj>
    </w:sdtPr>
    <w:sdtEndPr>
      <w:rPr>
        <w:rStyle w:val="PageNumber"/>
      </w:rPr>
    </w:sdtEndPr>
    <w:sdtContent>
      <w:p w14:paraId="5E3A2C30" w14:textId="575A1FE4" w:rsidR="00767CC1" w:rsidRPr="0016377F" w:rsidRDefault="00767CC1" w:rsidP="00FE5AD1">
        <w:pPr>
          <w:pStyle w:val="Footer"/>
          <w:framePr w:wrap="none" w:vAnchor="text" w:hAnchor="margin" w:xAlign="center" w:y="1"/>
          <w:rPr>
            <w:rStyle w:val="PageNumber"/>
            <w:color w:val="1859A9" w:themeColor="accent2"/>
            <w:sz w:val="18"/>
            <w:szCs w:val="24"/>
          </w:rPr>
        </w:pPr>
        <w:r w:rsidRPr="0016377F">
          <w:rPr>
            <w:rStyle w:val="PageNumber"/>
            <w:color w:val="1859A9" w:themeColor="accent2"/>
            <w:sz w:val="18"/>
            <w:szCs w:val="24"/>
          </w:rPr>
          <w:fldChar w:fldCharType="begin"/>
        </w:r>
        <w:r w:rsidRPr="0016377F">
          <w:rPr>
            <w:rStyle w:val="PageNumber"/>
            <w:color w:val="1859A9" w:themeColor="accent2"/>
            <w:sz w:val="18"/>
            <w:szCs w:val="24"/>
          </w:rPr>
          <w:instrText xml:space="preserve"> PAGE </w:instrText>
        </w:r>
        <w:r w:rsidRPr="0016377F">
          <w:rPr>
            <w:rStyle w:val="PageNumber"/>
            <w:color w:val="1859A9" w:themeColor="accent2"/>
            <w:sz w:val="18"/>
            <w:szCs w:val="24"/>
          </w:rPr>
          <w:fldChar w:fldCharType="separate"/>
        </w:r>
        <w:r>
          <w:rPr>
            <w:rStyle w:val="PageNumber"/>
            <w:noProof/>
            <w:color w:val="1859A9" w:themeColor="accent2"/>
            <w:sz w:val="18"/>
            <w:szCs w:val="24"/>
          </w:rPr>
          <w:t>16</w:t>
        </w:r>
        <w:r w:rsidRPr="0016377F">
          <w:rPr>
            <w:rStyle w:val="PageNumber"/>
            <w:color w:val="1859A9" w:themeColor="accent2"/>
            <w:sz w:val="18"/>
            <w:szCs w:val="24"/>
          </w:rPr>
          <w:fldChar w:fldCharType="end"/>
        </w:r>
      </w:p>
    </w:sdtContent>
  </w:sdt>
  <w:p w14:paraId="78BE2073" w14:textId="77777777" w:rsidR="00767CC1" w:rsidRDefault="00767C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360C5" w14:textId="77777777" w:rsidR="00B56B45" w:rsidRDefault="00B56B45" w:rsidP="00973CC0">
      <w:r>
        <w:separator/>
      </w:r>
    </w:p>
  </w:footnote>
  <w:footnote w:type="continuationSeparator" w:id="0">
    <w:p w14:paraId="1882199B" w14:textId="77777777" w:rsidR="00B56B45" w:rsidRDefault="00B56B45" w:rsidP="00973CC0">
      <w:r>
        <w:continuationSeparator/>
      </w:r>
    </w:p>
  </w:footnote>
  <w:footnote w:type="continuationNotice" w:id="1">
    <w:p w14:paraId="3E2D38B0" w14:textId="77777777" w:rsidR="00B56B45" w:rsidRDefault="00B56B4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4AB3" w14:textId="6D5902F9" w:rsidR="00767CC1" w:rsidRPr="008C0A97" w:rsidRDefault="00657F40" w:rsidP="008C0A97">
    <w:pPr>
      <w:pStyle w:val="Header"/>
      <w:tabs>
        <w:tab w:val="clear" w:pos="4513"/>
        <w:tab w:val="clear" w:pos="9026"/>
        <w:tab w:val="left" w:pos="7365"/>
      </w:tabs>
      <w:rPr>
        <w:rFonts w:ascii="72 Black" w:hAnsi="72 Black" w:cs="72 Black"/>
        <w:sz w:val="48"/>
        <w:szCs w:val="48"/>
      </w:rPr>
    </w:pPr>
    <w:r>
      <w:rPr>
        <w:noProof/>
      </w:rPr>
      <w:drawing>
        <wp:inline distT="0" distB="0" distL="0" distR="0" wp14:anchorId="63E6C0EA" wp14:editId="26E03D6D">
          <wp:extent cx="1136650" cy="298975"/>
          <wp:effectExtent l="0" t="0" r="6350" b="6350"/>
          <wp:docPr id="93665906" name="Picture 2" descr="Accenture logo in transparent PNG and vectorized SVG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60867" name="Picture 2" descr="Accenture logo in transparent PNG and vectorized SVG formats"/>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5006" cy="301173"/>
                  </a:xfrm>
                  <a:prstGeom prst="rect">
                    <a:avLst/>
                  </a:prstGeom>
                  <a:noFill/>
                  <a:ln>
                    <a:noFill/>
                  </a:ln>
                </pic:spPr>
              </pic:pic>
            </a:graphicData>
          </a:graphic>
        </wp:inline>
      </w:drawing>
    </w:r>
    <w:r w:rsidR="00767CC1" w:rsidRPr="00F226D9">
      <w:rPr>
        <w:noProof/>
        <w:lang w:val="en-US" w:eastAsia="en-US"/>
      </w:rPr>
      <mc:AlternateContent>
        <mc:Choice Requires="wps">
          <w:drawing>
            <wp:anchor distT="0" distB="0" distL="114300" distR="114300" simplePos="0" relativeHeight="251658246" behindDoc="1" locked="1" layoutInCell="1" allowOverlap="1" wp14:anchorId="30F701B5" wp14:editId="2D536F07">
              <wp:simplePos x="0" y="0"/>
              <wp:positionH relativeFrom="margin">
                <wp:align>center</wp:align>
              </wp:positionH>
              <wp:positionV relativeFrom="page">
                <wp:posOffset>151130</wp:posOffset>
              </wp:positionV>
              <wp:extent cx="7271385" cy="10403840"/>
              <wp:effectExtent l="0" t="0" r="5715" b="0"/>
              <wp:wrapNone/>
              <wp:docPr id="6" name="Rectangle 6"/>
              <wp:cNvGraphicFramePr/>
              <a:graphic xmlns:a="http://schemas.openxmlformats.org/drawingml/2006/main">
                <a:graphicData uri="http://schemas.microsoft.com/office/word/2010/wordprocessingShape">
                  <wps:wsp>
                    <wps:cNvSpPr/>
                    <wps:spPr>
                      <a:xfrm>
                        <a:off x="0" y="0"/>
                        <a:ext cx="7271385" cy="104038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37A36E" w14:textId="505C52A3" w:rsidR="00767CC1" w:rsidRPr="00676248" w:rsidRDefault="009A1110" w:rsidP="00F226D9">
                          <w:pPr>
                            <w:rPr>
                              <w:color w:val="E9E8E6" w:themeColor="background2"/>
                            </w:rPr>
                          </w:pPr>
                          <w:r>
                            <w:rPr>
                              <w:color w:val="E9E8E6" w:themeColor="background2"/>
                            </w:rPr>
                            <w:t xml:space="preserve">  </w:t>
                          </w:r>
                        </w:p>
                        <w:p w14:paraId="53859677" w14:textId="77777777" w:rsidR="00767CC1" w:rsidRDefault="00767CC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701B5" id="Rectangle 6" o:spid="_x0000_s1026" style="position:absolute;margin-left:0;margin-top:11.9pt;width:572.55pt;height:819.2pt;z-index:-25165823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" fillcolor="#e9e8e6 [3214]" stroked="f" strokeweight="1pt">
              <v:textbox>
                <w:txbxContent>
                  <w:p w14:paraId="4A37A36E" w14:textId="505C52A3" w:rsidR="00767CC1" w:rsidRPr="00676248" w:rsidRDefault="009A1110" w:rsidP="00F226D9">
                    <w:pPr>
                      <w:rPr>
                        <w:color w:val="E9E8E6" w:themeColor="background2"/>
                      </w:rPr>
                    </w:pPr>
                    <w:r>
                      <w:rPr>
                        <w:color w:val="E9E8E6" w:themeColor="background2"/>
                      </w:rPr>
                      <w:t xml:space="preserve">  </w:t>
                    </w:r>
                  </w:p>
                  <w:p w14:paraId="53859677" w14:textId="77777777" w:rsidR="00767CC1" w:rsidRDefault="00767CC1"/>
                </w:txbxContent>
              </v:textbox>
              <w10:wrap anchorx="margin" anchory="page"/>
              <w10:anchorlock/>
            </v:rect>
          </w:pict>
        </mc:Fallback>
      </mc:AlternateContent>
    </w:r>
    <w:r w:rsidR="00767CC1" w:rsidRPr="00F226D9">
      <w:rPr>
        <w:noProof/>
        <w:lang w:val="en-US" w:eastAsia="en-US"/>
      </w:rPr>
      <mc:AlternateContent>
        <mc:Choice Requires="wps">
          <w:drawing>
            <wp:anchor distT="0" distB="0" distL="114300" distR="114300" simplePos="0" relativeHeight="251658247" behindDoc="0" locked="1" layoutInCell="1" allowOverlap="1" wp14:anchorId="30F701B7" wp14:editId="30F701B8">
              <wp:simplePos x="0" y="0"/>
              <wp:positionH relativeFrom="page">
                <wp:posOffset>641350</wp:posOffset>
              </wp:positionH>
              <wp:positionV relativeFrom="page">
                <wp:posOffset>10010775</wp:posOffset>
              </wp:positionV>
              <wp:extent cx="6263640" cy="10795"/>
              <wp:effectExtent l="0" t="0" r="22860" b="27305"/>
              <wp:wrapNone/>
              <wp:docPr id="8" name="Straight Connector 8"/>
              <wp:cNvGraphicFramePr/>
              <a:graphic xmlns:a="http://schemas.openxmlformats.org/drawingml/2006/main">
                <a:graphicData uri="http://schemas.microsoft.com/office/word/2010/wordprocessingShape">
                  <wps:wsp>
                    <wps:cNvCnPr/>
                    <wps:spPr>
                      <a:xfrm flipV="1">
                        <a:off x="0" y="0"/>
                        <a:ext cx="6263640" cy="10795"/>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91D43" id="Straight Connector 8" o:spid="_x0000_s1026" style="position:absolute;flip:y;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0.5pt,788.25pt" to="543.7pt,7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" strokecolor="#1859a9 [3205]" strokeweight="1pt">
              <v:stroke joinstyle="miter"/>
              <w10:wrap anchorx="page" anchory="page"/>
              <w10:anchorlock/>
            </v:line>
          </w:pict>
        </mc:Fallback>
      </mc:AlternateContent>
    </w:r>
    <w:r w:rsidR="00361DC8">
      <w:tab/>
    </w:r>
    <w:r w:rsidR="008C0A97" w:rsidRPr="00361DC8">
      <w:rPr>
        <w:rFonts w:ascii="72 Black" w:hAnsi="72 Black" w:cs="72 Black"/>
        <w:color w:val="7030A0"/>
        <w:sz w:val="32"/>
        <w:szCs w:val="32"/>
      </w:rPr>
      <w:t>Industry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AA07" w14:textId="64380734" w:rsidR="00767CC1" w:rsidRDefault="00657F40" w:rsidP="00657F40">
    <w:pPr>
      <w:pStyle w:val="Header"/>
    </w:pPr>
    <w:r>
      <w:rPr>
        <w:noProof/>
      </w:rPr>
      <w:drawing>
        <wp:inline distT="0" distB="0" distL="0" distR="0" wp14:anchorId="12562EFB" wp14:editId="7FCE1EC8">
          <wp:extent cx="1593678" cy="419100"/>
          <wp:effectExtent l="0" t="0" r="6985" b="0"/>
          <wp:docPr id="575060867" name="Picture 2" descr="Accenture logo in transparent PNG and vectorized SVG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ccenture logo in transparent PNG and vectorized SVG forma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3678" cy="419100"/>
                  </a:xfrm>
                  <a:prstGeom prst="rect">
                    <a:avLst/>
                  </a:prstGeom>
                  <a:noFill/>
                  <a:ln>
                    <a:noFill/>
                  </a:ln>
                </pic:spPr>
              </pic:pic>
            </a:graphicData>
          </a:graphic>
        </wp:inline>
      </w:drawing>
    </w:r>
    <w:r w:rsidR="00767CC1" w:rsidRPr="00F81E67">
      <w:rPr>
        <w:noProof/>
        <w:lang w:val="en-US" w:eastAsia="en-US"/>
      </w:rPr>
      <mc:AlternateContent>
        <mc:Choice Requires="wps">
          <w:drawing>
            <wp:anchor distT="0" distB="0" distL="114300" distR="114300" simplePos="0" relativeHeight="251658242" behindDoc="0" locked="1" layoutInCell="1" allowOverlap="1" wp14:anchorId="30F701C3" wp14:editId="2EE519AC">
              <wp:simplePos x="0" y="0"/>
              <wp:positionH relativeFrom="page">
                <wp:posOffset>647700</wp:posOffset>
              </wp:positionH>
              <wp:positionV relativeFrom="page">
                <wp:posOffset>10020300</wp:posOffset>
              </wp:positionV>
              <wp:extent cx="6264000" cy="10800"/>
              <wp:effectExtent l="0" t="0" r="22860" b="27305"/>
              <wp:wrapNone/>
              <wp:docPr id="37" name="Straight Connector 37"/>
              <wp:cNvGraphicFramePr/>
              <a:graphic xmlns:a="http://schemas.openxmlformats.org/drawingml/2006/main">
                <a:graphicData uri="http://schemas.microsoft.com/office/word/2010/wordprocessingShape">
                  <wps:wsp>
                    <wps:cNvCnPr/>
                    <wps:spPr>
                      <a:xfrm flipV="1">
                        <a:off x="0" y="0"/>
                        <a:ext cx="6264000" cy="1080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62751" id="Straight Connector 37" o:spid="_x0000_s1026" style="position:absolute;flip:y;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1pt,789pt" to="544.25pt,7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" strokecolor="#1859a9 [3205]" strokeweight="1pt">
              <v:stroke joinstyle="miter"/>
              <w10:wrap anchorx="page" anchory="page"/>
              <w10:anchorlock/>
            </v:line>
          </w:pict>
        </mc:Fallback>
      </mc:AlternateContent>
    </w:r>
    <w:r w:rsidR="005B4FA5">
      <w:t xml:space="preserve">              </w:t>
    </w:r>
    <w:r w:rsidR="00C52B14">
      <w:t xml:space="preserve">                                                         </w:t>
    </w:r>
    <w:r w:rsidR="005B4FA5" w:rsidRPr="009A1110">
      <w:rPr>
        <w:rFonts w:ascii="Verdana" w:hAnsi="Verdana"/>
        <w:b/>
        <w:bCs/>
        <w:sz w:val="44"/>
        <w:szCs w:val="44"/>
      </w:rPr>
      <w:t xml:space="preserve">                                                                                                </w:t>
    </w:r>
  </w:p>
  <w:p w14:paraId="4F46DBDB" w14:textId="77777777" w:rsidR="00767CC1" w:rsidRDefault="00767CC1">
    <w:pPr>
      <w:pStyle w:val="Header"/>
    </w:pPr>
    <w:r>
      <w:rPr>
        <w:noProof/>
        <w:lang w:val="en-US" w:eastAsia="en-US"/>
      </w:rPr>
      <mc:AlternateContent>
        <mc:Choice Requires="wps">
          <w:drawing>
            <wp:anchor distT="0" distB="0" distL="114300" distR="114300" simplePos="0" relativeHeight="251658240" behindDoc="1" locked="1" layoutInCell="1" allowOverlap="1" wp14:anchorId="30F701C7" wp14:editId="33070A26">
              <wp:simplePos x="0" y="0"/>
              <wp:positionH relativeFrom="margin">
                <wp:align>center</wp:align>
              </wp:positionH>
              <wp:positionV relativeFrom="page">
                <wp:posOffset>150495</wp:posOffset>
              </wp:positionV>
              <wp:extent cx="7271385" cy="10403840"/>
              <wp:effectExtent l="0" t="0" r="5715" b="3810"/>
              <wp:wrapNone/>
              <wp:docPr id="2" name="Rectangle 2"/>
              <wp:cNvGraphicFramePr/>
              <a:graphic xmlns:a="http://schemas.openxmlformats.org/drawingml/2006/main">
                <a:graphicData uri="http://schemas.microsoft.com/office/word/2010/wordprocessingShape">
                  <wps:wsp>
                    <wps:cNvSpPr/>
                    <wps:spPr>
                      <a:xfrm>
                        <a:off x="0" y="0"/>
                        <a:ext cx="7271385" cy="104038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3924BF" w14:textId="77777777" w:rsidR="00767CC1" w:rsidRPr="00676248" w:rsidRDefault="00767CC1" w:rsidP="00103C1A">
                          <w:pPr>
                            <w:rPr>
                              <w:color w:val="E9E8E6" w:themeColor="background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701C7" id="Rectangle 2" o:spid="_x0000_s1027" style="position:absolute;margin-left:0;margin-top:11.85pt;width:572.55pt;height:819.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" fillcolor="#e9e8e6 [3214]" stroked="f" strokeweight="1pt">
              <v:textbox>
                <w:txbxContent>
                  <w:p w14:paraId="2D3924BF" w14:textId="77777777" w:rsidR="00767CC1" w:rsidRPr="00676248" w:rsidRDefault="00767CC1" w:rsidP="00103C1A">
                    <w:pPr>
                      <w:rPr>
                        <w:color w:val="E9E8E6" w:themeColor="background2"/>
                      </w:rPr>
                    </w:pPr>
                  </w:p>
                </w:txbxContent>
              </v:textbox>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E8A04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5781556"/>
    <w:lvl w:ilvl="0">
      <w:start w:val="1"/>
      <w:numFmt w:val="bullet"/>
      <w:pStyle w:val="ListBullet2"/>
      <w:lvlText w:val="n"/>
      <w:lvlJc w:val="left"/>
      <w:pPr>
        <w:ind w:left="644" w:hanging="360"/>
      </w:pPr>
      <w:rPr>
        <w:rFonts w:ascii="Wingdings" w:hAnsi="Wingdings" w:cs="Wingdings" w:hint="default"/>
        <w:sz w:val="14"/>
      </w:rPr>
    </w:lvl>
  </w:abstractNum>
  <w:abstractNum w:abstractNumId="2" w15:restartNumberingAfterBreak="0">
    <w:nsid w:val="FFFFFF88"/>
    <w:multiLevelType w:val="singleLevel"/>
    <w:tmpl w:val="B88692F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968A9442"/>
    <w:lvl w:ilvl="0">
      <w:start w:val="1"/>
      <w:numFmt w:val="bullet"/>
      <w:pStyle w:val="ListBullet"/>
      <w:lvlText w:val="n"/>
      <w:lvlJc w:val="left"/>
      <w:pPr>
        <w:ind w:left="360" w:hanging="360"/>
      </w:pPr>
      <w:rPr>
        <w:rFonts w:ascii="Wingdings" w:hAnsi="Wingdings" w:cs="Wingdings" w:hint="default"/>
        <w:sz w:val="14"/>
      </w:rPr>
    </w:lvl>
  </w:abstractNum>
  <w:abstractNum w:abstractNumId="4" w15:restartNumberingAfterBreak="0">
    <w:nsid w:val="03A87DA0"/>
    <w:multiLevelType w:val="hybridMultilevel"/>
    <w:tmpl w:val="DB56FCA0"/>
    <w:lvl w:ilvl="0" w:tplc="DB4803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623AE6"/>
    <w:multiLevelType w:val="hybridMultilevel"/>
    <w:tmpl w:val="19148F94"/>
    <w:lvl w:ilvl="0" w:tplc="F708A49A">
      <w:start w:val="1"/>
      <w:numFmt w:val="decimal"/>
      <w:lvlText w:val="%1."/>
      <w:lvlJc w:val="left"/>
      <w:pPr>
        <w:ind w:left="690" w:hanging="360"/>
      </w:pPr>
      <w:rPr>
        <w:rFonts w:hint="default"/>
        <w:b/>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6" w15:restartNumberingAfterBreak="0">
    <w:nsid w:val="0F5B4444"/>
    <w:multiLevelType w:val="multilevel"/>
    <w:tmpl w:val="61C40180"/>
    <w:lvl w:ilvl="0">
      <w:start w:val="1"/>
      <w:numFmt w:val="decimal"/>
      <w:lvlText w:val="%1."/>
      <w:lvlJc w:val="left"/>
      <w:pPr>
        <w:ind w:left="644" w:hanging="360"/>
      </w:pPr>
      <w:rPr>
        <w:rFonts w:ascii="Arial" w:hAnsi="Arial" w:cs="Arial" w:hint="default"/>
        <w:color w:val="auto"/>
      </w:rPr>
    </w:lvl>
    <w:lvl w:ilvl="1">
      <w:start w:val="1"/>
      <w:numFmt w:val="decimal"/>
      <w:isLgl/>
      <w:lvlText w:val="%1.%2"/>
      <w:lvlJc w:val="left"/>
      <w:pPr>
        <w:ind w:left="644" w:hanging="360"/>
      </w:pPr>
      <w:rPr>
        <w:rFonts w:hint="default"/>
        <w:color w:val="auto"/>
      </w:rPr>
    </w:lvl>
    <w:lvl w:ilvl="2">
      <w:start w:val="1"/>
      <w:numFmt w:val="decimal"/>
      <w:pStyle w:val="Style2"/>
      <w:isLgl/>
      <w:lvlText w:val="%1.%2.%3"/>
      <w:lvlJc w:val="left"/>
      <w:pPr>
        <w:ind w:left="1004" w:hanging="720"/>
      </w:pPr>
      <w:rPr>
        <w:rFonts w:hint="default"/>
        <w:b/>
      </w:rPr>
    </w:lvl>
    <w:lvl w:ilvl="3">
      <w:start w:val="1"/>
      <w:numFmt w:val="decimal"/>
      <w:isLgl/>
      <w:lvlText w:val="%1.%2.%3.%4"/>
      <w:lvlJc w:val="left"/>
      <w:pPr>
        <w:ind w:left="1004" w:hanging="720"/>
      </w:pPr>
      <w:rPr>
        <w:rFonts w:hint="default"/>
        <w:color w:val="auto"/>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7" w15:restartNumberingAfterBreak="0">
    <w:nsid w:val="1C191160"/>
    <w:multiLevelType w:val="hybridMultilevel"/>
    <w:tmpl w:val="66D430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6A53EA"/>
    <w:multiLevelType w:val="hybridMultilevel"/>
    <w:tmpl w:val="4CDAD336"/>
    <w:lvl w:ilvl="0" w:tplc="9F24AD48">
      <w:start w:val="1"/>
      <w:numFmt w:val="lowerLetter"/>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5973CD"/>
    <w:multiLevelType w:val="hybridMultilevel"/>
    <w:tmpl w:val="07B276BA"/>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4C75F1"/>
    <w:multiLevelType w:val="hybridMultilevel"/>
    <w:tmpl w:val="8D5C91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0D68BE"/>
    <w:multiLevelType w:val="multilevel"/>
    <w:tmpl w:val="1C9A9D8C"/>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A392EDA"/>
    <w:multiLevelType w:val="multilevel"/>
    <w:tmpl w:val="9DCE6260"/>
    <w:lvl w:ilvl="0">
      <w:start w:val="1"/>
      <w:numFmt w:val="decimal"/>
      <w:lvlText w:val="%1."/>
      <w:lvlJc w:val="left"/>
      <w:pPr>
        <w:ind w:left="990" w:hanging="720"/>
      </w:pPr>
      <w:rPr>
        <w:rFonts w:hint="default"/>
        <w:b/>
        <w:bCs w:val="0"/>
      </w:rPr>
    </w:lvl>
    <w:lvl w:ilvl="1">
      <w:start w:val="3"/>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658534890">
    <w:abstractNumId w:val="3"/>
  </w:num>
  <w:num w:numId="2" w16cid:durableId="2055422721">
    <w:abstractNumId w:val="1"/>
  </w:num>
  <w:num w:numId="3" w16cid:durableId="1514145317">
    <w:abstractNumId w:val="2"/>
  </w:num>
  <w:num w:numId="4" w16cid:durableId="179053097">
    <w:abstractNumId w:val="0"/>
  </w:num>
  <w:num w:numId="5" w16cid:durableId="390349080">
    <w:abstractNumId w:val="6"/>
  </w:num>
  <w:num w:numId="6" w16cid:durableId="1591814900">
    <w:abstractNumId w:val="7"/>
  </w:num>
  <w:num w:numId="7" w16cid:durableId="1384527383">
    <w:abstractNumId w:val="8"/>
  </w:num>
  <w:num w:numId="8" w16cid:durableId="816606571">
    <w:abstractNumId w:val="4"/>
  </w:num>
  <w:num w:numId="9" w16cid:durableId="183174648">
    <w:abstractNumId w:val="12"/>
  </w:num>
  <w:num w:numId="10" w16cid:durableId="6175110">
    <w:abstractNumId w:val="9"/>
  </w:num>
  <w:num w:numId="11" w16cid:durableId="301279167">
    <w:abstractNumId w:val="5"/>
  </w:num>
  <w:num w:numId="12" w16cid:durableId="1327514453">
    <w:abstractNumId w:val="10"/>
  </w:num>
  <w:num w:numId="13" w16cid:durableId="1372026457">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ar-YE" w:vendorID="64" w:dllVersion="6" w:nlCheck="1" w:checkStyle="0"/>
  <w:activeWritingStyle w:appName="MSWord" w:lang="en-GB" w:vendorID="64" w:dllVersion="6" w:nlCheck="1" w:checkStyle="1"/>
  <w:activeWritingStyle w:appName="MSWord" w:lang="ar-SA"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n-AU" w:vendorID="64" w:dllVersion="0" w:nlCheck="1" w:checkStyle="0"/>
  <w:activeWritingStyle w:appName="MSWord" w:lang="en-SG" w:vendorID="64" w:dllVersion="0" w:nlCheck="1" w:checkStyle="0"/>
  <w:activeWritingStyle w:appName="MSWord" w:lang="en-IN" w:vendorID="64" w:dllVersion="0" w:nlCheck="1" w:checkStyle="0"/>
  <w:activeWritingStyle w:appName="MSWord" w:lang="en-AU" w:vendorID="64" w:dllVersion="6" w:nlCheck="1" w:checkStyle="1"/>
  <w:activeWritingStyle w:appName="MSWord" w:lang="en-US" w:vendorID="64" w:dllVersion="6" w:nlCheck="1" w:checkStyle="1"/>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4F9"/>
    <w:rsid w:val="0000200D"/>
    <w:rsid w:val="000021DA"/>
    <w:rsid w:val="000044A0"/>
    <w:rsid w:val="00004667"/>
    <w:rsid w:val="00006DBD"/>
    <w:rsid w:val="00006EEA"/>
    <w:rsid w:val="0000762A"/>
    <w:rsid w:val="00007C7E"/>
    <w:rsid w:val="00007D44"/>
    <w:rsid w:val="00010554"/>
    <w:rsid w:val="0001062E"/>
    <w:rsid w:val="00010722"/>
    <w:rsid w:val="000116BA"/>
    <w:rsid w:val="000127FF"/>
    <w:rsid w:val="000129C1"/>
    <w:rsid w:val="00012CFE"/>
    <w:rsid w:val="00012E70"/>
    <w:rsid w:val="00013470"/>
    <w:rsid w:val="00013A74"/>
    <w:rsid w:val="00013B3D"/>
    <w:rsid w:val="00014B50"/>
    <w:rsid w:val="00014B88"/>
    <w:rsid w:val="00015460"/>
    <w:rsid w:val="00015FC5"/>
    <w:rsid w:val="000178B9"/>
    <w:rsid w:val="00017A4F"/>
    <w:rsid w:val="00017EE5"/>
    <w:rsid w:val="00017F74"/>
    <w:rsid w:val="000201F9"/>
    <w:rsid w:val="00020315"/>
    <w:rsid w:val="00021101"/>
    <w:rsid w:val="00021460"/>
    <w:rsid w:val="00021708"/>
    <w:rsid w:val="000219BC"/>
    <w:rsid w:val="000219D2"/>
    <w:rsid w:val="00023785"/>
    <w:rsid w:val="000242C9"/>
    <w:rsid w:val="0002488A"/>
    <w:rsid w:val="000249E9"/>
    <w:rsid w:val="00024D90"/>
    <w:rsid w:val="00026517"/>
    <w:rsid w:val="000276A8"/>
    <w:rsid w:val="00027848"/>
    <w:rsid w:val="000312F9"/>
    <w:rsid w:val="000313C6"/>
    <w:rsid w:val="000318CE"/>
    <w:rsid w:val="00033B2E"/>
    <w:rsid w:val="00033DB0"/>
    <w:rsid w:val="00035025"/>
    <w:rsid w:val="00035A41"/>
    <w:rsid w:val="00036C77"/>
    <w:rsid w:val="00037CFB"/>
    <w:rsid w:val="000400A7"/>
    <w:rsid w:val="00040238"/>
    <w:rsid w:val="00040D8F"/>
    <w:rsid w:val="00040FC4"/>
    <w:rsid w:val="0004101A"/>
    <w:rsid w:val="000410FB"/>
    <w:rsid w:val="0004150F"/>
    <w:rsid w:val="00041829"/>
    <w:rsid w:val="000419E9"/>
    <w:rsid w:val="00041D31"/>
    <w:rsid w:val="0004218D"/>
    <w:rsid w:val="000427EC"/>
    <w:rsid w:val="000429A4"/>
    <w:rsid w:val="00043EE6"/>
    <w:rsid w:val="0004434C"/>
    <w:rsid w:val="00044B54"/>
    <w:rsid w:val="00045A55"/>
    <w:rsid w:val="00046882"/>
    <w:rsid w:val="000468C8"/>
    <w:rsid w:val="00047D72"/>
    <w:rsid w:val="0005097D"/>
    <w:rsid w:val="00050B6B"/>
    <w:rsid w:val="00050C65"/>
    <w:rsid w:val="00050E21"/>
    <w:rsid w:val="000512E2"/>
    <w:rsid w:val="00051CE4"/>
    <w:rsid w:val="00052764"/>
    <w:rsid w:val="00052E14"/>
    <w:rsid w:val="00052F3A"/>
    <w:rsid w:val="00053783"/>
    <w:rsid w:val="00053F0D"/>
    <w:rsid w:val="000540F2"/>
    <w:rsid w:val="00054189"/>
    <w:rsid w:val="00056412"/>
    <w:rsid w:val="000577DF"/>
    <w:rsid w:val="00057B57"/>
    <w:rsid w:val="00057C50"/>
    <w:rsid w:val="00057DE4"/>
    <w:rsid w:val="00060465"/>
    <w:rsid w:val="00060B33"/>
    <w:rsid w:val="0006299C"/>
    <w:rsid w:val="00063048"/>
    <w:rsid w:val="000653F0"/>
    <w:rsid w:val="00065924"/>
    <w:rsid w:val="000662E6"/>
    <w:rsid w:val="0006694C"/>
    <w:rsid w:val="000670A6"/>
    <w:rsid w:val="0006734B"/>
    <w:rsid w:val="000676CC"/>
    <w:rsid w:val="00067EA8"/>
    <w:rsid w:val="000707C6"/>
    <w:rsid w:val="00070B56"/>
    <w:rsid w:val="00070D73"/>
    <w:rsid w:val="000716F6"/>
    <w:rsid w:val="00071843"/>
    <w:rsid w:val="00071B01"/>
    <w:rsid w:val="00071EBC"/>
    <w:rsid w:val="00072EF2"/>
    <w:rsid w:val="0007376E"/>
    <w:rsid w:val="00073BD0"/>
    <w:rsid w:val="00073F2C"/>
    <w:rsid w:val="00074037"/>
    <w:rsid w:val="00074CCA"/>
    <w:rsid w:val="00075B86"/>
    <w:rsid w:val="00075F3A"/>
    <w:rsid w:val="00077462"/>
    <w:rsid w:val="00077D9E"/>
    <w:rsid w:val="0008085C"/>
    <w:rsid w:val="000809B5"/>
    <w:rsid w:val="00081425"/>
    <w:rsid w:val="00082061"/>
    <w:rsid w:val="00082609"/>
    <w:rsid w:val="00082644"/>
    <w:rsid w:val="00083090"/>
    <w:rsid w:val="0008318B"/>
    <w:rsid w:val="00083E42"/>
    <w:rsid w:val="000850D8"/>
    <w:rsid w:val="00085221"/>
    <w:rsid w:val="00085A59"/>
    <w:rsid w:val="000874D5"/>
    <w:rsid w:val="0009020D"/>
    <w:rsid w:val="000908F4"/>
    <w:rsid w:val="00090B7F"/>
    <w:rsid w:val="00090E7C"/>
    <w:rsid w:val="00091723"/>
    <w:rsid w:val="00091ED2"/>
    <w:rsid w:val="00092145"/>
    <w:rsid w:val="00092189"/>
    <w:rsid w:val="000925E0"/>
    <w:rsid w:val="0009297E"/>
    <w:rsid w:val="00092FAA"/>
    <w:rsid w:val="00093D53"/>
    <w:rsid w:val="00093EFD"/>
    <w:rsid w:val="0009516D"/>
    <w:rsid w:val="00095455"/>
    <w:rsid w:val="00095B06"/>
    <w:rsid w:val="000960F2"/>
    <w:rsid w:val="0009648F"/>
    <w:rsid w:val="00096F77"/>
    <w:rsid w:val="000972C4"/>
    <w:rsid w:val="000A0847"/>
    <w:rsid w:val="000A1E5D"/>
    <w:rsid w:val="000A30AB"/>
    <w:rsid w:val="000A3828"/>
    <w:rsid w:val="000A40ED"/>
    <w:rsid w:val="000A4211"/>
    <w:rsid w:val="000A4FDE"/>
    <w:rsid w:val="000A779F"/>
    <w:rsid w:val="000A7983"/>
    <w:rsid w:val="000A7E37"/>
    <w:rsid w:val="000A7EE2"/>
    <w:rsid w:val="000B04E9"/>
    <w:rsid w:val="000B112F"/>
    <w:rsid w:val="000B1377"/>
    <w:rsid w:val="000B1710"/>
    <w:rsid w:val="000B1C02"/>
    <w:rsid w:val="000B39D6"/>
    <w:rsid w:val="000B4003"/>
    <w:rsid w:val="000B4A1B"/>
    <w:rsid w:val="000B4FDC"/>
    <w:rsid w:val="000B5DD1"/>
    <w:rsid w:val="000B78CF"/>
    <w:rsid w:val="000B7E75"/>
    <w:rsid w:val="000C0D36"/>
    <w:rsid w:val="000C1CCE"/>
    <w:rsid w:val="000C1E43"/>
    <w:rsid w:val="000C1F2A"/>
    <w:rsid w:val="000C20A9"/>
    <w:rsid w:val="000C20E6"/>
    <w:rsid w:val="000C262C"/>
    <w:rsid w:val="000C2FAC"/>
    <w:rsid w:val="000C3112"/>
    <w:rsid w:val="000C316B"/>
    <w:rsid w:val="000C3FF5"/>
    <w:rsid w:val="000C4539"/>
    <w:rsid w:val="000C462E"/>
    <w:rsid w:val="000C4CF5"/>
    <w:rsid w:val="000C5813"/>
    <w:rsid w:val="000C59D7"/>
    <w:rsid w:val="000C7039"/>
    <w:rsid w:val="000C7091"/>
    <w:rsid w:val="000D1003"/>
    <w:rsid w:val="000D13DE"/>
    <w:rsid w:val="000D14E6"/>
    <w:rsid w:val="000D3E16"/>
    <w:rsid w:val="000D6039"/>
    <w:rsid w:val="000D653F"/>
    <w:rsid w:val="000D7AFB"/>
    <w:rsid w:val="000E05BC"/>
    <w:rsid w:val="000E08A1"/>
    <w:rsid w:val="000E08E9"/>
    <w:rsid w:val="000E12B5"/>
    <w:rsid w:val="000E155A"/>
    <w:rsid w:val="000E1F73"/>
    <w:rsid w:val="000E3AF1"/>
    <w:rsid w:val="000E3C42"/>
    <w:rsid w:val="000E3C6C"/>
    <w:rsid w:val="000E3D33"/>
    <w:rsid w:val="000E3FA2"/>
    <w:rsid w:val="000E58C4"/>
    <w:rsid w:val="000E58CB"/>
    <w:rsid w:val="000E5AA6"/>
    <w:rsid w:val="000E5EEC"/>
    <w:rsid w:val="000E60AD"/>
    <w:rsid w:val="000E6272"/>
    <w:rsid w:val="000E6A9B"/>
    <w:rsid w:val="000E740E"/>
    <w:rsid w:val="000E79B9"/>
    <w:rsid w:val="000F097C"/>
    <w:rsid w:val="000F1B64"/>
    <w:rsid w:val="000F26AF"/>
    <w:rsid w:val="000F277D"/>
    <w:rsid w:val="000F32F2"/>
    <w:rsid w:val="000F33AA"/>
    <w:rsid w:val="000F36B4"/>
    <w:rsid w:val="000F3ADC"/>
    <w:rsid w:val="000F3C75"/>
    <w:rsid w:val="000F3E54"/>
    <w:rsid w:val="000F48C5"/>
    <w:rsid w:val="000F53CC"/>
    <w:rsid w:val="000F5E70"/>
    <w:rsid w:val="000F5F55"/>
    <w:rsid w:val="000F6420"/>
    <w:rsid w:val="000F6526"/>
    <w:rsid w:val="000F68B2"/>
    <w:rsid w:val="000F743A"/>
    <w:rsid w:val="00100051"/>
    <w:rsid w:val="001004EF"/>
    <w:rsid w:val="001005C9"/>
    <w:rsid w:val="001007BD"/>
    <w:rsid w:val="00101680"/>
    <w:rsid w:val="00101AA9"/>
    <w:rsid w:val="0010356D"/>
    <w:rsid w:val="0010395E"/>
    <w:rsid w:val="00103C1A"/>
    <w:rsid w:val="00103D81"/>
    <w:rsid w:val="00105212"/>
    <w:rsid w:val="00105957"/>
    <w:rsid w:val="00105F5F"/>
    <w:rsid w:val="00106EF4"/>
    <w:rsid w:val="0010780D"/>
    <w:rsid w:val="00110066"/>
    <w:rsid w:val="00110E18"/>
    <w:rsid w:val="00110E29"/>
    <w:rsid w:val="00111B0A"/>
    <w:rsid w:val="00111FFA"/>
    <w:rsid w:val="001132B0"/>
    <w:rsid w:val="00113897"/>
    <w:rsid w:val="00114B2E"/>
    <w:rsid w:val="00115064"/>
    <w:rsid w:val="0011509C"/>
    <w:rsid w:val="0011599A"/>
    <w:rsid w:val="00115CE4"/>
    <w:rsid w:val="001162A3"/>
    <w:rsid w:val="001206FE"/>
    <w:rsid w:val="00120962"/>
    <w:rsid w:val="00120B68"/>
    <w:rsid w:val="001213BA"/>
    <w:rsid w:val="00121633"/>
    <w:rsid w:val="00121EBF"/>
    <w:rsid w:val="00122C0A"/>
    <w:rsid w:val="001233E8"/>
    <w:rsid w:val="001242EF"/>
    <w:rsid w:val="0012653B"/>
    <w:rsid w:val="00126BE2"/>
    <w:rsid w:val="00126C5C"/>
    <w:rsid w:val="00127890"/>
    <w:rsid w:val="00127D5B"/>
    <w:rsid w:val="00130D6E"/>
    <w:rsid w:val="00130F1E"/>
    <w:rsid w:val="0013189D"/>
    <w:rsid w:val="00131BD7"/>
    <w:rsid w:val="001330F6"/>
    <w:rsid w:val="0013369B"/>
    <w:rsid w:val="00135127"/>
    <w:rsid w:val="00135F10"/>
    <w:rsid w:val="00135F20"/>
    <w:rsid w:val="00135F8C"/>
    <w:rsid w:val="001361A0"/>
    <w:rsid w:val="00136629"/>
    <w:rsid w:val="00137D6D"/>
    <w:rsid w:val="00140A9A"/>
    <w:rsid w:val="00141337"/>
    <w:rsid w:val="00141566"/>
    <w:rsid w:val="0014201C"/>
    <w:rsid w:val="001421DE"/>
    <w:rsid w:val="0014290F"/>
    <w:rsid w:val="001436B7"/>
    <w:rsid w:val="001444F7"/>
    <w:rsid w:val="001448CC"/>
    <w:rsid w:val="00144DC2"/>
    <w:rsid w:val="0014509C"/>
    <w:rsid w:val="001459D1"/>
    <w:rsid w:val="00145C11"/>
    <w:rsid w:val="0014677F"/>
    <w:rsid w:val="00146849"/>
    <w:rsid w:val="0014707F"/>
    <w:rsid w:val="001476D9"/>
    <w:rsid w:val="0015051F"/>
    <w:rsid w:val="00151161"/>
    <w:rsid w:val="00151204"/>
    <w:rsid w:val="001512B7"/>
    <w:rsid w:val="001512BD"/>
    <w:rsid w:val="00151552"/>
    <w:rsid w:val="00151B22"/>
    <w:rsid w:val="001521CA"/>
    <w:rsid w:val="00152662"/>
    <w:rsid w:val="001537FD"/>
    <w:rsid w:val="0015393C"/>
    <w:rsid w:val="00153E81"/>
    <w:rsid w:val="0015473D"/>
    <w:rsid w:val="0015500A"/>
    <w:rsid w:val="00155B8C"/>
    <w:rsid w:val="00156B56"/>
    <w:rsid w:val="00156CA1"/>
    <w:rsid w:val="001577B9"/>
    <w:rsid w:val="00160B15"/>
    <w:rsid w:val="0016243A"/>
    <w:rsid w:val="00162C28"/>
    <w:rsid w:val="00163240"/>
    <w:rsid w:val="001632B2"/>
    <w:rsid w:val="0016377F"/>
    <w:rsid w:val="001643A2"/>
    <w:rsid w:val="00165005"/>
    <w:rsid w:val="001653C9"/>
    <w:rsid w:val="00166235"/>
    <w:rsid w:val="00166BF8"/>
    <w:rsid w:val="0017003A"/>
    <w:rsid w:val="00170089"/>
    <w:rsid w:val="001700A2"/>
    <w:rsid w:val="001703E6"/>
    <w:rsid w:val="001707A8"/>
    <w:rsid w:val="00170BFC"/>
    <w:rsid w:val="00171333"/>
    <w:rsid w:val="001714F2"/>
    <w:rsid w:val="00171D43"/>
    <w:rsid w:val="00171F97"/>
    <w:rsid w:val="00172358"/>
    <w:rsid w:val="00172A1B"/>
    <w:rsid w:val="00174A6B"/>
    <w:rsid w:val="00175198"/>
    <w:rsid w:val="00175300"/>
    <w:rsid w:val="0017531D"/>
    <w:rsid w:val="001754BC"/>
    <w:rsid w:val="001757E5"/>
    <w:rsid w:val="001768BB"/>
    <w:rsid w:val="00177FB4"/>
    <w:rsid w:val="001803AB"/>
    <w:rsid w:val="001808C8"/>
    <w:rsid w:val="00180944"/>
    <w:rsid w:val="0018140F"/>
    <w:rsid w:val="00181542"/>
    <w:rsid w:val="00181C1A"/>
    <w:rsid w:val="00182C8F"/>
    <w:rsid w:val="00182C9F"/>
    <w:rsid w:val="001835F9"/>
    <w:rsid w:val="001843E1"/>
    <w:rsid w:val="00184BF5"/>
    <w:rsid w:val="00185278"/>
    <w:rsid w:val="00185375"/>
    <w:rsid w:val="00185822"/>
    <w:rsid w:val="001868F6"/>
    <w:rsid w:val="00186AFA"/>
    <w:rsid w:val="00186D01"/>
    <w:rsid w:val="00187EA8"/>
    <w:rsid w:val="0019056C"/>
    <w:rsid w:val="00190A58"/>
    <w:rsid w:val="001918DB"/>
    <w:rsid w:val="001923C7"/>
    <w:rsid w:val="00192B02"/>
    <w:rsid w:val="00192B57"/>
    <w:rsid w:val="001930E2"/>
    <w:rsid w:val="0019347C"/>
    <w:rsid w:val="0019423D"/>
    <w:rsid w:val="001944DA"/>
    <w:rsid w:val="001948B6"/>
    <w:rsid w:val="00195C06"/>
    <w:rsid w:val="0019622C"/>
    <w:rsid w:val="001963E2"/>
    <w:rsid w:val="00196622"/>
    <w:rsid w:val="001A01B9"/>
    <w:rsid w:val="001A0452"/>
    <w:rsid w:val="001A11B4"/>
    <w:rsid w:val="001A1346"/>
    <w:rsid w:val="001A2051"/>
    <w:rsid w:val="001A2F45"/>
    <w:rsid w:val="001A3558"/>
    <w:rsid w:val="001A3D90"/>
    <w:rsid w:val="001A4245"/>
    <w:rsid w:val="001A4AD3"/>
    <w:rsid w:val="001A5122"/>
    <w:rsid w:val="001A5268"/>
    <w:rsid w:val="001A69C6"/>
    <w:rsid w:val="001A6C13"/>
    <w:rsid w:val="001B0A40"/>
    <w:rsid w:val="001B0B03"/>
    <w:rsid w:val="001B0C7B"/>
    <w:rsid w:val="001B0FD6"/>
    <w:rsid w:val="001B1515"/>
    <w:rsid w:val="001B1907"/>
    <w:rsid w:val="001B28F7"/>
    <w:rsid w:val="001B2FDA"/>
    <w:rsid w:val="001B2FDD"/>
    <w:rsid w:val="001B36AE"/>
    <w:rsid w:val="001B3955"/>
    <w:rsid w:val="001B4340"/>
    <w:rsid w:val="001B50B1"/>
    <w:rsid w:val="001B5606"/>
    <w:rsid w:val="001B61F1"/>
    <w:rsid w:val="001B6505"/>
    <w:rsid w:val="001B6607"/>
    <w:rsid w:val="001B695F"/>
    <w:rsid w:val="001B6AB5"/>
    <w:rsid w:val="001B6FEA"/>
    <w:rsid w:val="001B7722"/>
    <w:rsid w:val="001B7ABE"/>
    <w:rsid w:val="001C1A38"/>
    <w:rsid w:val="001C1E46"/>
    <w:rsid w:val="001C1EA8"/>
    <w:rsid w:val="001C1EE3"/>
    <w:rsid w:val="001C36E0"/>
    <w:rsid w:val="001C38D0"/>
    <w:rsid w:val="001C38F9"/>
    <w:rsid w:val="001C4258"/>
    <w:rsid w:val="001C4759"/>
    <w:rsid w:val="001C579C"/>
    <w:rsid w:val="001C59F6"/>
    <w:rsid w:val="001C6B29"/>
    <w:rsid w:val="001D03DB"/>
    <w:rsid w:val="001D0A87"/>
    <w:rsid w:val="001D12F8"/>
    <w:rsid w:val="001D2356"/>
    <w:rsid w:val="001D2DEA"/>
    <w:rsid w:val="001D3266"/>
    <w:rsid w:val="001D4AF7"/>
    <w:rsid w:val="001D4C18"/>
    <w:rsid w:val="001D4CEA"/>
    <w:rsid w:val="001D53FF"/>
    <w:rsid w:val="001D557C"/>
    <w:rsid w:val="001D56AF"/>
    <w:rsid w:val="001D6345"/>
    <w:rsid w:val="001D6D44"/>
    <w:rsid w:val="001D7162"/>
    <w:rsid w:val="001D7F25"/>
    <w:rsid w:val="001E014C"/>
    <w:rsid w:val="001E0467"/>
    <w:rsid w:val="001E125A"/>
    <w:rsid w:val="001E14C4"/>
    <w:rsid w:val="001E1546"/>
    <w:rsid w:val="001E1892"/>
    <w:rsid w:val="001E1904"/>
    <w:rsid w:val="001E2D00"/>
    <w:rsid w:val="001E375D"/>
    <w:rsid w:val="001E4A3F"/>
    <w:rsid w:val="001E4CB3"/>
    <w:rsid w:val="001E5007"/>
    <w:rsid w:val="001E544F"/>
    <w:rsid w:val="001E5DD9"/>
    <w:rsid w:val="001E5E6A"/>
    <w:rsid w:val="001E6003"/>
    <w:rsid w:val="001E65EF"/>
    <w:rsid w:val="001F1331"/>
    <w:rsid w:val="001F14DF"/>
    <w:rsid w:val="001F1C53"/>
    <w:rsid w:val="001F2521"/>
    <w:rsid w:val="001F2659"/>
    <w:rsid w:val="001F276F"/>
    <w:rsid w:val="001F2BD4"/>
    <w:rsid w:val="001F303E"/>
    <w:rsid w:val="001F31CA"/>
    <w:rsid w:val="001F3C59"/>
    <w:rsid w:val="001F3FFA"/>
    <w:rsid w:val="001F461F"/>
    <w:rsid w:val="001F548E"/>
    <w:rsid w:val="001F5DB9"/>
    <w:rsid w:val="001F6978"/>
    <w:rsid w:val="001F6B0D"/>
    <w:rsid w:val="001F7BCC"/>
    <w:rsid w:val="00200B3D"/>
    <w:rsid w:val="00200D39"/>
    <w:rsid w:val="00202308"/>
    <w:rsid w:val="0020232C"/>
    <w:rsid w:val="0020288D"/>
    <w:rsid w:val="00202EDC"/>
    <w:rsid w:val="00204241"/>
    <w:rsid w:val="00204658"/>
    <w:rsid w:val="002055EA"/>
    <w:rsid w:val="00205DA3"/>
    <w:rsid w:val="00206DF8"/>
    <w:rsid w:val="00206EDF"/>
    <w:rsid w:val="00206FEB"/>
    <w:rsid w:val="00207B4D"/>
    <w:rsid w:val="00210978"/>
    <w:rsid w:val="002109F6"/>
    <w:rsid w:val="00210AEC"/>
    <w:rsid w:val="00211612"/>
    <w:rsid w:val="00212314"/>
    <w:rsid w:val="0021333C"/>
    <w:rsid w:val="002137D4"/>
    <w:rsid w:val="00213A3F"/>
    <w:rsid w:val="00213ED3"/>
    <w:rsid w:val="00214397"/>
    <w:rsid w:val="00214D63"/>
    <w:rsid w:val="00215440"/>
    <w:rsid w:val="00217CF8"/>
    <w:rsid w:val="00220480"/>
    <w:rsid w:val="00220655"/>
    <w:rsid w:val="002206CF"/>
    <w:rsid w:val="00220943"/>
    <w:rsid w:val="00220E80"/>
    <w:rsid w:val="002212BD"/>
    <w:rsid w:val="00221398"/>
    <w:rsid w:val="002215C0"/>
    <w:rsid w:val="0022170E"/>
    <w:rsid w:val="00222768"/>
    <w:rsid w:val="00222A5E"/>
    <w:rsid w:val="00223715"/>
    <w:rsid w:val="00223CA2"/>
    <w:rsid w:val="00224912"/>
    <w:rsid w:val="0022507E"/>
    <w:rsid w:val="00225276"/>
    <w:rsid w:val="0022573E"/>
    <w:rsid w:val="00225E76"/>
    <w:rsid w:val="00225E83"/>
    <w:rsid w:val="002260D7"/>
    <w:rsid w:val="00226261"/>
    <w:rsid w:val="0022678D"/>
    <w:rsid w:val="002269A7"/>
    <w:rsid w:val="00226CA1"/>
    <w:rsid w:val="002274DB"/>
    <w:rsid w:val="00227AC2"/>
    <w:rsid w:val="002312D8"/>
    <w:rsid w:val="00231815"/>
    <w:rsid w:val="002328E0"/>
    <w:rsid w:val="00233D53"/>
    <w:rsid w:val="00233DDC"/>
    <w:rsid w:val="00233DED"/>
    <w:rsid w:val="00234B8A"/>
    <w:rsid w:val="00235233"/>
    <w:rsid w:val="002355EC"/>
    <w:rsid w:val="002358B9"/>
    <w:rsid w:val="00235F9E"/>
    <w:rsid w:val="00236070"/>
    <w:rsid w:val="00236186"/>
    <w:rsid w:val="002362F9"/>
    <w:rsid w:val="00236470"/>
    <w:rsid w:val="00236CE0"/>
    <w:rsid w:val="00236E47"/>
    <w:rsid w:val="0023716D"/>
    <w:rsid w:val="00237467"/>
    <w:rsid w:val="00237A8D"/>
    <w:rsid w:val="00237D30"/>
    <w:rsid w:val="002405DF"/>
    <w:rsid w:val="002406A7"/>
    <w:rsid w:val="0024127C"/>
    <w:rsid w:val="0024167B"/>
    <w:rsid w:val="0024188B"/>
    <w:rsid w:val="00241EF5"/>
    <w:rsid w:val="00242350"/>
    <w:rsid w:val="00242478"/>
    <w:rsid w:val="00242EB5"/>
    <w:rsid w:val="00243453"/>
    <w:rsid w:val="00243FA1"/>
    <w:rsid w:val="0024427F"/>
    <w:rsid w:val="0024439E"/>
    <w:rsid w:val="002455FE"/>
    <w:rsid w:val="00245CFE"/>
    <w:rsid w:val="002460F9"/>
    <w:rsid w:val="002478AA"/>
    <w:rsid w:val="00247C13"/>
    <w:rsid w:val="002501A2"/>
    <w:rsid w:val="00250EE7"/>
    <w:rsid w:val="00251347"/>
    <w:rsid w:val="002519A1"/>
    <w:rsid w:val="00253083"/>
    <w:rsid w:val="0025342B"/>
    <w:rsid w:val="0025344A"/>
    <w:rsid w:val="00253AA4"/>
    <w:rsid w:val="00253E97"/>
    <w:rsid w:val="00255339"/>
    <w:rsid w:val="00255A4F"/>
    <w:rsid w:val="00255FC2"/>
    <w:rsid w:val="00256C3A"/>
    <w:rsid w:val="0025703D"/>
    <w:rsid w:val="002574B2"/>
    <w:rsid w:val="00257EFA"/>
    <w:rsid w:val="00260209"/>
    <w:rsid w:val="002611AB"/>
    <w:rsid w:val="00261998"/>
    <w:rsid w:val="002633AA"/>
    <w:rsid w:val="002647D1"/>
    <w:rsid w:val="00264F37"/>
    <w:rsid w:val="00265101"/>
    <w:rsid w:val="002655D0"/>
    <w:rsid w:val="00265D30"/>
    <w:rsid w:val="00265F37"/>
    <w:rsid w:val="00266886"/>
    <w:rsid w:val="00266DE9"/>
    <w:rsid w:val="00267B36"/>
    <w:rsid w:val="002700C8"/>
    <w:rsid w:val="002707D5"/>
    <w:rsid w:val="00270FCD"/>
    <w:rsid w:val="0027119E"/>
    <w:rsid w:val="002711AD"/>
    <w:rsid w:val="002713ED"/>
    <w:rsid w:val="00272A97"/>
    <w:rsid w:val="00273209"/>
    <w:rsid w:val="0027362E"/>
    <w:rsid w:val="0027424D"/>
    <w:rsid w:val="00274713"/>
    <w:rsid w:val="00274C7D"/>
    <w:rsid w:val="00274EB1"/>
    <w:rsid w:val="00275190"/>
    <w:rsid w:val="00275759"/>
    <w:rsid w:val="00275B6C"/>
    <w:rsid w:val="00275EA3"/>
    <w:rsid w:val="002765ED"/>
    <w:rsid w:val="00276EF9"/>
    <w:rsid w:val="002801EA"/>
    <w:rsid w:val="00280762"/>
    <w:rsid w:val="002819AB"/>
    <w:rsid w:val="00282768"/>
    <w:rsid w:val="00282ED3"/>
    <w:rsid w:val="002833CD"/>
    <w:rsid w:val="002837DE"/>
    <w:rsid w:val="0028387F"/>
    <w:rsid w:val="00283D91"/>
    <w:rsid w:val="0028407B"/>
    <w:rsid w:val="00284603"/>
    <w:rsid w:val="00284829"/>
    <w:rsid w:val="00284D92"/>
    <w:rsid w:val="00284F19"/>
    <w:rsid w:val="0028567C"/>
    <w:rsid w:val="002857C5"/>
    <w:rsid w:val="002866D2"/>
    <w:rsid w:val="0028702D"/>
    <w:rsid w:val="00287761"/>
    <w:rsid w:val="002902FA"/>
    <w:rsid w:val="0029097F"/>
    <w:rsid w:val="00290C1C"/>
    <w:rsid w:val="00291A83"/>
    <w:rsid w:val="00292495"/>
    <w:rsid w:val="002924E1"/>
    <w:rsid w:val="00292A34"/>
    <w:rsid w:val="00292C3B"/>
    <w:rsid w:val="002932DB"/>
    <w:rsid w:val="0029383D"/>
    <w:rsid w:val="00294846"/>
    <w:rsid w:val="00294FA2"/>
    <w:rsid w:val="00295012"/>
    <w:rsid w:val="002950C5"/>
    <w:rsid w:val="00295685"/>
    <w:rsid w:val="00295BA8"/>
    <w:rsid w:val="00296463"/>
    <w:rsid w:val="00296F1E"/>
    <w:rsid w:val="00297CEB"/>
    <w:rsid w:val="002A0027"/>
    <w:rsid w:val="002A0319"/>
    <w:rsid w:val="002A0A80"/>
    <w:rsid w:val="002A0B54"/>
    <w:rsid w:val="002A2FF5"/>
    <w:rsid w:val="002A3853"/>
    <w:rsid w:val="002A44ED"/>
    <w:rsid w:val="002A4519"/>
    <w:rsid w:val="002A5252"/>
    <w:rsid w:val="002A5476"/>
    <w:rsid w:val="002A54F9"/>
    <w:rsid w:val="002A5C2C"/>
    <w:rsid w:val="002A5C3F"/>
    <w:rsid w:val="002A5DEB"/>
    <w:rsid w:val="002A6C7A"/>
    <w:rsid w:val="002A6D90"/>
    <w:rsid w:val="002B0B2C"/>
    <w:rsid w:val="002B0C03"/>
    <w:rsid w:val="002B0C9F"/>
    <w:rsid w:val="002B1440"/>
    <w:rsid w:val="002B169E"/>
    <w:rsid w:val="002B2C0C"/>
    <w:rsid w:val="002B2F7B"/>
    <w:rsid w:val="002B330E"/>
    <w:rsid w:val="002B3F35"/>
    <w:rsid w:val="002B464F"/>
    <w:rsid w:val="002B4A46"/>
    <w:rsid w:val="002B537A"/>
    <w:rsid w:val="002B5747"/>
    <w:rsid w:val="002B595E"/>
    <w:rsid w:val="002B5B75"/>
    <w:rsid w:val="002B5C93"/>
    <w:rsid w:val="002B5EA0"/>
    <w:rsid w:val="002B7A71"/>
    <w:rsid w:val="002C011F"/>
    <w:rsid w:val="002C01DA"/>
    <w:rsid w:val="002C025C"/>
    <w:rsid w:val="002C1594"/>
    <w:rsid w:val="002C1D7A"/>
    <w:rsid w:val="002C2C95"/>
    <w:rsid w:val="002C30F3"/>
    <w:rsid w:val="002C321B"/>
    <w:rsid w:val="002C4176"/>
    <w:rsid w:val="002C41BB"/>
    <w:rsid w:val="002C423A"/>
    <w:rsid w:val="002C425C"/>
    <w:rsid w:val="002C4811"/>
    <w:rsid w:val="002C51C1"/>
    <w:rsid w:val="002C6C1E"/>
    <w:rsid w:val="002C716D"/>
    <w:rsid w:val="002C7638"/>
    <w:rsid w:val="002C7A67"/>
    <w:rsid w:val="002D060D"/>
    <w:rsid w:val="002D1597"/>
    <w:rsid w:val="002D19C8"/>
    <w:rsid w:val="002D2AEC"/>
    <w:rsid w:val="002D2DA8"/>
    <w:rsid w:val="002D2F0C"/>
    <w:rsid w:val="002D308B"/>
    <w:rsid w:val="002D352B"/>
    <w:rsid w:val="002D3E35"/>
    <w:rsid w:val="002D4F58"/>
    <w:rsid w:val="002D5C64"/>
    <w:rsid w:val="002D676C"/>
    <w:rsid w:val="002D67FB"/>
    <w:rsid w:val="002D68F4"/>
    <w:rsid w:val="002D6DD1"/>
    <w:rsid w:val="002D781C"/>
    <w:rsid w:val="002E04F0"/>
    <w:rsid w:val="002E05E6"/>
    <w:rsid w:val="002E0BAB"/>
    <w:rsid w:val="002E0DE1"/>
    <w:rsid w:val="002E16DA"/>
    <w:rsid w:val="002E1DC8"/>
    <w:rsid w:val="002E2224"/>
    <w:rsid w:val="002E2758"/>
    <w:rsid w:val="002E3448"/>
    <w:rsid w:val="002E3990"/>
    <w:rsid w:val="002E5AA9"/>
    <w:rsid w:val="002E5E14"/>
    <w:rsid w:val="002E619B"/>
    <w:rsid w:val="002E6481"/>
    <w:rsid w:val="002E7A98"/>
    <w:rsid w:val="002E7C4B"/>
    <w:rsid w:val="002E7E86"/>
    <w:rsid w:val="002F047E"/>
    <w:rsid w:val="002F1F75"/>
    <w:rsid w:val="002F3067"/>
    <w:rsid w:val="002F38FC"/>
    <w:rsid w:val="002F3BA2"/>
    <w:rsid w:val="002F4152"/>
    <w:rsid w:val="002F43A7"/>
    <w:rsid w:val="002F467D"/>
    <w:rsid w:val="002F4C08"/>
    <w:rsid w:val="002F4CF7"/>
    <w:rsid w:val="002F4D79"/>
    <w:rsid w:val="002F5389"/>
    <w:rsid w:val="002F53D5"/>
    <w:rsid w:val="002F5C73"/>
    <w:rsid w:val="002F6273"/>
    <w:rsid w:val="002F7156"/>
    <w:rsid w:val="002F7455"/>
    <w:rsid w:val="002F78C3"/>
    <w:rsid w:val="003003B0"/>
    <w:rsid w:val="00300637"/>
    <w:rsid w:val="00300838"/>
    <w:rsid w:val="003017C0"/>
    <w:rsid w:val="00302E5B"/>
    <w:rsid w:val="00303181"/>
    <w:rsid w:val="00303D8E"/>
    <w:rsid w:val="00303E08"/>
    <w:rsid w:val="00304EA5"/>
    <w:rsid w:val="003050E7"/>
    <w:rsid w:val="0030589F"/>
    <w:rsid w:val="00305AF1"/>
    <w:rsid w:val="00305D2E"/>
    <w:rsid w:val="0030606A"/>
    <w:rsid w:val="003060CA"/>
    <w:rsid w:val="00307437"/>
    <w:rsid w:val="0030771A"/>
    <w:rsid w:val="00310856"/>
    <w:rsid w:val="0031100A"/>
    <w:rsid w:val="00311943"/>
    <w:rsid w:val="00311C23"/>
    <w:rsid w:val="00312176"/>
    <w:rsid w:val="00312C11"/>
    <w:rsid w:val="0031390D"/>
    <w:rsid w:val="003149FD"/>
    <w:rsid w:val="003178FF"/>
    <w:rsid w:val="00317BA9"/>
    <w:rsid w:val="00317CF9"/>
    <w:rsid w:val="00317D87"/>
    <w:rsid w:val="00320488"/>
    <w:rsid w:val="00320A0E"/>
    <w:rsid w:val="00320A5B"/>
    <w:rsid w:val="00320E9E"/>
    <w:rsid w:val="00321054"/>
    <w:rsid w:val="00321D1A"/>
    <w:rsid w:val="00321FEC"/>
    <w:rsid w:val="003220F2"/>
    <w:rsid w:val="003227C9"/>
    <w:rsid w:val="00322B0C"/>
    <w:rsid w:val="003234F8"/>
    <w:rsid w:val="00323B04"/>
    <w:rsid w:val="00323BE4"/>
    <w:rsid w:val="00324A04"/>
    <w:rsid w:val="00324E3B"/>
    <w:rsid w:val="003255BF"/>
    <w:rsid w:val="00325D4B"/>
    <w:rsid w:val="003266A2"/>
    <w:rsid w:val="00330143"/>
    <w:rsid w:val="0033042C"/>
    <w:rsid w:val="0033126F"/>
    <w:rsid w:val="00332AA3"/>
    <w:rsid w:val="0033345F"/>
    <w:rsid w:val="00333C9B"/>
    <w:rsid w:val="00333E13"/>
    <w:rsid w:val="0033415A"/>
    <w:rsid w:val="00335CFB"/>
    <w:rsid w:val="00336011"/>
    <w:rsid w:val="0033651F"/>
    <w:rsid w:val="003367AA"/>
    <w:rsid w:val="003372BB"/>
    <w:rsid w:val="00340515"/>
    <w:rsid w:val="0034085A"/>
    <w:rsid w:val="00340C3F"/>
    <w:rsid w:val="003410AA"/>
    <w:rsid w:val="00342E30"/>
    <w:rsid w:val="00343F4D"/>
    <w:rsid w:val="003443E5"/>
    <w:rsid w:val="00345271"/>
    <w:rsid w:val="00346479"/>
    <w:rsid w:val="00346D72"/>
    <w:rsid w:val="00346DB1"/>
    <w:rsid w:val="00347777"/>
    <w:rsid w:val="00347A1F"/>
    <w:rsid w:val="003507CC"/>
    <w:rsid w:val="00351140"/>
    <w:rsid w:val="00351164"/>
    <w:rsid w:val="003512B4"/>
    <w:rsid w:val="00351AF6"/>
    <w:rsid w:val="00351E11"/>
    <w:rsid w:val="00352308"/>
    <w:rsid w:val="00352573"/>
    <w:rsid w:val="00352CB9"/>
    <w:rsid w:val="003537CC"/>
    <w:rsid w:val="00353814"/>
    <w:rsid w:val="00353E2D"/>
    <w:rsid w:val="003546F8"/>
    <w:rsid w:val="003547C6"/>
    <w:rsid w:val="0035627B"/>
    <w:rsid w:val="003566CD"/>
    <w:rsid w:val="0035711A"/>
    <w:rsid w:val="00357285"/>
    <w:rsid w:val="00361075"/>
    <w:rsid w:val="003614BC"/>
    <w:rsid w:val="00361510"/>
    <w:rsid w:val="003619E2"/>
    <w:rsid w:val="00361DC8"/>
    <w:rsid w:val="003627EA"/>
    <w:rsid w:val="00362E27"/>
    <w:rsid w:val="00363B4B"/>
    <w:rsid w:val="00364344"/>
    <w:rsid w:val="003649D7"/>
    <w:rsid w:val="00364B2F"/>
    <w:rsid w:val="00364FAC"/>
    <w:rsid w:val="0036508C"/>
    <w:rsid w:val="003662D8"/>
    <w:rsid w:val="00366480"/>
    <w:rsid w:val="003664D7"/>
    <w:rsid w:val="003664FA"/>
    <w:rsid w:val="00366715"/>
    <w:rsid w:val="00366B7D"/>
    <w:rsid w:val="00366EFA"/>
    <w:rsid w:val="00367125"/>
    <w:rsid w:val="00367223"/>
    <w:rsid w:val="00367514"/>
    <w:rsid w:val="00367C51"/>
    <w:rsid w:val="00367D8C"/>
    <w:rsid w:val="00370B0A"/>
    <w:rsid w:val="00371761"/>
    <w:rsid w:val="00371787"/>
    <w:rsid w:val="00371C93"/>
    <w:rsid w:val="00371E46"/>
    <w:rsid w:val="00371E7C"/>
    <w:rsid w:val="00372E72"/>
    <w:rsid w:val="00373618"/>
    <w:rsid w:val="0037399E"/>
    <w:rsid w:val="00374F5D"/>
    <w:rsid w:val="003751E1"/>
    <w:rsid w:val="0037531B"/>
    <w:rsid w:val="003755DD"/>
    <w:rsid w:val="00375AC8"/>
    <w:rsid w:val="00376070"/>
    <w:rsid w:val="003760C6"/>
    <w:rsid w:val="00376617"/>
    <w:rsid w:val="003772A6"/>
    <w:rsid w:val="0037739C"/>
    <w:rsid w:val="00377652"/>
    <w:rsid w:val="003803C9"/>
    <w:rsid w:val="003806F1"/>
    <w:rsid w:val="00380798"/>
    <w:rsid w:val="00380C64"/>
    <w:rsid w:val="00380DF7"/>
    <w:rsid w:val="00380ECA"/>
    <w:rsid w:val="00380FBF"/>
    <w:rsid w:val="00381435"/>
    <w:rsid w:val="003827CF"/>
    <w:rsid w:val="00382983"/>
    <w:rsid w:val="00382F17"/>
    <w:rsid w:val="0038459B"/>
    <w:rsid w:val="0038471C"/>
    <w:rsid w:val="00385859"/>
    <w:rsid w:val="003860DC"/>
    <w:rsid w:val="00386100"/>
    <w:rsid w:val="003867B6"/>
    <w:rsid w:val="00387E19"/>
    <w:rsid w:val="00387F43"/>
    <w:rsid w:val="0039052A"/>
    <w:rsid w:val="00390827"/>
    <w:rsid w:val="0039085A"/>
    <w:rsid w:val="00390DE5"/>
    <w:rsid w:val="00391128"/>
    <w:rsid w:val="0039165B"/>
    <w:rsid w:val="0039171C"/>
    <w:rsid w:val="0039172D"/>
    <w:rsid w:val="00391E79"/>
    <w:rsid w:val="00392404"/>
    <w:rsid w:val="00392D88"/>
    <w:rsid w:val="00392F4C"/>
    <w:rsid w:val="0039329A"/>
    <w:rsid w:val="00394177"/>
    <w:rsid w:val="0039455A"/>
    <w:rsid w:val="0039495E"/>
    <w:rsid w:val="00394F0F"/>
    <w:rsid w:val="00395664"/>
    <w:rsid w:val="0039773F"/>
    <w:rsid w:val="003A0251"/>
    <w:rsid w:val="003A0636"/>
    <w:rsid w:val="003A0974"/>
    <w:rsid w:val="003A0C62"/>
    <w:rsid w:val="003A0DE6"/>
    <w:rsid w:val="003A0E14"/>
    <w:rsid w:val="003A1322"/>
    <w:rsid w:val="003A23F7"/>
    <w:rsid w:val="003A3ACA"/>
    <w:rsid w:val="003A3E67"/>
    <w:rsid w:val="003A4622"/>
    <w:rsid w:val="003A4762"/>
    <w:rsid w:val="003A4C43"/>
    <w:rsid w:val="003A57C3"/>
    <w:rsid w:val="003A5CC9"/>
    <w:rsid w:val="003A61B7"/>
    <w:rsid w:val="003A7115"/>
    <w:rsid w:val="003A78FF"/>
    <w:rsid w:val="003B0788"/>
    <w:rsid w:val="003B17DE"/>
    <w:rsid w:val="003B1B25"/>
    <w:rsid w:val="003B35E7"/>
    <w:rsid w:val="003B4203"/>
    <w:rsid w:val="003B4F2E"/>
    <w:rsid w:val="003B5164"/>
    <w:rsid w:val="003B53AD"/>
    <w:rsid w:val="003B5423"/>
    <w:rsid w:val="003B5D1A"/>
    <w:rsid w:val="003B5EB1"/>
    <w:rsid w:val="003B6538"/>
    <w:rsid w:val="003B6684"/>
    <w:rsid w:val="003B6EBF"/>
    <w:rsid w:val="003B7A11"/>
    <w:rsid w:val="003B7A7F"/>
    <w:rsid w:val="003C01E8"/>
    <w:rsid w:val="003C0DE5"/>
    <w:rsid w:val="003C1BD1"/>
    <w:rsid w:val="003C2E9E"/>
    <w:rsid w:val="003C3108"/>
    <w:rsid w:val="003C36CF"/>
    <w:rsid w:val="003C389F"/>
    <w:rsid w:val="003C3B25"/>
    <w:rsid w:val="003C420D"/>
    <w:rsid w:val="003C4375"/>
    <w:rsid w:val="003C44BA"/>
    <w:rsid w:val="003C4AA5"/>
    <w:rsid w:val="003C5562"/>
    <w:rsid w:val="003C5801"/>
    <w:rsid w:val="003C5E81"/>
    <w:rsid w:val="003C6577"/>
    <w:rsid w:val="003C6EBF"/>
    <w:rsid w:val="003D0129"/>
    <w:rsid w:val="003D0910"/>
    <w:rsid w:val="003D1D5B"/>
    <w:rsid w:val="003D1E11"/>
    <w:rsid w:val="003D20A1"/>
    <w:rsid w:val="003D3277"/>
    <w:rsid w:val="003D413D"/>
    <w:rsid w:val="003D4250"/>
    <w:rsid w:val="003D4D33"/>
    <w:rsid w:val="003D6022"/>
    <w:rsid w:val="003D6C4A"/>
    <w:rsid w:val="003E280E"/>
    <w:rsid w:val="003E28BD"/>
    <w:rsid w:val="003E3065"/>
    <w:rsid w:val="003E3296"/>
    <w:rsid w:val="003E32AE"/>
    <w:rsid w:val="003E338C"/>
    <w:rsid w:val="003E4366"/>
    <w:rsid w:val="003E505E"/>
    <w:rsid w:val="003E5B8C"/>
    <w:rsid w:val="003E62FA"/>
    <w:rsid w:val="003E7AC7"/>
    <w:rsid w:val="003E7C3D"/>
    <w:rsid w:val="003F0823"/>
    <w:rsid w:val="003F1162"/>
    <w:rsid w:val="003F1295"/>
    <w:rsid w:val="003F16C7"/>
    <w:rsid w:val="003F1709"/>
    <w:rsid w:val="003F24DC"/>
    <w:rsid w:val="003F2987"/>
    <w:rsid w:val="003F2E27"/>
    <w:rsid w:val="003F30DC"/>
    <w:rsid w:val="003F348F"/>
    <w:rsid w:val="003F3A58"/>
    <w:rsid w:val="003F4761"/>
    <w:rsid w:val="003F4844"/>
    <w:rsid w:val="003F4D90"/>
    <w:rsid w:val="003F619E"/>
    <w:rsid w:val="003F6BEB"/>
    <w:rsid w:val="003F6CC0"/>
    <w:rsid w:val="0040019C"/>
    <w:rsid w:val="00400636"/>
    <w:rsid w:val="004010D6"/>
    <w:rsid w:val="00403231"/>
    <w:rsid w:val="004040D2"/>
    <w:rsid w:val="00404588"/>
    <w:rsid w:val="00404708"/>
    <w:rsid w:val="00404907"/>
    <w:rsid w:val="00404C0D"/>
    <w:rsid w:val="004057C7"/>
    <w:rsid w:val="0040620B"/>
    <w:rsid w:val="00406733"/>
    <w:rsid w:val="00406782"/>
    <w:rsid w:val="00406E5F"/>
    <w:rsid w:val="00407075"/>
    <w:rsid w:val="0040716A"/>
    <w:rsid w:val="004073AC"/>
    <w:rsid w:val="0040783D"/>
    <w:rsid w:val="00407BCA"/>
    <w:rsid w:val="0041051E"/>
    <w:rsid w:val="00410CBB"/>
    <w:rsid w:val="00411718"/>
    <w:rsid w:val="00411DDC"/>
    <w:rsid w:val="00413B8D"/>
    <w:rsid w:val="00413BEB"/>
    <w:rsid w:val="00414787"/>
    <w:rsid w:val="00414D9E"/>
    <w:rsid w:val="00415642"/>
    <w:rsid w:val="00415CF3"/>
    <w:rsid w:val="004165B5"/>
    <w:rsid w:val="004168D8"/>
    <w:rsid w:val="00416B2A"/>
    <w:rsid w:val="00416C99"/>
    <w:rsid w:val="00416FC4"/>
    <w:rsid w:val="00417807"/>
    <w:rsid w:val="00420B73"/>
    <w:rsid w:val="00420F6A"/>
    <w:rsid w:val="00421DDF"/>
    <w:rsid w:val="004220F8"/>
    <w:rsid w:val="00422277"/>
    <w:rsid w:val="00422EFC"/>
    <w:rsid w:val="00423B7B"/>
    <w:rsid w:val="00424449"/>
    <w:rsid w:val="00425DCE"/>
    <w:rsid w:val="0042619C"/>
    <w:rsid w:val="00426616"/>
    <w:rsid w:val="00426C19"/>
    <w:rsid w:val="00426C29"/>
    <w:rsid w:val="00426DB6"/>
    <w:rsid w:val="00426F45"/>
    <w:rsid w:val="004270FB"/>
    <w:rsid w:val="00430C63"/>
    <w:rsid w:val="00432C1F"/>
    <w:rsid w:val="00432E05"/>
    <w:rsid w:val="004333B1"/>
    <w:rsid w:val="004336FC"/>
    <w:rsid w:val="0043423D"/>
    <w:rsid w:val="004356A4"/>
    <w:rsid w:val="00435D88"/>
    <w:rsid w:val="00436A4E"/>
    <w:rsid w:val="004372DF"/>
    <w:rsid w:val="0043758C"/>
    <w:rsid w:val="004375FD"/>
    <w:rsid w:val="00437693"/>
    <w:rsid w:val="0043782D"/>
    <w:rsid w:val="004378C5"/>
    <w:rsid w:val="00440470"/>
    <w:rsid w:val="00440512"/>
    <w:rsid w:val="004405AC"/>
    <w:rsid w:val="004406AA"/>
    <w:rsid w:val="00440737"/>
    <w:rsid w:val="00440948"/>
    <w:rsid w:val="00440B9F"/>
    <w:rsid w:val="0044186F"/>
    <w:rsid w:val="00441DA5"/>
    <w:rsid w:val="00441DAF"/>
    <w:rsid w:val="004423E5"/>
    <w:rsid w:val="004445F4"/>
    <w:rsid w:val="00444AAB"/>
    <w:rsid w:val="0044703D"/>
    <w:rsid w:val="0044792F"/>
    <w:rsid w:val="00450E04"/>
    <w:rsid w:val="004517B4"/>
    <w:rsid w:val="00451AA5"/>
    <w:rsid w:val="00451B6B"/>
    <w:rsid w:val="004530F7"/>
    <w:rsid w:val="00453578"/>
    <w:rsid w:val="004537DF"/>
    <w:rsid w:val="004546E7"/>
    <w:rsid w:val="004547B0"/>
    <w:rsid w:val="00454E72"/>
    <w:rsid w:val="0045521A"/>
    <w:rsid w:val="00455795"/>
    <w:rsid w:val="00455915"/>
    <w:rsid w:val="00455A1C"/>
    <w:rsid w:val="0045645A"/>
    <w:rsid w:val="00456E71"/>
    <w:rsid w:val="00457428"/>
    <w:rsid w:val="004578DD"/>
    <w:rsid w:val="00457920"/>
    <w:rsid w:val="00457BC6"/>
    <w:rsid w:val="00457E1C"/>
    <w:rsid w:val="00460E48"/>
    <w:rsid w:val="00460F3A"/>
    <w:rsid w:val="00461562"/>
    <w:rsid w:val="00461CAE"/>
    <w:rsid w:val="004628D3"/>
    <w:rsid w:val="00462DE3"/>
    <w:rsid w:val="004632AC"/>
    <w:rsid w:val="00464DC2"/>
    <w:rsid w:val="00465630"/>
    <w:rsid w:val="0046755C"/>
    <w:rsid w:val="0046769F"/>
    <w:rsid w:val="00470352"/>
    <w:rsid w:val="004705D7"/>
    <w:rsid w:val="00470E15"/>
    <w:rsid w:val="0047276D"/>
    <w:rsid w:val="00473D6C"/>
    <w:rsid w:val="00474284"/>
    <w:rsid w:val="00474CAE"/>
    <w:rsid w:val="00474DE5"/>
    <w:rsid w:val="00475286"/>
    <w:rsid w:val="004755FC"/>
    <w:rsid w:val="004759C8"/>
    <w:rsid w:val="00475C2B"/>
    <w:rsid w:val="0047647C"/>
    <w:rsid w:val="00476488"/>
    <w:rsid w:val="00476FDD"/>
    <w:rsid w:val="004773AE"/>
    <w:rsid w:val="004779A5"/>
    <w:rsid w:val="00477D88"/>
    <w:rsid w:val="00477F2C"/>
    <w:rsid w:val="00480FEE"/>
    <w:rsid w:val="00481B4A"/>
    <w:rsid w:val="00481E04"/>
    <w:rsid w:val="00482020"/>
    <w:rsid w:val="00482C62"/>
    <w:rsid w:val="00482F43"/>
    <w:rsid w:val="00483878"/>
    <w:rsid w:val="0048387C"/>
    <w:rsid w:val="00483B48"/>
    <w:rsid w:val="00483BD1"/>
    <w:rsid w:val="00484B25"/>
    <w:rsid w:val="00485062"/>
    <w:rsid w:val="00485D3F"/>
    <w:rsid w:val="00486426"/>
    <w:rsid w:val="004900AF"/>
    <w:rsid w:val="004909D2"/>
    <w:rsid w:val="00490A2F"/>
    <w:rsid w:val="00490BF7"/>
    <w:rsid w:val="00490D9A"/>
    <w:rsid w:val="00491086"/>
    <w:rsid w:val="00491158"/>
    <w:rsid w:val="00493A64"/>
    <w:rsid w:val="00493BE0"/>
    <w:rsid w:val="00493D78"/>
    <w:rsid w:val="004940D3"/>
    <w:rsid w:val="00494598"/>
    <w:rsid w:val="00494DC7"/>
    <w:rsid w:val="00494FD8"/>
    <w:rsid w:val="004962C9"/>
    <w:rsid w:val="00496BCC"/>
    <w:rsid w:val="00497B82"/>
    <w:rsid w:val="00497EAD"/>
    <w:rsid w:val="004A1824"/>
    <w:rsid w:val="004A1861"/>
    <w:rsid w:val="004A2E98"/>
    <w:rsid w:val="004A3E73"/>
    <w:rsid w:val="004A3F9E"/>
    <w:rsid w:val="004A4DAF"/>
    <w:rsid w:val="004A5BE4"/>
    <w:rsid w:val="004A5F22"/>
    <w:rsid w:val="004A6213"/>
    <w:rsid w:val="004A687D"/>
    <w:rsid w:val="004A6C09"/>
    <w:rsid w:val="004A7779"/>
    <w:rsid w:val="004A7BC0"/>
    <w:rsid w:val="004B0125"/>
    <w:rsid w:val="004B0B8F"/>
    <w:rsid w:val="004B1C10"/>
    <w:rsid w:val="004B3E31"/>
    <w:rsid w:val="004B46E3"/>
    <w:rsid w:val="004B67E0"/>
    <w:rsid w:val="004B6F26"/>
    <w:rsid w:val="004B7491"/>
    <w:rsid w:val="004B783A"/>
    <w:rsid w:val="004B78F2"/>
    <w:rsid w:val="004C0431"/>
    <w:rsid w:val="004C1364"/>
    <w:rsid w:val="004C1DAF"/>
    <w:rsid w:val="004C2052"/>
    <w:rsid w:val="004C286B"/>
    <w:rsid w:val="004C38BB"/>
    <w:rsid w:val="004C3957"/>
    <w:rsid w:val="004C3AC2"/>
    <w:rsid w:val="004C3F07"/>
    <w:rsid w:val="004C3F11"/>
    <w:rsid w:val="004C51B5"/>
    <w:rsid w:val="004C6AE9"/>
    <w:rsid w:val="004C7680"/>
    <w:rsid w:val="004C7D14"/>
    <w:rsid w:val="004D1298"/>
    <w:rsid w:val="004D13C2"/>
    <w:rsid w:val="004D1904"/>
    <w:rsid w:val="004D1D63"/>
    <w:rsid w:val="004D1E36"/>
    <w:rsid w:val="004D3F31"/>
    <w:rsid w:val="004D5455"/>
    <w:rsid w:val="004D6625"/>
    <w:rsid w:val="004E0080"/>
    <w:rsid w:val="004E174D"/>
    <w:rsid w:val="004E2828"/>
    <w:rsid w:val="004E3A57"/>
    <w:rsid w:val="004E43A4"/>
    <w:rsid w:val="004E462F"/>
    <w:rsid w:val="004E4ACF"/>
    <w:rsid w:val="004E5179"/>
    <w:rsid w:val="004E51B6"/>
    <w:rsid w:val="004E5D22"/>
    <w:rsid w:val="004E609E"/>
    <w:rsid w:val="004E73E4"/>
    <w:rsid w:val="004E770F"/>
    <w:rsid w:val="004F0224"/>
    <w:rsid w:val="004F0563"/>
    <w:rsid w:val="004F0589"/>
    <w:rsid w:val="004F0DD5"/>
    <w:rsid w:val="004F1A23"/>
    <w:rsid w:val="004F2325"/>
    <w:rsid w:val="004F45D3"/>
    <w:rsid w:val="004F48A8"/>
    <w:rsid w:val="004F4E22"/>
    <w:rsid w:val="004F528E"/>
    <w:rsid w:val="004F52A9"/>
    <w:rsid w:val="004F5BA2"/>
    <w:rsid w:val="004F5F8A"/>
    <w:rsid w:val="004F6159"/>
    <w:rsid w:val="004F620A"/>
    <w:rsid w:val="004F686C"/>
    <w:rsid w:val="004F6C40"/>
    <w:rsid w:val="004F731A"/>
    <w:rsid w:val="004F79A8"/>
    <w:rsid w:val="004F7C4A"/>
    <w:rsid w:val="00500F81"/>
    <w:rsid w:val="00501D8C"/>
    <w:rsid w:val="005026B3"/>
    <w:rsid w:val="005027EE"/>
    <w:rsid w:val="00503233"/>
    <w:rsid w:val="00503238"/>
    <w:rsid w:val="00503527"/>
    <w:rsid w:val="00503B9B"/>
    <w:rsid w:val="00504A2E"/>
    <w:rsid w:val="00505B8E"/>
    <w:rsid w:val="005068B6"/>
    <w:rsid w:val="00506CED"/>
    <w:rsid w:val="00507223"/>
    <w:rsid w:val="005072EE"/>
    <w:rsid w:val="00510CD6"/>
    <w:rsid w:val="00511570"/>
    <w:rsid w:val="00511DFB"/>
    <w:rsid w:val="0051214C"/>
    <w:rsid w:val="005128AD"/>
    <w:rsid w:val="00512970"/>
    <w:rsid w:val="00512A33"/>
    <w:rsid w:val="00514CB0"/>
    <w:rsid w:val="00514E0E"/>
    <w:rsid w:val="005155B4"/>
    <w:rsid w:val="00515684"/>
    <w:rsid w:val="0051576D"/>
    <w:rsid w:val="005157CC"/>
    <w:rsid w:val="00515BAC"/>
    <w:rsid w:val="00515D71"/>
    <w:rsid w:val="005160ED"/>
    <w:rsid w:val="00516150"/>
    <w:rsid w:val="00516959"/>
    <w:rsid w:val="00516A9F"/>
    <w:rsid w:val="00516E9E"/>
    <w:rsid w:val="00517768"/>
    <w:rsid w:val="0052078E"/>
    <w:rsid w:val="00520CAB"/>
    <w:rsid w:val="00520F74"/>
    <w:rsid w:val="00520FCF"/>
    <w:rsid w:val="00521EC6"/>
    <w:rsid w:val="005227F0"/>
    <w:rsid w:val="00522EA9"/>
    <w:rsid w:val="00522FDF"/>
    <w:rsid w:val="00523D35"/>
    <w:rsid w:val="005252A3"/>
    <w:rsid w:val="00525A83"/>
    <w:rsid w:val="0052652D"/>
    <w:rsid w:val="0052680E"/>
    <w:rsid w:val="005269D4"/>
    <w:rsid w:val="00526CE1"/>
    <w:rsid w:val="00526F1E"/>
    <w:rsid w:val="0053051D"/>
    <w:rsid w:val="005308B7"/>
    <w:rsid w:val="00530C4C"/>
    <w:rsid w:val="005317D1"/>
    <w:rsid w:val="00532271"/>
    <w:rsid w:val="005328CA"/>
    <w:rsid w:val="00532F6E"/>
    <w:rsid w:val="0053363B"/>
    <w:rsid w:val="005336EA"/>
    <w:rsid w:val="00533B39"/>
    <w:rsid w:val="00534232"/>
    <w:rsid w:val="00534C1B"/>
    <w:rsid w:val="00534DB1"/>
    <w:rsid w:val="0053523F"/>
    <w:rsid w:val="00535957"/>
    <w:rsid w:val="005365D5"/>
    <w:rsid w:val="005378DE"/>
    <w:rsid w:val="00537E83"/>
    <w:rsid w:val="00540CC8"/>
    <w:rsid w:val="005420C4"/>
    <w:rsid w:val="00542CF6"/>
    <w:rsid w:val="0054371B"/>
    <w:rsid w:val="00544006"/>
    <w:rsid w:val="0054443C"/>
    <w:rsid w:val="0054527D"/>
    <w:rsid w:val="005454BE"/>
    <w:rsid w:val="00545712"/>
    <w:rsid w:val="005468FE"/>
    <w:rsid w:val="00546FB3"/>
    <w:rsid w:val="005470B8"/>
    <w:rsid w:val="00547739"/>
    <w:rsid w:val="005479E3"/>
    <w:rsid w:val="00547B7B"/>
    <w:rsid w:val="00547EA4"/>
    <w:rsid w:val="0055000A"/>
    <w:rsid w:val="00552F43"/>
    <w:rsid w:val="00553C97"/>
    <w:rsid w:val="00554A24"/>
    <w:rsid w:val="00554E30"/>
    <w:rsid w:val="00556716"/>
    <w:rsid w:val="00557678"/>
    <w:rsid w:val="00557E4D"/>
    <w:rsid w:val="005600D3"/>
    <w:rsid w:val="00561379"/>
    <w:rsid w:val="0056187B"/>
    <w:rsid w:val="00561DE1"/>
    <w:rsid w:val="00561F8C"/>
    <w:rsid w:val="005624B6"/>
    <w:rsid w:val="00562663"/>
    <w:rsid w:val="00562F23"/>
    <w:rsid w:val="00563C99"/>
    <w:rsid w:val="00564976"/>
    <w:rsid w:val="0056535F"/>
    <w:rsid w:val="00565890"/>
    <w:rsid w:val="005677B7"/>
    <w:rsid w:val="00567855"/>
    <w:rsid w:val="00570295"/>
    <w:rsid w:val="005708C7"/>
    <w:rsid w:val="00571BC5"/>
    <w:rsid w:val="00571DD2"/>
    <w:rsid w:val="00571EC9"/>
    <w:rsid w:val="00572815"/>
    <w:rsid w:val="00572B15"/>
    <w:rsid w:val="00572D43"/>
    <w:rsid w:val="00574302"/>
    <w:rsid w:val="00575C9F"/>
    <w:rsid w:val="005776D3"/>
    <w:rsid w:val="00577DE1"/>
    <w:rsid w:val="0058051F"/>
    <w:rsid w:val="005808D8"/>
    <w:rsid w:val="00580CEB"/>
    <w:rsid w:val="00581FC7"/>
    <w:rsid w:val="00582F84"/>
    <w:rsid w:val="00583BBF"/>
    <w:rsid w:val="00583C2F"/>
    <w:rsid w:val="00584176"/>
    <w:rsid w:val="00585319"/>
    <w:rsid w:val="0058551A"/>
    <w:rsid w:val="005856CE"/>
    <w:rsid w:val="00585CDA"/>
    <w:rsid w:val="00587080"/>
    <w:rsid w:val="0058764A"/>
    <w:rsid w:val="0059024B"/>
    <w:rsid w:val="0059071A"/>
    <w:rsid w:val="0059073E"/>
    <w:rsid w:val="005914B0"/>
    <w:rsid w:val="00591F85"/>
    <w:rsid w:val="00592860"/>
    <w:rsid w:val="005956A2"/>
    <w:rsid w:val="00595A15"/>
    <w:rsid w:val="00597059"/>
    <w:rsid w:val="005A168C"/>
    <w:rsid w:val="005A1730"/>
    <w:rsid w:val="005A1A80"/>
    <w:rsid w:val="005A2E8E"/>
    <w:rsid w:val="005A3886"/>
    <w:rsid w:val="005A55C9"/>
    <w:rsid w:val="005A5E5B"/>
    <w:rsid w:val="005A6A01"/>
    <w:rsid w:val="005A6A9D"/>
    <w:rsid w:val="005A742C"/>
    <w:rsid w:val="005A74AF"/>
    <w:rsid w:val="005B0621"/>
    <w:rsid w:val="005B0B34"/>
    <w:rsid w:val="005B0BB3"/>
    <w:rsid w:val="005B0E46"/>
    <w:rsid w:val="005B2445"/>
    <w:rsid w:val="005B3986"/>
    <w:rsid w:val="005B4145"/>
    <w:rsid w:val="005B4979"/>
    <w:rsid w:val="005B4FA5"/>
    <w:rsid w:val="005B588A"/>
    <w:rsid w:val="005B5D08"/>
    <w:rsid w:val="005B60ED"/>
    <w:rsid w:val="005B65F1"/>
    <w:rsid w:val="005B6FE9"/>
    <w:rsid w:val="005B7590"/>
    <w:rsid w:val="005C04CB"/>
    <w:rsid w:val="005C07AA"/>
    <w:rsid w:val="005C09C3"/>
    <w:rsid w:val="005C0B73"/>
    <w:rsid w:val="005C0C01"/>
    <w:rsid w:val="005C17CD"/>
    <w:rsid w:val="005C1E69"/>
    <w:rsid w:val="005C267C"/>
    <w:rsid w:val="005C26FF"/>
    <w:rsid w:val="005C28BB"/>
    <w:rsid w:val="005C361A"/>
    <w:rsid w:val="005C3C89"/>
    <w:rsid w:val="005C50E3"/>
    <w:rsid w:val="005C5C07"/>
    <w:rsid w:val="005C5D6F"/>
    <w:rsid w:val="005C6CAB"/>
    <w:rsid w:val="005C723D"/>
    <w:rsid w:val="005C75AC"/>
    <w:rsid w:val="005C78B3"/>
    <w:rsid w:val="005D0A0A"/>
    <w:rsid w:val="005D0D46"/>
    <w:rsid w:val="005D0E10"/>
    <w:rsid w:val="005D0EAC"/>
    <w:rsid w:val="005D1362"/>
    <w:rsid w:val="005D13F4"/>
    <w:rsid w:val="005D1429"/>
    <w:rsid w:val="005D1D33"/>
    <w:rsid w:val="005D2D7C"/>
    <w:rsid w:val="005D3B32"/>
    <w:rsid w:val="005D4A7E"/>
    <w:rsid w:val="005D6A86"/>
    <w:rsid w:val="005D7588"/>
    <w:rsid w:val="005E15E7"/>
    <w:rsid w:val="005E2B29"/>
    <w:rsid w:val="005E31E1"/>
    <w:rsid w:val="005E3D2E"/>
    <w:rsid w:val="005E3DB4"/>
    <w:rsid w:val="005E46F7"/>
    <w:rsid w:val="005E49EF"/>
    <w:rsid w:val="005E5328"/>
    <w:rsid w:val="005E5EF0"/>
    <w:rsid w:val="005E789E"/>
    <w:rsid w:val="005F03EF"/>
    <w:rsid w:val="005F0809"/>
    <w:rsid w:val="005F135D"/>
    <w:rsid w:val="005F17D8"/>
    <w:rsid w:val="005F1C16"/>
    <w:rsid w:val="005F2562"/>
    <w:rsid w:val="005F28F1"/>
    <w:rsid w:val="005F4890"/>
    <w:rsid w:val="005F495E"/>
    <w:rsid w:val="005F5A92"/>
    <w:rsid w:val="005F6345"/>
    <w:rsid w:val="005F681E"/>
    <w:rsid w:val="005F776C"/>
    <w:rsid w:val="005F783A"/>
    <w:rsid w:val="005F7C0D"/>
    <w:rsid w:val="00600C2B"/>
    <w:rsid w:val="00602246"/>
    <w:rsid w:val="006023F2"/>
    <w:rsid w:val="00603417"/>
    <w:rsid w:val="00603B01"/>
    <w:rsid w:val="00603EB6"/>
    <w:rsid w:val="006040E5"/>
    <w:rsid w:val="00606B47"/>
    <w:rsid w:val="00606EF9"/>
    <w:rsid w:val="00607322"/>
    <w:rsid w:val="00607793"/>
    <w:rsid w:val="00607D73"/>
    <w:rsid w:val="00607EE1"/>
    <w:rsid w:val="00610D29"/>
    <w:rsid w:val="00611101"/>
    <w:rsid w:val="006127F7"/>
    <w:rsid w:val="006131C2"/>
    <w:rsid w:val="006159D9"/>
    <w:rsid w:val="00615A35"/>
    <w:rsid w:val="00615C04"/>
    <w:rsid w:val="00616073"/>
    <w:rsid w:val="00616CBC"/>
    <w:rsid w:val="00617150"/>
    <w:rsid w:val="00617B29"/>
    <w:rsid w:val="00617B93"/>
    <w:rsid w:val="00620AEC"/>
    <w:rsid w:val="00621801"/>
    <w:rsid w:val="00621C67"/>
    <w:rsid w:val="0062252B"/>
    <w:rsid w:val="00622B21"/>
    <w:rsid w:val="006235AA"/>
    <w:rsid w:val="0062470F"/>
    <w:rsid w:val="006249ED"/>
    <w:rsid w:val="006250AD"/>
    <w:rsid w:val="00625BEE"/>
    <w:rsid w:val="00625DD3"/>
    <w:rsid w:val="00626272"/>
    <w:rsid w:val="006262E0"/>
    <w:rsid w:val="00626B27"/>
    <w:rsid w:val="00626D5C"/>
    <w:rsid w:val="00626D7E"/>
    <w:rsid w:val="00626EE1"/>
    <w:rsid w:val="00627804"/>
    <w:rsid w:val="00627852"/>
    <w:rsid w:val="00627983"/>
    <w:rsid w:val="00627BB5"/>
    <w:rsid w:val="00627C1F"/>
    <w:rsid w:val="00630BA8"/>
    <w:rsid w:val="00630BE1"/>
    <w:rsid w:val="00630BF6"/>
    <w:rsid w:val="00630C65"/>
    <w:rsid w:val="00630F5F"/>
    <w:rsid w:val="006315CB"/>
    <w:rsid w:val="00632056"/>
    <w:rsid w:val="006322EF"/>
    <w:rsid w:val="00632855"/>
    <w:rsid w:val="00632A69"/>
    <w:rsid w:val="00632EA1"/>
    <w:rsid w:val="00633B80"/>
    <w:rsid w:val="006341F5"/>
    <w:rsid w:val="00634622"/>
    <w:rsid w:val="00634A53"/>
    <w:rsid w:val="006354C1"/>
    <w:rsid w:val="00635724"/>
    <w:rsid w:val="00635F0C"/>
    <w:rsid w:val="00636099"/>
    <w:rsid w:val="00636489"/>
    <w:rsid w:val="006372CB"/>
    <w:rsid w:val="0063740E"/>
    <w:rsid w:val="00637A60"/>
    <w:rsid w:val="00637FCD"/>
    <w:rsid w:val="00640490"/>
    <w:rsid w:val="00640FE4"/>
    <w:rsid w:val="006419B0"/>
    <w:rsid w:val="00641C02"/>
    <w:rsid w:val="00641E8E"/>
    <w:rsid w:val="00643D6B"/>
    <w:rsid w:val="00643E43"/>
    <w:rsid w:val="006445AF"/>
    <w:rsid w:val="00644B6E"/>
    <w:rsid w:val="0064502B"/>
    <w:rsid w:val="00645351"/>
    <w:rsid w:val="006457CC"/>
    <w:rsid w:val="00645851"/>
    <w:rsid w:val="006460E5"/>
    <w:rsid w:val="0064636E"/>
    <w:rsid w:val="00647762"/>
    <w:rsid w:val="00650AE0"/>
    <w:rsid w:val="00650E70"/>
    <w:rsid w:val="00651304"/>
    <w:rsid w:val="00651518"/>
    <w:rsid w:val="006518C0"/>
    <w:rsid w:val="0065249A"/>
    <w:rsid w:val="00652780"/>
    <w:rsid w:val="00652B2F"/>
    <w:rsid w:val="00652BD9"/>
    <w:rsid w:val="00652E95"/>
    <w:rsid w:val="00652EBB"/>
    <w:rsid w:val="006536EF"/>
    <w:rsid w:val="00653863"/>
    <w:rsid w:val="006546BE"/>
    <w:rsid w:val="00655062"/>
    <w:rsid w:val="00655710"/>
    <w:rsid w:val="00655869"/>
    <w:rsid w:val="00656729"/>
    <w:rsid w:val="00656986"/>
    <w:rsid w:val="00656B20"/>
    <w:rsid w:val="00656CAA"/>
    <w:rsid w:val="0065701A"/>
    <w:rsid w:val="00657364"/>
    <w:rsid w:val="00657F40"/>
    <w:rsid w:val="006605A4"/>
    <w:rsid w:val="006606B0"/>
    <w:rsid w:val="00661FEA"/>
    <w:rsid w:val="0066228A"/>
    <w:rsid w:val="006625CC"/>
    <w:rsid w:val="00662CC1"/>
    <w:rsid w:val="00662F4F"/>
    <w:rsid w:val="00663411"/>
    <w:rsid w:val="0066377E"/>
    <w:rsid w:val="0066409F"/>
    <w:rsid w:val="00664654"/>
    <w:rsid w:val="00664762"/>
    <w:rsid w:val="0066512E"/>
    <w:rsid w:val="006651C7"/>
    <w:rsid w:val="006663DE"/>
    <w:rsid w:val="006667AE"/>
    <w:rsid w:val="00666AFF"/>
    <w:rsid w:val="006703A5"/>
    <w:rsid w:val="00670F28"/>
    <w:rsid w:val="0067139E"/>
    <w:rsid w:val="00671926"/>
    <w:rsid w:val="00671A46"/>
    <w:rsid w:val="006720CB"/>
    <w:rsid w:val="00672A8B"/>
    <w:rsid w:val="00672CB0"/>
    <w:rsid w:val="0067402A"/>
    <w:rsid w:val="00674A5F"/>
    <w:rsid w:val="006756B0"/>
    <w:rsid w:val="0067600B"/>
    <w:rsid w:val="00676248"/>
    <w:rsid w:val="0067629A"/>
    <w:rsid w:val="00676962"/>
    <w:rsid w:val="00680249"/>
    <w:rsid w:val="006809C6"/>
    <w:rsid w:val="0068165C"/>
    <w:rsid w:val="006818ED"/>
    <w:rsid w:val="00681967"/>
    <w:rsid w:val="006826FB"/>
    <w:rsid w:val="006833EF"/>
    <w:rsid w:val="00684349"/>
    <w:rsid w:val="0068446D"/>
    <w:rsid w:val="00684A17"/>
    <w:rsid w:val="006852FB"/>
    <w:rsid w:val="006856AA"/>
    <w:rsid w:val="006857E1"/>
    <w:rsid w:val="006864EB"/>
    <w:rsid w:val="00686689"/>
    <w:rsid w:val="00686FAD"/>
    <w:rsid w:val="00686FF2"/>
    <w:rsid w:val="00687270"/>
    <w:rsid w:val="006873D3"/>
    <w:rsid w:val="006875C5"/>
    <w:rsid w:val="00687899"/>
    <w:rsid w:val="00687CF4"/>
    <w:rsid w:val="0069036F"/>
    <w:rsid w:val="00690519"/>
    <w:rsid w:val="00690709"/>
    <w:rsid w:val="00690BBF"/>
    <w:rsid w:val="0069189B"/>
    <w:rsid w:val="00692354"/>
    <w:rsid w:val="0069403D"/>
    <w:rsid w:val="006941E2"/>
    <w:rsid w:val="0069471C"/>
    <w:rsid w:val="00695C93"/>
    <w:rsid w:val="00696006"/>
    <w:rsid w:val="006966AB"/>
    <w:rsid w:val="00696989"/>
    <w:rsid w:val="0069789E"/>
    <w:rsid w:val="006A0079"/>
    <w:rsid w:val="006A0584"/>
    <w:rsid w:val="006A0889"/>
    <w:rsid w:val="006A27C3"/>
    <w:rsid w:val="006A2F60"/>
    <w:rsid w:val="006A3355"/>
    <w:rsid w:val="006A4A13"/>
    <w:rsid w:val="006A4AF7"/>
    <w:rsid w:val="006A53EC"/>
    <w:rsid w:val="006A5E39"/>
    <w:rsid w:val="006A6097"/>
    <w:rsid w:val="006A646F"/>
    <w:rsid w:val="006A748F"/>
    <w:rsid w:val="006A7CE0"/>
    <w:rsid w:val="006B04C0"/>
    <w:rsid w:val="006B0759"/>
    <w:rsid w:val="006B0E5E"/>
    <w:rsid w:val="006B3542"/>
    <w:rsid w:val="006B3AB4"/>
    <w:rsid w:val="006B3CDC"/>
    <w:rsid w:val="006B4CF5"/>
    <w:rsid w:val="006B53F8"/>
    <w:rsid w:val="006B59CB"/>
    <w:rsid w:val="006B6496"/>
    <w:rsid w:val="006B6D4E"/>
    <w:rsid w:val="006B779A"/>
    <w:rsid w:val="006C034F"/>
    <w:rsid w:val="006C0DF0"/>
    <w:rsid w:val="006C18CF"/>
    <w:rsid w:val="006C19E2"/>
    <w:rsid w:val="006C37CE"/>
    <w:rsid w:val="006C4821"/>
    <w:rsid w:val="006C5385"/>
    <w:rsid w:val="006C5780"/>
    <w:rsid w:val="006C6361"/>
    <w:rsid w:val="006C7357"/>
    <w:rsid w:val="006C7D47"/>
    <w:rsid w:val="006D0879"/>
    <w:rsid w:val="006D13E9"/>
    <w:rsid w:val="006D1855"/>
    <w:rsid w:val="006D1B4B"/>
    <w:rsid w:val="006D1DB7"/>
    <w:rsid w:val="006D1EBA"/>
    <w:rsid w:val="006D2099"/>
    <w:rsid w:val="006D21B7"/>
    <w:rsid w:val="006D267D"/>
    <w:rsid w:val="006D50A2"/>
    <w:rsid w:val="006D76B3"/>
    <w:rsid w:val="006E0295"/>
    <w:rsid w:val="006E0B93"/>
    <w:rsid w:val="006E175C"/>
    <w:rsid w:val="006E4746"/>
    <w:rsid w:val="006E49C4"/>
    <w:rsid w:val="006E4F36"/>
    <w:rsid w:val="006E4FD1"/>
    <w:rsid w:val="006E53D5"/>
    <w:rsid w:val="006E5FBD"/>
    <w:rsid w:val="006E6A60"/>
    <w:rsid w:val="006E72E1"/>
    <w:rsid w:val="006F20B5"/>
    <w:rsid w:val="006F248E"/>
    <w:rsid w:val="006F4F6A"/>
    <w:rsid w:val="006F603E"/>
    <w:rsid w:val="006F6966"/>
    <w:rsid w:val="006F6FD9"/>
    <w:rsid w:val="006F6FE2"/>
    <w:rsid w:val="006F7E0C"/>
    <w:rsid w:val="006F7FE2"/>
    <w:rsid w:val="00700493"/>
    <w:rsid w:val="00700AE0"/>
    <w:rsid w:val="00700E0E"/>
    <w:rsid w:val="00701B42"/>
    <w:rsid w:val="00703BD3"/>
    <w:rsid w:val="0070476A"/>
    <w:rsid w:val="00704C19"/>
    <w:rsid w:val="007050DC"/>
    <w:rsid w:val="007064F6"/>
    <w:rsid w:val="00706591"/>
    <w:rsid w:val="00706829"/>
    <w:rsid w:val="00706A08"/>
    <w:rsid w:val="00706B5E"/>
    <w:rsid w:val="0070702D"/>
    <w:rsid w:val="007077F4"/>
    <w:rsid w:val="007079C0"/>
    <w:rsid w:val="00707B9F"/>
    <w:rsid w:val="00710094"/>
    <w:rsid w:val="007104CF"/>
    <w:rsid w:val="0071073E"/>
    <w:rsid w:val="0071145F"/>
    <w:rsid w:val="00711C95"/>
    <w:rsid w:val="00712A49"/>
    <w:rsid w:val="00712CEB"/>
    <w:rsid w:val="00713412"/>
    <w:rsid w:val="00713BCB"/>
    <w:rsid w:val="007140A4"/>
    <w:rsid w:val="00714108"/>
    <w:rsid w:val="007146EC"/>
    <w:rsid w:val="00714808"/>
    <w:rsid w:val="0071660C"/>
    <w:rsid w:val="00717565"/>
    <w:rsid w:val="00717FFB"/>
    <w:rsid w:val="0072079F"/>
    <w:rsid w:val="00720CD6"/>
    <w:rsid w:val="00722CE4"/>
    <w:rsid w:val="00723264"/>
    <w:rsid w:val="0072328E"/>
    <w:rsid w:val="0072393C"/>
    <w:rsid w:val="00723BE9"/>
    <w:rsid w:val="007245F7"/>
    <w:rsid w:val="00725951"/>
    <w:rsid w:val="00725B7E"/>
    <w:rsid w:val="00725E07"/>
    <w:rsid w:val="00726661"/>
    <w:rsid w:val="0072733D"/>
    <w:rsid w:val="00727487"/>
    <w:rsid w:val="00730919"/>
    <w:rsid w:val="0073145C"/>
    <w:rsid w:val="0073183D"/>
    <w:rsid w:val="00731AEC"/>
    <w:rsid w:val="0073270F"/>
    <w:rsid w:val="00732E92"/>
    <w:rsid w:val="00733366"/>
    <w:rsid w:val="00733C36"/>
    <w:rsid w:val="007348BB"/>
    <w:rsid w:val="00735439"/>
    <w:rsid w:val="0073631C"/>
    <w:rsid w:val="00736530"/>
    <w:rsid w:val="00736E14"/>
    <w:rsid w:val="00737487"/>
    <w:rsid w:val="0074009C"/>
    <w:rsid w:val="00740223"/>
    <w:rsid w:val="00740ED1"/>
    <w:rsid w:val="00740EE7"/>
    <w:rsid w:val="00740F12"/>
    <w:rsid w:val="00741B62"/>
    <w:rsid w:val="00741C3C"/>
    <w:rsid w:val="00741E0A"/>
    <w:rsid w:val="00742B3E"/>
    <w:rsid w:val="00743943"/>
    <w:rsid w:val="00744A05"/>
    <w:rsid w:val="007453CE"/>
    <w:rsid w:val="00745741"/>
    <w:rsid w:val="00745BDC"/>
    <w:rsid w:val="00745C43"/>
    <w:rsid w:val="00746887"/>
    <w:rsid w:val="007468D9"/>
    <w:rsid w:val="00750258"/>
    <w:rsid w:val="00750E63"/>
    <w:rsid w:val="00750EE8"/>
    <w:rsid w:val="0075258F"/>
    <w:rsid w:val="007525C2"/>
    <w:rsid w:val="00752823"/>
    <w:rsid w:val="007528B2"/>
    <w:rsid w:val="00752B47"/>
    <w:rsid w:val="007532F4"/>
    <w:rsid w:val="00753B7B"/>
    <w:rsid w:val="00753CC8"/>
    <w:rsid w:val="00755542"/>
    <w:rsid w:val="00756343"/>
    <w:rsid w:val="007564C7"/>
    <w:rsid w:val="00756F6D"/>
    <w:rsid w:val="007571BC"/>
    <w:rsid w:val="00760FCD"/>
    <w:rsid w:val="0076140C"/>
    <w:rsid w:val="007615AA"/>
    <w:rsid w:val="00761A10"/>
    <w:rsid w:val="00761FAE"/>
    <w:rsid w:val="007632AA"/>
    <w:rsid w:val="0076384C"/>
    <w:rsid w:val="0076391A"/>
    <w:rsid w:val="00763AF2"/>
    <w:rsid w:val="00764BD5"/>
    <w:rsid w:val="0076567E"/>
    <w:rsid w:val="00765EA7"/>
    <w:rsid w:val="007664FA"/>
    <w:rsid w:val="00766A81"/>
    <w:rsid w:val="00766C0C"/>
    <w:rsid w:val="007671B4"/>
    <w:rsid w:val="0076725A"/>
    <w:rsid w:val="0076794E"/>
    <w:rsid w:val="00767CC1"/>
    <w:rsid w:val="0077048F"/>
    <w:rsid w:val="00771A30"/>
    <w:rsid w:val="00773205"/>
    <w:rsid w:val="007738EF"/>
    <w:rsid w:val="0077392B"/>
    <w:rsid w:val="007739B1"/>
    <w:rsid w:val="00773FBD"/>
    <w:rsid w:val="00774593"/>
    <w:rsid w:val="00775336"/>
    <w:rsid w:val="007753D4"/>
    <w:rsid w:val="007754B6"/>
    <w:rsid w:val="0077601F"/>
    <w:rsid w:val="007762F6"/>
    <w:rsid w:val="00776CA3"/>
    <w:rsid w:val="00780776"/>
    <w:rsid w:val="00780B5A"/>
    <w:rsid w:val="00781100"/>
    <w:rsid w:val="007815EA"/>
    <w:rsid w:val="007819A2"/>
    <w:rsid w:val="0078215C"/>
    <w:rsid w:val="0078218E"/>
    <w:rsid w:val="0078248C"/>
    <w:rsid w:val="007825C8"/>
    <w:rsid w:val="00782680"/>
    <w:rsid w:val="00783905"/>
    <w:rsid w:val="00783A32"/>
    <w:rsid w:val="00783C1C"/>
    <w:rsid w:val="00785F5B"/>
    <w:rsid w:val="007869B2"/>
    <w:rsid w:val="00786AE8"/>
    <w:rsid w:val="00786D16"/>
    <w:rsid w:val="00786D4F"/>
    <w:rsid w:val="0078733A"/>
    <w:rsid w:val="0079114D"/>
    <w:rsid w:val="0079195F"/>
    <w:rsid w:val="00791987"/>
    <w:rsid w:val="007926C4"/>
    <w:rsid w:val="0079274D"/>
    <w:rsid w:val="007927AA"/>
    <w:rsid w:val="00792B97"/>
    <w:rsid w:val="00792C52"/>
    <w:rsid w:val="00793049"/>
    <w:rsid w:val="00793E1F"/>
    <w:rsid w:val="0079431F"/>
    <w:rsid w:val="007946B0"/>
    <w:rsid w:val="007946EE"/>
    <w:rsid w:val="0079490E"/>
    <w:rsid w:val="00796116"/>
    <w:rsid w:val="0079763B"/>
    <w:rsid w:val="0079792C"/>
    <w:rsid w:val="007A0338"/>
    <w:rsid w:val="007A0454"/>
    <w:rsid w:val="007A0977"/>
    <w:rsid w:val="007A1B4B"/>
    <w:rsid w:val="007A1F2E"/>
    <w:rsid w:val="007A3580"/>
    <w:rsid w:val="007A4797"/>
    <w:rsid w:val="007A505B"/>
    <w:rsid w:val="007A5B37"/>
    <w:rsid w:val="007A67FA"/>
    <w:rsid w:val="007A697C"/>
    <w:rsid w:val="007A6C54"/>
    <w:rsid w:val="007A7040"/>
    <w:rsid w:val="007A73CA"/>
    <w:rsid w:val="007A7DA6"/>
    <w:rsid w:val="007B02BE"/>
    <w:rsid w:val="007B0887"/>
    <w:rsid w:val="007B167E"/>
    <w:rsid w:val="007B17BF"/>
    <w:rsid w:val="007B2609"/>
    <w:rsid w:val="007B2D7E"/>
    <w:rsid w:val="007B3A8E"/>
    <w:rsid w:val="007B504D"/>
    <w:rsid w:val="007B5C95"/>
    <w:rsid w:val="007B6032"/>
    <w:rsid w:val="007B6D3F"/>
    <w:rsid w:val="007B755C"/>
    <w:rsid w:val="007B7E22"/>
    <w:rsid w:val="007C00EC"/>
    <w:rsid w:val="007C05D2"/>
    <w:rsid w:val="007C06DC"/>
    <w:rsid w:val="007C0BEB"/>
    <w:rsid w:val="007C1289"/>
    <w:rsid w:val="007C1EC2"/>
    <w:rsid w:val="007C213D"/>
    <w:rsid w:val="007C3C8E"/>
    <w:rsid w:val="007C3E88"/>
    <w:rsid w:val="007C427B"/>
    <w:rsid w:val="007C4FFF"/>
    <w:rsid w:val="007D0ADC"/>
    <w:rsid w:val="007D0B2C"/>
    <w:rsid w:val="007D14C1"/>
    <w:rsid w:val="007D1602"/>
    <w:rsid w:val="007D1863"/>
    <w:rsid w:val="007D1A24"/>
    <w:rsid w:val="007D23B8"/>
    <w:rsid w:val="007D2959"/>
    <w:rsid w:val="007D2F83"/>
    <w:rsid w:val="007D329F"/>
    <w:rsid w:val="007D344A"/>
    <w:rsid w:val="007D37F2"/>
    <w:rsid w:val="007D5B10"/>
    <w:rsid w:val="007D5F27"/>
    <w:rsid w:val="007D656F"/>
    <w:rsid w:val="007E0209"/>
    <w:rsid w:val="007E0321"/>
    <w:rsid w:val="007E2BDF"/>
    <w:rsid w:val="007E2EC0"/>
    <w:rsid w:val="007E3834"/>
    <w:rsid w:val="007E4B62"/>
    <w:rsid w:val="007E4DA1"/>
    <w:rsid w:val="007E5857"/>
    <w:rsid w:val="007E5F80"/>
    <w:rsid w:val="007E6B7C"/>
    <w:rsid w:val="007E7206"/>
    <w:rsid w:val="007E755C"/>
    <w:rsid w:val="007F05DE"/>
    <w:rsid w:val="007F09D9"/>
    <w:rsid w:val="007F15C8"/>
    <w:rsid w:val="007F41D3"/>
    <w:rsid w:val="007F4ADC"/>
    <w:rsid w:val="007F4EC9"/>
    <w:rsid w:val="007F513D"/>
    <w:rsid w:val="007F56B3"/>
    <w:rsid w:val="007F69E7"/>
    <w:rsid w:val="007F6AA5"/>
    <w:rsid w:val="007F728C"/>
    <w:rsid w:val="007F72A2"/>
    <w:rsid w:val="007F7A6D"/>
    <w:rsid w:val="007F7E82"/>
    <w:rsid w:val="0080039D"/>
    <w:rsid w:val="00800A6B"/>
    <w:rsid w:val="00800E66"/>
    <w:rsid w:val="008012BC"/>
    <w:rsid w:val="00801374"/>
    <w:rsid w:val="00801570"/>
    <w:rsid w:val="00801B6C"/>
    <w:rsid w:val="00801F6D"/>
    <w:rsid w:val="00802EB7"/>
    <w:rsid w:val="00803890"/>
    <w:rsid w:val="008040B4"/>
    <w:rsid w:val="00804420"/>
    <w:rsid w:val="008057FF"/>
    <w:rsid w:val="00806855"/>
    <w:rsid w:val="00806AA6"/>
    <w:rsid w:val="00806CB3"/>
    <w:rsid w:val="00806EAC"/>
    <w:rsid w:val="00806F78"/>
    <w:rsid w:val="00807300"/>
    <w:rsid w:val="008112B0"/>
    <w:rsid w:val="00811439"/>
    <w:rsid w:val="0081184E"/>
    <w:rsid w:val="0081266D"/>
    <w:rsid w:val="00812CCA"/>
    <w:rsid w:val="008136C4"/>
    <w:rsid w:val="00813825"/>
    <w:rsid w:val="00813986"/>
    <w:rsid w:val="0081468A"/>
    <w:rsid w:val="00814AC5"/>
    <w:rsid w:val="00814F44"/>
    <w:rsid w:val="00815058"/>
    <w:rsid w:val="0081530A"/>
    <w:rsid w:val="008153D2"/>
    <w:rsid w:val="00815D6D"/>
    <w:rsid w:val="00816333"/>
    <w:rsid w:val="00816778"/>
    <w:rsid w:val="00816F98"/>
    <w:rsid w:val="008209FA"/>
    <w:rsid w:val="0082244A"/>
    <w:rsid w:val="00823406"/>
    <w:rsid w:val="008235EA"/>
    <w:rsid w:val="00824F07"/>
    <w:rsid w:val="00824F2E"/>
    <w:rsid w:val="00825394"/>
    <w:rsid w:val="00826131"/>
    <w:rsid w:val="00826848"/>
    <w:rsid w:val="00827F86"/>
    <w:rsid w:val="008307A0"/>
    <w:rsid w:val="008319C7"/>
    <w:rsid w:val="0083201A"/>
    <w:rsid w:val="00833465"/>
    <w:rsid w:val="00833F6F"/>
    <w:rsid w:val="0083472E"/>
    <w:rsid w:val="00834D5F"/>
    <w:rsid w:val="008357AC"/>
    <w:rsid w:val="00835ACF"/>
    <w:rsid w:val="008367CF"/>
    <w:rsid w:val="00836ECD"/>
    <w:rsid w:val="008374AB"/>
    <w:rsid w:val="00840503"/>
    <w:rsid w:val="008405F3"/>
    <w:rsid w:val="00840893"/>
    <w:rsid w:val="00840950"/>
    <w:rsid w:val="00840ADB"/>
    <w:rsid w:val="00840C84"/>
    <w:rsid w:val="00840DDF"/>
    <w:rsid w:val="0084118B"/>
    <w:rsid w:val="00841AAA"/>
    <w:rsid w:val="00842E0E"/>
    <w:rsid w:val="008431F1"/>
    <w:rsid w:val="00843402"/>
    <w:rsid w:val="00843915"/>
    <w:rsid w:val="00843A3F"/>
    <w:rsid w:val="00843AA7"/>
    <w:rsid w:val="008443C5"/>
    <w:rsid w:val="008443C8"/>
    <w:rsid w:val="00844567"/>
    <w:rsid w:val="00844F43"/>
    <w:rsid w:val="00845E4B"/>
    <w:rsid w:val="00845FF0"/>
    <w:rsid w:val="00846652"/>
    <w:rsid w:val="00846D14"/>
    <w:rsid w:val="0084745D"/>
    <w:rsid w:val="008474AE"/>
    <w:rsid w:val="0084767C"/>
    <w:rsid w:val="008477A0"/>
    <w:rsid w:val="00847A34"/>
    <w:rsid w:val="008518A7"/>
    <w:rsid w:val="00851D94"/>
    <w:rsid w:val="00852758"/>
    <w:rsid w:val="0085291F"/>
    <w:rsid w:val="008529BD"/>
    <w:rsid w:val="008529F4"/>
    <w:rsid w:val="00852AF4"/>
    <w:rsid w:val="00852FD0"/>
    <w:rsid w:val="00853156"/>
    <w:rsid w:val="00853A3D"/>
    <w:rsid w:val="00853B79"/>
    <w:rsid w:val="008551BD"/>
    <w:rsid w:val="00855442"/>
    <w:rsid w:val="00855595"/>
    <w:rsid w:val="0085564F"/>
    <w:rsid w:val="008606F0"/>
    <w:rsid w:val="008608BA"/>
    <w:rsid w:val="00862414"/>
    <w:rsid w:val="00862AA1"/>
    <w:rsid w:val="008631D9"/>
    <w:rsid w:val="00863FB4"/>
    <w:rsid w:val="00864251"/>
    <w:rsid w:val="00864394"/>
    <w:rsid w:val="0086576E"/>
    <w:rsid w:val="00866118"/>
    <w:rsid w:val="0086663E"/>
    <w:rsid w:val="008666B7"/>
    <w:rsid w:val="008667E5"/>
    <w:rsid w:val="0086702D"/>
    <w:rsid w:val="0086757B"/>
    <w:rsid w:val="00867844"/>
    <w:rsid w:val="00867AC3"/>
    <w:rsid w:val="00867DB1"/>
    <w:rsid w:val="00871691"/>
    <w:rsid w:val="008721B5"/>
    <w:rsid w:val="00872269"/>
    <w:rsid w:val="008729DB"/>
    <w:rsid w:val="00872A48"/>
    <w:rsid w:val="00872C7F"/>
    <w:rsid w:val="00873B56"/>
    <w:rsid w:val="00873EF5"/>
    <w:rsid w:val="008741B4"/>
    <w:rsid w:val="00874B9F"/>
    <w:rsid w:val="008751CA"/>
    <w:rsid w:val="00875D6F"/>
    <w:rsid w:val="008776E6"/>
    <w:rsid w:val="00877E56"/>
    <w:rsid w:val="008813C1"/>
    <w:rsid w:val="00882121"/>
    <w:rsid w:val="0088225A"/>
    <w:rsid w:val="00884548"/>
    <w:rsid w:val="00884594"/>
    <w:rsid w:val="00884DC2"/>
    <w:rsid w:val="008852FA"/>
    <w:rsid w:val="0088557A"/>
    <w:rsid w:val="00886158"/>
    <w:rsid w:val="00886664"/>
    <w:rsid w:val="00886795"/>
    <w:rsid w:val="00887112"/>
    <w:rsid w:val="00887790"/>
    <w:rsid w:val="00887CAE"/>
    <w:rsid w:val="0089062C"/>
    <w:rsid w:val="00890B10"/>
    <w:rsid w:val="00892A76"/>
    <w:rsid w:val="00892E30"/>
    <w:rsid w:val="008931D2"/>
    <w:rsid w:val="008934CC"/>
    <w:rsid w:val="00893556"/>
    <w:rsid w:val="0089355E"/>
    <w:rsid w:val="008949CB"/>
    <w:rsid w:val="00895A91"/>
    <w:rsid w:val="00895B76"/>
    <w:rsid w:val="00896469"/>
    <w:rsid w:val="00896C25"/>
    <w:rsid w:val="00897EDA"/>
    <w:rsid w:val="008A00EE"/>
    <w:rsid w:val="008A0A8A"/>
    <w:rsid w:val="008A0BD7"/>
    <w:rsid w:val="008A1174"/>
    <w:rsid w:val="008A183F"/>
    <w:rsid w:val="008A3744"/>
    <w:rsid w:val="008A3809"/>
    <w:rsid w:val="008A3B00"/>
    <w:rsid w:val="008A4645"/>
    <w:rsid w:val="008A4F69"/>
    <w:rsid w:val="008A5CC9"/>
    <w:rsid w:val="008A5E6E"/>
    <w:rsid w:val="008A6892"/>
    <w:rsid w:val="008A6A76"/>
    <w:rsid w:val="008A73D2"/>
    <w:rsid w:val="008A7C9B"/>
    <w:rsid w:val="008B01D2"/>
    <w:rsid w:val="008B0E54"/>
    <w:rsid w:val="008B1387"/>
    <w:rsid w:val="008B139E"/>
    <w:rsid w:val="008B187A"/>
    <w:rsid w:val="008B2FFB"/>
    <w:rsid w:val="008B33D1"/>
    <w:rsid w:val="008B358C"/>
    <w:rsid w:val="008B439B"/>
    <w:rsid w:val="008B48B8"/>
    <w:rsid w:val="008B65BF"/>
    <w:rsid w:val="008B6D16"/>
    <w:rsid w:val="008B785C"/>
    <w:rsid w:val="008B792C"/>
    <w:rsid w:val="008B7E77"/>
    <w:rsid w:val="008C0A97"/>
    <w:rsid w:val="008C0EDA"/>
    <w:rsid w:val="008C1570"/>
    <w:rsid w:val="008C16E1"/>
    <w:rsid w:val="008C2D7F"/>
    <w:rsid w:val="008C5983"/>
    <w:rsid w:val="008C72F3"/>
    <w:rsid w:val="008C736D"/>
    <w:rsid w:val="008C767B"/>
    <w:rsid w:val="008D056D"/>
    <w:rsid w:val="008D071E"/>
    <w:rsid w:val="008D0A7E"/>
    <w:rsid w:val="008D1D79"/>
    <w:rsid w:val="008D2A0B"/>
    <w:rsid w:val="008D3320"/>
    <w:rsid w:val="008D3828"/>
    <w:rsid w:val="008D3A0A"/>
    <w:rsid w:val="008D3C47"/>
    <w:rsid w:val="008D44EB"/>
    <w:rsid w:val="008D4652"/>
    <w:rsid w:val="008D5492"/>
    <w:rsid w:val="008D5B02"/>
    <w:rsid w:val="008D5B1C"/>
    <w:rsid w:val="008D5F76"/>
    <w:rsid w:val="008D61B2"/>
    <w:rsid w:val="008D6398"/>
    <w:rsid w:val="008D7321"/>
    <w:rsid w:val="008E0A50"/>
    <w:rsid w:val="008E1EE9"/>
    <w:rsid w:val="008E1F26"/>
    <w:rsid w:val="008E2440"/>
    <w:rsid w:val="008E39E9"/>
    <w:rsid w:val="008E455E"/>
    <w:rsid w:val="008E4EEA"/>
    <w:rsid w:val="008E5579"/>
    <w:rsid w:val="008E59EE"/>
    <w:rsid w:val="008E6238"/>
    <w:rsid w:val="008E632D"/>
    <w:rsid w:val="008E7965"/>
    <w:rsid w:val="008E79C4"/>
    <w:rsid w:val="008E7CA0"/>
    <w:rsid w:val="008F0296"/>
    <w:rsid w:val="008F1E1C"/>
    <w:rsid w:val="008F283B"/>
    <w:rsid w:val="008F2D58"/>
    <w:rsid w:val="008F3414"/>
    <w:rsid w:val="008F37C2"/>
    <w:rsid w:val="008F5230"/>
    <w:rsid w:val="008F584C"/>
    <w:rsid w:val="008F6C32"/>
    <w:rsid w:val="008F6C5F"/>
    <w:rsid w:val="008F6D21"/>
    <w:rsid w:val="00900F37"/>
    <w:rsid w:val="00901CE1"/>
    <w:rsid w:val="00901D6C"/>
    <w:rsid w:val="009026BC"/>
    <w:rsid w:val="009036E2"/>
    <w:rsid w:val="00904485"/>
    <w:rsid w:val="00904BD0"/>
    <w:rsid w:val="0090529F"/>
    <w:rsid w:val="00905645"/>
    <w:rsid w:val="009057DB"/>
    <w:rsid w:val="00905F69"/>
    <w:rsid w:val="00906061"/>
    <w:rsid w:val="00906BAE"/>
    <w:rsid w:val="00906BEC"/>
    <w:rsid w:val="00906DF9"/>
    <w:rsid w:val="00906E4E"/>
    <w:rsid w:val="00906F5E"/>
    <w:rsid w:val="00907D6E"/>
    <w:rsid w:val="0091089D"/>
    <w:rsid w:val="00910C1A"/>
    <w:rsid w:val="00911938"/>
    <w:rsid w:val="00911EBA"/>
    <w:rsid w:val="00913008"/>
    <w:rsid w:val="009131E6"/>
    <w:rsid w:val="00914A04"/>
    <w:rsid w:val="00914C52"/>
    <w:rsid w:val="0091525E"/>
    <w:rsid w:val="00915651"/>
    <w:rsid w:val="0091578A"/>
    <w:rsid w:val="009167FF"/>
    <w:rsid w:val="00917007"/>
    <w:rsid w:val="00917665"/>
    <w:rsid w:val="00920D7F"/>
    <w:rsid w:val="00920EA1"/>
    <w:rsid w:val="009210CA"/>
    <w:rsid w:val="00921398"/>
    <w:rsid w:val="0092287E"/>
    <w:rsid w:val="009230D8"/>
    <w:rsid w:val="009232D8"/>
    <w:rsid w:val="009234A3"/>
    <w:rsid w:val="00923C6F"/>
    <w:rsid w:val="00925654"/>
    <w:rsid w:val="0092602E"/>
    <w:rsid w:val="00926B2E"/>
    <w:rsid w:val="00927B22"/>
    <w:rsid w:val="0093077E"/>
    <w:rsid w:val="00930FEC"/>
    <w:rsid w:val="00931A03"/>
    <w:rsid w:val="00931A60"/>
    <w:rsid w:val="00931D27"/>
    <w:rsid w:val="00932C54"/>
    <w:rsid w:val="00932D5B"/>
    <w:rsid w:val="00933FAA"/>
    <w:rsid w:val="00934558"/>
    <w:rsid w:val="00934BAA"/>
    <w:rsid w:val="00935354"/>
    <w:rsid w:val="00935846"/>
    <w:rsid w:val="00936677"/>
    <w:rsid w:val="00936DC1"/>
    <w:rsid w:val="00937483"/>
    <w:rsid w:val="0093785B"/>
    <w:rsid w:val="00937E55"/>
    <w:rsid w:val="00937EB0"/>
    <w:rsid w:val="00937ED7"/>
    <w:rsid w:val="0094036B"/>
    <w:rsid w:val="00941A1F"/>
    <w:rsid w:val="00941CC0"/>
    <w:rsid w:val="00941FEC"/>
    <w:rsid w:val="0094438B"/>
    <w:rsid w:val="00944693"/>
    <w:rsid w:val="009449D9"/>
    <w:rsid w:val="00945020"/>
    <w:rsid w:val="00945AC4"/>
    <w:rsid w:val="00945B01"/>
    <w:rsid w:val="00945B06"/>
    <w:rsid w:val="009468A1"/>
    <w:rsid w:val="00946B79"/>
    <w:rsid w:val="00946D45"/>
    <w:rsid w:val="00947128"/>
    <w:rsid w:val="009476B1"/>
    <w:rsid w:val="00947868"/>
    <w:rsid w:val="00947C6A"/>
    <w:rsid w:val="00950186"/>
    <w:rsid w:val="00950845"/>
    <w:rsid w:val="009509EB"/>
    <w:rsid w:val="00950F61"/>
    <w:rsid w:val="0095139D"/>
    <w:rsid w:val="00951705"/>
    <w:rsid w:val="00952E4F"/>
    <w:rsid w:val="00953436"/>
    <w:rsid w:val="0095386C"/>
    <w:rsid w:val="009538A5"/>
    <w:rsid w:val="00953AA0"/>
    <w:rsid w:val="00953D5D"/>
    <w:rsid w:val="00953E3F"/>
    <w:rsid w:val="00953EE1"/>
    <w:rsid w:val="0095461B"/>
    <w:rsid w:val="009551EA"/>
    <w:rsid w:val="0095556E"/>
    <w:rsid w:val="00955882"/>
    <w:rsid w:val="009558BF"/>
    <w:rsid w:val="00955A7D"/>
    <w:rsid w:val="00955D12"/>
    <w:rsid w:val="00956552"/>
    <w:rsid w:val="0095666B"/>
    <w:rsid w:val="009567C1"/>
    <w:rsid w:val="00956BBE"/>
    <w:rsid w:val="00956E66"/>
    <w:rsid w:val="0095730F"/>
    <w:rsid w:val="009574C5"/>
    <w:rsid w:val="00957BBB"/>
    <w:rsid w:val="009606E9"/>
    <w:rsid w:val="00961101"/>
    <w:rsid w:val="00961209"/>
    <w:rsid w:val="00961891"/>
    <w:rsid w:val="00961FB1"/>
    <w:rsid w:val="00962557"/>
    <w:rsid w:val="009628DE"/>
    <w:rsid w:val="00963486"/>
    <w:rsid w:val="00963E2D"/>
    <w:rsid w:val="009646DB"/>
    <w:rsid w:val="009650D2"/>
    <w:rsid w:val="0096526A"/>
    <w:rsid w:val="00965F67"/>
    <w:rsid w:val="00966CFF"/>
    <w:rsid w:val="00970ACC"/>
    <w:rsid w:val="00970FB7"/>
    <w:rsid w:val="00971320"/>
    <w:rsid w:val="00972650"/>
    <w:rsid w:val="009732C7"/>
    <w:rsid w:val="0097375D"/>
    <w:rsid w:val="00973A0E"/>
    <w:rsid w:val="00973CAA"/>
    <w:rsid w:val="00973CC0"/>
    <w:rsid w:val="0097424D"/>
    <w:rsid w:val="00974279"/>
    <w:rsid w:val="009745D5"/>
    <w:rsid w:val="00974A40"/>
    <w:rsid w:val="00975604"/>
    <w:rsid w:val="00975D20"/>
    <w:rsid w:val="00975EE5"/>
    <w:rsid w:val="009760AE"/>
    <w:rsid w:val="0097624C"/>
    <w:rsid w:val="00976254"/>
    <w:rsid w:val="00976635"/>
    <w:rsid w:val="00976F7C"/>
    <w:rsid w:val="009770B1"/>
    <w:rsid w:val="0097783C"/>
    <w:rsid w:val="009812C0"/>
    <w:rsid w:val="0098134D"/>
    <w:rsid w:val="00981806"/>
    <w:rsid w:val="0098256B"/>
    <w:rsid w:val="0098283D"/>
    <w:rsid w:val="00983DFF"/>
    <w:rsid w:val="009861A4"/>
    <w:rsid w:val="00986DE4"/>
    <w:rsid w:val="00987DA2"/>
    <w:rsid w:val="0099046E"/>
    <w:rsid w:val="00991FDC"/>
    <w:rsid w:val="009926FC"/>
    <w:rsid w:val="00992A51"/>
    <w:rsid w:val="00992D6E"/>
    <w:rsid w:val="0099406B"/>
    <w:rsid w:val="009947F0"/>
    <w:rsid w:val="00994D0B"/>
    <w:rsid w:val="009957B0"/>
    <w:rsid w:val="009958DA"/>
    <w:rsid w:val="00995BBC"/>
    <w:rsid w:val="00995F98"/>
    <w:rsid w:val="009961D4"/>
    <w:rsid w:val="00996952"/>
    <w:rsid w:val="00997902"/>
    <w:rsid w:val="00997991"/>
    <w:rsid w:val="00997D6C"/>
    <w:rsid w:val="009A1110"/>
    <w:rsid w:val="009A12A4"/>
    <w:rsid w:val="009A1D30"/>
    <w:rsid w:val="009A376F"/>
    <w:rsid w:val="009A3E9B"/>
    <w:rsid w:val="009A3ED1"/>
    <w:rsid w:val="009A426A"/>
    <w:rsid w:val="009A49EA"/>
    <w:rsid w:val="009A4CD7"/>
    <w:rsid w:val="009A4D07"/>
    <w:rsid w:val="009A50F8"/>
    <w:rsid w:val="009A5701"/>
    <w:rsid w:val="009A5BFE"/>
    <w:rsid w:val="009A65E8"/>
    <w:rsid w:val="009A71E1"/>
    <w:rsid w:val="009A79F6"/>
    <w:rsid w:val="009A7B3D"/>
    <w:rsid w:val="009B0709"/>
    <w:rsid w:val="009B0713"/>
    <w:rsid w:val="009B0A83"/>
    <w:rsid w:val="009B1050"/>
    <w:rsid w:val="009B11FC"/>
    <w:rsid w:val="009B17B6"/>
    <w:rsid w:val="009B199C"/>
    <w:rsid w:val="009B3B63"/>
    <w:rsid w:val="009B3E63"/>
    <w:rsid w:val="009B428D"/>
    <w:rsid w:val="009B5928"/>
    <w:rsid w:val="009B6036"/>
    <w:rsid w:val="009B749B"/>
    <w:rsid w:val="009B7BCC"/>
    <w:rsid w:val="009C006F"/>
    <w:rsid w:val="009C01F7"/>
    <w:rsid w:val="009C0BCA"/>
    <w:rsid w:val="009C0DAD"/>
    <w:rsid w:val="009C11ED"/>
    <w:rsid w:val="009C1E78"/>
    <w:rsid w:val="009C243C"/>
    <w:rsid w:val="009C26AB"/>
    <w:rsid w:val="009C35D3"/>
    <w:rsid w:val="009C3D8C"/>
    <w:rsid w:val="009C4A81"/>
    <w:rsid w:val="009C4EF3"/>
    <w:rsid w:val="009C71F3"/>
    <w:rsid w:val="009C722E"/>
    <w:rsid w:val="009C7E9C"/>
    <w:rsid w:val="009D0620"/>
    <w:rsid w:val="009D2591"/>
    <w:rsid w:val="009D3192"/>
    <w:rsid w:val="009D4D4B"/>
    <w:rsid w:val="009D4D98"/>
    <w:rsid w:val="009D584A"/>
    <w:rsid w:val="009D5C9F"/>
    <w:rsid w:val="009D5DF3"/>
    <w:rsid w:val="009D62FB"/>
    <w:rsid w:val="009D6C63"/>
    <w:rsid w:val="009D7883"/>
    <w:rsid w:val="009D7BA6"/>
    <w:rsid w:val="009D7C45"/>
    <w:rsid w:val="009E01B7"/>
    <w:rsid w:val="009E1063"/>
    <w:rsid w:val="009E2491"/>
    <w:rsid w:val="009E29FF"/>
    <w:rsid w:val="009E3101"/>
    <w:rsid w:val="009E3581"/>
    <w:rsid w:val="009E4039"/>
    <w:rsid w:val="009E546F"/>
    <w:rsid w:val="009E555A"/>
    <w:rsid w:val="009E5858"/>
    <w:rsid w:val="009E5BD7"/>
    <w:rsid w:val="009F0457"/>
    <w:rsid w:val="009F045A"/>
    <w:rsid w:val="009F1310"/>
    <w:rsid w:val="009F1EF7"/>
    <w:rsid w:val="009F292B"/>
    <w:rsid w:val="009F30A2"/>
    <w:rsid w:val="009F3D5F"/>
    <w:rsid w:val="009F4A02"/>
    <w:rsid w:val="009F4C1F"/>
    <w:rsid w:val="009F5754"/>
    <w:rsid w:val="009F6486"/>
    <w:rsid w:val="009F6A07"/>
    <w:rsid w:val="009F7392"/>
    <w:rsid w:val="009F767F"/>
    <w:rsid w:val="00A00D62"/>
    <w:rsid w:val="00A02088"/>
    <w:rsid w:val="00A0244F"/>
    <w:rsid w:val="00A029E3"/>
    <w:rsid w:val="00A02C4C"/>
    <w:rsid w:val="00A03222"/>
    <w:rsid w:val="00A03AA3"/>
    <w:rsid w:val="00A0433A"/>
    <w:rsid w:val="00A055B4"/>
    <w:rsid w:val="00A05E38"/>
    <w:rsid w:val="00A06DF5"/>
    <w:rsid w:val="00A10F64"/>
    <w:rsid w:val="00A11F5A"/>
    <w:rsid w:val="00A12AE2"/>
    <w:rsid w:val="00A13583"/>
    <w:rsid w:val="00A13A28"/>
    <w:rsid w:val="00A13AF4"/>
    <w:rsid w:val="00A148EA"/>
    <w:rsid w:val="00A157DD"/>
    <w:rsid w:val="00A160ED"/>
    <w:rsid w:val="00A16BB1"/>
    <w:rsid w:val="00A17EB1"/>
    <w:rsid w:val="00A20D06"/>
    <w:rsid w:val="00A21482"/>
    <w:rsid w:val="00A2185A"/>
    <w:rsid w:val="00A21D08"/>
    <w:rsid w:val="00A22E58"/>
    <w:rsid w:val="00A23535"/>
    <w:rsid w:val="00A23A72"/>
    <w:rsid w:val="00A2523E"/>
    <w:rsid w:val="00A2571D"/>
    <w:rsid w:val="00A26AF5"/>
    <w:rsid w:val="00A27143"/>
    <w:rsid w:val="00A27190"/>
    <w:rsid w:val="00A272E9"/>
    <w:rsid w:val="00A27460"/>
    <w:rsid w:val="00A27495"/>
    <w:rsid w:val="00A27B13"/>
    <w:rsid w:val="00A30214"/>
    <w:rsid w:val="00A304B7"/>
    <w:rsid w:val="00A307A6"/>
    <w:rsid w:val="00A3084E"/>
    <w:rsid w:val="00A312AB"/>
    <w:rsid w:val="00A31975"/>
    <w:rsid w:val="00A31D6F"/>
    <w:rsid w:val="00A31EF1"/>
    <w:rsid w:val="00A3299E"/>
    <w:rsid w:val="00A32CED"/>
    <w:rsid w:val="00A3341F"/>
    <w:rsid w:val="00A3359E"/>
    <w:rsid w:val="00A3437B"/>
    <w:rsid w:val="00A347B0"/>
    <w:rsid w:val="00A3565C"/>
    <w:rsid w:val="00A3591E"/>
    <w:rsid w:val="00A3659B"/>
    <w:rsid w:val="00A3678A"/>
    <w:rsid w:val="00A36883"/>
    <w:rsid w:val="00A36948"/>
    <w:rsid w:val="00A36E0E"/>
    <w:rsid w:val="00A3755B"/>
    <w:rsid w:val="00A40350"/>
    <w:rsid w:val="00A404F2"/>
    <w:rsid w:val="00A407E4"/>
    <w:rsid w:val="00A416AB"/>
    <w:rsid w:val="00A4207A"/>
    <w:rsid w:val="00A4394B"/>
    <w:rsid w:val="00A43AB6"/>
    <w:rsid w:val="00A442F4"/>
    <w:rsid w:val="00A44496"/>
    <w:rsid w:val="00A452FD"/>
    <w:rsid w:val="00A4562D"/>
    <w:rsid w:val="00A4581B"/>
    <w:rsid w:val="00A46098"/>
    <w:rsid w:val="00A4633A"/>
    <w:rsid w:val="00A46AE0"/>
    <w:rsid w:val="00A470A5"/>
    <w:rsid w:val="00A47321"/>
    <w:rsid w:val="00A5021C"/>
    <w:rsid w:val="00A50D06"/>
    <w:rsid w:val="00A50FCD"/>
    <w:rsid w:val="00A5244E"/>
    <w:rsid w:val="00A531B7"/>
    <w:rsid w:val="00A54A91"/>
    <w:rsid w:val="00A552C4"/>
    <w:rsid w:val="00A55BCA"/>
    <w:rsid w:val="00A55D57"/>
    <w:rsid w:val="00A56B43"/>
    <w:rsid w:val="00A571F1"/>
    <w:rsid w:val="00A5739D"/>
    <w:rsid w:val="00A57935"/>
    <w:rsid w:val="00A60243"/>
    <w:rsid w:val="00A60461"/>
    <w:rsid w:val="00A60668"/>
    <w:rsid w:val="00A612E5"/>
    <w:rsid w:val="00A615A0"/>
    <w:rsid w:val="00A61A4A"/>
    <w:rsid w:val="00A61ABB"/>
    <w:rsid w:val="00A625FE"/>
    <w:rsid w:val="00A63327"/>
    <w:rsid w:val="00A6369C"/>
    <w:rsid w:val="00A63D0B"/>
    <w:rsid w:val="00A64356"/>
    <w:rsid w:val="00A64851"/>
    <w:rsid w:val="00A654D7"/>
    <w:rsid w:val="00A65B11"/>
    <w:rsid w:val="00A668F9"/>
    <w:rsid w:val="00A6717F"/>
    <w:rsid w:val="00A67218"/>
    <w:rsid w:val="00A70985"/>
    <w:rsid w:val="00A70D0E"/>
    <w:rsid w:val="00A71344"/>
    <w:rsid w:val="00A71F6E"/>
    <w:rsid w:val="00A721AE"/>
    <w:rsid w:val="00A722A0"/>
    <w:rsid w:val="00A73A1C"/>
    <w:rsid w:val="00A73AB4"/>
    <w:rsid w:val="00A73F05"/>
    <w:rsid w:val="00A75F5F"/>
    <w:rsid w:val="00A76C3B"/>
    <w:rsid w:val="00A76C47"/>
    <w:rsid w:val="00A77BEC"/>
    <w:rsid w:val="00A77CA2"/>
    <w:rsid w:val="00A805D7"/>
    <w:rsid w:val="00A80C4F"/>
    <w:rsid w:val="00A80ED4"/>
    <w:rsid w:val="00A82910"/>
    <w:rsid w:val="00A82FB5"/>
    <w:rsid w:val="00A830B0"/>
    <w:rsid w:val="00A8321D"/>
    <w:rsid w:val="00A83B07"/>
    <w:rsid w:val="00A85276"/>
    <w:rsid w:val="00A85281"/>
    <w:rsid w:val="00A85E61"/>
    <w:rsid w:val="00A868C5"/>
    <w:rsid w:val="00A87121"/>
    <w:rsid w:val="00A871F3"/>
    <w:rsid w:val="00A8765B"/>
    <w:rsid w:val="00A87754"/>
    <w:rsid w:val="00A907A7"/>
    <w:rsid w:val="00A90ED4"/>
    <w:rsid w:val="00A9187F"/>
    <w:rsid w:val="00A918FB"/>
    <w:rsid w:val="00A91F5D"/>
    <w:rsid w:val="00A9242A"/>
    <w:rsid w:val="00A93675"/>
    <w:rsid w:val="00A93912"/>
    <w:rsid w:val="00A940B3"/>
    <w:rsid w:val="00A95053"/>
    <w:rsid w:val="00A95269"/>
    <w:rsid w:val="00A9536D"/>
    <w:rsid w:val="00A95AB5"/>
    <w:rsid w:val="00A95E9B"/>
    <w:rsid w:val="00A95FB1"/>
    <w:rsid w:val="00A95FEA"/>
    <w:rsid w:val="00A972C4"/>
    <w:rsid w:val="00AA08B9"/>
    <w:rsid w:val="00AA0F8D"/>
    <w:rsid w:val="00AA116B"/>
    <w:rsid w:val="00AA224D"/>
    <w:rsid w:val="00AA22A0"/>
    <w:rsid w:val="00AA2CD4"/>
    <w:rsid w:val="00AA3576"/>
    <w:rsid w:val="00AA3B71"/>
    <w:rsid w:val="00AA5736"/>
    <w:rsid w:val="00AA5CEF"/>
    <w:rsid w:val="00AA6BB0"/>
    <w:rsid w:val="00AA7A69"/>
    <w:rsid w:val="00AA7C87"/>
    <w:rsid w:val="00AA7CD7"/>
    <w:rsid w:val="00AA7D16"/>
    <w:rsid w:val="00AB0761"/>
    <w:rsid w:val="00AB0B77"/>
    <w:rsid w:val="00AB1E79"/>
    <w:rsid w:val="00AB257C"/>
    <w:rsid w:val="00AB2719"/>
    <w:rsid w:val="00AB2ABC"/>
    <w:rsid w:val="00AB2E2B"/>
    <w:rsid w:val="00AB3F7A"/>
    <w:rsid w:val="00AB49A0"/>
    <w:rsid w:val="00AB5DF6"/>
    <w:rsid w:val="00AB7B41"/>
    <w:rsid w:val="00AC0F96"/>
    <w:rsid w:val="00AC0FEE"/>
    <w:rsid w:val="00AC10C1"/>
    <w:rsid w:val="00AC2902"/>
    <w:rsid w:val="00AC2F2F"/>
    <w:rsid w:val="00AC3842"/>
    <w:rsid w:val="00AC3EFB"/>
    <w:rsid w:val="00AC470B"/>
    <w:rsid w:val="00AC543B"/>
    <w:rsid w:val="00AC57CF"/>
    <w:rsid w:val="00AC58A6"/>
    <w:rsid w:val="00AC5A4D"/>
    <w:rsid w:val="00AC5F51"/>
    <w:rsid w:val="00AC6A5E"/>
    <w:rsid w:val="00AC79F6"/>
    <w:rsid w:val="00AD18FD"/>
    <w:rsid w:val="00AD206F"/>
    <w:rsid w:val="00AD257F"/>
    <w:rsid w:val="00AD26BD"/>
    <w:rsid w:val="00AD2A5E"/>
    <w:rsid w:val="00AD3BF6"/>
    <w:rsid w:val="00AD40A0"/>
    <w:rsid w:val="00AD4830"/>
    <w:rsid w:val="00AD48BB"/>
    <w:rsid w:val="00AD48E1"/>
    <w:rsid w:val="00AD5593"/>
    <w:rsid w:val="00AD5B58"/>
    <w:rsid w:val="00AD605F"/>
    <w:rsid w:val="00AD6246"/>
    <w:rsid w:val="00AD6730"/>
    <w:rsid w:val="00AD6DB8"/>
    <w:rsid w:val="00AD7FC1"/>
    <w:rsid w:val="00AE013C"/>
    <w:rsid w:val="00AE0611"/>
    <w:rsid w:val="00AE0ACD"/>
    <w:rsid w:val="00AE2246"/>
    <w:rsid w:val="00AE2BDD"/>
    <w:rsid w:val="00AE2CF5"/>
    <w:rsid w:val="00AE3014"/>
    <w:rsid w:val="00AE3799"/>
    <w:rsid w:val="00AE487A"/>
    <w:rsid w:val="00AE5751"/>
    <w:rsid w:val="00AE618F"/>
    <w:rsid w:val="00AE646C"/>
    <w:rsid w:val="00AE65AE"/>
    <w:rsid w:val="00AE74F7"/>
    <w:rsid w:val="00AE7E04"/>
    <w:rsid w:val="00AF0C53"/>
    <w:rsid w:val="00AF0F53"/>
    <w:rsid w:val="00AF113E"/>
    <w:rsid w:val="00AF1167"/>
    <w:rsid w:val="00AF182C"/>
    <w:rsid w:val="00AF1949"/>
    <w:rsid w:val="00AF1BDB"/>
    <w:rsid w:val="00AF1FE7"/>
    <w:rsid w:val="00AF330B"/>
    <w:rsid w:val="00AF3888"/>
    <w:rsid w:val="00AF3B92"/>
    <w:rsid w:val="00AF3DA4"/>
    <w:rsid w:val="00AF3FCB"/>
    <w:rsid w:val="00AF41BA"/>
    <w:rsid w:val="00AF4408"/>
    <w:rsid w:val="00AF4D99"/>
    <w:rsid w:val="00AF50A6"/>
    <w:rsid w:val="00AF6073"/>
    <w:rsid w:val="00AF66A7"/>
    <w:rsid w:val="00AF6E5A"/>
    <w:rsid w:val="00AF7224"/>
    <w:rsid w:val="00AF7340"/>
    <w:rsid w:val="00AF73A3"/>
    <w:rsid w:val="00AF7F85"/>
    <w:rsid w:val="00B00BFA"/>
    <w:rsid w:val="00B00D6B"/>
    <w:rsid w:val="00B01186"/>
    <w:rsid w:val="00B02509"/>
    <w:rsid w:val="00B02B22"/>
    <w:rsid w:val="00B0308C"/>
    <w:rsid w:val="00B03C33"/>
    <w:rsid w:val="00B04F42"/>
    <w:rsid w:val="00B06025"/>
    <w:rsid w:val="00B06FB9"/>
    <w:rsid w:val="00B073EB"/>
    <w:rsid w:val="00B076C6"/>
    <w:rsid w:val="00B07A22"/>
    <w:rsid w:val="00B07BBE"/>
    <w:rsid w:val="00B07C3B"/>
    <w:rsid w:val="00B1083B"/>
    <w:rsid w:val="00B10F1B"/>
    <w:rsid w:val="00B11B79"/>
    <w:rsid w:val="00B123FA"/>
    <w:rsid w:val="00B12703"/>
    <w:rsid w:val="00B12957"/>
    <w:rsid w:val="00B12A5A"/>
    <w:rsid w:val="00B13606"/>
    <w:rsid w:val="00B1407E"/>
    <w:rsid w:val="00B1443B"/>
    <w:rsid w:val="00B14BA9"/>
    <w:rsid w:val="00B14FA5"/>
    <w:rsid w:val="00B15279"/>
    <w:rsid w:val="00B159B0"/>
    <w:rsid w:val="00B15AC6"/>
    <w:rsid w:val="00B15E85"/>
    <w:rsid w:val="00B169B3"/>
    <w:rsid w:val="00B1794B"/>
    <w:rsid w:val="00B17BD1"/>
    <w:rsid w:val="00B20061"/>
    <w:rsid w:val="00B20B17"/>
    <w:rsid w:val="00B210E4"/>
    <w:rsid w:val="00B2122A"/>
    <w:rsid w:val="00B21A2B"/>
    <w:rsid w:val="00B220E1"/>
    <w:rsid w:val="00B229ED"/>
    <w:rsid w:val="00B229EF"/>
    <w:rsid w:val="00B22A23"/>
    <w:rsid w:val="00B23CC4"/>
    <w:rsid w:val="00B24160"/>
    <w:rsid w:val="00B24643"/>
    <w:rsid w:val="00B24662"/>
    <w:rsid w:val="00B24A52"/>
    <w:rsid w:val="00B24EA9"/>
    <w:rsid w:val="00B26DC1"/>
    <w:rsid w:val="00B26E26"/>
    <w:rsid w:val="00B27352"/>
    <w:rsid w:val="00B278F5"/>
    <w:rsid w:val="00B3012A"/>
    <w:rsid w:val="00B3154F"/>
    <w:rsid w:val="00B31679"/>
    <w:rsid w:val="00B319BC"/>
    <w:rsid w:val="00B3485A"/>
    <w:rsid w:val="00B34E11"/>
    <w:rsid w:val="00B3546D"/>
    <w:rsid w:val="00B35DA5"/>
    <w:rsid w:val="00B40DB6"/>
    <w:rsid w:val="00B41464"/>
    <w:rsid w:val="00B4286A"/>
    <w:rsid w:val="00B43D97"/>
    <w:rsid w:val="00B44719"/>
    <w:rsid w:val="00B4606B"/>
    <w:rsid w:val="00B4782B"/>
    <w:rsid w:val="00B47A0F"/>
    <w:rsid w:val="00B47C40"/>
    <w:rsid w:val="00B47C91"/>
    <w:rsid w:val="00B507F8"/>
    <w:rsid w:val="00B5094E"/>
    <w:rsid w:val="00B51554"/>
    <w:rsid w:val="00B51816"/>
    <w:rsid w:val="00B5545B"/>
    <w:rsid w:val="00B55D41"/>
    <w:rsid w:val="00B56482"/>
    <w:rsid w:val="00B569D1"/>
    <w:rsid w:val="00B56B45"/>
    <w:rsid w:val="00B56F03"/>
    <w:rsid w:val="00B56FBB"/>
    <w:rsid w:val="00B57143"/>
    <w:rsid w:val="00B57BA7"/>
    <w:rsid w:val="00B57C04"/>
    <w:rsid w:val="00B57F67"/>
    <w:rsid w:val="00B616EA"/>
    <w:rsid w:val="00B6191B"/>
    <w:rsid w:val="00B61978"/>
    <w:rsid w:val="00B61C82"/>
    <w:rsid w:val="00B6276A"/>
    <w:rsid w:val="00B62D67"/>
    <w:rsid w:val="00B62F00"/>
    <w:rsid w:val="00B64DDF"/>
    <w:rsid w:val="00B6583D"/>
    <w:rsid w:val="00B65AAC"/>
    <w:rsid w:val="00B65C3A"/>
    <w:rsid w:val="00B66A3F"/>
    <w:rsid w:val="00B67380"/>
    <w:rsid w:val="00B673AE"/>
    <w:rsid w:val="00B7077F"/>
    <w:rsid w:val="00B70799"/>
    <w:rsid w:val="00B70B62"/>
    <w:rsid w:val="00B7180B"/>
    <w:rsid w:val="00B71C61"/>
    <w:rsid w:val="00B72551"/>
    <w:rsid w:val="00B7320F"/>
    <w:rsid w:val="00B7326F"/>
    <w:rsid w:val="00B73C36"/>
    <w:rsid w:val="00B75557"/>
    <w:rsid w:val="00B75CFD"/>
    <w:rsid w:val="00B770AD"/>
    <w:rsid w:val="00B77DE4"/>
    <w:rsid w:val="00B77E7B"/>
    <w:rsid w:val="00B80214"/>
    <w:rsid w:val="00B803CD"/>
    <w:rsid w:val="00B80683"/>
    <w:rsid w:val="00B80BFD"/>
    <w:rsid w:val="00B80F16"/>
    <w:rsid w:val="00B81701"/>
    <w:rsid w:val="00B817E8"/>
    <w:rsid w:val="00B81F54"/>
    <w:rsid w:val="00B8379C"/>
    <w:rsid w:val="00B83E49"/>
    <w:rsid w:val="00B84DC0"/>
    <w:rsid w:val="00B84E37"/>
    <w:rsid w:val="00B86076"/>
    <w:rsid w:val="00B8667A"/>
    <w:rsid w:val="00B870FA"/>
    <w:rsid w:val="00B9065B"/>
    <w:rsid w:val="00B90B65"/>
    <w:rsid w:val="00B9184C"/>
    <w:rsid w:val="00B91DC6"/>
    <w:rsid w:val="00B92E50"/>
    <w:rsid w:val="00B9351B"/>
    <w:rsid w:val="00B93C54"/>
    <w:rsid w:val="00B9434A"/>
    <w:rsid w:val="00B94868"/>
    <w:rsid w:val="00B9669F"/>
    <w:rsid w:val="00B96E03"/>
    <w:rsid w:val="00BA0F33"/>
    <w:rsid w:val="00BA12E7"/>
    <w:rsid w:val="00BA21C1"/>
    <w:rsid w:val="00BA3930"/>
    <w:rsid w:val="00BA4C22"/>
    <w:rsid w:val="00BA5192"/>
    <w:rsid w:val="00BA6E11"/>
    <w:rsid w:val="00BA7BD3"/>
    <w:rsid w:val="00BA7DDE"/>
    <w:rsid w:val="00BB03CD"/>
    <w:rsid w:val="00BB069F"/>
    <w:rsid w:val="00BB06E4"/>
    <w:rsid w:val="00BB08D5"/>
    <w:rsid w:val="00BB186B"/>
    <w:rsid w:val="00BB224E"/>
    <w:rsid w:val="00BB2836"/>
    <w:rsid w:val="00BB2F5F"/>
    <w:rsid w:val="00BB30FA"/>
    <w:rsid w:val="00BB3EAE"/>
    <w:rsid w:val="00BB3FF7"/>
    <w:rsid w:val="00BB4112"/>
    <w:rsid w:val="00BB482A"/>
    <w:rsid w:val="00BB5429"/>
    <w:rsid w:val="00BB55B2"/>
    <w:rsid w:val="00BB5DEC"/>
    <w:rsid w:val="00BB61A4"/>
    <w:rsid w:val="00BB6983"/>
    <w:rsid w:val="00BB6E86"/>
    <w:rsid w:val="00BB7665"/>
    <w:rsid w:val="00BC01B0"/>
    <w:rsid w:val="00BC0568"/>
    <w:rsid w:val="00BC0B4A"/>
    <w:rsid w:val="00BC0EB3"/>
    <w:rsid w:val="00BC119C"/>
    <w:rsid w:val="00BC1C13"/>
    <w:rsid w:val="00BC20BF"/>
    <w:rsid w:val="00BC21DE"/>
    <w:rsid w:val="00BC2C4B"/>
    <w:rsid w:val="00BC38B4"/>
    <w:rsid w:val="00BC3AF5"/>
    <w:rsid w:val="00BC44CF"/>
    <w:rsid w:val="00BC4983"/>
    <w:rsid w:val="00BC539F"/>
    <w:rsid w:val="00BC58ED"/>
    <w:rsid w:val="00BC6D12"/>
    <w:rsid w:val="00BC7405"/>
    <w:rsid w:val="00BC7BD0"/>
    <w:rsid w:val="00BC7D7B"/>
    <w:rsid w:val="00BD006B"/>
    <w:rsid w:val="00BD0471"/>
    <w:rsid w:val="00BD0611"/>
    <w:rsid w:val="00BD0C95"/>
    <w:rsid w:val="00BD1E49"/>
    <w:rsid w:val="00BD253D"/>
    <w:rsid w:val="00BD408D"/>
    <w:rsid w:val="00BD40A6"/>
    <w:rsid w:val="00BD4223"/>
    <w:rsid w:val="00BD5049"/>
    <w:rsid w:val="00BD58AA"/>
    <w:rsid w:val="00BD59EF"/>
    <w:rsid w:val="00BD71AA"/>
    <w:rsid w:val="00BD72C8"/>
    <w:rsid w:val="00BE0AF5"/>
    <w:rsid w:val="00BE1244"/>
    <w:rsid w:val="00BE205E"/>
    <w:rsid w:val="00BE2432"/>
    <w:rsid w:val="00BE250A"/>
    <w:rsid w:val="00BE4F74"/>
    <w:rsid w:val="00BE4FE2"/>
    <w:rsid w:val="00BE5068"/>
    <w:rsid w:val="00BE5247"/>
    <w:rsid w:val="00BE5E85"/>
    <w:rsid w:val="00BE60A4"/>
    <w:rsid w:val="00BE622C"/>
    <w:rsid w:val="00BE6628"/>
    <w:rsid w:val="00BE76F6"/>
    <w:rsid w:val="00BE79E5"/>
    <w:rsid w:val="00BF034D"/>
    <w:rsid w:val="00BF062C"/>
    <w:rsid w:val="00BF09DA"/>
    <w:rsid w:val="00BF0A5D"/>
    <w:rsid w:val="00BF0E7D"/>
    <w:rsid w:val="00BF101D"/>
    <w:rsid w:val="00BF19CB"/>
    <w:rsid w:val="00BF1B56"/>
    <w:rsid w:val="00BF1FB0"/>
    <w:rsid w:val="00BF26AE"/>
    <w:rsid w:val="00BF3339"/>
    <w:rsid w:val="00BF357C"/>
    <w:rsid w:val="00BF35B8"/>
    <w:rsid w:val="00BF3657"/>
    <w:rsid w:val="00BF3E93"/>
    <w:rsid w:val="00BF43D2"/>
    <w:rsid w:val="00BF4406"/>
    <w:rsid w:val="00BF4709"/>
    <w:rsid w:val="00BF570B"/>
    <w:rsid w:val="00BF5F5E"/>
    <w:rsid w:val="00BF69A8"/>
    <w:rsid w:val="00BF6B05"/>
    <w:rsid w:val="00BF6FC6"/>
    <w:rsid w:val="00BF778D"/>
    <w:rsid w:val="00C001C0"/>
    <w:rsid w:val="00C010CE"/>
    <w:rsid w:val="00C0180F"/>
    <w:rsid w:val="00C0182C"/>
    <w:rsid w:val="00C025C6"/>
    <w:rsid w:val="00C02978"/>
    <w:rsid w:val="00C02B49"/>
    <w:rsid w:val="00C02DFE"/>
    <w:rsid w:val="00C034C3"/>
    <w:rsid w:val="00C036D7"/>
    <w:rsid w:val="00C037E8"/>
    <w:rsid w:val="00C03B4B"/>
    <w:rsid w:val="00C03BFD"/>
    <w:rsid w:val="00C03C4E"/>
    <w:rsid w:val="00C041F8"/>
    <w:rsid w:val="00C04BDB"/>
    <w:rsid w:val="00C04D7B"/>
    <w:rsid w:val="00C050AE"/>
    <w:rsid w:val="00C0570E"/>
    <w:rsid w:val="00C058D8"/>
    <w:rsid w:val="00C06215"/>
    <w:rsid w:val="00C0637C"/>
    <w:rsid w:val="00C06631"/>
    <w:rsid w:val="00C06644"/>
    <w:rsid w:val="00C071CB"/>
    <w:rsid w:val="00C077D7"/>
    <w:rsid w:val="00C07B2C"/>
    <w:rsid w:val="00C07C68"/>
    <w:rsid w:val="00C100BF"/>
    <w:rsid w:val="00C105EB"/>
    <w:rsid w:val="00C111C0"/>
    <w:rsid w:val="00C1156D"/>
    <w:rsid w:val="00C11DC2"/>
    <w:rsid w:val="00C12836"/>
    <w:rsid w:val="00C13035"/>
    <w:rsid w:val="00C13B50"/>
    <w:rsid w:val="00C143FF"/>
    <w:rsid w:val="00C14EA4"/>
    <w:rsid w:val="00C158DD"/>
    <w:rsid w:val="00C16245"/>
    <w:rsid w:val="00C163B1"/>
    <w:rsid w:val="00C164E1"/>
    <w:rsid w:val="00C174DC"/>
    <w:rsid w:val="00C17A49"/>
    <w:rsid w:val="00C17A5F"/>
    <w:rsid w:val="00C17B38"/>
    <w:rsid w:val="00C204C9"/>
    <w:rsid w:val="00C21AC1"/>
    <w:rsid w:val="00C22332"/>
    <w:rsid w:val="00C2251F"/>
    <w:rsid w:val="00C225EC"/>
    <w:rsid w:val="00C22A81"/>
    <w:rsid w:val="00C2327C"/>
    <w:rsid w:val="00C23572"/>
    <w:rsid w:val="00C23828"/>
    <w:rsid w:val="00C23B65"/>
    <w:rsid w:val="00C2483C"/>
    <w:rsid w:val="00C24B73"/>
    <w:rsid w:val="00C24E2E"/>
    <w:rsid w:val="00C24FC7"/>
    <w:rsid w:val="00C25236"/>
    <w:rsid w:val="00C25C12"/>
    <w:rsid w:val="00C26850"/>
    <w:rsid w:val="00C26D93"/>
    <w:rsid w:val="00C270D8"/>
    <w:rsid w:val="00C2740A"/>
    <w:rsid w:val="00C27597"/>
    <w:rsid w:val="00C27B4A"/>
    <w:rsid w:val="00C27D4F"/>
    <w:rsid w:val="00C301F2"/>
    <w:rsid w:val="00C3038C"/>
    <w:rsid w:val="00C30832"/>
    <w:rsid w:val="00C30B0D"/>
    <w:rsid w:val="00C30C75"/>
    <w:rsid w:val="00C3193F"/>
    <w:rsid w:val="00C323C0"/>
    <w:rsid w:val="00C32A1D"/>
    <w:rsid w:val="00C32C80"/>
    <w:rsid w:val="00C337E3"/>
    <w:rsid w:val="00C3453A"/>
    <w:rsid w:val="00C35F85"/>
    <w:rsid w:val="00C3628F"/>
    <w:rsid w:val="00C37667"/>
    <w:rsid w:val="00C4051F"/>
    <w:rsid w:val="00C41E8E"/>
    <w:rsid w:val="00C421D9"/>
    <w:rsid w:val="00C42981"/>
    <w:rsid w:val="00C4426C"/>
    <w:rsid w:val="00C44D3D"/>
    <w:rsid w:val="00C44F87"/>
    <w:rsid w:val="00C45573"/>
    <w:rsid w:val="00C45A32"/>
    <w:rsid w:val="00C464F6"/>
    <w:rsid w:val="00C465C5"/>
    <w:rsid w:val="00C478D6"/>
    <w:rsid w:val="00C50010"/>
    <w:rsid w:val="00C50988"/>
    <w:rsid w:val="00C50D98"/>
    <w:rsid w:val="00C5173A"/>
    <w:rsid w:val="00C518D4"/>
    <w:rsid w:val="00C5228D"/>
    <w:rsid w:val="00C52317"/>
    <w:rsid w:val="00C52B14"/>
    <w:rsid w:val="00C533D1"/>
    <w:rsid w:val="00C53709"/>
    <w:rsid w:val="00C53B88"/>
    <w:rsid w:val="00C53D6A"/>
    <w:rsid w:val="00C542B9"/>
    <w:rsid w:val="00C55B2E"/>
    <w:rsid w:val="00C5663C"/>
    <w:rsid w:val="00C5668D"/>
    <w:rsid w:val="00C56E9E"/>
    <w:rsid w:val="00C56F89"/>
    <w:rsid w:val="00C57449"/>
    <w:rsid w:val="00C5758F"/>
    <w:rsid w:val="00C578D2"/>
    <w:rsid w:val="00C57AD8"/>
    <w:rsid w:val="00C57C38"/>
    <w:rsid w:val="00C57F48"/>
    <w:rsid w:val="00C604D3"/>
    <w:rsid w:val="00C605E3"/>
    <w:rsid w:val="00C60852"/>
    <w:rsid w:val="00C60ADD"/>
    <w:rsid w:val="00C6115E"/>
    <w:rsid w:val="00C6396F"/>
    <w:rsid w:val="00C63F68"/>
    <w:rsid w:val="00C64B85"/>
    <w:rsid w:val="00C64CCE"/>
    <w:rsid w:val="00C65277"/>
    <w:rsid w:val="00C6528C"/>
    <w:rsid w:val="00C6540A"/>
    <w:rsid w:val="00C65E95"/>
    <w:rsid w:val="00C65EB6"/>
    <w:rsid w:val="00C66C35"/>
    <w:rsid w:val="00C67257"/>
    <w:rsid w:val="00C6774D"/>
    <w:rsid w:val="00C70003"/>
    <w:rsid w:val="00C710A2"/>
    <w:rsid w:val="00C710F4"/>
    <w:rsid w:val="00C71842"/>
    <w:rsid w:val="00C71C13"/>
    <w:rsid w:val="00C729BA"/>
    <w:rsid w:val="00C72AFE"/>
    <w:rsid w:val="00C73059"/>
    <w:rsid w:val="00C730C8"/>
    <w:rsid w:val="00C735F5"/>
    <w:rsid w:val="00C73C23"/>
    <w:rsid w:val="00C74443"/>
    <w:rsid w:val="00C74CAF"/>
    <w:rsid w:val="00C75031"/>
    <w:rsid w:val="00C75095"/>
    <w:rsid w:val="00C7519C"/>
    <w:rsid w:val="00C75C4C"/>
    <w:rsid w:val="00C75D9B"/>
    <w:rsid w:val="00C76862"/>
    <w:rsid w:val="00C76C20"/>
    <w:rsid w:val="00C76DB2"/>
    <w:rsid w:val="00C77281"/>
    <w:rsid w:val="00C77300"/>
    <w:rsid w:val="00C77B27"/>
    <w:rsid w:val="00C8035F"/>
    <w:rsid w:val="00C81644"/>
    <w:rsid w:val="00C820F4"/>
    <w:rsid w:val="00C8237D"/>
    <w:rsid w:val="00C826B3"/>
    <w:rsid w:val="00C82FC8"/>
    <w:rsid w:val="00C83594"/>
    <w:rsid w:val="00C837B8"/>
    <w:rsid w:val="00C8466B"/>
    <w:rsid w:val="00C85A66"/>
    <w:rsid w:val="00C85DDE"/>
    <w:rsid w:val="00C874F8"/>
    <w:rsid w:val="00C879E4"/>
    <w:rsid w:val="00C90AA2"/>
    <w:rsid w:val="00C91534"/>
    <w:rsid w:val="00C91DF8"/>
    <w:rsid w:val="00C920C7"/>
    <w:rsid w:val="00C925F5"/>
    <w:rsid w:val="00C92C1B"/>
    <w:rsid w:val="00C92F3A"/>
    <w:rsid w:val="00C93117"/>
    <w:rsid w:val="00C9312B"/>
    <w:rsid w:val="00C943A2"/>
    <w:rsid w:val="00C94CBE"/>
    <w:rsid w:val="00C9569D"/>
    <w:rsid w:val="00C97C87"/>
    <w:rsid w:val="00C97FD2"/>
    <w:rsid w:val="00CA0400"/>
    <w:rsid w:val="00CA0644"/>
    <w:rsid w:val="00CA0DC7"/>
    <w:rsid w:val="00CA10BE"/>
    <w:rsid w:val="00CA1BAD"/>
    <w:rsid w:val="00CA1C49"/>
    <w:rsid w:val="00CA362A"/>
    <w:rsid w:val="00CA3635"/>
    <w:rsid w:val="00CA3D9D"/>
    <w:rsid w:val="00CA5107"/>
    <w:rsid w:val="00CA5D50"/>
    <w:rsid w:val="00CA5EA4"/>
    <w:rsid w:val="00CA7A79"/>
    <w:rsid w:val="00CB0042"/>
    <w:rsid w:val="00CB0782"/>
    <w:rsid w:val="00CB1140"/>
    <w:rsid w:val="00CB1150"/>
    <w:rsid w:val="00CB14E4"/>
    <w:rsid w:val="00CB3969"/>
    <w:rsid w:val="00CB3AD3"/>
    <w:rsid w:val="00CB45D0"/>
    <w:rsid w:val="00CB4D7C"/>
    <w:rsid w:val="00CB52B1"/>
    <w:rsid w:val="00CB5D67"/>
    <w:rsid w:val="00CB607E"/>
    <w:rsid w:val="00CB6144"/>
    <w:rsid w:val="00CB676E"/>
    <w:rsid w:val="00CB69D7"/>
    <w:rsid w:val="00CB6B60"/>
    <w:rsid w:val="00CB6DC0"/>
    <w:rsid w:val="00CB71D5"/>
    <w:rsid w:val="00CB73B1"/>
    <w:rsid w:val="00CB7A7F"/>
    <w:rsid w:val="00CC042D"/>
    <w:rsid w:val="00CC1BC0"/>
    <w:rsid w:val="00CC1DD7"/>
    <w:rsid w:val="00CC2615"/>
    <w:rsid w:val="00CC2A55"/>
    <w:rsid w:val="00CC2D1B"/>
    <w:rsid w:val="00CC3440"/>
    <w:rsid w:val="00CC34D3"/>
    <w:rsid w:val="00CC358C"/>
    <w:rsid w:val="00CC4D27"/>
    <w:rsid w:val="00CC6708"/>
    <w:rsid w:val="00CC7B04"/>
    <w:rsid w:val="00CD1442"/>
    <w:rsid w:val="00CD1D96"/>
    <w:rsid w:val="00CD3030"/>
    <w:rsid w:val="00CD31F1"/>
    <w:rsid w:val="00CD4AE0"/>
    <w:rsid w:val="00CD54F2"/>
    <w:rsid w:val="00CD5543"/>
    <w:rsid w:val="00CD718E"/>
    <w:rsid w:val="00CD73F5"/>
    <w:rsid w:val="00CD79BE"/>
    <w:rsid w:val="00CE0DC2"/>
    <w:rsid w:val="00CE1990"/>
    <w:rsid w:val="00CE3121"/>
    <w:rsid w:val="00CE3D9A"/>
    <w:rsid w:val="00CE3DA9"/>
    <w:rsid w:val="00CE4E8E"/>
    <w:rsid w:val="00CE5798"/>
    <w:rsid w:val="00CE5864"/>
    <w:rsid w:val="00CE5AA9"/>
    <w:rsid w:val="00CE639B"/>
    <w:rsid w:val="00CE76D9"/>
    <w:rsid w:val="00CF0F2E"/>
    <w:rsid w:val="00CF10BC"/>
    <w:rsid w:val="00CF28D1"/>
    <w:rsid w:val="00CF357A"/>
    <w:rsid w:val="00CF4881"/>
    <w:rsid w:val="00CF634E"/>
    <w:rsid w:val="00CF6635"/>
    <w:rsid w:val="00CF6646"/>
    <w:rsid w:val="00CF69E3"/>
    <w:rsid w:val="00CF6EF3"/>
    <w:rsid w:val="00CF7207"/>
    <w:rsid w:val="00CF7D0B"/>
    <w:rsid w:val="00D02D36"/>
    <w:rsid w:val="00D03591"/>
    <w:rsid w:val="00D03950"/>
    <w:rsid w:val="00D041B6"/>
    <w:rsid w:val="00D04270"/>
    <w:rsid w:val="00D04677"/>
    <w:rsid w:val="00D04735"/>
    <w:rsid w:val="00D05736"/>
    <w:rsid w:val="00D058D8"/>
    <w:rsid w:val="00D06194"/>
    <w:rsid w:val="00D0636B"/>
    <w:rsid w:val="00D064B2"/>
    <w:rsid w:val="00D06A42"/>
    <w:rsid w:val="00D06EEA"/>
    <w:rsid w:val="00D07577"/>
    <w:rsid w:val="00D07B12"/>
    <w:rsid w:val="00D07B54"/>
    <w:rsid w:val="00D10A8F"/>
    <w:rsid w:val="00D11DF6"/>
    <w:rsid w:val="00D1245F"/>
    <w:rsid w:val="00D12F86"/>
    <w:rsid w:val="00D14366"/>
    <w:rsid w:val="00D15415"/>
    <w:rsid w:val="00D1592A"/>
    <w:rsid w:val="00D16B5D"/>
    <w:rsid w:val="00D170C6"/>
    <w:rsid w:val="00D17596"/>
    <w:rsid w:val="00D1784A"/>
    <w:rsid w:val="00D17FB4"/>
    <w:rsid w:val="00D203A2"/>
    <w:rsid w:val="00D20506"/>
    <w:rsid w:val="00D21BCA"/>
    <w:rsid w:val="00D21F2A"/>
    <w:rsid w:val="00D2301D"/>
    <w:rsid w:val="00D234FE"/>
    <w:rsid w:val="00D23B68"/>
    <w:rsid w:val="00D23F38"/>
    <w:rsid w:val="00D25DB8"/>
    <w:rsid w:val="00D26235"/>
    <w:rsid w:val="00D2631F"/>
    <w:rsid w:val="00D2651F"/>
    <w:rsid w:val="00D267C1"/>
    <w:rsid w:val="00D26C9D"/>
    <w:rsid w:val="00D27755"/>
    <w:rsid w:val="00D27E29"/>
    <w:rsid w:val="00D3144A"/>
    <w:rsid w:val="00D31523"/>
    <w:rsid w:val="00D31DEF"/>
    <w:rsid w:val="00D31F7A"/>
    <w:rsid w:val="00D3237E"/>
    <w:rsid w:val="00D32604"/>
    <w:rsid w:val="00D32C7C"/>
    <w:rsid w:val="00D32F68"/>
    <w:rsid w:val="00D334AC"/>
    <w:rsid w:val="00D3390A"/>
    <w:rsid w:val="00D34FB3"/>
    <w:rsid w:val="00D35295"/>
    <w:rsid w:val="00D363B7"/>
    <w:rsid w:val="00D36F8A"/>
    <w:rsid w:val="00D37286"/>
    <w:rsid w:val="00D3732F"/>
    <w:rsid w:val="00D37E4C"/>
    <w:rsid w:val="00D4031E"/>
    <w:rsid w:val="00D410A3"/>
    <w:rsid w:val="00D413D5"/>
    <w:rsid w:val="00D4155E"/>
    <w:rsid w:val="00D43D55"/>
    <w:rsid w:val="00D44046"/>
    <w:rsid w:val="00D447BA"/>
    <w:rsid w:val="00D44CA1"/>
    <w:rsid w:val="00D45AD9"/>
    <w:rsid w:val="00D45F60"/>
    <w:rsid w:val="00D45FFF"/>
    <w:rsid w:val="00D465C1"/>
    <w:rsid w:val="00D46881"/>
    <w:rsid w:val="00D46D6C"/>
    <w:rsid w:val="00D46DC1"/>
    <w:rsid w:val="00D46F22"/>
    <w:rsid w:val="00D501E5"/>
    <w:rsid w:val="00D50796"/>
    <w:rsid w:val="00D508F4"/>
    <w:rsid w:val="00D509D6"/>
    <w:rsid w:val="00D51283"/>
    <w:rsid w:val="00D51D50"/>
    <w:rsid w:val="00D51E3E"/>
    <w:rsid w:val="00D5208A"/>
    <w:rsid w:val="00D52DF9"/>
    <w:rsid w:val="00D5363E"/>
    <w:rsid w:val="00D53E0E"/>
    <w:rsid w:val="00D54719"/>
    <w:rsid w:val="00D54D66"/>
    <w:rsid w:val="00D55259"/>
    <w:rsid w:val="00D558D5"/>
    <w:rsid w:val="00D55B28"/>
    <w:rsid w:val="00D55E76"/>
    <w:rsid w:val="00D56DDF"/>
    <w:rsid w:val="00D578BD"/>
    <w:rsid w:val="00D57AC6"/>
    <w:rsid w:val="00D60B1A"/>
    <w:rsid w:val="00D61D5F"/>
    <w:rsid w:val="00D62388"/>
    <w:rsid w:val="00D63622"/>
    <w:rsid w:val="00D63B60"/>
    <w:rsid w:val="00D63DB3"/>
    <w:rsid w:val="00D64A9E"/>
    <w:rsid w:val="00D6568C"/>
    <w:rsid w:val="00D6645E"/>
    <w:rsid w:val="00D668B9"/>
    <w:rsid w:val="00D677B9"/>
    <w:rsid w:val="00D679ED"/>
    <w:rsid w:val="00D67DE8"/>
    <w:rsid w:val="00D7003C"/>
    <w:rsid w:val="00D701BC"/>
    <w:rsid w:val="00D70D72"/>
    <w:rsid w:val="00D70F43"/>
    <w:rsid w:val="00D7212A"/>
    <w:rsid w:val="00D72699"/>
    <w:rsid w:val="00D72BF6"/>
    <w:rsid w:val="00D72CC5"/>
    <w:rsid w:val="00D74C89"/>
    <w:rsid w:val="00D758E9"/>
    <w:rsid w:val="00D76141"/>
    <w:rsid w:val="00D76B43"/>
    <w:rsid w:val="00D76DF3"/>
    <w:rsid w:val="00D76E1D"/>
    <w:rsid w:val="00D76EEF"/>
    <w:rsid w:val="00D777EE"/>
    <w:rsid w:val="00D779C5"/>
    <w:rsid w:val="00D80A01"/>
    <w:rsid w:val="00D80D86"/>
    <w:rsid w:val="00D81898"/>
    <w:rsid w:val="00D81FA7"/>
    <w:rsid w:val="00D81FB8"/>
    <w:rsid w:val="00D82E39"/>
    <w:rsid w:val="00D82F85"/>
    <w:rsid w:val="00D830DC"/>
    <w:rsid w:val="00D83B88"/>
    <w:rsid w:val="00D84BB0"/>
    <w:rsid w:val="00D856E9"/>
    <w:rsid w:val="00D869EF"/>
    <w:rsid w:val="00D86FC9"/>
    <w:rsid w:val="00D87225"/>
    <w:rsid w:val="00D87823"/>
    <w:rsid w:val="00D8784B"/>
    <w:rsid w:val="00D87A48"/>
    <w:rsid w:val="00D87FF1"/>
    <w:rsid w:val="00D9016A"/>
    <w:rsid w:val="00D9028A"/>
    <w:rsid w:val="00D90CD3"/>
    <w:rsid w:val="00D91793"/>
    <w:rsid w:val="00D917E2"/>
    <w:rsid w:val="00D91ADE"/>
    <w:rsid w:val="00D91F60"/>
    <w:rsid w:val="00D92E17"/>
    <w:rsid w:val="00D93651"/>
    <w:rsid w:val="00D93931"/>
    <w:rsid w:val="00D93AD1"/>
    <w:rsid w:val="00D9408C"/>
    <w:rsid w:val="00D9454B"/>
    <w:rsid w:val="00D946BD"/>
    <w:rsid w:val="00D94FC0"/>
    <w:rsid w:val="00D96B72"/>
    <w:rsid w:val="00D974EE"/>
    <w:rsid w:val="00D9758F"/>
    <w:rsid w:val="00D9767C"/>
    <w:rsid w:val="00DA10A2"/>
    <w:rsid w:val="00DA2B7D"/>
    <w:rsid w:val="00DA2F35"/>
    <w:rsid w:val="00DA3213"/>
    <w:rsid w:val="00DA3255"/>
    <w:rsid w:val="00DA3649"/>
    <w:rsid w:val="00DA3E93"/>
    <w:rsid w:val="00DA445B"/>
    <w:rsid w:val="00DA4D39"/>
    <w:rsid w:val="00DA58A1"/>
    <w:rsid w:val="00DA5A98"/>
    <w:rsid w:val="00DA5C37"/>
    <w:rsid w:val="00DA62B5"/>
    <w:rsid w:val="00DA6E8E"/>
    <w:rsid w:val="00DA723F"/>
    <w:rsid w:val="00DA7A44"/>
    <w:rsid w:val="00DB0E0E"/>
    <w:rsid w:val="00DB16FF"/>
    <w:rsid w:val="00DB24A5"/>
    <w:rsid w:val="00DB2918"/>
    <w:rsid w:val="00DB2F4D"/>
    <w:rsid w:val="00DB3442"/>
    <w:rsid w:val="00DB37B9"/>
    <w:rsid w:val="00DB3D3F"/>
    <w:rsid w:val="00DB4038"/>
    <w:rsid w:val="00DB4493"/>
    <w:rsid w:val="00DB5F63"/>
    <w:rsid w:val="00DB634E"/>
    <w:rsid w:val="00DB65BB"/>
    <w:rsid w:val="00DB6A34"/>
    <w:rsid w:val="00DB6C49"/>
    <w:rsid w:val="00DB6F57"/>
    <w:rsid w:val="00DB7BF5"/>
    <w:rsid w:val="00DC0290"/>
    <w:rsid w:val="00DC1108"/>
    <w:rsid w:val="00DC15B7"/>
    <w:rsid w:val="00DC265D"/>
    <w:rsid w:val="00DC2FCB"/>
    <w:rsid w:val="00DC39FB"/>
    <w:rsid w:val="00DC3FE3"/>
    <w:rsid w:val="00DC41FD"/>
    <w:rsid w:val="00DC42DF"/>
    <w:rsid w:val="00DC4CB6"/>
    <w:rsid w:val="00DC4E1D"/>
    <w:rsid w:val="00DC4FD5"/>
    <w:rsid w:val="00DC60E2"/>
    <w:rsid w:val="00DC63AD"/>
    <w:rsid w:val="00DC7464"/>
    <w:rsid w:val="00DC7DBD"/>
    <w:rsid w:val="00DC7ED0"/>
    <w:rsid w:val="00DC7ED4"/>
    <w:rsid w:val="00DD0749"/>
    <w:rsid w:val="00DD0A62"/>
    <w:rsid w:val="00DD2103"/>
    <w:rsid w:val="00DD2387"/>
    <w:rsid w:val="00DD2675"/>
    <w:rsid w:val="00DD3E4B"/>
    <w:rsid w:val="00DD3F83"/>
    <w:rsid w:val="00DD4420"/>
    <w:rsid w:val="00DD4F7C"/>
    <w:rsid w:val="00DD5B3A"/>
    <w:rsid w:val="00DD5D52"/>
    <w:rsid w:val="00DD5D5B"/>
    <w:rsid w:val="00DE0346"/>
    <w:rsid w:val="00DE0FD7"/>
    <w:rsid w:val="00DE24CB"/>
    <w:rsid w:val="00DE291B"/>
    <w:rsid w:val="00DE32A3"/>
    <w:rsid w:val="00DE32F6"/>
    <w:rsid w:val="00DE4A9C"/>
    <w:rsid w:val="00DE502C"/>
    <w:rsid w:val="00DE5697"/>
    <w:rsid w:val="00DE57B9"/>
    <w:rsid w:val="00DE5891"/>
    <w:rsid w:val="00DE5C7F"/>
    <w:rsid w:val="00DE6569"/>
    <w:rsid w:val="00DE7393"/>
    <w:rsid w:val="00DE7781"/>
    <w:rsid w:val="00DE7CB4"/>
    <w:rsid w:val="00DE7E50"/>
    <w:rsid w:val="00DF0978"/>
    <w:rsid w:val="00DF0A2C"/>
    <w:rsid w:val="00DF0F07"/>
    <w:rsid w:val="00DF1169"/>
    <w:rsid w:val="00DF17D7"/>
    <w:rsid w:val="00DF189B"/>
    <w:rsid w:val="00DF19E1"/>
    <w:rsid w:val="00DF1CEF"/>
    <w:rsid w:val="00DF250E"/>
    <w:rsid w:val="00DF280A"/>
    <w:rsid w:val="00DF3031"/>
    <w:rsid w:val="00DF3AB9"/>
    <w:rsid w:val="00DF4068"/>
    <w:rsid w:val="00DF4902"/>
    <w:rsid w:val="00DF52F7"/>
    <w:rsid w:val="00DF5F29"/>
    <w:rsid w:val="00DF624E"/>
    <w:rsid w:val="00DF67E0"/>
    <w:rsid w:val="00DF6B80"/>
    <w:rsid w:val="00DF7D16"/>
    <w:rsid w:val="00DF7E21"/>
    <w:rsid w:val="00E00EB4"/>
    <w:rsid w:val="00E00F29"/>
    <w:rsid w:val="00E011EF"/>
    <w:rsid w:val="00E01492"/>
    <w:rsid w:val="00E01B68"/>
    <w:rsid w:val="00E01C9C"/>
    <w:rsid w:val="00E02325"/>
    <w:rsid w:val="00E0284B"/>
    <w:rsid w:val="00E02B03"/>
    <w:rsid w:val="00E03502"/>
    <w:rsid w:val="00E03875"/>
    <w:rsid w:val="00E042C1"/>
    <w:rsid w:val="00E04568"/>
    <w:rsid w:val="00E053C3"/>
    <w:rsid w:val="00E05FC1"/>
    <w:rsid w:val="00E061DC"/>
    <w:rsid w:val="00E0693A"/>
    <w:rsid w:val="00E0707B"/>
    <w:rsid w:val="00E070C1"/>
    <w:rsid w:val="00E07972"/>
    <w:rsid w:val="00E07D76"/>
    <w:rsid w:val="00E07D86"/>
    <w:rsid w:val="00E1030C"/>
    <w:rsid w:val="00E10861"/>
    <w:rsid w:val="00E108F5"/>
    <w:rsid w:val="00E10E83"/>
    <w:rsid w:val="00E12679"/>
    <w:rsid w:val="00E127DC"/>
    <w:rsid w:val="00E12AFE"/>
    <w:rsid w:val="00E14270"/>
    <w:rsid w:val="00E142A0"/>
    <w:rsid w:val="00E145B5"/>
    <w:rsid w:val="00E15136"/>
    <w:rsid w:val="00E163D8"/>
    <w:rsid w:val="00E16AA6"/>
    <w:rsid w:val="00E16AB9"/>
    <w:rsid w:val="00E17B55"/>
    <w:rsid w:val="00E20B8B"/>
    <w:rsid w:val="00E21F2F"/>
    <w:rsid w:val="00E22609"/>
    <w:rsid w:val="00E23B8E"/>
    <w:rsid w:val="00E23D5E"/>
    <w:rsid w:val="00E25AFD"/>
    <w:rsid w:val="00E26D5F"/>
    <w:rsid w:val="00E27B41"/>
    <w:rsid w:val="00E30634"/>
    <w:rsid w:val="00E3274E"/>
    <w:rsid w:val="00E32838"/>
    <w:rsid w:val="00E3292A"/>
    <w:rsid w:val="00E32DF1"/>
    <w:rsid w:val="00E34660"/>
    <w:rsid w:val="00E34909"/>
    <w:rsid w:val="00E34BC6"/>
    <w:rsid w:val="00E34BF8"/>
    <w:rsid w:val="00E34C56"/>
    <w:rsid w:val="00E34F37"/>
    <w:rsid w:val="00E35176"/>
    <w:rsid w:val="00E35597"/>
    <w:rsid w:val="00E35909"/>
    <w:rsid w:val="00E35A9E"/>
    <w:rsid w:val="00E36AFC"/>
    <w:rsid w:val="00E36D5A"/>
    <w:rsid w:val="00E3761D"/>
    <w:rsid w:val="00E40B95"/>
    <w:rsid w:val="00E40BFF"/>
    <w:rsid w:val="00E40E23"/>
    <w:rsid w:val="00E41575"/>
    <w:rsid w:val="00E42C38"/>
    <w:rsid w:val="00E42CCD"/>
    <w:rsid w:val="00E438BB"/>
    <w:rsid w:val="00E43D62"/>
    <w:rsid w:val="00E446D0"/>
    <w:rsid w:val="00E44747"/>
    <w:rsid w:val="00E447D0"/>
    <w:rsid w:val="00E45B0B"/>
    <w:rsid w:val="00E45ED1"/>
    <w:rsid w:val="00E473E3"/>
    <w:rsid w:val="00E50845"/>
    <w:rsid w:val="00E50B60"/>
    <w:rsid w:val="00E50D9D"/>
    <w:rsid w:val="00E516AB"/>
    <w:rsid w:val="00E5237B"/>
    <w:rsid w:val="00E528D6"/>
    <w:rsid w:val="00E53613"/>
    <w:rsid w:val="00E54A6D"/>
    <w:rsid w:val="00E54B8B"/>
    <w:rsid w:val="00E54CE5"/>
    <w:rsid w:val="00E551DE"/>
    <w:rsid w:val="00E55450"/>
    <w:rsid w:val="00E558BE"/>
    <w:rsid w:val="00E56005"/>
    <w:rsid w:val="00E56DFE"/>
    <w:rsid w:val="00E6006B"/>
    <w:rsid w:val="00E611A3"/>
    <w:rsid w:val="00E62F01"/>
    <w:rsid w:val="00E63137"/>
    <w:rsid w:val="00E63519"/>
    <w:rsid w:val="00E63842"/>
    <w:rsid w:val="00E63E36"/>
    <w:rsid w:val="00E6423A"/>
    <w:rsid w:val="00E64CF5"/>
    <w:rsid w:val="00E656A0"/>
    <w:rsid w:val="00E66B73"/>
    <w:rsid w:val="00E66D5A"/>
    <w:rsid w:val="00E66F56"/>
    <w:rsid w:val="00E6752D"/>
    <w:rsid w:val="00E67AD5"/>
    <w:rsid w:val="00E67BD4"/>
    <w:rsid w:val="00E7168D"/>
    <w:rsid w:val="00E718B6"/>
    <w:rsid w:val="00E72429"/>
    <w:rsid w:val="00E72A7A"/>
    <w:rsid w:val="00E73581"/>
    <w:rsid w:val="00E738BD"/>
    <w:rsid w:val="00E739B8"/>
    <w:rsid w:val="00E76443"/>
    <w:rsid w:val="00E76523"/>
    <w:rsid w:val="00E769FE"/>
    <w:rsid w:val="00E77553"/>
    <w:rsid w:val="00E7768C"/>
    <w:rsid w:val="00E77E50"/>
    <w:rsid w:val="00E80166"/>
    <w:rsid w:val="00E801C4"/>
    <w:rsid w:val="00E80694"/>
    <w:rsid w:val="00E80ED0"/>
    <w:rsid w:val="00E81B4A"/>
    <w:rsid w:val="00E81D50"/>
    <w:rsid w:val="00E81FB5"/>
    <w:rsid w:val="00E82242"/>
    <w:rsid w:val="00E823F0"/>
    <w:rsid w:val="00E82BAC"/>
    <w:rsid w:val="00E82E36"/>
    <w:rsid w:val="00E82EEF"/>
    <w:rsid w:val="00E8352A"/>
    <w:rsid w:val="00E83E12"/>
    <w:rsid w:val="00E83E2A"/>
    <w:rsid w:val="00E83F8C"/>
    <w:rsid w:val="00E8651E"/>
    <w:rsid w:val="00E871AD"/>
    <w:rsid w:val="00E875DE"/>
    <w:rsid w:val="00E87656"/>
    <w:rsid w:val="00E9032A"/>
    <w:rsid w:val="00E9074B"/>
    <w:rsid w:val="00E91DA0"/>
    <w:rsid w:val="00E91FB4"/>
    <w:rsid w:val="00E924BD"/>
    <w:rsid w:val="00E9274B"/>
    <w:rsid w:val="00E92BB1"/>
    <w:rsid w:val="00E93423"/>
    <w:rsid w:val="00E9455D"/>
    <w:rsid w:val="00E94753"/>
    <w:rsid w:val="00E94C26"/>
    <w:rsid w:val="00E95112"/>
    <w:rsid w:val="00E96EF5"/>
    <w:rsid w:val="00EA0127"/>
    <w:rsid w:val="00EA07B7"/>
    <w:rsid w:val="00EA230A"/>
    <w:rsid w:val="00EA233A"/>
    <w:rsid w:val="00EA24D7"/>
    <w:rsid w:val="00EA3036"/>
    <w:rsid w:val="00EA3C11"/>
    <w:rsid w:val="00EA3C95"/>
    <w:rsid w:val="00EA430A"/>
    <w:rsid w:val="00EA5001"/>
    <w:rsid w:val="00EA62F0"/>
    <w:rsid w:val="00EA6E59"/>
    <w:rsid w:val="00EA71E3"/>
    <w:rsid w:val="00EA723A"/>
    <w:rsid w:val="00EA74D9"/>
    <w:rsid w:val="00EB0345"/>
    <w:rsid w:val="00EB055F"/>
    <w:rsid w:val="00EB1C77"/>
    <w:rsid w:val="00EB1F49"/>
    <w:rsid w:val="00EB250C"/>
    <w:rsid w:val="00EB27CF"/>
    <w:rsid w:val="00EB3584"/>
    <w:rsid w:val="00EB385A"/>
    <w:rsid w:val="00EB3F93"/>
    <w:rsid w:val="00EB4276"/>
    <w:rsid w:val="00EB4310"/>
    <w:rsid w:val="00EB44E6"/>
    <w:rsid w:val="00EB4B87"/>
    <w:rsid w:val="00EB4C12"/>
    <w:rsid w:val="00EB4E62"/>
    <w:rsid w:val="00EB500E"/>
    <w:rsid w:val="00EB53A1"/>
    <w:rsid w:val="00EB650C"/>
    <w:rsid w:val="00EB670F"/>
    <w:rsid w:val="00EB7792"/>
    <w:rsid w:val="00EC017D"/>
    <w:rsid w:val="00EC0C22"/>
    <w:rsid w:val="00EC157E"/>
    <w:rsid w:val="00EC1AE4"/>
    <w:rsid w:val="00EC1BE0"/>
    <w:rsid w:val="00EC532A"/>
    <w:rsid w:val="00EC5FA8"/>
    <w:rsid w:val="00EC6826"/>
    <w:rsid w:val="00EC6F06"/>
    <w:rsid w:val="00ED06BA"/>
    <w:rsid w:val="00ED1432"/>
    <w:rsid w:val="00ED1789"/>
    <w:rsid w:val="00ED1B14"/>
    <w:rsid w:val="00ED1E2B"/>
    <w:rsid w:val="00ED1F10"/>
    <w:rsid w:val="00ED249F"/>
    <w:rsid w:val="00ED294B"/>
    <w:rsid w:val="00ED2E06"/>
    <w:rsid w:val="00ED3C40"/>
    <w:rsid w:val="00ED3FC9"/>
    <w:rsid w:val="00ED5CD5"/>
    <w:rsid w:val="00ED5DAF"/>
    <w:rsid w:val="00ED65B1"/>
    <w:rsid w:val="00ED65BC"/>
    <w:rsid w:val="00ED6F9E"/>
    <w:rsid w:val="00ED711E"/>
    <w:rsid w:val="00ED7B1D"/>
    <w:rsid w:val="00ED7D94"/>
    <w:rsid w:val="00EE025D"/>
    <w:rsid w:val="00EE0478"/>
    <w:rsid w:val="00EE072C"/>
    <w:rsid w:val="00EE0998"/>
    <w:rsid w:val="00EE0C83"/>
    <w:rsid w:val="00EE1CB8"/>
    <w:rsid w:val="00EE2258"/>
    <w:rsid w:val="00EE3215"/>
    <w:rsid w:val="00EE46F1"/>
    <w:rsid w:val="00EE4BEF"/>
    <w:rsid w:val="00EE4EC4"/>
    <w:rsid w:val="00EE51B7"/>
    <w:rsid w:val="00EE5297"/>
    <w:rsid w:val="00EE535A"/>
    <w:rsid w:val="00EE6810"/>
    <w:rsid w:val="00EE6C85"/>
    <w:rsid w:val="00EE757C"/>
    <w:rsid w:val="00EE77FF"/>
    <w:rsid w:val="00EF0ED7"/>
    <w:rsid w:val="00EF115F"/>
    <w:rsid w:val="00EF1D08"/>
    <w:rsid w:val="00EF29BC"/>
    <w:rsid w:val="00EF4153"/>
    <w:rsid w:val="00EF42CD"/>
    <w:rsid w:val="00EF5E3C"/>
    <w:rsid w:val="00EF67AE"/>
    <w:rsid w:val="00F004DF"/>
    <w:rsid w:val="00F0069F"/>
    <w:rsid w:val="00F0417A"/>
    <w:rsid w:val="00F0418E"/>
    <w:rsid w:val="00F05DB7"/>
    <w:rsid w:val="00F05E77"/>
    <w:rsid w:val="00F06002"/>
    <w:rsid w:val="00F0735C"/>
    <w:rsid w:val="00F1129A"/>
    <w:rsid w:val="00F1148B"/>
    <w:rsid w:val="00F11715"/>
    <w:rsid w:val="00F11BE0"/>
    <w:rsid w:val="00F1222A"/>
    <w:rsid w:val="00F1267A"/>
    <w:rsid w:val="00F140D9"/>
    <w:rsid w:val="00F1452F"/>
    <w:rsid w:val="00F15131"/>
    <w:rsid w:val="00F1561F"/>
    <w:rsid w:val="00F15BD4"/>
    <w:rsid w:val="00F16917"/>
    <w:rsid w:val="00F2099B"/>
    <w:rsid w:val="00F21172"/>
    <w:rsid w:val="00F215A7"/>
    <w:rsid w:val="00F21FFC"/>
    <w:rsid w:val="00F22067"/>
    <w:rsid w:val="00F226D9"/>
    <w:rsid w:val="00F22A62"/>
    <w:rsid w:val="00F22C5E"/>
    <w:rsid w:val="00F23B4D"/>
    <w:rsid w:val="00F23C64"/>
    <w:rsid w:val="00F24112"/>
    <w:rsid w:val="00F2415E"/>
    <w:rsid w:val="00F2471E"/>
    <w:rsid w:val="00F247FD"/>
    <w:rsid w:val="00F25004"/>
    <w:rsid w:val="00F25F5C"/>
    <w:rsid w:val="00F27AF2"/>
    <w:rsid w:val="00F27C8A"/>
    <w:rsid w:val="00F3002C"/>
    <w:rsid w:val="00F30657"/>
    <w:rsid w:val="00F309B0"/>
    <w:rsid w:val="00F3131C"/>
    <w:rsid w:val="00F31549"/>
    <w:rsid w:val="00F31ACF"/>
    <w:rsid w:val="00F31B11"/>
    <w:rsid w:val="00F33D22"/>
    <w:rsid w:val="00F33E8E"/>
    <w:rsid w:val="00F34E44"/>
    <w:rsid w:val="00F3550B"/>
    <w:rsid w:val="00F35693"/>
    <w:rsid w:val="00F356D5"/>
    <w:rsid w:val="00F361DD"/>
    <w:rsid w:val="00F3790E"/>
    <w:rsid w:val="00F400A3"/>
    <w:rsid w:val="00F40447"/>
    <w:rsid w:val="00F4098D"/>
    <w:rsid w:val="00F40E6E"/>
    <w:rsid w:val="00F41F25"/>
    <w:rsid w:val="00F42403"/>
    <w:rsid w:val="00F42700"/>
    <w:rsid w:val="00F42BA1"/>
    <w:rsid w:val="00F42E64"/>
    <w:rsid w:val="00F440FD"/>
    <w:rsid w:val="00F45685"/>
    <w:rsid w:val="00F458ED"/>
    <w:rsid w:val="00F4590D"/>
    <w:rsid w:val="00F45A69"/>
    <w:rsid w:val="00F46D9F"/>
    <w:rsid w:val="00F50A10"/>
    <w:rsid w:val="00F50E0B"/>
    <w:rsid w:val="00F52119"/>
    <w:rsid w:val="00F521D0"/>
    <w:rsid w:val="00F52B6C"/>
    <w:rsid w:val="00F52C2E"/>
    <w:rsid w:val="00F5315F"/>
    <w:rsid w:val="00F543F7"/>
    <w:rsid w:val="00F54698"/>
    <w:rsid w:val="00F548C7"/>
    <w:rsid w:val="00F568DF"/>
    <w:rsid w:val="00F572AE"/>
    <w:rsid w:val="00F57468"/>
    <w:rsid w:val="00F5761C"/>
    <w:rsid w:val="00F57D57"/>
    <w:rsid w:val="00F57FC8"/>
    <w:rsid w:val="00F60C25"/>
    <w:rsid w:val="00F6196E"/>
    <w:rsid w:val="00F62845"/>
    <w:rsid w:val="00F62D93"/>
    <w:rsid w:val="00F637D5"/>
    <w:rsid w:val="00F6414C"/>
    <w:rsid w:val="00F64EBC"/>
    <w:rsid w:val="00F65AF3"/>
    <w:rsid w:val="00F65C06"/>
    <w:rsid w:val="00F65E9A"/>
    <w:rsid w:val="00F661D9"/>
    <w:rsid w:val="00F6698D"/>
    <w:rsid w:val="00F66BE2"/>
    <w:rsid w:val="00F66F92"/>
    <w:rsid w:val="00F67EB3"/>
    <w:rsid w:val="00F67F6A"/>
    <w:rsid w:val="00F701D5"/>
    <w:rsid w:val="00F71426"/>
    <w:rsid w:val="00F718CB"/>
    <w:rsid w:val="00F737A2"/>
    <w:rsid w:val="00F748DD"/>
    <w:rsid w:val="00F74FD2"/>
    <w:rsid w:val="00F767C5"/>
    <w:rsid w:val="00F76AA7"/>
    <w:rsid w:val="00F7713E"/>
    <w:rsid w:val="00F7755D"/>
    <w:rsid w:val="00F77565"/>
    <w:rsid w:val="00F777F6"/>
    <w:rsid w:val="00F80315"/>
    <w:rsid w:val="00F81352"/>
    <w:rsid w:val="00F81430"/>
    <w:rsid w:val="00F81E67"/>
    <w:rsid w:val="00F82115"/>
    <w:rsid w:val="00F823C9"/>
    <w:rsid w:val="00F83465"/>
    <w:rsid w:val="00F838D3"/>
    <w:rsid w:val="00F83D6B"/>
    <w:rsid w:val="00F84005"/>
    <w:rsid w:val="00F84133"/>
    <w:rsid w:val="00F84BA8"/>
    <w:rsid w:val="00F85C32"/>
    <w:rsid w:val="00F86415"/>
    <w:rsid w:val="00F87396"/>
    <w:rsid w:val="00F87C0C"/>
    <w:rsid w:val="00F87EDF"/>
    <w:rsid w:val="00F90863"/>
    <w:rsid w:val="00F910BF"/>
    <w:rsid w:val="00F92A37"/>
    <w:rsid w:val="00F92B20"/>
    <w:rsid w:val="00F92B5F"/>
    <w:rsid w:val="00F92D4C"/>
    <w:rsid w:val="00F9458F"/>
    <w:rsid w:val="00F94855"/>
    <w:rsid w:val="00F948AA"/>
    <w:rsid w:val="00F96020"/>
    <w:rsid w:val="00F96D1A"/>
    <w:rsid w:val="00F970BB"/>
    <w:rsid w:val="00F972CD"/>
    <w:rsid w:val="00FA033B"/>
    <w:rsid w:val="00FA38D7"/>
    <w:rsid w:val="00FA439C"/>
    <w:rsid w:val="00FA45F3"/>
    <w:rsid w:val="00FA50BE"/>
    <w:rsid w:val="00FA564B"/>
    <w:rsid w:val="00FA577F"/>
    <w:rsid w:val="00FA59EF"/>
    <w:rsid w:val="00FA6994"/>
    <w:rsid w:val="00FA6E61"/>
    <w:rsid w:val="00FA75C4"/>
    <w:rsid w:val="00FA78D9"/>
    <w:rsid w:val="00FA7ACD"/>
    <w:rsid w:val="00FB00D9"/>
    <w:rsid w:val="00FB07AA"/>
    <w:rsid w:val="00FB0BBA"/>
    <w:rsid w:val="00FB17CF"/>
    <w:rsid w:val="00FB19E6"/>
    <w:rsid w:val="00FB1D97"/>
    <w:rsid w:val="00FB2871"/>
    <w:rsid w:val="00FB2D2A"/>
    <w:rsid w:val="00FB3225"/>
    <w:rsid w:val="00FB38CB"/>
    <w:rsid w:val="00FB3B3C"/>
    <w:rsid w:val="00FB3D3B"/>
    <w:rsid w:val="00FB4056"/>
    <w:rsid w:val="00FB4E3C"/>
    <w:rsid w:val="00FB52FF"/>
    <w:rsid w:val="00FB58D6"/>
    <w:rsid w:val="00FB623D"/>
    <w:rsid w:val="00FB6319"/>
    <w:rsid w:val="00FB66AB"/>
    <w:rsid w:val="00FB6A72"/>
    <w:rsid w:val="00FB71BC"/>
    <w:rsid w:val="00FB7C71"/>
    <w:rsid w:val="00FB7CDF"/>
    <w:rsid w:val="00FB7FD9"/>
    <w:rsid w:val="00FB7FDC"/>
    <w:rsid w:val="00FC0112"/>
    <w:rsid w:val="00FC0D01"/>
    <w:rsid w:val="00FC1642"/>
    <w:rsid w:val="00FC1CCD"/>
    <w:rsid w:val="00FC304E"/>
    <w:rsid w:val="00FC4A7E"/>
    <w:rsid w:val="00FC4EEB"/>
    <w:rsid w:val="00FC50C1"/>
    <w:rsid w:val="00FC552C"/>
    <w:rsid w:val="00FC573C"/>
    <w:rsid w:val="00FC65CE"/>
    <w:rsid w:val="00FC6E25"/>
    <w:rsid w:val="00FD046B"/>
    <w:rsid w:val="00FD0A3E"/>
    <w:rsid w:val="00FD0B20"/>
    <w:rsid w:val="00FD1E12"/>
    <w:rsid w:val="00FD2053"/>
    <w:rsid w:val="00FD2814"/>
    <w:rsid w:val="00FD2A46"/>
    <w:rsid w:val="00FD2B85"/>
    <w:rsid w:val="00FD2BDC"/>
    <w:rsid w:val="00FD3E3C"/>
    <w:rsid w:val="00FD406B"/>
    <w:rsid w:val="00FD4248"/>
    <w:rsid w:val="00FD4CEA"/>
    <w:rsid w:val="00FD5158"/>
    <w:rsid w:val="00FD5C01"/>
    <w:rsid w:val="00FE09D7"/>
    <w:rsid w:val="00FE1076"/>
    <w:rsid w:val="00FE17E4"/>
    <w:rsid w:val="00FE1E80"/>
    <w:rsid w:val="00FE21DC"/>
    <w:rsid w:val="00FE29D8"/>
    <w:rsid w:val="00FE2DF6"/>
    <w:rsid w:val="00FE3B2B"/>
    <w:rsid w:val="00FE4F6B"/>
    <w:rsid w:val="00FE57FF"/>
    <w:rsid w:val="00FE580F"/>
    <w:rsid w:val="00FE5AD1"/>
    <w:rsid w:val="00FE632F"/>
    <w:rsid w:val="00FE6541"/>
    <w:rsid w:val="00FE708F"/>
    <w:rsid w:val="00FE7584"/>
    <w:rsid w:val="00FE75C8"/>
    <w:rsid w:val="00FE7A02"/>
    <w:rsid w:val="00FE7F54"/>
    <w:rsid w:val="00FF0482"/>
    <w:rsid w:val="00FF08D4"/>
    <w:rsid w:val="00FF2161"/>
    <w:rsid w:val="00FF22C1"/>
    <w:rsid w:val="00FF22C8"/>
    <w:rsid w:val="00FF2313"/>
    <w:rsid w:val="00FF2359"/>
    <w:rsid w:val="00FF2783"/>
    <w:rsid w:val="00FF3765"/>
    <w:rsid w:val="00FF3D16"/>
    <w:rsid w:val="00FF466F"/>
    <w:rsid w:val="00FF4D0E"/>
    <w:rsid w:val="00FF610D"/>
    <w:rsid w:val="00FF645C"/>
    <w:rsid w:val="00FF678B"/>
    <w:rsid w:val="00FF71E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7005A"/>
  <w15:chartTrackingRefBased/>
  <w15:docId w15:val="{502CF6C1-264F-6A42-A40E-9A0A033CC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iPriority="0"/>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List Bullet 2" w:qFormat="1"/>
    <w:lsdException w:name="List Bullet 3" w:semiHidden="1"/>
    <w:lsdException w:name="List Bullet 4" w:semiHidden="1"/>
    <w:lsdException w:name="List Bullet 5" w:semiHidden="1"/>
    <w:lsdException w:name="List Number 2" w:qFormat="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uiPriority="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E29"/>
    <w:pPr>
      <w:spacing w:after="0" w:line="240" w:lineRule="atLeast"/>
    </w:pPr>
    <w:rPr>
      <w:sz w:val="20"/>
      <w:szCs w:val="20"/>
    </w:rPr>
  </w:style>
  <w:style w:type="paragraph" w:styleId="Heading1">
    <w:name w:val="heading 1"/>
    <w:basedOn w:val="Normal"/>
    <w:next w:val="Normal"/>
    <w:link w:val="Heading1Char"/>
    <w:uiPriority w:val="9"/>
    <w:qFormat/>
    <w:rsid w:val="009B6036"/>
    <w:pPr>
      <w:outlineLvl w:val="0"/>
    </w:pPr>
    <w:rPr>
      <w:b/>
    </w:rPr>
  </w:style>
  <w:style w:type="paragraph" w:styleId="Heading2">
    <w:name w:val="heading 2"/>
    <w:basedOn w:val="Normal"/>
    <w:next w:val="Normal"/>
    <w:link w:val="Heading2Char"/>
    <w:uiPriority w:val="9"/>
    <w:qFormat/>
    <w:rsid w:val="009B6036"/>
    <w:pPr>
      <w:outlineLvl w:val="1"/>
    </w:pPr>
  </w:style>
  <w:style w:type="paragraph" w:styleId="Heading3">
    <w:name w:val="heading 3"/>
    <w:basedOn w:val="Normal"/>
    <w:next w:val="Normal"/>
    <w:link w:val="Heading3Char"/>
    <w:uiPriority w:val="9"/>
    <w:semiHidden/>
    <w:qFormat/>
    <w:rsid w:val="007D5F27"/>
    <w:pPr>
      <w:keepNext/>
      <w:keepLines/>
      <w:spacing w:before="40"/>
      <w:outlineLvl w:val="2"/>
    </w:pPr>
    <w:rPr>
      <w:rFonts w:asciiTheme="majorHAnsi" w:eastAsiaTheme="majorEastAsia" w:hAnsiTheme="majorHAnsi" w:cstheme="majorBidi"/>
      <w:color w:val="0F1D35" w:themeColor="accent1" w:themeShade="7F"/>
      <w:sz w:val="24"/>
      <w:szCs w:val="24"/>
    </w:rPr>
  </w:style>
  <w:style w:type="paragraph" w:styleId="Heading4">
    <w:name w:val="heading 4"/>
    <w:basedOn w:val="Normal"/>
    <w:next w:val="Normal"/>
    <w:link w:val="Heading4Char"/>
    <w:uiPriority w:val="9"/>
    <w:semiHidden/>
    <w:qFormat/>
    <w:rsid w:val="007D5F27"/>
    <w:pPr>
      <w:keepNext/>
      <w:keepLines/>
      <w:spacing w:before="40"/>
      <w:outlineLvl w:val="3"/>
    </w:pPr>
    <w:rPr>
      <w:rFonts w:asciiTheme="majorHAnsi" w:eastAsiaTheme="majorEastAsia" w:hAnsiTheme="majorHAnsi" w:cstheme="majorBidi"/>
      <w:i/>
      <w:iCs/>
      <w:color w:val="162C4F" w:themeColor="accent1" w:themeShade="BF"/>
    </w:rPr>
  </w:style>
  <w:style w:type="paragraph" w:styleId="Heading5">
    <w:name w:val="heading 5"/>
    <w:basedOn w:val="Normal"/>
    <w:next w:val="Normal"/>
    <w:link w:val="Heading5Char"/>
    <w:uiPriority w:val="9"/>
    <w:semiHidden/>
    <w:qFormat/>
    <w:rsid w:val="005F0809"/>
    <w:pPr>
      <w:keepNext/>
      <w:keepLines/>
      <w:spacing w:before="40"/>
      <w:outlineLvl w:val="4"/>
    </w:pPr>
    <w:rPr>
      <w:rFonts w:asciiTheme="majorHAnsi" w:eastAsiaTheme="majorEastAsia" w:hAnsiTheme="majorHAnsi" w:cstheme="majorBidi"/>
      <w:color w:val="162C4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036"/>
    <w:rPr>
      <w:b/>
    </w:rPr>
  </w:style>
  <w:style w:type="character" w:customStyle="1" w:styleId="Heading2Char">
    <w:name w:val="Heading 2 Char"/>
    <w:basedOn w:val="DefaultParagraphFont"/>
    <w:link w:val="Heading2"/>
    <w:uiPriority w:val="9"/>
    <w:rsid w:val="009B6036"/>
  </w:style>
  <w:style w:type="paragraph" w:styleId="ListBullet">
    <w:name w:val="List Bullet"/>
    <w:basedOn w:val="Normal"/>
    <w:uiPriority w:val="99"/>
    <w:qFormat/>
    <w:rsid w:val="00FB1D97"/>
    <w:pPr>
      <w:numPr>
        <w:numId w:val="1"/>
      </w:numPr>
      <w:ind w:left="284" w:hanging="284"/>
      <w:contextualSpacing/>
    </w:pPr>
  </w:style>
  <w:style w:type="paragraph" w:styleId="ListBullet2">
    <w:name w:val="List Bullet 2"/>
    <w:basedOn w:val="Normal"/>
    <w:uiPriority w:val="99"/>
    <w:qFormat/>
    <w:rsid w:val="00FB1D97"/>
    <w:pPr>
      <w:numPr>
        <w:numId w:val="2"/>
      </w:numPr>
      <w:ind w:left="568" w:hanging="284"/>
      <w:contextualSpacing/>
    </w:pPr>
  </w:style>
  <w:style w:type="paragraph" w:styleId="ListNumber">
    <w:name w:val="List Number"/>
    <w:basedOn w:val="Normal"/>
    <w:uiPriority w:val="99"/>
    <w:qFormat/>
    <w:rsid w:val="00D170C6"/>
    <w:pPr>
      <w:numPr>
        <w:numId w:val="3"/>
      </w:numPr>
      <w:tabs>
        <w:tab w:val="clear" w:pos="360"/>
      </w:tabs>
      <w:ind w:left="284" w:hanging="284"/>
      <w:contextualSpacing/>
    </w:pPr>
  </w:style>
  <w:style w:type="paragraph" w:styleId="ListNumber2">
    <w:name w:val="List Number 2"/>
    <w:basedOn w:val="Normal"/>
    <w:uiPriority w:val="99"/>
    <w:qFormat/>
    <w:rsid w:val="00D170C6"/>
    <w:pPr>
      <w:numPr>
        <w:numId w:val="4"/>
      </w:numPr>
      <w:tabs>
        <w:tab w:val="clear" w:pos="643"/>
      </w:tabs>
      <w:ind w:left="568" w:hanging="284"/>
      <w:contextualSpacing/>
    </w:pPr>
  </w:style>
  <w:style w:type="paragraph" w:styleId="Footer">
    <w:name w:val="footer"/>
    <w:aliases w:val="footer odd,footer,f,Footer1,ft"/>
    <w:link w:val="FooterChar"/>
    <w:uiPriority w:val="99"/>
    <w:rsid w:val="002B3F35"/>
    <w:pPr>
      <w:tabs>
        <w:tab w:val="center" w:pos="4513"/>
        <w:tab w:val="right" w:pos="9026"/>
      </w:tabs>
      <w:spacing w:after="0" w:line="240" w:lineRule="auto"/>
    </w:pPr>
    <w:rPr>
      <w:sz w:val="16"/>
    </w:rPr>
  </w:style>
  <w:style w:type="character" w:customStyle="1" w:styleId="FooterChar">
    <w:name w:val="Footer Char"/>
    <w:aliases w:val="footer odd Char,footer Char,f Char,Footer1 Char,ft Char"/>
    <w:basedOn w:val="DefaultParagraphFont"/>
    <w:link w:val="Footer"/>
    <w:uiPriority w:val="99"/>
    <w:rsid w:val="002B3F35"/>
    <w:rPr>
      <w:sz w:val="16"/>
    </w:rPr>
  </w:style>
  <w:style w:type="paragraph" w:styleId="Header">
    <w:name w:val="header"/>
    <w:aliases w:val="*Header,hd,he"/>
    <w:link w:val="HeaderChar"/>
    <w:uiPriority w:val="99"/>
    <w:rsid w:val="00F737A2"/>
    <w:pPr>
      <w:tabs>
        <w:tab w:val="center" w:pos="4513"/>
        <w:tab w:val="right" w:pos="9026"/>
      </w:tabs>
      <w:spacing w:after="0" w:line="240" w:lineRule="atLeast"/>
    </w:pPr>
    <w:rPr>
      <w:sz w:val="20"/>
    </w:rPr>
  </w:style>
  <w:style w:type="character" w:customStyle="1" w:styleId="HeaderChar">
    <w:name w:val="Header Char"/>
    <w:aliases w:val="*Header Char,hd Char,he Char"/>
    <w:basedOn w:val="DefaultParagraphFont"/>
    <w:link w:val="Header"/>
    <w:uiPriority w:val="99"/>
    <w:rsid w:val="00F737A2"/>
    <w:rPr>
      <w:sz w:val="20"/>
    </w:rPr>
  </w:style>
  <w:style w:type="paragraph" w:styleId="BalloonText">
    <w:name w:val="Balloon Text"/>
    <w:basedOn w:val="Normal"/>
    <w:link w:val="BalloonTextChar"/>
    <w:uiPriority w:val="99"/>
    <w:semiHidden/>
    <w:rsid w:val="0063285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855"/>
    <w:rPr>
      <w:rFonts w:ascii="Segoe UI" w:hAnsi="Segoe UI" w:cs="Segoe UI"/>
      <w:sz w:val="18"/>
      <w:szCs w:val="18"/>
    </w:rPr>
  </w:style>
  <w:style w:type="table" w:styleId="TableGrid">
    <w:name w:val="Table Grid"/>
    <w:basedOn w:val="TableNormal"/>
    <w:uiPriority w:val="39"/>
    <w:rsid w:val="00AD3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semiHidden/>
    <w:rsid w:val="00292C3B"/>
    <w:pPr>
      <w:autoSpaceDE w:val="0"/>
      <w:autoSpaceDN w:val="0"/>
      <w:bidi/>
      <w:adjustRightInd w:val="0"/>
      <w:spacing w:line="288" w:lineRule="auto"/>
      <w:textAlignment w:val="center"/>
    </w:pPr>
    <w:rPr>
      <w:rFonts w:ascii="AdobeArabic-Regular" w:hAnsi="ADNOCSans-Regular" w:cs="AdobeArabic-Regular"/>
      <w:color w:val="000000"/>
      <w:sz w:val="24"/>
      <w:szCs w:val="24"/>
      <w:lang w:bidi="ar-YE"/>
    </w:rPr>
  </w:style>
  <w:style w:type="paragraph" w:styleId="Date">
    <w:name w:val="Date"/>
    <w:basedOn w:val="Normal"/>
    <w:next w:val="Normal"/>
    <w:link w:val="DateChar"/>
    <w:uiPriority w:val="99"/>
    <w:semiHidden/>
    <w:rsid w:val="009961D4"/>
  </w:style>
  <w:style w:type="character" w:customStyle="1" w:styleId="DateChar">
    <w:name w:val="Date Char"/>
    <w:basedOn w:val="DefaultParagraphFont"/>
    <w:link w:val="Date"/>
    <w:uiPriority w:val="99"/>
    <w:semiHidden/>
    <w:rsid w:val="009961D4"/>
    <w:rPr>
      <w:sz w:val="20"/>
    </w:rPr>
  </w:style>
  <w:style w:type="paragraph" w:customStyle="1" w:styleId="Headerpanel">
    <w:name w:val="Header panel"/>
    <w:basedOn w:val="Header"/>
    <w:semiHidden/>
    <w:qFormat/>
    <w:rsid w:val="002D781C"/>
  </w:style>
  <w:style w:type="paragraph" w:styleId="NoSpacing">
    <w:name w:val="No Spacing"/>
    <w:link w:val="NoSpacingChar"/>
    <w:uiPriority w:val="1"/>
    <w:qFormat/>
    <w:rsid w:val="00A44496"/>
    <w:pPr>
      <w:spacing w:after="0" w:line="240" w:lineRule="auto"/>
    </w:pPr>
    <w:rPr>
      <w:lang w:val="en-US"/>
    </w:rPr>
  </w:style>
  <w:style w:type="character" w:customStyle="1" w:styleId="NoSpacingChar">
    <w:name w:val="No Spacing Char"/>
    <w:basedOn w:val="DefaultParagraphFont"/>
    <w:link w:val="NoSpacing"/>
    <w:uiPriority w:val="1"/>
    <w:rsid w:val="00A44496"/>
    <w:rPr>
      <w:lang w:val="en-US"/>
    </w:rPr>
  </w:style>
  <w:style w:type="character" w:styleId="PageNumber">
    <w:name w:val="page number"/>
    <w:basedOn w:val="DefaultParagraphFont"/>
    <w:uiPriority w:val="99"/>
    <w:semiHidden/>
    <w:rsid w:val="00AD4830"/>
  </w:style>
  <w:style w:type="paragraph" w:customStyle="1" w:styleId="ADNOCHeading1">
    <w:name w:val="ADNOC Heading 1"/>
    <w:basedOn w:val="Normal"/>
    <w:qFormat/>
    <w:rsid w:val="00BA4C22"/>
    <w:pPr>
      <w:spacing w:after="160" w:line="259" w:lineRule="auto"/>
      <w:jc w:val="center"/>
    </w:pPr>
    <w:rPr>
      <w:rFonts w:ascii="Verdana" w:hAnsi="Verdana"/>
      <w:b/>
      <w:bCs/>
      <w:noProof/>
      <w:color w:val="7030A0"/>
      <w:sz w:val="36"/>
      <w:szCs w:val="36"/>
      <w:u w:val="single"/>
    </w:rPr>
  </w:style>
  <w:style w:type="paragraph" w:customStyle="1" w:styleId="ADNOCBody">
    <w:name w:val="ADNOC Body"/>
    <w:basedOn w:val="Normal"/>
    <w:link w:val="ADNOCBodyChar"/>
    <w:qFormat/>
    <w:rsid w:val="00966CFF"/>
    <w:rPr>
      <w:noProof/>
      <w:sz w:val="22"/>
    </w:rPr>
  </w:style>
  <w:style w:type="paragraph" w:customStyle="1" w:styleId="ADNOCListBullet">
    <w:name w:val="ADNOC List Bullet"/>
    <w:basedOn w:val="ListBullet"/>
    <w:qFormat/>
    <w:rsid w:val="008B1387"/>
  </w:style>
  <w:style w:type="paragraph" w:customStyle="1" w:styleId="ADNOCListNumber">
    <w:name w:val="ADNOC List Number"/>
    <w:basedOn w:val="ListNumber"/>
    <w:qFormat/>
    <w:rsid w:val="008B1387"/>
  </w:style>
  <w:style w:type="paragraph" w:customStyle="1" w:styleId="ADNOCHeading2">
    <w:name w:val="ADNOC Heading 2"/>
    <w:basedOn w:val="ADNOCListBullet"/>
    <w:qFormat/>
    <w:rsid w:val="00F41F25"/>
    <w:pPr>
      <w:numPr>
        <w:numId w:val="0"/>
      </w:numPr>
      <w:ind w:left="284" w:hanging="284"/>
    </w:pPr>
    <w:rPr>
      <w:b/>
      <w:bCs/>
      <w:color w:val="4D5156" w:themeColor="accent4"/>
      <w:sz w:val="24"/>
      <w:szCs w:val="24"/>
    </w:rPr>
  </w:style>
  <w:style w:type="paragraph" w:customStyle="1" w:styleId="ADNOCHeading3">
    <w:name w:val="ADNOC Heading 3"/>
    <w:basedOn w:val="ADNOCBody"/>
    <w:link w:val="ADNOCHeading3Char"/>
    <w:qFormat/>
    <w:rsid w:val="002F6273"/>
    <w:rPr>
      <w:color w:val="0773D7" w:themeColor="accent3"/>
    </w:rPr>
  </w:style>
  <w:style w:type="paragraph" w:styleId="TOC1">
    <w:name w:val="toc 1"/>
    <w:basedOn w:val="Normal"/>
    <w:next w:val="Normal"/>
    <w:autoRedefine/>
    <w:uiPriority w:val="39"/>
    <w:rsid w:val="00091723"/>
    <w:pPr>
      <w:spacing w:before="120" w:after="120"/>
    </w:pPr>
    <w:rPr>
      <w:rFonts w:ascii="Graphik" w:hAnsi="Graphik" w:cstheme="minorHAnsi"/>
      <w:b/>
      <w:bCs/>
      <w:caps/>
      <w:color w:val="7030A0"/>
      <w:sz w:val="32"/>
      <w:szCs w:val="24"/>
    </w:rPr>
  </w:style>
  <w:style w:type="paragraph" w:styleId="TOCHeading">
    <w:name w:val="TOC Heading"/>
    <w:basedOn w:val="Heading1"/>
    <w:next w:val="Normal"/>
    <w:uiPriority w:val="39"/>
    <w:unhideWhenUsed/>
    <w:qFormat/>
    <w:rsid w:val="002F6273"/>
    <w:pPr>
      <w:keepNext/>
      <w:keepLines/>
      <w:spacing w:before="480" w:line="276" w:lineRule="auto"/>
      <w:outlineLvl w:val="9"/>
    </w:pPr>
    <w:rPr>
      <w:rFonts w:asciiTheme="majorHAnsi" w:eastAsiaTheme="majorEastAsia" w:hAnsiTheme="majorHAnsi" w:cstheme="majorBidi"/>
      <w:bCs/>
      <w:color w:val="162C4F" w:themeColor="accent1" w:themeShade="BF"/>
      <w:sz w:val="28"/>
      <w:szCs w:val="28"/>
      <w:lang w:val="en-US" w:eastAsia="en-US"/>
    </w:rPr>
  </w:style>
  <w:style w:type="paragraph" w:styleId="TOC2">
    <w:name w:val="toc 2"/>
    <w:basedOn w:val="Normal"/>
    <w:next w:val="Normal"/>
    <w:autoRedefine/>
    <w:uiPriority w:val="39"/>
    <w:rsid w:val="00491158"/>
    <w:pPr>
      <w:tabs>
        <w:tab w:val="left" w:pos="800"/>
        <w:tab w:val="right" w:leader="dot" w:pos="9854"/>
      </w:tabs>
      <w:ind w:left="200"/>
    </w:pPr>
    <w:rPr>
      <w:rFonts w:cstheme="minorHAnsi"/>
      <w:b/>
      <w:bCs/>
      <w:i/>
      <w:smallCaps/>
      <w:noProof/>
      <w:color w:val="4D5156" w:themeColor="accent4"/>
      <w:sz w:val="24"/>
      <w:szCs w:val="24"/>
    </w:rPr>
  </w:style>
  <w:style w:type="paragraph" w:styleId="TOC3">
    <w:name w:val="toc 3"/>
    <w:basedOn w:val="Normal"/>
    <w:next w:val="Normal"/>
    <w:autoRedefine/>
    <w:uiPriority w:val="39"/>
    <w:rsid w:val="005F0809"/>
    <w:pPr>
      <w:tabs>
        <w:tab w:val="right" w:leader="dot" w:pos="9854"/>
      </w:tabs>
      <w:ind w:left="400"/>
    </w:pPr>
    <w:rPr>
      <w:rFonts w:cstheme="minorHAnsi"/>
      <w:iCs/>
      <w:noProof/>
      <w:color w:val="0773D7" w:themeColor="accent3"/>
      <w:sz w:val="24"/>
      <w:szCs w:val="24"/>
    </w:rPr>
  </w:style>
  <w:style w:type="paragraph" w:styleId="TOC4">
    <w:name w:val="toc 4"/>
    <w:basedOn w:val="Normal"/>
    <w:next w:val="Normal"/>
    <w:autoRedefine/>
    <w:uiPriority w:val="39"/>
    <w:rsid w:val="002F6273"/>
    <w:pPr>
      <w:ind w:left="600"/>
    </w:pPr>
    <w:rPr>
      <w:rFonts w:cstheme="minorHAnsi"/>
      <w:sz w:val="18"/>
      <w:szCs w:val="21"/>
    </w:rPr>
  </w:style>
  <w:style w:type="paragraph" w:styleId="TOC5">
    <w:name w:val="toc 5"/>
    <w:basedOn w:val="Normal"/>
    <w:next w:val="Normal"/>
    <w:autoRedefine/>
    <w:uiPriority w:val="39"/>
    <w:rsid w:val="002F6273"/>
    <w:pPr>
      <w:ind w:left="800"/>
    </w:pPr>
    <w:rPr>
      <w:rFonts w:cstheme="minorHAnsi"/>
      <w:sz w:val="18"/>
      <w:szCs w:val="21"/>
    </w:rPr>
  </w:style>
  <w:style w:type="paragraph" w:styleId="TOC6">
    <w:name w:val="toc 6"/>
    <w:basedOn w:val="Normal"/>
    <w:next w:val="Normal"/>
    <w:autoRedefine/>
    <w:uiPriority w:val="39"/>
    <w:rsid w:val="002F6273"/>
    <w:pPr>
      <w:ind w:left="1000"/>
    </w:pPr>
    <w:rPr>
      <w:rFonts w:cstheme="minorHAnsi"/>
      <w:sz w:val="18"/>
      <w:szCs w:val="21"/>
    </w:rPr>
  </w:style>
  <w:style w:type="paragraph" w:styleId="TOC7">
    <w:name w:val="toc 7"/>
    <w:basedOn w:val="Normal"/>
    <w:next w:val="Normal"/>
    <w:autoRedefine/>
    <w:uiPriority w:val="39"/>
    <w:rsid w:val="002F6273"/>
    <w:pPr>
      <w:ind w:left="1200"/>
    </w:pPr>
    <w:rPr>
      <w:rFonts w:cstheme="minorHAnsi"/>
      <w:sz w:val="18"/>
      <w:szCs w:val="21"/>
    </w:rPr>
  </w:style>
  <w:style w:type="paragraph" w:styleId="TOC8">
    <w:name w:val="toc 8"/>
    <w:basedOn w:val="Normal"/>
    <w:next w:val="Normal"/>
    <w:autoRedefine/>
    <w:uiPriority w:val="39"/>
    <w:rsid w:val="002F6273"/>
    <w:pPr>
      <w:ind w:left="1400"/>
    </w:pPr>
    <w:rPr>
      <w:rFonts w:cstheme="minorHAnsi"/>
      <w:sz w:val="18"/>
      <w:szCs w:val="21"/>
    </w:rPr>
  </w:style>
  <w:style w:type="paragraph" w:styleId="TOC9">
    <w:name w:val="toc 9"/>
    <w:basedOn w:val="Normal"/>
    <w:next w:val="Normal"/>
    <w:autoRedefine/>
    <w:uiPriority w:val="39"/>
    <w:rsid w:val="002F6273"/>
    <w:pPr>
      <w:ind w:left="1600"/>
    </w:pPr>
    <w:rPr>
      <w:rFonts w:cstheme="minorHAnsi"/>
      <w:sz w:val="18"/>
      <w:szCs w:val="21"/>
    </w:rPr>
  </w:style>
  <w:style w:type="character" w:styleId="Hyperlink">
    <w:name w:val="Hyperlink"/>
    <w:basedOn w:val="DefaultParagraphFont"/>
    <w:uiPriority w:val="99"/>
    <w:unhideWhenUsed/>
    <w:rsid w:val="002F6273"/>
    <w:rPr>
      <w:color w:val="1E3B6B" w:themeColor="hyperlink"/>
      <w:u w:val="single"/>
    </w:rPr>
  </w:style>
  <w:style w:type="character" w:customStyle="1" w:styleId="Heading3Char">
    <w:name w:val="Heading 3 Char"/>
    <w:basedOn w:val="DefaultParagraphFont"/>
    <w:link w:val="Heading3"/>
    <w:uiPriority w:val="9"/>
    <w:semiHidden/>
    <w:rsid w:val="007D5F27"/>
    <w:rPr>
      <w:rFonts w:asciiTheme="majorHAnsi" w:eastAsiaTheme="majorEastAsia" w:hAnsiTheme="majorHAnsi" w:cstheme="majorBidi"/>
      <w:color w:val="0F1D35" w:themeColor="accent1" w:themeShade="7F"/>
      <w:sz w:val="24"/>
      <w:szCs w:val="24"/>
    </w:rPr>
  </w:style>
  <w:style w:type="character" w:customStyle="1" w:styleId="Heading4Char">
    <w:name w:val="Heading 4 Char"/>
    <w:basedOn w:val="DefaultParagraphFont"/>
    <w:link w:val="Heading4"/>
    <w:uiPriority w:val="9"/>
    <w:semiHidden/>
    <w:rsid w:val="007D5F27"/>
    <w:rPr>
      <w:rFonts w:asciiTheme="majorHAnsi" w:eastAsiaTheme="majorEastAsia" w:hAnsiTheme="majorHAnsi" w:cstheme="majorBidi"/>
      <w:i/>
      <w:iCs/>
      <w:color w:val="162C4F" w:themeColor="accent1" w:themeShade="BF"/>
      <w:sz w:val="20"/>
      <w:szCs w:val="20"/>
    </w:rPr>
  </w:style>
  <w:style w:type="paragraph" w:customStyle="1" w:styleId="Style1">
    <w:name w:val="Style1"/>
    <w:basedOn w:val="TOC3"/>
    <w:qFormat/>
    <w:rsid w:val="005F0809"/>
    <w:rPr>
      <w:i/>
    </w:rPr>
  </w:style>
  <w:style w:type="character" w:customStyle="1" w:styleId="Heading5Char">
    <w:name w:val="Heading 5 Char"/>
    <w:basedOn w:val="DefaultParagraphFont"/>
    <w:link w:val="Heading5"/>
    <w:uiPriority w:val="9"/>
    <w:semiHidden/>
    <w:rsid w:val="005F0809"/>
    <w:rPr>
      <w:rFonts w:asciiTheme="majorHAnsi" w:eastAsiaTheme="majorEastAsia" w:hAnsiTheme="majorHAnsi" w:cstheme="majorBidi"/>
      <w:color w:val="162C4F" w:themeColor="accent1" w:themeShade="BF"/>
      <w:sz w:val="20"/>
      <w:szCs w:val="20"/>
    </w:rPr>
  </w:style>
  <w:style w:type="paragraph" w:customStyle="1" w:styleId="ADNOCTableHeader">
    <w:name w:val="ADNOC Table Header"/>
    <w:basedOn w:val="ADNOCHeading1"/>
    <w:qFormat/>
    <w:rsid w:val="00966CFF"/>
    <w:pPr>
      <w:framePr w:hSpace="180" w:wrap="around" w:hAnchor="text" w:y="1000"/>
      <w:spacing w:after="0" w:line="240" w:lineRule="auto"/>
    </w:pPr>
    <w:rPr>
      <w:color w:val="FFFFFF" w:themeColor="background1"/>
      <w:sz w:val="24"/>
      <w:szCs w:val="24"/>
    </w:rPr>
  </w:style>
  <w:style w:type="paragraph" w:customStyle="1" w:styleId="ADNOCCoverTitle">
    <w:name w:val="ADNOC Cover Title"/>
    <w:basedOn w:val="ListNumber2"/>
    <w:qFormat/>
    <w:rsid w:val="00AB49A0"/>
    <w:pPr>
      <w:numPr>
        <w:numId w:val="0"/>
      </w:numPr>
    </w:pPr>
    <w:rPr>
      <w:b/>
      <w:bCs/>
      <w:color w:val="1859A9" w:themeColor="accent2"/>
      <w:sz w:val="52"/>
      <w:szCs w:val="52"/>
    </w:rPr>
  </w:style>
  <w:style w:type="paragraph" w:customStyle="1" w:styleId="AdnocCoverSubtitle">
    <w:name w:val="Adnoc Cover Subtitle"/>
    <w:basedOn w:val="ListNumber2"/>
    <w:qFormat/>
    <w:rsid w:val="00AB49A0"/>
    <w:pPr>
      <w:numPr>
        <w:numId w:val="0"/>
      </w:numPr>
    </w:pPr>
    <w:rPr>
      <w:color w:val="4D5156" w:themeColor="accent4"/>
      <w:sz w:val="36"/>
      <w:szCs w:val="36"/>
    </w:rPr>
  </w:style>
  <w:style w:type="numbering" w:customStyle="1" w:styleId="NoList1">
    <w:name w:val="No List1"/>
    <w:next w:val="NoList"/>
    <w:uiPriority w:val="99"/>
    <w:semiHidden/>
    <w:unhideWhenUsed/>
    <w:rsid w:val="00587080"/>
  </w:style>
  <w:style w:type="paragraph" w:customStyle="1" w:styleId="Title1">
    <w:name w:val="Title1"/>
    <w:basedOn w:val="Normal"/>
    <w:next w:val="Normal"/>
    <w:uiPriority w:val="10"/>
    <w:qFormat/>
    <w:rsid w:val="00587080"/>
    <w:pPr>
      <w:spacing w:line="240" w:lineRule="auto"/>
      <w:ind w:left="144"/>
      <w:contextualSpacing/>
    </w:pPr>
    <w:rPr>
      <w:rFonts w:eastAsia="Times New Roman" w:cs="Times New Roman"/>
      <w:spacing w:val="-10"/>
      <w:kern w:val="28"/>
      <w:sz w:val="24"/>
      <w:szCs w:val="56"/>
      <w:lang w:val="en-US" w:eastAsia="en-US"/>
    </w:rPr>
  </w:style>
  <w:style w:type="character" w:customStyle="1" w:styleId="TitleChar">
    <w:name w:val="Title Char"/>
    <w:basedOn w:val="DefaultParagraphFont"/>
    <w:link w:val="Title"/>
    <w:uiPriority w:val="10"/>
    <w:rsid w:val="00587080"/>
    <w:rPr>
      <w:rFonts w:eastAsia="Times New Roman" w:cs="Times New Roman"/>
      <w:spacing w:val="-10"/>
      <w:kern w:val="28"/>
      <w:sz w:val="24"/>
      <w:szCs w:val="56"/>
    </w:rPr>
  </w:style>
  <w:style w:type="paragraph" w:customStyle="1" w:styleId="IntenseQuote1">
    <w:name w:val="Intense Quote1"/>
    <w:basedOn w:val="Normal"/>
    <w:next w:val="Normal"/>
    <w:uiPriority w:val="30"/>
    <w:qFormat/>
    <w:rsid w:val="00587080"/>
    <w:pPr>
      <w:pBdr>
        <w:top w:val="single" w:sz="4" w:space="10" w:color="4472C4"/>
        <w:bottom w:val="single" w:sz="4" w:space="10" w:color="4472C4"/>
      </w:pBdr>
      <w:spacing w:before="360" w:after="360" w:line="259" w:lineRule="auto"/>
      <w:ind w:left="864" w:right="864"/>
      <w:jc w:val="center"/>
    </w:pPr>
    <w:rPr>
      <w:rFonts w:eastAsia="Calibri"/>
      <w:i/>
      <w:iCs/>
      <w:color w:val="C00000"/>
      <w:sz w:val="22"/>
      <w:szCs w:val="22"/>
      <w:lang w:val="en-US" w:eastAsia="en-US"/>
    </w:rPr>
  </w:style>
  <w:style w:type="character" w:customStyle="1" w:styleId="IntenseQuoteChar">
    <w:name w:val="Intense Quote Char"/>
    <w:basedOn w:val="DefaultParagraphFont"/>
    <w:link w:val="IntenseQuote"/>
    <w:uiPriority w:val="30"/>
    <w:rsid w:val="00587080"/>
    <w:rPr>
      <w:i/>
      <w:iCs/>
      <w:color w:val="C00000"/>
    </w:rPr>
  </w:style>
  <w:style w:type="character" w:customStyle="1" w:styleId="IntenseReference1">
    <w:name w:val="Intense Reference1"/>
    <w:basedOn w:val="DefaultParagraphFont"/>
    <w:uiPriority w:val="32"/>
    <w:qFormat/>
    <w:rsid w:val="00587080"/>
    <w:rPr>
      <w:rFonts w:ascii="Calibri" w:hAnsi="Calibri"/>
      <w:b/>
      <w:bCs/>
      <w:smallCaps/>
      <w:color w:val="C00000"/>
      <w:spacing w:val="5"/>
    </w:rPr>
  </w:style>
  <w:style w:type="character" w:customStyle="1" w:styleId="IntenseEmphasis1">
    <w:name w:val="Intense Emphasis1"/>
    <w:basedOn w:val="DefaultParagraphFont"/>
    <w:uiPriority w:val="21"/>
    <w:qFormat/>
    <w:rsid w:val="00587080"/>
    <w:rPr>
      <w:rFonts w:ascii="Calibri" w:hAnsi="Calibri"/>
      <w:i/>
      <w:iCs/>
      <w:color w:val="000000"/>
    </w:rPr>
  </w:style>
  <w:style w:type="character" w:customStyle="1" w:styleId="SubtleEmphasis1">
    <w:name w:val="Subtle Emphasis1"/>
    <w:basedOn w:val="DefaultParagraphFont"/>
    <w:uiPriority w:val="19"/>
    <w:qFormat/>
    <w:rsid w:val="00587080"/>
    <w:rPr>
      <w:rFonts w:ascii="Calibri" w:hAnsi="Calibri"/>
      <w:i/>
      <w:iCs/>
      <w:color w:val="404040"/>
    </w:rPr>
  </w:style>
  <w:style w:type="character" w:customStyle="1" w:styleId="Emphasis1">
    <w:name w:val="Emphasis1"/>
    <w:basedOn w:val="DefaultParagraphFont"/>
    <w:uiPriority w:val="20"/>
    <w:qFormat/>
    <w:rsid w:val="00587080"/>
    <w:rPr>
      <w:rFonts w:ascii="Calibri" w:hAnsi="Calibri"/>
      <w:i/>
      <w:iCs/>
      <w:color w:val="C00000"/>
      <w:sz w:val="26"/>
    </w:rPr>
  </w:style>
  <w:style w:type="character" w:customStyle="1" w:styleId="Strong1">
    <w:name w:val="Strong1"/>
    <w:basedOn w:val="DefaultParagraphFont"/>
    <w:uiPriority w:val="22"/>
    <w:qFormat/>
    <w:rsid w:val="00587080"/>
    <w:rPr>
      <w:rFonts w:ascii="Calibri" w:hAnsi="Calibri"/>
      <w:b/>
      <w:bCs/>
    </w:rPr>
  </w:style>
  <w:style w:type="character" w:customStyle="1" w:styleId="SubtleReference1">
    <w:name w:val="Subtle Reference1"/>
    <w:basedOn w:val="DefaultParagraphFont"/>
    <w:uiPriority w:val="31"/>
    <w:qFormat/>
    <w:rsid w:val="00587080"/>
    <w:rPr>
      <w:rFonts w:ascii="Calibri" w:hAnsi="Calibri"/>
      <w:smallCaps/>
      <w:color w:val="5A5A5A"/>
    </w:rPr>
  </w:style>
  <w:style w:type="character" w:customStyle="1" w:styleId="BookTitle1">
    <w:name w:val="Book Title1"/>
    <w:basedOn w:val="DefaultParagraphFont"/>
    <w:uiPriority w:val="33"/>
    <w:qFormat/>
    <w:rsid w:val="00587080"/>
    <w:rPr>
      <w:rFonts w:ascii="Calibri" w:hAnsi="Calibri"/>
      <w:b/>
      <w:bCs/>
      <w:i/>
      <w:iCs/>
      <w:spacing w:val="5"/>
    </w:rPr>
  </w:style>
  <w:style w:type="table" w:customStyle="1" w:styleId="TableGrid1">
    <w:name w:val="Table Grid1"/>
    <w:basedOn w:val="TableNormal"/>
    <w:next w:val="TableGrid"/>
    <w:uiPriority w:val="39"/>
    <w:rsid w:val="00587080"/>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Recommendation,dot point List Paragraph,List11,Lista,List111"/>
    <w:basedOn w:val="Normal"/>
    <w:link w:val="ListParagraphChar"/>
    <w:uiPriority w:val="34"/>
    <w:qFormat/>
    <w:rsid w:val="00587080"/>
    <w:pPr>
      <w:spacing w:after="40" w:line="259" w:lineRule="auto"/>
      <w:ind w:left="720"/>
      <w:contextualSpacing/>
    </w:pPr>
    <w:rPr>
      <w:rFonts w:eastAsia="Calibri"/>
      <w:color w:val="000000"/>
      <w:sz w:val="22"/>
      <w:szCs w:val="22"/>
      <w:lang w:val="en-US" w:eastAsia="en-US"/>
    </w:rPr>
  </w:style>
  <w:style w:type="character" w:customStyle="1" w:styleId="HDLGuidanceChar">
    <w:name w:val="HDL_Guidance Char"/>
    <w:basedOn w:val="DefaultParagraphFont"/>
    <w:link w:val="HDLGuidance"/>
    <w:locked/>
    <w:rsid w:val="00587080"/>
    <w:rPr>
      <w:rFonts w:ascii="Calibri" w:eastAsia="Times New Roman" w:hAnsi="Calibri" w:cs="Times New Roman"/>
      <w:i/>
      <w:color w:val="C00000"/>
      <w:szCs w:val="20"/>
      <w:shd w:val="clear" w:color="auto" w:fill="D5DCE4"/>
    </w:rPr>
  </w:style>
  <w:style w:type="paragraph" w:customStyle="1" w:styleId="HDLGuidance">
    <w:name w:val="HDL_Guidance"/>
    <w:basedOn w:val="Normal"/>
    <w:next w:val="ListParagraph"/>
    <w:link w:val="HDLGuidanceChar"/>
    <w:rsid w:val="00587080"/>
    <w:pPr>
      <w:framePr w:wrap="around" w:vAnchor="text" w:hAnchor="text" w:y="1"/>
      <w:pBdr>
        <w:top w:val="single" w:sz="4" w:space="1" w:color="7F7F7F"/>
        <w:left w:val="single" w:sz="4" w:space="4" w:color="7F7F7F"/>
        <w:bottom w:val="single" w:sz="4" w:space="1" w:color="7F7F7F"/>
        <w:right w:val="single" w:sz="4" w:space="4" w:color="7F7F7F"/>
      </w:pBdr>
      <w:shd w:val="clear" w:color="auto" w:fill="D5DCE4"/>
      <w:spacing w:before="20" w:after="240" w:line="240" w:lineRule="auto"/>
      <w:ind w:left="720" w:right="720"/>
    </w:pPr>
    <w:rPr>
      <w:rFonts w:ascii="Calibri" w:eastAsia="Times New Roman" w:hAnsi="Calibri" w:cs="Times New Roman"/>
      <w:i/>
      <w:color w:val="C00000"/>
      <w:sz w:val="22"/>
    </w:rPr>
  </w:style>
  <w:style w:type="character" w:customStyle="1" w:styleId="TextoChar">
    <w:name w:val="Texto Char"/>
    <w:basedOn w:val="DefaultParagraphFont"/>
    <w:link w:val="Texto"/>
    <w:locked/>
    <w:rsid w:val="00587080"/>
    <w:rPr>
      <w:rFonts w:ascii="Arial" w:eastAsia="Times New Roman" w:hAnsi="Arial" w:cs="Times New Roman"/>
      <w:sz w:val="20"/>
      <w:szCs w:val="20"/>
      <w:lang w:val="pt-BR" w:eastAsia="pt-BR"/>
    </w:rPr>
  </w:style>
  <w:style w:type="paragraph" w:customStyle="1" w:styleId="Texto">
    <w:name w:val="Texto"/>
    <w:basedOn w:val="Normal"/>
    <w:link w:val="TextoChar"/>
    <w:rsid w:val="00587080"/>
    <w:pPr>
      <w:spacing w:before="40" w:after="40" w:line="240" w:lineRule="auto"/>
      <w:ind w:left="288"/>
    </w:pPr>
    <w:rPr>
      <w:rFonts w:ascii="Arial" w:eastAsia="Times New Roman" w:hAnsi="Arial" w:cs="Times New Roman"/>
      <w:lang w:val="pt-BR" w:eastAsia="pt-BR"/>
    </w:rPr>
  </w:style>
  <w:style w:type="paragraph" w:customStyle="1" w:styleId="ABLOCKPARA">
    <w:name w:val="A BLOCK PARA"/>
    <w:basedOn w:val="Normal"/>
    <w:link w:val="ABLOCKPARAChar"/>
    <w:rsid w:val="00587080"/>
    <w:pPr>
      <w:spacing w:before="80" w:after="80" w:line="240" w:lineRule="auto"/>
    </w:pPr>
    <w:rPr>
      <w:rFonts w:ascii="Book Antiqua" w:eastAsia="Times New Roman" w:hAnsi="Book Antiqua" w:cs="Times New Roman"/>
      <w:sz w:val="22"/>
      <w:lang w:eastAsia="en-US"/>
    </w:rPr>
  </w:style>
  <w:style w:type="character" w:customStyle="1" w:styleId="ABLOCKPARAChar">
    <w:name w:val="A BLOCK PARA Char"/>
    <w:basedOn w:val="DefaultParagraphFont"/>
    <w:link w:val="ABLOCKPARA"/>
    <w:locked/>
    <w:rsid w:val="00587080"/>
    <w:rPr>
      <w:rFonts w:ascii="Book Antiqua" w:eastAsia="Times New Roman" w:hAnsi="Book Antiqua" w:cs="Times New Roman"/>
      <w:szCs w:val="20"/>
      <w:lang w:eastAsia="en-US"/>
    </w:rPr>
  </w:style>
  <w:style w:type="paragraph" w:styleId="Title">
    <w:name w:val="Title"/>
    <w:basedOn w:val="Normal"/>
    <w:next w:val="Normal"/>
    <w:link w:val="TitleChar"/>
    <w:uiPriority w:val="10"/>
    <w:semiHidden/>
    <w:qFormat/>
    <w:rsid w:val="00587080"/>
    <w:pPr>
      <w:spacing w:line="240" w:lineRule="auto"/>
      <w:contextualSpacing/>
    </w:pPr>
    <w:rPr>
      <w:rFonts w:eastAsia="Times New Roman" w:cs="Times New Roman"/>
      <w:spacing w:val="-10"/>
      <w:kern w:val="28"/>
      <w:sz w:val="24"/>
      <w:szCs w:val="56"/>
    </w:rPr>
  </w:style>
  <w:style w:type="character" w:customStyle="1" w:styleId="TitleChar1">
    <w:name w:val="Title Char1"/>
    <w:basedOn w:val="DefaultParagraphFont"/>
    <w:uiPriority w:val="10"/>
    <w:semiHidden/>
    <w:rsid w:val="00587080"/>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semiHidden/>
    <w:qFormat/>
    <w:rsid w:val="00587080"/>
    <w:pPr>
      <w:pBdr>
        <w:top w:val="single" w:sz="4" w:space="10" w:color="1E3B6B" w:themeColor="accent1"/>
        <w:bottom w:val="single" w:sz="4" w:space="10" w:color="1E3B6B" w:themeColor="accent1"/>
      </w:pBdr>
      <w:spacing w:before="360" w:after="360"/>
      <w:ind w:left="864" w:right="864"/>
      <w:jc w:val="center"/>
    </w:pPr>
    <w:rPr>
      <w:i/>
      <w:iCs/>
      <w:color w:val="C00000"/>
      <w:sz w:val="22"/>
      <w:szCs w:val="22"/>
    </w:rPr>
  </w:style>
  <w:style w:type="character" w:customStyle="1" w:styleId="IntenseQuoteChar1">
    <w:name w:val="Intense Quote Char1"/>
    <w:basedOn w:val="DefaultParagraphFont"/>
    <w:uiPriority w:val="30"/>
    <w:semiHidden/>
    <w:rsid w:val="00587080"/>
    <w:rPr>
      <w:i/>
      <w:iCs/>
      <w:color w:val="1E3B6B" w:themeColor="accent1"/>
      <w:sz w:val="20"/>
      <w:szCs w:val="20"/>
    </w:rPr>
  </w:style>
  <w:style w:type="character" w:styleId="IntenseReference">
    <w:name w:val="Intense Reference"/>
    <w:basedOn w:val="DefaultParagraphFont"/>
    <w:uiPriority w:val="32"/>
    <w:semiHidden/>
    <w:qFormat/>
    <w:rsid w:val="00587080"/>
    <w:rPr>
      <w:b/>
      <w:bCs/>
      <w:smallCaps/>
      <w:color w:val="1E3B6B" w:themeColor="accent1"/>
      <w:spacing w:val="5"/>
    </w:rPr>
  </w:style>
  <w:style w:type="character" w:styleId="IntenseEmphasis">
    <w:name w:val="Intense Emphasis"/>
    <w:basedOn w:val="DefaultParagraphFont"/>
    <w:uiPriority w:val="21"/>
    <w:semiHidden/>
    <w:qFormat/>
    <w:rsid w:val="00587080"/>
    <w:rPr>
      <w:i/>
      <w:iCs/>
      <w:color w:val="1E3B6B" w:themeColor="accent1"/>
    </w:rPr>
  </w:style>
  <w:style w:type="character" w:styleId="SubtleEmphasis">
    <w:name w:val="Subtle Emphasis"/>
    <w:basedOn w:val="DefaultParagraphFont"/>
    <w:uiPriority w:val="19"/>
    <w:semiHidden/>
    <w:qFormat/>
    <w:rsid w:val="00587080"/>
    <w:rPr>
      <w:i/>
      <w:iCs/>
      <w:color w:val="404040" w:themeColor="text1" w:themeTint="BF"/>
    </w:rPr>
  </w:style>
  <w:style w:type="character" w:styleId="Emphasis">
    <w:name w:val="Emphasis"/>
    <w:basedOn w:val="DefaultParagraphFont"/>
    <w:uiPriority w:val="20"/>
    <w:semiHidden/>
    <w:qFormat/>
    <w:rsid w:val="00587080"/>
    <w:rPr>
      <w:i/>
      <w:iCs/>
    </w:rPr>
  </w:style>
  <w:style w:type="character" w:styleId="Strong">
    <w:name w:val="Strong"/>
    <w:basedOn w:val="DefaultParagraphFont"/>
    <w:uiPriority w:val="22"/>
    <w:qFormat/>
    <w:rsid w:val="00587080"/>
    <w:rPr>
      <w:b/>
      <w:bCs/>
    </w:rPr>
  </w:style>
  <w:style w:type="character" w:styleId="SubtleReference">
    <w:name w:val="Subtle Reference"/>
    <w:basedOn w:val="DefaultParagraphFont"/>
    <w:uiPriority w:val="31"/>
    <w:semiHidden/>
    <w:qFormat/>
    <w:rsid w:val="00587080"/>
    <w:rPr>
      <w:smallCaps/>
      <w:color w:val="5A5A5A" w:themeColor="text1" w:themeTint="A5"/>
    </w:rPr>
  </w:style>
  <w:style w:type="character" w:styleId="BookTitle">
    <w:name w:val="Book Title"/>
    <w:basedOn w:val="DefaultParagraphFont"/>
    <w:uiPriority w:val="33"/>
    <w:semiHidden/>
    <w:qFormat/>
    <w:rsid w:val="00587080"/>
    <w:rPr>
      <w:b/>
      <w:bCs/>
      <w:i/>
      <w:iCs/>
      <w:spacing w:val="5"/>
    </w:rPr>
  </w:style>
  <w:style w:type="paragraph" w:customStyle="1" w:styleId="TableColumnHeader">
    <w:name w:val="Table Column Header"/>
    <w:basedOn w:val="Normal"/>
    <w:rsid w:val="001C4258"/>
    <w:pPr>
      <w:spacing w:line="240" w:lineRule="auto"/>
      <w:jc w:val="center"/>
    </w:pPr>
    <w:rPr>
      <w:rFonts w:ascii="Arial" w:eastAsia="Times New Roman" w:hAnsi="Arial" w:cs="Arial"/>
      <w:b/>
      <w:sz w:val="22"/>
      <w:szCs w:val="24"/>
      <w:lang w:eastAsia="en-GB"/>
    </w:rPr>
  </w:style>
  <w:style w:type="paragraph" w:styleId="BodyTextIndent">
    <w:name w:val="Body Text Indent"/>
    <w:basedOn w:val="Normal"/>
    <w:link w:val="BodyTextIndentChar"/>
    <w:rsid w:val="001C4258"/>
    <w:pPr>
      <w:spacing w:after="120" w:line="240" w:lineRule="auto"/>
      <w:ind w:left="283"/>
    </w:pPr>
    <w:rPr>
      <w:rFonts w:ascii="Arial" w:eastAsia="Times New Roman" w:hAnsi="Arial" w:cs="Times New Roman"/>
      <w:sz w:val="22"/>
      <w:szCs w:val="24"/>
      <w:lang w:eastAsia="en-GB"/>
    </w:rPr>
  </w:style>
  <w:style w:type="character" w:customStyle="1" w:styleId="BodyTextIndentChar">
    <w:name w:val="Body Text Indent Char"/>
    <w:basedOn w:val="DefaultParagraphFont"/>
    <w:link w:val="BodyTextIndent"/>
    <w:rsid w:val="001C4258"/>
    <w:rPr>
      <w:rFonts w:ascii="Arial" w:eastAsia="Times New Roman" w:hAnsi="Arial" w:cs="Times New Roman"/>
      <w:szCs w:val="24"/>
      <w:lang w:eastAsia="en-GB"/>
    </w:rPr>
  </w:style>
  <w:style w:type="paragraph" w:styleId="Index1">
    <w:name w:val="index 1"/>
    <w:basedOn w:val="Normal"/>
    <w:next w:val="Normal"/>
    <w:rsid w:val="001C4258"/>
    <w:pPr>
      <w:spacing w:line="240" w:lineRule="auto"/>
    </w:pPr>
    <w:rPr>
      <w:rFonts w:ascii="Times New Roman" w:eastAsia="Times New Roman" w:hAnsi="Times New Roman" w:cs="Times New Roman"/>
      <w:sz w:val="22"/>
      <w:lang w:eastAsia="en-US"/>
    </w:rPr>
  </w:style>
  <w:style w:type="paragraph" w:customStyle="1" w:styleId="Title10">
    <w:name w:val="Title 10"/>
    <w:basedOn w:val="Normal"/>
    <w:rsid w:val="001C4258"/>
    <w:pPr>
      <w:spacing w:line="240" w:lineRule="auto"/>
      <w:ind w:left="-45" w:right="5"/>
    </w:pPr>
    <w:rPr>
      <w:rFonts w:ascii="Arial" w:eastAsia="Times New Roman" w:hAnsi="Arial" w:cs="Arial"/>
      <w:sz w:val="22"/>
      <w:szCs w:val="24"/>
      <w:lang w:eastAsia="en-GB"/>
    </w:rPr>
  </w:style>
  <w:style w:type="paragraph" w:customStyle="1" w:styleId="Title12">
    <w:name w:val="Title 12"/>
    <w:basedOn w:val="Normal"/>
    <w:rsid w:val="001C4258"/>
    <w:pPr>
      <w:spacing w:line="240" w:lineRule="auto"/>
    </w:pPr>
    <w:rPr>
      <w:rFonts w:ascii="Arial" w:eastAsia="Times New Roman" w:hAnsi="Arial" w:cs="Arial"/>
      <w:b/>
      <w:sz w:val="24"/>
      <w:szCs w:val="24"/>
      <w:lang w:eastAsia="en-GB"/>
    </w:rPr>
  </w:style>
  <w:style w:type="paragraph" w:customStyle="1" w:styleId="Title16">
    <w:name w:val="Title 16"/>
    <w:basedOn w:val="Normal"/>
    <w:rsid w:val="001C4258"/>
    <w:pPr>
      <w:spacing w:line="240" w:lineRule="auto"/>
    </w:pPr>
    <w:rPr>
      <w:rFonts w:ascii="Arial" w:eastAsia="Times New Roman" w:hAnsi="Arial" w:cs="Arial"/>
      <w:b/>
      <w:sz w:val="32"/>
      <w:szCs w:val="24"/>
      <w:lang w:eastAsia="en-GB"/>
    </w:rPr>
  </w:style>
  <w:style w:type="paragraph" w:styleId="BodyText">
    <w:name w:val="Body Text"/>
    <w:basedOn w:val="Normal"/>
    <w:link w:val="BodyTextChar"/>
    <w:uiPriority w:val="99"/>
    <w:semiHidden/>
    <w:rsid w:val="00EE6C85"/>
    <w:pPr>
      <w:spacing w:after="120"/>
    </w:pPr>
  </w:style>
  <w:style w:type="character" w:customStyle="1" w:styleId="BodyTextChar">
    <w:name w:val="Body Text Char"/>
    <w:basedOn w:val="DefaultParagraphFont"/>
    <w:link w:val="BodyText"/>
    <w:uiPriority w:val="99"/>
    <w:semiHidden/>
    <w:rsid w:val="00EE6C85"/>
    <w:rPr>
      <w:sz w:val="20"/>
      <w:szCs w:val="20"/>
    </w:rPr>
  </w:style>
  <w:style w:type="paragraph" w:customStyle="1" w:styleId="Heading20">
    <w:name w:val="Heading2"/>
    <w:basedOn w:val="Heading2"/>
    <w:link w:val="Heading2Char0"/>
    <w:qFormat/>
    <w:rsid w:val="00EE6C85"/>
    <w:pPr>
      <w:keepNext/>
      <w:keepLines/>
      <w:spacing w:before="240" w:after="120" w:line="240" w:lineRule="auto"/>
    </w:pPr>
    <w:rPr>
      <w:rFonts w:ascii="Arial" w:eastAsia="Calibri" w:hAnsi="Arial" w:cs="Arial"/>
      <w:b/>
      <w:bCs/>
      <w:color w:val="162C4F" w:themeColor="accent1" w:themeShade="BF"/>
      <w:lang w:val="en-AU" w:eastAsia="en-US"/>
    </w:rPr>
  </w:style>
  <w:style w:type="character" w:customStyle="1" w:styleId="Heading2Char0">
    <w:name w:val="Heading2 Char"/>
    <w:basedOn w:val="DefaultParagraphFont"/>
    <w:link w:val="Heading20"/>
    <w:rsid w:val="00EE6C85"/>
    <w:rPr>
      <w:rFonts w:ascii="Arial" w:eastAsia="Calibri" w:hAnsi="Arial" w:cs="Arial"/>
      <w:b/>
      <w:bCs/>
      <w:color w:val="162C4F" w:themeColor="accent1" w:themeShade="BF"/>
      <w:sz w:val="20"/>
      <w:szCs w:val="20"/>
      <w:lang w:val="en-AU" w:eastAsia="en-US"/>
    </w:rPr>
  </w:style>
  <w:style w:type="character" w:customStyle="1" w:styleId="ListParagraphChar">
    <w:name w:val="List Paragraph Char"/>
    <w:aliases w:val="List1 Char,Recommendation Char,dot point List Paragraph Char,List11 Char,Lista Char,List111 Char"/>
    <w:link w:val="ListParagraph"/>
    <w:uiPriority w:val="34"/>
    <w:locked/>
    <w:rsid w:val="00EE6C85"/>
    <w:rPr>
      <w:rFonts w:eastAsia="Calibri"/>
      <w:color w:val="000000"/>
      <w:lang w:val="en-US" w:eastAsia="en-US"/>
    </w:rPr>
  </w:style>
  <w:style w:type="character" w:customStyle="1" w:styleId="normaltextrun">
    <w:name w:val="normaltextrun"/>
    <w:basedOn w:val="DefaultParagraphFont"/>
    <w:rsid w:val="00D27755"/>
  </w:style>
  <w:style w:type="character" w:customStyle="1" w:styleId="eop">
    <w:name w:val="eop"/>
    <w:basedOn w:val="DefaultParagraphFont"/>
    <w:rsid w:val="00D27755"/>
  </w:style>
  <w:style w:type="paragraph" w:customStyle="1" w:styleId="NormalParagraph2">
    <w:name w:val="Normal Paragraph 2"/>
    <w:basedOn w:val="Normal"/>
    <w:qFormat/>
    <w:rsid w:val="00B9434A"/>
    <w:pPr>
      <w:spacing w:after="200" w:line="276" w:lineRule="auto"/>
    </w:pPr>
    <w:rPr>
      <w:rFonts w:ascii="Arial" w:eastAsia="Calibri" w:hAnsi="Arial" w:cs="Arial monospaced for SAP"/>
      <w:lang w:val="en-AU" w:eastAsia="en-US"/>
    </w:rPr>
  </w:style>
  <w:style w:type="table" w:customStyle="1" w:styleId="LightList-Accent12">
    <w:name w:val="Light List - Accent 12"/>
    <w:basedOn w:val="TableNormal"/>
    <w:uiPriority w:val="61"/>
    <w:rsid w:val="00B9434A"/>
    <w:pPr>
      <w:spacing w:after="0" w:line="240" w:lineRule="auto"/>
    </w:pPr>
    <w:rPr>
      <w:rFonts w:ascii="Arial" w:eastAsia="Calibri" w:hAnsi="Arial" w:cs="Arial monospaced for SAP"/>
      <w:sz w:val="20"/>
      <w:lang w:val="en-US" w:eastAsia="en-US"/>
    </w:rPr>
    <w:tblPr>
      <w:tblStyleRowBandSize w:val="1"/>
      <w:tblStyleColBandSize w:val="1"/>
      <w:tblBorders>
        <w:top w:val="single" w:sz="4" w:space="0" w:color="1E3B6B" w:themeColor="text2"/>
        <w:left w:val="single" w:sz="4" w:space="0" w:color="1E3B6B" w:themeColor="text2"/>
        <w:bottom w:val="single" w:sz="4" w:space="0" w:color="1E3B6B" w:themeColor="text2"/>
        <w:right w:val="single" w:sz="4" w:space="0" w:color="1E3B6B" w:themeColor="text2"/>
        <w:insideH w:val="single" w:sz="4" w:space="0" w:color="1E3B6B" w:themeColor="text2"/>
        <w:insideV w:val="single" w:sz="4" w:space="0" w:color="1E3B6B" w:themeColor="text2"/>
      </w:tblBorders>
    </w:tblPr>
    <w:tblStylePr w:type="firstRow">
      <w:pPr>
        <w:spacing w:before="0" w:after="0" w:line="240" w:lineRule="auto"/>
      </w:pPr>
      <w:rPr>
        <w:b/>
        <w:bCs/>
        <w:color w:val="FFFFFF" w:themeColor="background1"/>
      </w:rPr>
      <w:tblPr/>
      <w:tcPr>
        <w:shd w:val="clear" w:color="auto" w:fill="1E3B6B" w:themeFill="accent1"/>
      </w:tcPr>
    </w:tblStylePr>
    <w:tblStylePr w:type="lastRow">
      <w:pPr>
        <w:spacing w:before="0" w:after="0" w:line="240" w:lineRule="auto"/>
      </w:pPr>
      <w:rPr>
        <w:b/>
        <w:bCs/>
      </w:rPr>
      <w:tblPr/>
      <w:tcPr>
        <w:tcBorders>
          <w:top w:val="double" w:sz="6" w:space="0" w:color="1E3B6B" w:themeColor="accent1"/>
          <w:left w:val="single" w:sz="8" w:space="0" w:color="1E3B6B" w:themeColor="accent1"/>
          <w:bottom w:val="single" w:sz="8" w:space="0" w:color="1E3B6B" w:themeColor="accent1"/>
          <w:right w:val="single" w:sz="8" w:space="0" w:color="1E3B6B" w:themeColor="accent1"/>
        </w:tcBorders>
      </w:tcPr>
    </w:tblStylePr>
    <w:tblStylePr w:type="firstCol">
      <w:rPr>
        <w:b/>
        <w:bCs/>
      </w:rPr>
    </w:tblStylePr>
    <w:tblStylePr w:type="lastCol">
      <w:rPr>
        <w:b/>
        <w:bCs/>
      </w:rPr>
    </w:tblStylePr>
    <w:tblStylePr w:type="band1Vert">
      <w:tblPr/>
      <w:tcPr>
        <w:tcBorders>
          <w:top w:val="single" w:sz="8" w:space="0" w:color="1E3B6B" w:themeColor="accent1"/>
          <w:left w:val="single" w:sz="8" w:space="0" w:color="1E3B6B" w:themeColor="accent1"/>
          <w:bottom w:val="single" w:sz="8" w:space="0" w:color="1E3B6B" w:themeColor="accent1"/>
          <w:right w:val="single" w:sz="8" w:space="0" w:color="1E3B6B" w:themeColor="accent1"/>
        </w:tcBorders>
      </w:tcPr>
    </w:tblStylePr>
    <w:tblStylePr w:type="band1Horz">
      <w:tblPr/>
      <w:tcPr>
        <w:tcBorders>
          <w:top w:val="single" w:sz="8" w:space="0" w:color="1E3B6B" w:themeColor="accent1"/>
          <w:left w:val="single" w:sz="8" w:space="0" w:color="1E3B6B" w:themeColor="accent1"/>
          <w:bottom w:val="single" w:sz="8" w:space="0" w:color="1E3B6B" w:themeColor="accent1"/>
          <w:right w:val="single" w:sz="8" w:space="0" w:color="1E3B6B" w:themeColor="accent1"/>
        </w:tcBorders>
      </w:tcPr>
    </w:tblStylePr>
  </w:style>
  <w:style w:type="paragraph" w:customStyle="1" w:styleId="TableContent">
    <w:name w:val="Table Content"/>
    <w:basedOn w:val="Normal"/>
    <w:uiPriority w:val="99"/>
    <w:rsid w:val="005E46F7"/>
    <w:pPr>
      <w:spacing w:line="240" w:lineRule="auto"/>
      <w:ind w:right="100"/>
      <w:jc w:val="center"/>
    </w:pPr>
    <w:rPr>
      <w:rFonts w:ascii="Cambria" w:eastAsia="Times New Roman" w:hAnsi="Cambria" w:cs="Cambria"/>
      <w:b/>
      <w:bCs/>
      <w:noProof/>
      <w:sz w:val="24"/>
      <w:szCs w:val="24"/>
      <w:lang w:val="en-AU" w:eastAsia="en-US"/>
    </w:rPr>
  </w:style>
  <w:style w:type="paragraph" w:customStyle="1" w:styleId="TableHeading">
    <w:name w:val="Table Heading"/>
    <w:basedOn w:val="TableContent"/>
    <w:uiPriority w:val="99"/>
    <w:rsid w:val="005E46F7"/>
    <w:pPr>
      <w:spacing w:before="40" w:after="40"/>
    </w:pPr>
    <w:rPr>
      <w:i/>
      <w:iCs/>
      <w:sz w:val="18"/>
      <w:szCs w:val="18"/>
    </w:rPr>
  </w:style>
  <w:style w:type="paragraph" w:customStyle="1" w:styleId="DocControlTableHeading">
    <w:name w:val="Doc Control Table Heading"/>
    <w:basedOn w:val="Normal"/>
    <w:qFormat/>
    <w:rsid w:val="005E46F7"/>
    <w:pPr>
      <w:spacing w:line="240" w:lineRule="auto"/>
    </w:pPr>
    <w:rPr>
      <w:rFonts w:ascii="Arial" w:eastAsia="Calibri" w:hAnsi="Arial" w:cs="Arial"/>
      <w:b/>
      <w:bCs/>
      <w:lang w:val="en-AU" w:eastAsia="en-US"/>
    </w:rPr>
  </w:style>
  <w:style w:type="character" w:customStyle="1" w:styleId="DocControlTableColumnNameChar">
    <w:name w:val="Doc Control Table Column Name Char"/>
    <w:basedOn w:val="BodyTextChar"/>
    <w:link w:val="DocControlTableColumnName"/>
    <w:locked/>
    <w:rsid w:val="005E46F7"/>
    <w:rPr>
      <w:rFonts w:ascii="Arial" w:eastAsia="Times New Roman" w:hAnsi="Arial" w:cs="Arial"/>
      <w:b/>
      <w:bCs/>
      <w:iCs/>
      <w:noProof/>
      <w:sz w:val="20"/>
      <w:szCs w:val="20"/>
      <w:lang w:eastAsia="en-US"/>
    </w:rPr>
  </w:style>
  <w:style w:type="paragraph" w:customStyle="1" w:styleId="DocControlTableColumnName">
    <w:name w:val="Doc Control Table Column Name"/>
    <w:basedOn w:val="TableHeading"/>
    <w:link w:val="DocControlTableColumnNameChar"/>
    <w:qFormat/>
    <w:rsid w:val="005E46F7"/>
    <w:rPr>
      <w:rFonts w:ascii="Arial" w:hAnsi="Arial" w:cs="Arial"/>
      <w:i w:val="0"/>
      <w:sz w:val="20"/>
      <w:szCs w:val="20"/>
      <w:lang w:val="en-GB"/>
    </w:rPr>
  </w:style>
  <w:style w:type="character" w:styleId="CommentReference">
    <w:name w:val="annotation reference"/>
    <w:basedOn w:val="DefaultParagraphFont"/>
    <w:uiPriority w:val="99"/>
    <w:semiHidden/>
    <w:unhideWhenUsed/>
    <w:rsid w:val="005B0E46"/>
    <w:rPr>
      <w:sz w:val="16"/>
      <w:szCs w:val="16"/>
    </w:rPr>
  </w:style>
  <w:style w:type="paragraph" w:styleId="CommentText">
    <w:name w:val="annotation text"/>
    <w:basedOn w:val="Normal"/>
    <w:link w:val="CommentTextChar"/>
    <w:uiPriority w:val="99"/>
    <w:semiHidden/>
    <w:unhideWhenUsed/>
    <w:rsid w:val="005B0E46"/>
    <w:pPr>
      <w:spacing w:after="160" w:line="240" w:lineRule="auto"/>
    </w:pPr>
    <w:rPr>
      <w:rFonts w:eastAsiaTheme="minorHAnsi"/>
      <w:lang w:val="en-US" w:eastAsia="en-US"/>
    </w:rPr>
  </w:style>
  <w:style w:type="character" w:customStyle="1" w:styleId="CommentTextChar">
    <w:name w:val="Comment Text Char"/>
    <w:basedOn w:val="DefaultParagraphFont"/>
    <w:link w:val="CommentText"/>
    <w:uiPriority w:val="99"/>
    <w:semiHidden/>
    <w:rsid w:val="005B0E46"/>
    <w:rPr>
      <w:rFonts w:eastAsiaTheme="minorHAnsi"/>
      <w:sz w:val="20"/>
      <w:szCs w:val="20"/>
      <w:lang w:val="en-US" w:eastAsia="en-US"/>
    </w:rPr>
  </w:style>
  <w:style w:type="paragraph" w:styleId="Revision">
    <w:name w:val="Revision"/>
    <w:hidden/>
    <w:uiPriority w:val="99"/>
    <w:semiHidden/>
    <w:rsid w:val="00416C99"/>
    <w:pPr>
      <w:spacing w:after="0" w:line="240" w:lineRule="auto"/>
    </w:pPr>
    <w:rPr>
      <w:sz w:val="20"/>
      <w:szCs w:val="20"/>
    </w:rPr>
  </w:style>
  <w:style w:type="paragraph" w:styleId="Caption">
    <w:name w:val="caption"/>
    <w:basedOn w:val="Normal"/>
    <w:next w:val="Normal"/>
    <w:uiPriority w:val="35"/>
    <w:semiHidden/>
    <w:qFormat/>
    <w:rsid w:val="00C81644"/>
    <w:pPr>
      <w:spacing w:after="200" w:line="240" w:lineRule="auto"/>
    </w:pPr>
    <w:rPr>
      <w:i/>
      <w:iCs/>
      <w:color w:val="1E3B6B" w:themeColor="text2"/>
      <w:sz w:val="18"/>
      <w:szCs w:val="18"/>
    </w:rPr>
  </w:style>
  <w:style w:type="character" w:customStyle="1" w:styleId="UnresolvedMention1">
    <w:name w:val="Unresolved Mention1"/>
    <w:basedOn w:val="DefaultParagraphFont"/>
    <w:uiPriority w:val="99"/>
    <w:semiHidden/>
    <w:unhideWhenUsed/>
    <w:rsid w:val="00115064"/>
    <w:rPr>
      <w:color w:val="605E5C"/>
      <w:shd w:val="clear" w:color="auto" w:fill="E1DFDD"/>
    </w:rPr>
  </w:style>
  <w:style w:type="paragraph" w:styleId="CommentSubject">
    <w:name w:val="annotation subject"/>
    <w:basedOn w:val="CommentText"/>
    <w:next w:val="CommentText"/>
    <w:link w:val="CommentSubjectChar"/>
    <w:uiPriority w:val="99"/>
    <w:semiHidden/>
    <w:rsid w:val="001B28F7"/>
    <w:pPr>
      <w:spacing w:after="0"/>
    </w:pPr>
    <w:rPr>
      <w:rFonts w:eastAsiaTheme="minorEastAsia"/>
      <w:b/>
      <w:bCs/>
      <w:lang w:val="en-GB" w:eastAsia="zh-CN"/>
    </w:rPr>
  </w:style>
  <w:style w:type="character" w:customStyle="1" w:styleId="CommentSubjectChar">
    <w:name w:val="Comment Subject Char"/>
    <w:basedOn w:val="CommentTextChar"/>
    <w:link w:val="CommentSubject"/>
    <w:uiPriority w:val="99"/>
    <w:semiHidden/>
    <w:rsid w:val="001B28F7"/>
    <w:rPr>
      <w:rFonts w:eastAsiaTheme="minorHAnsi"/>
      <w:b/>
      <w:bCs/>
      <w:sz w:val="20"/>
      <w:szCs w:val="20"/>
      <w:lang w:val="en-US" w:eastAsia="en-US"/>
    </w:rPr>
  </w:style>
  <w:style w:type="paragraph" w:styleId="NormalWeb">
    <w:name w:val="Normal (Web)"/>
    <w:basedOn w:val="Normal"/>
    <w:uiPriority w:val="99"/>
    <w:unhideWhenUsed/>
    <w:rsid w:val="00843AA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Style2">
    <w:name w:val="Style2"/>
    <w:basedOn w:val="ADNOCHeading3"/>
    <w:link w:val="Style2Char"/>
    <w:qFormat/>
    <w:rsid w:val="00815058"/>
    <w:pPr>
      <w:numPr>
        <w:ilvl w:val="2"/>
        <w:numId w:val="5"/>
      </w:numPr>
    </w:pPr>
    <w:rPr>
      <w:color w:val="auto"/>
      <w:sz w:val="24"/>
    </w:rPr>
  </w:style>
  <w:style w:type="character" w:styleId="FollowedHyperlink">
    <w:name w:val="FollowedHyperlink"/>
    <w:basedOn w:val="DefaultParagraphFont"/>
    <w:uiPriority w:val="99"/>
    <w:semiHidden/>
    <w:rsid w:val="00185375"/>
    <w:rPr>
      <w:color w:val="9D9FA0" w:themeColor="followedHyperlink"/>
      <w:u w:val="single"/>
    </w:rPr>
  </w:style>
  <w:style w:type="character" w:customStyle="1" w:styleId="ADNOCBodyChar">
    <w:name w:val="ADNOC Body Char"/>
    <w:basedOn w:val="DefaultParagraphFont"/>
    <w:link w:val="ADNOCBody"/>
    <w:rsid w:val="00815058"/>
    <w:rPr>
      <w:noProof/>
      <w:szCs w:val="20"/>
    </w:rPr>
  </w:style>
  <w:style w:type="character" w:customStyle="1" w:styleId="ADNOCHeading3Char">
    <w:name w:val="ADNOC Heading 3 Char"/>
    <w:basedOn w:val="ADNOCBodyChar"/>
    <w:link w:val="ADNOCHeading3"/>
    <w:rsid w:val="00815058"/>
    <w:rPr>
      <w:noProof/>
      <w:color w:val="0773D7" w:themeColor="accent3"/>
      <w:szCs w:val="20"/>
    </w:rPr>
  </w:style>
  <w:style w:type="character" w:customStyle="1" w:styleId="Style2Char">
    <w:name w:val="Style2 Char"/>
    <w:basedOn w:val="ADNOCHeading3Char"/>
    <w:link w:val="Style2"/>
    <w:rsid w:val="00815058"/>
    <w:rPr>
      <w:noProof/>
      <w:color w:val="0773D7" w:themeColor="accent3"/>
      <w:sz w:val="24"/>
      <w:szCs w:val="20"/>
    </w:rPr>
  </w:style>
  <w:style w:type="table" w:styleId="GridTable4-Accent2">
    <w:name w:val="Grid Table 4 Accent 2"/>
    <w:basedOn w:val="TableNormal"/>
    <w:uiPriority w:val="49"/>
    <w:rsid w:val="00840C84"/>
    <w:pPr>
      <w:spacing w:after="0" w:line="240" w:lineRule="auto"/>
    </w:pPr>
    <w:tblPr>
      <w:tblStyleRowBandSize w:val="1"/>
      <w:tblStyleColBandSize w:val="1"/>
      <w:tblInd w:w="0" w:type="nil"/>
      <w:tblBorders>
        <w:top w:val="single" w:sz="4" w:space="0" w:color="5898E7" w:themeColor="accent2" w:themeTint="99"/>
        <w:left w:val="single" w:sz="4" w:space="0" w:color="5898E7" w:themeColor="accent2" w:themeTint="99"/>
        <w:bottom w:val="single" w:sz="4" w:space="0" w:color="5898E7" w:themeColor="accent2" w:themeTint="99"/>
        <w:right w:val="single" w:sz="4" w:space="0" w:color="5898E7" w:themeColor="accent2" w:themeTint="99"/>
        <w:insideH w:val="single" w:sz="4" w:space="0" w:color="5898E7" w:themeColor="accent2" w:themeTint="99"/>
        <w:insideV w:val="single" w:sz="4" w:space="0" w:color="5898E7" w:themeColor="accent2" w:themeTint="99"/>
      </w:tblBorders>
    </w:tblPr>
    <w:tblStylePr w:type="firstRow">
      <w:rPr>
        <w:b/>
        <w:bCs/>
        <w:color w:val="FFFFFF" w:themeColor="background1"/>
      </w:rPr>
      <w:tblPr/>
      <w:tcPr>
        <w:tcBorders>
          <w:top w:val="single" w:sz="4" w:space="0" w:color="1859A9" w:themeColor="accent2"/>
          <w:left w:val="single" w:sz="4" w:space="0" w:color="1859A9" w:themeColor="accent2"/>
          <w:bottom w:val="single" w:sz="4" w:space="0" w:color="1859A9" w:themeColor="accent2"/>
          <w:right w:val="single" w:sz="4" w:space="0" w:color="1859A9" w:themeColor="accent2"/>
          <w:insideH w:val="nil"/>
          <w:insideV w:val="nil"/>
        </w:tcBorders>
        <w:shd w:val="clear" w:color="auto" w:fill="1859A9" w:themeFill="accent2"/>
      </w:tcPr>
    </w:tblStylePr>
    <w:tblStylePr w:type="lastRow">
      <w:rPr>
        <w:b/>
        <w:bCs/>
      </w:rPr>
      <w:tblPr/>
      <w:tcPr>
        <w:tcBorders>
          <w:top w:val="double" w:sz="4" w:space="0" w:color="1859A9" w:themeColor="accent2"/>
        </w:tcBorders>
      </w:tcPr>
    </w:tblStylePr>
    <w:tblStylePr w:type="firstCol">
      <w:rPr>
        <w:b/>
        <w:bCs/>
      </w:rPr>
    </w:tblStylePr>
    <w:tblStylePr w:type="lastCol">
      <w:rPr>
        <w:b/>
        <w:bCs/>
      </w:rPr>
    </w:tblStylePr>
    <w:tblStylePr w:type="band1Vert">
      <w:tblPr/>
      <w:tcPr>
        <w:shd w:val="clear" w:color="auto" w:fill="C7DCF7" w:themeFill="accent2" w:themeFillTint="33"/>
      </w:tcPr>
    </w:tblStylePr>
    <w:tblStylePr w:type="band1Horz">
      <w:tblPr/>
      <w:tcPr>
        <w:shd w:val="clear" w:color="auto" w:fill="C7DCF7" w:themeFill="accent2" w:themeFillTint="33"/>
      </w:tcPr>
    </w:tblStylePr>
  </w:style>
  <w:style w:type="paragraph" w:customStyle="1" w:styleId="NumberedList1">
    <w:name w:val="Numbered List 1"/>
    <w:basedOn w:val="BodyText"/>
    <w:uiPriority w:val="9"/>
    <w:qFormat/>
    <w:rsid w:val="007926C4"/>
    <w:pPr>
      <w:tabs>
        <w:tab w:val="left" w:pos="720"/>
      </w:tabs>
      <w:spacing w:before="120" w:line="240" w:lineRule="auto"/>
      <w:ind w:left="1440" w:hanging="360"/>
      <w:jc w:val="both"/>
    </w:pPr>
    <w:rPr>
      <w:rFonts w:ascii="Arial" w:eastAsiaTheme="minorHAnsi" w:hAnsi="Arial" w:cs="Arial"/>
      <w:color w:val="4D5156" w:themeColor="accent4"/>
      <w:sz w:val="22"/>
      <w:szCs w:val="22"/>
      <w:lang w:val="en-US" w:eastAsia="en-US"/>
    </w:rPr>
  </w:style>
  <w:style w:type="paragraph" w:customStyle="1" w:styleId="NumberedList2">
    <w:name w:val="Numbered List 2"/>
    <w:basedOn w:val="NumberedList1"/>
    <w:uiPriority w:val="9"/>
    <w:qFormat/>
    <w:rsid w:val="007926C4"/>
    <w:pPr>
      <w:tabs>
        <w:tab w:val="clear" w:pos="720"/>
      </w:tabs>
      <w:ind w:left="2160" w:hanging="180"/>
    </w:pPr>
  </w:style>
  <w:style w:type="character" w:styleId="UnresolvedMention">
    <w:name w:val="Unresolved Mention"/>
    <w:basedOn w:val="DefaultParagraphFont"/>
    <w:uiPriority w:val="99"/>
    <w:semiHidden/>
    <w:unhideWhenUsed/>
    <w:rsid w:val="00AC0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0479">
      <w:bodyDiv w:val="1"/>
      <w:marLeft w:val="0"/>
      <w:marRight w:val="0"/>
      <w:marTop w:val="0"/>
      <w:marBottom w:val="0"/>
      <w:divBdr>
        <w:top w:val="none" w:sz="0" w:space="0" w:color="auto"/>
        <w:left w:val="none" w:sz="0" w:space="0" w:color="auto"/>
        <w:bottom w:val="none" w:sz="0" w:space="0" w:color="auto"/>
        <w:right w:val="none" w:sz="0" w:space="0" w:color="auto"/>
      </w:divBdr>
    </w:div>
    <w:div w:id="22026155">
      <w:bodyDiv w:val="1"/>
      <w:marLeft w:val="0"/>
      <w:marRight w:val="0"/>
      <w:marTop w:val="0"/>
      <w:marBottom w:val="0"/>
      <w:divBdr>
        <w:top w:val="none" w:sz="0" w:space="0" w:color="auto"/>
        <w:left w:val="none" w:sz="0" w:space="0" w:color="auto"/>
        <w:bottom w:val="none" w:sz="0" w:space="0" w:color="auto"/>
        <w:right w:val="none" w:sz="0" w:space="0" w:color="auto"/>
      </w:divBdr>
    </w:div>
    <w:div w:id="34739868">
      <w:bodyDiv w:val="1"/>
      <w:marLeft w:val="0"/>
      <w:marRight w:val="0"/>
      <w:marTop w:val="0"/>
      <w:marBottom w:val="0"/>
      <w:divBdr>
        <w:top w:val="none" w:sz="0" w:space="0" w:color="auto"/>
        <w:left w:val="none" w:sz="0" w:space="0" w:color="auto"/>
        <w:bottom w:val="none" w:sz="0" w:space="0" w:color="auto"/>
        <w:right w:val="none" w:sz="0" w:space="0" w:color="auto"/>
      </w:divBdr>
    </w:div>
    <w:div w:id="92164348">
      <w:bodyDiv w:val="1"/>
      <w:marLeft w:val="0"/>
      <w:marRight w:val="0"/>
      <w:marTop w:val="0"/>
      <w:marBottom w:val="0"/>
      <w:divBdr>
        <w:top w:val="none" w:sz="0" w:space="0" w:color="auto"/>
        <w:left w:val="none" w:sz="0" w:space="0" w:color="auto"/>
        <w:bottom w:val="none" w:sz="0" w:space="0" w:color="auto"/>
        <w:right w:val="none" w:sz="0" w:space="0" w:color="auto"/>
      </w:divBdr>
    </w:div>
    <w:div w:id="94177078">
      <w:bodyDiv w:val="1"/>
      <w:marLeft w:val="0"/>
      <w:marRight w:val="0"/>
      <w:marTop w:val="0"/>
      <w:marBottom w:val="0"/>
      <w:divBdr>
        <w:top w:val="none" w:sz="0" w:space="0" w:color="auto"/>
        <w:left w:val="none" w:sz="0" w:space="0" w:color="auto"/>
        <w:bottom w:val="none" w:sz="0" w:space="0" w:color="auto"/>
        <w:right w:val="none" w:sz="0" w:space="0" w:color="auto"/>
      </w:divBdr>
    </w:div>
    <w:div w:id="158354124">
      <w:bodyDiv w:val="1"/>
      <w:marLeft w:val="0"/>
      <w:marRight w:val="0"/>
      <w:marTop w:val="0"/>
      <w:marBottom w:val="0"/>
      <w:divBdr>
        <w:top w:val="none" w:sz="0" w:space="0" w:color="auto"/>
        <w:left w:val="none" w:sz="0" w:space="0" w:color="auto"/>
        <w:bottom w:val="none" w:sz="0" w:space="0" w:color="auto"/>
        <w:right w:val="none" w:sz="0" w:space="0" w:color="auto"/>
      </w:divBdr>
    </w:div>
    <w:div w:id="168520834">
      <w:bodyDiv w:val="1"/>
      <w:marLeft w:val="0"/>
      <w:marRight w:val="0"/>
      <w:marTop w:val="0"/>
      <w:marBottom w:val="0"/>
      <w:divBdr>
        <w:top w:val="none" w:sz="0" w:space="0" w:color="auto"/>
        <w:left w:val="none" w:sz="0" w:space="0" w:color="auto"/>
        <w:bottom w:val="none" w:sz="0" w:space="0" w:color="auto"/>
        <w:right w:val="none" w:sz="0" w:space="0" w:color="auto"/>
      </w:divBdr>
    </w:div>
    <w:div w:id="196937320">
      <w:bodyDiv w:val="1"/>
      <w:marLeft w:val="0"/>
      <w:marRight w:val="0"/>
      <w:marTop w:val="0"/>
      <w:marBottom w:val="0"/>
      <w:divBdr>
        <w:top w:val="none" w:sz="0" w:space="0" w:color="auto"/>
        <w:left w:val="none" w:sz="0" w:space="0" w:color="auto"/>
        <w:bottom w:val="none" w:sz="0" w:space="0" w:color="auto"/>
        <w:right w:val="none" w:sz="0" w:space="0" w:color="auto"/>
      </w:divBdr>
    </w:div>
    <w:div w:id="200869631">
      <w:bodyDiv w:val="1"/>
      <w:marLeft w:val="0"/>
      <w:marRight w:val="0"/>
      <w:marTop w:val="0"/>
      <w:marBottom w:val="0"/>
      <w:divBdr>
        <w:top w:val="none" w:sz="0" w:space="0" w:color="auto"/>
        <w:left w:val="none" w:sz="0" w:space="0" w:color="auto"/>
        <w:bottom w:val="none" w:sz="0" w:space="0" w:color="auto"/>
        <w:right w:val="none" w:sz="0" w:space="0" w:color="auto"/>
      </w:divBdr>
    </w:div>
    <w:div w:id="242422245">
      <w:bodyDiv w:val="1"/>
      <w:marLeft w:val="0"/>
      <w:marRight w:val="0"/>
      <w:marTop w:val="0"/>
      <w:marBottom w:val="0"/>
      <w:divBdr>
        <w:top w:val="none" w:sz="0" w:space="0" w:color="auto"/>
        <w:left w:val="none" w:sz="0" w:space="0" w:color="auto"/>
        <w:bottom w:val="none" w:sz="0" w:space="0" w:color="auto"/>
        <w:right w:val="none" w:sz="0" w:space="0" w:color="auto"/>
      </w:divBdr>
    </w:div>
    <w:div w:id="248543972">
      <w:bodyDiv w:val="1"/>
      <w:marLeft w:val="0"/>
      <w:marRight w:val="0"/>
      <w:marTop w:val="0"/>
      <w:marBottom w:val="0"/>
      <w:divBdr>
        <w:top w:val="none" w:sz="0" w:space="0" w:color="auto"/>
        <w:left w:val="none" w:sz="0" w:space="0" w:color="auto"/>
        <w:bottom w:val="none" w:sz="0" w:space="0" w:color="auto"/>
        <w:right w:val="none" w:sz="0" w:space="0" w:color="auto"/>
      </w:divBdr>
    </w:div>
    <w:div w:id="250546080">
      <w:bodyDiv w:val="1"/>
      <w:marLeft w:val="0"/>
      <w:marRight w:val="0"/>
      <w:marTop w:val="0"/>
      <w:marBottom w:val="0"/>
      <w:divBdr>
        <w:top w:val="none" w:sz="0" w:space="0" w:color="auto"/>
        <w:left w:val="none" w:sz="0" w:space="0" w:color="auto"/>
        <w:bottom w:val="none" w:sz="0" w:space="0" w:color="auto"/>
        <w:right w:val="none" w:sz="0" w:space="0" w:color="auto"/>
      </w:divBdr>
    </w:div>
    <w:div w:id="274754566">
      <w:bodyDiv w:val="1"/>
      <w:marLeft w:val="0"/>
      <w:marRight w:val="0"/>
      <w:marTop w:val="0"/>
      <w:marBottom w:val="0"/>
      <w:divBdr>
        <w:top w:val="none" w:sz="0" w:space="0" w:color="auto"/>
        <w:left w:val="none" w:sz="0" w:space="0" w:color="auto"/>
        <w:bottom w:val="none" w:sz="0" w:space="0" w:color="auto"/>
        <w:right w:val="none" w:sz="0" w:space="0" w:color="auto"/>
      </w:divBdr>
    </w:div>
    <w:div w:id="285816434">
      <w:bodyDiv w:val="1"/>
      <w:marLeft w:val="0"/>
      <w:marRight w:val="0"/>
      <w:marTop w:val="0"/>
      <w:marBottom w:val="0"/>
      <w:divBdr>
        <w:top w:val="none" w:sz="0" w:space="0" w:color="auto"/>
        <w:left w:val="none" w:sz="0" w:space="0" w:color="auto"/>
        <w:bottom w:val="none" w:sz="0" w:space="0" w:color="auto"/>
        <w:right w:val="none" w:sz="0" w:space="0" w:color="auto"/>
      </w:divBdr>
    </w:div>
    <w:div w:id="292755497">
      <w:bodyDiv w:val="1"/>
      <w:marLeft w:val="0"/>
      <w:marRight w:val="0"/>
      <w:marTop w:val="0"/>
      <w:marBottom w:val="0"/>
      <w:divBdr>
        <w:top w:val="none" w:sz="0" w:space="0" w:color="auto"/>
        <w:left w:val="none" w:sz="0" w:space="0" w:color="auto"/>
        <w:bottom w:val="none" w:sz="0" w:space="0" w:color="auto"/>
        <w:right w:val="none" w:sz="0" w:space="0" w:color="auto"/>
      </w:divBdr>
    </w:div>
    <w:div w:id="356855512">
      <w:bodyDiv w:val="1"/>
      <w:marLeft w:val="0"/>
      <w:marRight w:val="0"/>
      <w:marTop w:val="0"/>
      <w:marBottom w:val="0"/>
      <w:divBdr>
        <w:top w:val="none" w:sz="0" w:space="0" w:color="auto"/>
        <w:left w:val="none" w:sz="0" w:space="0" w:color="auto"/>
        <w:bottom w:val="none" w:sz="0" w:space="0" w:color="auto"/>
        <w:right w:val="none" w:sz="0" w:space="0" w:color="auto"/>
      </w:divBdr>
    </w:div>
    <w:div w:id="374814571">
      <w:bodyDiv w:val="1"/>
      <w:marLeft w:val="0"/>
      <w:marRight w:val="0"/>
      <w:marTop w:val="0"/>
      <w:marBottom w:val="0"/>
      <w:divBdr>
        <w:top w:val="none" w:sz="0" w:space="0" w:color="auto"/>
        <w:left w:val="none" w:sz="0" w:space="0" w:color="auto"/>
        <w:bottom w:val="none" w:sz="0" w:space="0" w:color="auto"/>
        <w:right w:val="none" w:sz="0" w:space="0" w:color="auto"/>
      </w:divBdr>
    </w:div>
    <w:div w:id="387218572">
      <w:bodyDiv w:val="1"/>
      <w:marLeft w:val="0"/>
      <w:marRight w:val="0"/>
      <w:marTop w:val="0"/>
      <w:marBottom w:val="0"/>
      <w:divBdr>
        <w:top w:val="none" w:sz="0" w:space="0" w:color="auto"/>
        <w:left w:val="none" w:sz="0" w:space="0" w:color="auto"/>
        <w:bottom w:val="none" w:sz="0" w:space="0" w:color="auto"/>
        <w:right w:val="none" w:sz="0" w:space="0" w:color="auto"/>
      </w:divBdr>
    </w:div>
    <w:div w:id="401490165">
      <w:bodyDiv w:val="1"/>
      <w:marLeft w:val="0"/>
      <w:marRight w:val="0"/>
      <w:marTop w:val="0"/>
      <w:marBottom w:val="0"/>
      <w:divBdr>
        <w:top w:val="none" w:sz="0" w:space="0" w:color="auto"/>
        <w:left w:val="none" w:sz="0" w:space="0" w:color="auto"/>
        <w:bottom w:val="none" w:sz="0" w:space="0" w:color="auto"/>
        <w:right w:val="none" w:sz="0" w:space="0" w:color="auto"/>
      </w:divBdr>
    </w:div>
    <w:div w:id="407967587">
      <w:bodyDiv w:val="1"/>
      <w:marLeft w:val="0"/>
      <w:marRight w:val="0"/>
      <w:marTop w:val="0"/>
      <w:marBottom w:val="0"/>
      <w:divBdr>
        <w:top w:val="none" w:sz="0" w:space="0" w:color="auto"/>
        <w:left w:val="none" w:sz="0" w:space="0" w:color="auto"/>
        <w:bottom w:val="none" w:sz="0" w:space="0" w:color="auto"/>
        <w:right w:val="none" w:sz="0" w:space="0" w:color="auto"/>
      </w:divBdr>
    </w:div>
    <w:div w:id="418601268">
      <w:bodyDiv w:val="1"/>
      <w:marLeft w:val="0"/>
      <w:marRight w:val="0"/>
      <w:marTop w:val="0"/>
      <w:marBottom w:val="0"/>
      <w:divBdr>
        <w:top w:val="none" w:sz="0" w:space="0" w:color="auto"/>
        <w:left w:val="none" w:sz="0" w:space="0" w:color="auto"/>
        <w:bottom w:val="none" w:sz="0" w:space="0" w:color="auto"/>
        <w:right w:val="none" w:sz="0" w:space="0" w:color="auto"/>
      </w:divBdr>
    </w:div>
    <w:div w:id="425469668">
      <w:bodyDiv w:val="1"/>
      <w:marLeft w:val="0"/>
      <w:marRight w:val="0"/>
      <w:marTop w:val="0"/>
      <w:marBottom w:val="0"/>
      <w:divBdr>
        <w:top w:val="none" w:sz="0" w:space="0" w:color="auto"/>
        <w:left w:val="none" w:sz="0" w:space="0" w:color="auto"/>
        <w:bottom w:val="none" w:sz="0" w:space="0" w:color="auto"/>
        <w:right w:val="none" w:sz="0" w:space="0" w:color="auto"/>
      </w:divBdr>
    </w:div>
    <w:div w:id="457144258">
      <w:bodyDiv w:val="1"/>
      <w:marLeft w:val="0"/>
      <w:marRight w:val="0"/>
      <w:marTop w:val="0"/>
      <w:marBottom w:val="0"/>
      <w:divBdr>
        <w:top w:val="none" w:sz="0" w:space="0" w:color="auto"/>
        <w:left w:val="none" w:sz="0" w:space="0" w:color="auto"/>
        <w:bottom w:val="none" w:sz="0" w:space="0" w:color="auto"/>
        <w:right w:val="none" w:sz="0" w:space="0" w:color="auto"/>
      </w:divBdr>
    </w:div>
    <w:div w:id="484049476">
      <w:bodyDiv w:val="1"/>
      <w:marLeft w:val="0"/>
      <w:marRight w:val="0"/>
      <w:marTop w:val="0"/>
      <w:marBottom w:val="0"/>
      <w:divBdr>
        <w:top w:val="none" w:sz="0" w:space="0" w:color="auto"/>
        <w:left w:val="none" w:sz="0" w:space="0" w:color="auto"/>
        <w:bottom w:val="none" w:sz="0" w:space="0" w:color="auto"/>
        <w:right w:val="none" w:sz="0" w:space="0" w:color="auto"/>
      </w:divBdr>
    </w:div>
    <w:div w:id="507409997">
      <w:bodyDiv w:val="1"/>
      <w:marLeft w:val="0"/>
      <w:marRight w:val="0"/>
      <w:marTop w:val="0"/>
      <w:marBottom w:val="0"/>
      <w:divBdr>
        <w:top w:val="none" w:sz="0" w:space="0" w:color="auto"/>
        <w:left w:val="none" w:sz="0" w:space="0" w:color="auto"/>
        <w:bottom w:val="none" w:sz="0" w:space="0" w:color="auto"/>
        <w:right w:val="none" w:sz="0" w:space="0" w:color="auto"/>
      </w:divBdr>
    </w:div>
    <w:div w:id="507604413">
      <w:bodyDiv w:val="1"/>
      <w:marLeft w:val="0"/>
      <w:marRight w:val="0"/>
      <w:marTop w:val="0"/>
      <w:marBottom w:val="0"/>
      <w:divBdr>
        <w:top w:val="none" w:sz="0" w:space="0" w:color="auto"/>
        <w:left w:val="none" w:sz="0" w:space="0" w:color="auto"/>
        <w:bottom w:val="none" w:sz="0" w:space="0" w:color="auto"/>
        <w:right w:val="none" w:sz="0" w:space="0" w:color="auto"/>
      </w:divBdr>
    </w:div>
    <w:div w:id="516506810">
      <w:bodyDiv w:val="1"/>
      <w:marLeft w:val="0"/>
      <w:marRight w:val="0"/>
      <w:marTop w:val="0"/>
      <w:marBottom w:val="0"/>
      <w:divBdr>
        <w:top w:val="none" w:sz="0" w:space="0" w:color="auto"/>
        <w:left w:val="none" w:sz="0" w:space="0" w:color="auto"/>
        <w:bottom w:val="none" w:sz="0" w:space="0" w:color="auto"/>
        <w:right w:val="none" w:sz="0" w:space="0" w:color="auto"/>
      </w:divBdr>
    </w:div>
    <w:div w:id="532692465">
      <w:bodyDiv w:val="1"/>
      <w:marLeft w:val="0"/>
      <w:marRight w:val="0"/>
      <w:marTop w:val="0"/>
      <w:marBottom w:val="0"/>
      <w:divBdr>
        <w:top w:val="none" w:sz="0" w:space="0" w:color="auto"/>
        <w:left w:val="none" w:sz="0" w:space="0" w:color="auto"/>
        <w:bottom w:val="none" w:sz="0" w:space="0" w:color="auto"/>
        <w:right w:val="none" w:sz="0" w:space="0" w:color="auto"/>
      </w:divBdr>
    </w:div>
    <w:div w:id="536965930">
      <w:bodyDiv w:val="1"/>
      <w:marLeft w:val="0"/>
      <w:marRight w:val="0"/>
      <w:marTop w:val="0"/>
      <w:marBottom w:val="0"/>
      <w:divBdr>
        <w:top w:val="none" w:sz="0" w:space="0" w:color="auto"/>
        <w:left w:val="none" w:sz="0" w:space="0" w:color="auto"/>
        <w:bottom w:val="none" w:sz="0" w:space="0" w:color="auto"/>
        <w:right w:val="none" w:sz="0" w:space="0" w:color="auto"/>
      </w:divBdr>
    </w:div>
    <w:div w:id="554245138">
      <w:bodyDiv w:val="1"/>
      <w:marLeft w:val="0"/>
      <w:marRight w:val="0"/>
      <w:marTop w:val="0"/>
      <w:marBottom w:val="0"/>
      <w:divBdr>
        <w:top w:val="none" w:sz="0" w:space="0" w:color="auto"/>
        <w:left w:val="none" w:sz="0" w:space="0" w:color="auto"/>
        <w:bottom w:val="none" w:sz="0" w:space="0" w:color="auto"/>
        <w:right w:val="none" w:sz="0" w:space="0" w:color="auto"/>
      </w:divBdr>
    </w:div>
    <w:div w:id="592933029">
      <w:bodyDiv w:val="1"/>
      <w:marLeft w:val="0"/>
      <w:marRight w:val="0"/>
      <w:marTop w:val="0"/>
      <w:marBottom w:val="0"/>
      <w:divBdr>
        <w:top w:val="none" w:sz="0" w:space="0" w:color="auto"/>
        <w:left w:val="none" w:sz="0" w:space="0" w:color="auto"/>
        <w:bottom w:val="none" w:sz="0" w:space="0" w:color="auto"/>
        <w:right w:val="none" w:sz="0" w:space="0" w:color="auto"/>
      </w:divBdr>
    </w:div>
    <w:div w:id="675428656">
      <w:bodyDiv w:val="1"/>
      <w:marLeft w:val="0"/>
      <w:marRight w:val="0"/>
      <w:marTop w:val="0"/>
      <w:marBottom w:val="0"/>
      <w:divBdr>
        <w:top w:val="none" w:sz="0" w:space="0" w:color="auto"/>
        <w:left w:val="none" w:sz="0" w:space="0" w:color="auto"/>
        <w:bottom w:val="none" w:sz="0" w:space="0" w:color="auto"/>
        <w:right w:val="none" w:sz="0" w:space="0" w:color="auto"/>
      </w:divBdr>
    </w:div>
    <w:div w:id="684283497">
      <w:bodyDiv w:val="1"/>
      <w:marLeft w:val="0"/>
      <w:marRight w:val="0"/>
      <w:marTop w:val="0"/>
      <w:marBottom w:val="0"/>
      <w:divBdr>
        <w:top w:val="none" w:sz="0" w:space="0" w:color="auto"/>
        <w:left w:val="none" w:sz="0" w:space="0" w:color="auto"/>
        <w:bottom w:val="none" w:sz="0" w:space="0" w:color="auto"/>
        <w:right w:val="none" w:sz="0" w:space="0" w:color="auto"/>
      </w:divBdr>
    </w:div>
    <w:div w:id="695665671">
      <w:bodyDiv w:val="1"/>
      <w:marLeft w:val="0"/>
      <w:marRight w:val="0"/>
      <w:marTop w:val="0"/>
      <w:marBottom w:val="0"/>
      <w:divBdr>
        <w:top w:val="none" w:sz="0" w:space="0" w:color="auto"/>
        <w:left w:val="none" w:sz="0" w:space="0" w:color="auto"/>
        <w:bottom w:val="none" w:sz="0" w:space="0" w:color="auto"/>
        <w:right w:val="none" w:sz="0" w:space="0" w:color="auto"/>
      </w:divBdr>
    </w:div>
    <w:div w:id="701327561">
      <w:bodyDiv w:val="1"/>
      <w:marLeft w:val="0"/>
      <w:marRight w:val="0"/>
      <w:marTop w:val="0"/>
      <w:marBottom w:val="0"/>
      <w:divBdr>
        <w:top w:val="none" w:sz="0" w:space="0" w:color="auto"/>
        <w:left w:val="none" w:sz="0" w:space="0" w:color="auto"/>
        <w:bottom w:val="none" w:sz="0" w:space="0" w:color="auto"/>
        <w:right w:val="none" w:sz="0" w:space="0" w:color="auto"/>
      </w:divBdr>
    </w:div>
    <w:div w:id="703529791">
      <w:bodyDiv w:val="1"/>
      <w:marLeft w:val="0"/>
      <w:marRight w:val="0"/>
      <w:marTop w:val="0"/>
      <w:marBottom w:val="0"/>
      <w:divBdr>
        <w:top w:val="none" w:sz="0" w:space="0" w:color="auto"/>
        <w:left w:val="none" w:sz="0" w:space="0" w:color="auto"/>
        <w:bottom w:val="none" w:sz="0" w:space="0" w:color="auto"/>
        <w:right w:val="none" w:sz="0" w:space="0" w:color="auto"/>
      </w:divBdr>
    </w:div>
    <w:div w:id="731082107">
      <w:bodyDiv w:val="1"/>
      <w:marLeft w:val="0"/>
      <w:marRight w:val="0"/>
      <w:marTop w:val="0"/>
      <w:marBottom w:val="0"/>
      <w:divBdr>
        <w:top w:val="none" w:sz="0" w:space="0" w:color="auto"/>
        <w:left w:val="none" w:sz="0" w:space="0" w:color="auto"/>
        <w:bottom w:val="none" w:sz="0" w:space="0" w:color="auto"/>
        <w:right w:val="none" w:sz="0" w:space="0" w:color="auto"/>
      </w:divBdr>
    </w:div>
    <w:div w:id="761753982">
      <w:bodyDiv w:val="1"/>
      <w:marLeft w:val="0"/>
      <w:marRight w:val="0"/>
      <w:marTop w:val="0"/>
      <w:marBottom w:val="0"/>
      <w:divBdr>
        <w:top w:val="none" w:sz="0" w:space="0" w:color="auto"/>
        <w:left w:val="none" w:sz="0" w:space="0" w:color="auto"/>
        <w:bottom w:val="none" w:sz="0" w:space="0" w:color="auto"/>
        <w:right w:val="none" w:sz="0" w:space="0" w:color="auto"/>
      </w:divBdr>
    </w:div>
    <w:div w:id="773476000">
      <w:bodyDiv w:val="1"/>
      <w:marLeft w:val="0"/>
      <w:marRight w:val="0"/>
      <w:marTop w:val="0"/>
      <w:marBottom w:val="0"/>
      <w:divBdr>
        <w:top w:val="none" w:sz="0" w:space="0" w:color="auto"/>
        <w:left w:val="none" w:sz="0" w:space="0" w:color="auto"/>
        <w:bottom w:val="none" w:sz="0" w:space="0" w:color="auto"/>
        <w:right w:val="none" w:sz="0" w:space="0" w:color="auto"/>
      </w:divBdr>
    </w:div>
    <w:div w:id="773743205">
      <w:bodyDiv w:val="1"/>
      <w:marLeft w:val="0"/>
      <w:marRight w:val="0"/>
      <w:marTop w:val="0"/>
      <w:marBottom w:val="0"/>
      <w:divBdr>
        <w:top w:val="none" w:sz="0" w:space="0" w:color="auto"/>
        <w:left w:val="none" w:sz="0" w:space="0" w:color="auto"/>
        <w:bottom w:val="none" w:sz="0" w:space="0" w:color="auto"/>
        <w:right w:val="none" w:sz="0" w:space="0" w:color="auto"/>
      </w:divBdr>
    </w:div>
    <w:div w:id="779564483">
      <w:bodyDiv w:val="1"/>
      <w:marLeft w:val="0"/>
      <w:marRight w:val="0"/>
      <w:marTop w:val="0"/>
      <w:marBottom w:val="0"/>
      <w:divBdr>
        <w:top w:val="none" w:sz="0" w:space="0" w:color="auto"/>
        <w:left w:val="none" w:sz="0" w:space="0" w:color="auto"/>
        <w:bottom w:val="none" w:sz="0" w:space="0" w:color="auto"/>
        <w:right w:val="none" w:sz="0" w:space="0" w:color="auto"/>
      </w:divBdr>
    </w:div>
    <w:div w:id="800810024">
      <w:bodyDiv w:val="1"/>
      <w:marLeft w:val="0"/>
      <w:marRight w:val="0"/>
      <w:marTop w:val="0"/>
      <w:marBottom w:val="0"/>
      <w:divBdr>
        <w:top w:val="none" w:sz="0" w:space="0" w:color="auto"/>
        <w:left w:val="none" w:sz="0" w:space="0" w:color="auto"/>
        <w:bottom w:val="none" w:sz="0" w:space="0" w:color="auto"/>
        <w:right w:val="none" w:sz="0" w:space="0" w:color="auto"/>
      </w:divBdr>
    </w:div>
    <w:div w:id="802113866">
      <w:bodyDiv w:val="1"/>
      <w:marLeft w:val="0"/>
      <w:marRight w:val="0"/>
      <w:marTop w:val="0"/>
      <w:marBottom w:val="0"/>
      <w:divBdr>
        <w:top w:val="none" w:sz="0" w:space="0" w:color="auto"/>
        <w:left w:val="none" w:sz="0" w:space="0" w:color="auto"/>
        <w:bottom w:val="none" w:sz="0" w:space="0" w:color="auto"/>
        <w:right w:val="none" w:sz="0" w:space="0" w:color="auto"/>
      </w:divBdr>
    </w:div>
    <w:div w:id="806430243">
      <w:bodyDiv w:val="1"/>
      <w:marLeft w:val="0"/>
      <w:marRight w:val="0"/>
      <w:marTop w:val="0"/>
      <w:marBottom w:val="0"/>
      <w:divBdr>
        <w:top w:val="none" w:sz="0" w:space="0" w:color="auto"/>
        <w:left w:val="none" w:sz="0" w:space="0" w:color="auto"/>
        <w:bottom w:val="none" w:sz="0" w:space="0" w:color="auto"/>
        <w:right w:val="none" w:sz="0" w:space="0" w:color="auto"/>
      </w:divBdr>
    </w:div>
    <w:div w:id="820197084">
      <w:bodyDiv w:val="1"/>
      <w:marLeft w:val="0"/>
      <w:marRight w:val="0"/>
      <w:marTop w:val="0"/>
      <w:marBottom w:val="0"/>
      <w:divBdr>
        <w:top w:val="none" w:sz="0" w:space="0" w:color="auto"/>
        <w:left w:val="none" w:sz="0" w:space="0" w:color="auto"/>
        <w:bottom w:val="none" w:sz="0" w:space="0" w:color="auto"/>
        <w:right w:val="none" w:sz="0" w:space="0" w:color="auto"/>
      </w:divBdr>
    </w:div>
    <w:div w:id="831484568">
      <w:bodyDiv w:val="1"/>
      <w:marLeft w:val="0"/>
      <w:marRight w:val="0"/>
      <w:marTop w:val="0"/>
      <w:marBottom w:val="0"/>
      <w:divBdr>
        <w:top w:val="none" w:sz="0" w:space="0" w:color="auto"/>
        <w:left w:val="none" w:sz="0" w:space="0" w:color="auto"/>
        <w:bottom w:val="none" w:sz="0" w:space="0" w:color="auto"/>
        <w:right w:val="none" w:sz="0" w:space="0" w:color="auto"/>
      </w:divBdr>
    </w:div>
    <w:div w:id="847717675">
      <w:bodyDiv w:val="1"/>
      <w:marLeft w:val="0"/>
      <w:marRight w:val="0"/>
      <w:marTop w:val="0"/>
      <w:marBottom w:val="0"/>
      <w:divBdr>
        <w:top w:val="none" w:sz="0" w:space="0" w:color="auto"/>
        <w:left w:val="none" w:sz="0" w:space="0" w:color="auto"/>
        <w:bottom w:val="none" w:sz="0" w:space="0" w:color="auto"/>
        <w:right w:val="none" w:sz="0" w:space="0" w:color="auto"/>
      </w:divBdr>
    </w:div>
    <w:div w:id="886335217">
      <w:bodyDiv w:val="1"/>
      <w:marLeft w:val="0"/>
      <w:marRight w:val="0"/>
      <w:marTop w:val="0"/>
      <w:marBottom w:val="0"/>
      <w:divBdr>
        <w:top w:val="none" w:sz="0" w:space="0" w:color="auto"/>
        <w:left w:val="none" w:sz="0" w:space="0" w:color="auto"/>
        <w:bottom w:val="none" w:sz="0" w:space="0" w:color="auto"/>
        <w:right w:val="none" w:sz="0" w:space="0" w:color="auto"/>
      </w:divBdr>
    </w:div>
    <w:div w:id="946278375">
      <w:bodyDiv w:val="1"/>
      <w:marLeft w:val="0"/>
      <w:marRight w:val="0"/>
      <w:marTop w:val="0"/>
      <w:marBottom w:val="0"/>
      <w:divBdr>
        <w:top w:val="none" w:sz="0" w:space="0" w:color="auto"/>
        <w:left w:val="none" w:sz="0" w:space="0" w:color="auto"/>
        <w:bottom w:val="none" w:sz="0" w:space="0" w:color="auto"/>
        <w:right w:val="none" w:sz="0" w:space="0" w:color="auto"/>
      </w:divBdr>
    </w:div>
    <w:div w:id="952440206">
      <w:bodyDiv w:val="1"/>
      <w:marLeft w:val="0"/>
      <w:marRight w:val="0"/>
      <w:marTop w:val="0"/>
      <w:marBottom w:val="0"/>
      <w:divBdr>
        <w:top w:val="none" w:sz="0" w:space="0" w:color="auto"/>
        <w:left w:val="none" w:sz="0" w:space="0" w:color="auto"/>
        <w:bottom w:val="none" w:sz="0" w:space="0" w:color="auto"/>
        <w:right w:val="none" w:sz="0" w:space="0" w:color="auto"/>
      </w:divBdr>
    </w:div>
    <w:div w:id="957875535">
      <w:bodyDiv w:val="1"/>
      <w:marLeft w:val="0"/>
      <w:marRight w:val="0"/>
      <w:marTop w:val="0"/>
      <w:marBottom w:val="0"/>
      <w:divBdr>
        <w:top w:val="none" w:sz="0" w:space="0" w:color="auto"/>
        <w:left w:val="none" w:sz="0" w:space="0" w:color="auto"/>
        <w:bottom w:val="none" w:sz="0" w:space="0" w:color="auto"/>
        <w:right w:val="none" w:sz="0" w:space="0" w:color="auto"/>
      </w:divBdr>
    </w:div>
    <w:div w:id="997806442">
      <w:bodyDiv w:val="1"/>
      <w:marLeft w:val="0"/>
      <w:marRight w:val="0"/>
      <w:marTop w:val="0"/>
      <w:marBottom w:val="0"/>
      <w:divBdr>
        <w:top w:val="none" w:sz="0" w:space="0" w:color="auto"/>
        <w:left w:val="none" w:sz="0" w:space="0" w:color="auto"/>
        <w:bottom w:val="none" w:sz="0" w:space="0" w:color="auto"/>
        <w:right w:val="none" w:sz="0" w:space="0" w:color="auto"/>
      </w:divBdr>
    </w:div>
    <w:div w:id="1030304607">
      <w:bodyDiv w:val="1"/>
      <w:marLeft w:val="0"/>
      <w:marRight w:val="0"/>
      <w:marTop w:val="0"/>
      <w:marBottom w:val="0"/>
      <w:divBdr>
        <w:top w:val="none" w:sz="0" w:space="0" w:color="auto"/>
        <w:left w:val="none" w:sz="0" w:space="0" w:color="auto"/>
        <w:bottom w:val="none" w:sz="0" w:space="0" w:color="auto"/>
        <w:right w:val="none" w:sz="0" w:space="0" w:color="auto"/>
      </w:divBdr>
    </w:div>
    <w:div w:id="1097600667">
      <w:bodyDiv w:val="1"/>
      <w:marLeft w:val="0"/>
      <w:marRight w:val="0"/>
      <w:marTop w:val="0"/>
      <w:marBottom w:val="0"/>
      <w:divBdr>
        <w:top w:val="none" w:sz="0" w:space="0" w:color="auto"/>
        <w:left w:val="none" w:sz="0" w:space="0" w:color="auto"/>
        <w:bottom w:val="none" w:sz="0" w:space="0" w:color="auto"/>
        <w:right w:val="none" w:sz="0" w:space="0" w:color="auto"/>
      </w:divBdr>
    </w:div>
    <w:div w:id="1103068533">
      <w:bodyDiv w:val="1"/>
      <w:marLeft w:val="0"/>
      <w:marRight w:val="0"/>
      <w:marTop w:val="0"/>
      <w:marBottom w:val="0"/>
      <w:divBdr>
        <w:top w:val="none" w:sz="0" w:space="0" w:color="auto"/>
        <w:left w:val="none" w:sz="0" w:space="0" w:color="auto"/>
        <w:bottom w:val="none" w:sz="0" w:space="0" w:color="auto"/>
        <w:right w:val="none" w:sz="0" w:space="0" w:color="auto"/>
      </w:divBdr>
    </w:div>
    <w:div w:id="1117945335">
      <w:bodyDiv w:val="1"/>
      <w:marLeft w:val="0"/>
      <w:marRight w:val="0"/>
      <w:marTop w:val="0"/>
      <w:marBottom w:val="0"/>
      <w:divBdr>
        <w:top w:val="none" w:sz="0" w:space="0" w:color="auto"/>
        <w:left w:val="none" w:sz="0" w:space="0" w:color="auto"/>
        <w:bottom w:val="none" w:sz="0" w:space="0" w:color="auto"/>
        <w:right w:val="none" w:sz="0" w:space="0" w:color="auto"/>
      </w:divBdr>
    </w:div>
    <w:div w:id="1158576003">
      <w:bodyDiv w:val="1"/>
      <w:marLeft w:val="0"/>
      <w:marRight w:val="0"/>
      <w:marTop w:val="0"/>
      <w:marBottom w:val="0"/>
      <w:divBdr>
        <w:top w:val="none" w:sz="0" w:space="0" w:color="auto"/>
        <w:left w:val="none" w:sz="0" w:space="0" w:color="auto"/>
        <w:bottom w:val="none" w:sz="0" w:space="0" w:color="auto"/>
        <w:right w:val="none" w:sz="0" w:space="0" w:color="auto"/>
      </w:divBdr>
    </w:div>
    <w:div w:id="1173377427">
      <w:bodyDiv w:val="1"/>
      <w:marLeft w:val="0"/>
      <w:marRight w:val="0"/>
      <w:marTop w:val="0"/>
      <w:marBottom w:val="0"/>
      <w:divBdr>
        <w:top w:val="none" w:sz="0" w:space="0" w:color="auto"/>
        <w:left w:val="none" w:sz="0" w:space="0" w:color="auto"/>
        <w:bottom w:val="none" w:sz="0" w:space="0" w:color="auto"/>
        <w:right w:val="none" w:sz="0" w:space="0" w:color="auto"/>
      </w:divBdr>
    </w:div>
    <w:div w:id="1183206023">
      <w:bodyDiv w:val="1"/>
      <w:marLeft w:val="0"/>
      <w:marRight w:val="0"/>
      <w:marTop w:val="0"/>
      <w:marBottom w:val="0"/>
      <w:divBdr>
        <w:top w:val="none" w:sz="0" w:space="0" w:color="auto"/>
        <w:left w:val="none" w:sz="0" w:space="0" w:color="auto"/>
        <w:bottom w:val="none" w:sz="0" w:space="0" w:color="auto"/>
        <w:right w:val="none" w:sz="0" w:space="0" w:color="auto"/>
      </w:divBdr>
    </w:div>
    <w:div w:id="1188060093">
      <w:bodyDiv w:val="1"/>
      <w:marLeft w:val="0"/>
      <w:marRight w:val="0"/>
      <w:marTop w:val="0"/>
      <w:marBottom w:val="0"/>
      <w:divBdr>
        <w:top w:val="none" w:sz="0" w:space="0" w:color="auto"/>
        <w:left w:val="none" w:sz="0" w:space="0" w:color="auto"/>
        <w:bottom w:val="none" w:sz="0" w:space="0" w:color="auto"/>
        <w:right w:val="none" w:sz="0" w:space="0" w:color="auto"/>
      </w:divBdr>
    </w:div>
    <w:div w:id="1218593940">
      <w:bodyDiv w:val="1"/>
      <w:marLeft w:val="0"/>
      <w:marRight w:val="0"/>
      <w:marTop w:val="0"/>
      <w:marBottom w:val="0"/>
      <w:divBdr>
        <w:top w:val="none" w:sz="0" w:space="0" w:color="auto"/>
        <w:left w:val="none" w:sz="0" w:space="0" w:color="auto"/>
        <w:bottom w:val="none" w:sz="0" w:space="0" w:color="auto"/>
        <w:right w:val="none" w:sz="0" w:space="0" w:color="auto"/>
      </w:divBdr>
    </w:div>
    <w:div w:id="1252006563">
      <w:bodyDiv w:val="1"/>
      <w:marLeft w:val="0"/>
      <w:marRight w:val="0"/>
      <w:marTop w:val="0"/>
      <w:marBottom w:val="0"/>
      <w:divBdr>
        <w:top w:val="none" w:sz="0" w:space="0" w:color="auto"/>
        <w:left w:val="none" w:sz="0" w:space="0" w:color="auto"/>
        <w:bottom w:val="none" w:sz="0" w:space="0" w:color="auto"/>
        <w:right w:val="none" w:sz="0" w:space="0" w:color="auto"/>
      </w:divBdr>
    </w:div>
    <w:div w:id="1261723370">
      <w:bodyDiv w:val="1"/>
      <w:marLeft w:val="0"/>
      <w:marRight w:val="0"/>
      <w:marTop w:val="0"/>
      <w:marBottom w:val="0"/>
      <w:divBdr>
        <w:top w:val="none" w:sz="0" w:space="0" w:color="auto"/>
        <w:left w:val="none" w:sz="0" w:space="0" w:color="auto"/>
        <w:bottom w:val="none" w:sz="0" w:space="0" w:color="auto"/>
        <w:right w:val="none" w:sz="0" w:space="0" w:color="auto"/>
      </w:divBdr>
    </w:div>
    <w:div w:id="1290893359">
      <w:bodyDiv w:val="1"/>
      <w:marLeft w:val="0"/>
      <w:marRight w:val="0"/>
      <w:marTop w:val="0"/>
      <w:marBottom w:val="0"/>
      <w:divBdr>
        <w:top w:val="none" w:sz="0" w:space="0" w:color="auto"/>
        <w:left w:val="none" w:sz="0" w:space="0" w:color="auto"/>
        <w:bottom w:val="none" w:sz="0" w:space="0" w:color="auto"/>
        <w:right w:val="none" w:sz="0" w:space="0" w:color="auto"/>
      </w:divBdr>
    </w:div>
    <w:div w:id="1294289619">
      <w:bodyDiv w:val="1"/>
      <w:marLeft w:val="0"/>
      <w:marRight w:val="0"/>
      <w:marTop w:val="0"/>
      <w:marBottom w:val="0"/>
      <w:divBdr>
        <w:top w:val="none" w:sz="0" w:space="0" w:color="auto"/>
        <w:left w:val="none" w:sz="0" w:space="0" w:color="auto"/>
        <w:bottom w:val="none" w:sz="0" w:space="0" w:color="auto"/>
        <w:right w:val="none" w:sz="0" w:space="0" w:color="auto"/>
      </w:divBdr>
    </w:div>
    <w:div w:id="1299452299">
      <w:bodyDiv w:val="1"/>
      <w:marLeft w:val="0"/>
      <w:marRight w:val="0"/>
      <w:marTop w:val="0"/>
      <w:marBottom w:val="0"/>
      <w:divBdr>
        <w:top w:val="none" w:sz="0" w:space="0" w:color="auto"/>
        <w:left w:val="none" w:sz="0" w:space="0" w:color="auto"/>
        <w:bottom w:val="none" w:sz="0" w:space="0" w:color="auto"/>
        <w:right w:val="none" w:sz="0" w:space="0" w:color="auto"/>
      </w:divBdr>
    </w:div>
    <w:div w:id="1368530055">
      <w:bodyDiv w:val="1"/>
      <w:marLeft w:val="0"/>
      <w:marRight w:val="0"/>
      <w:marTop w:val="0"/>
      <w:marBottom w:val="0"/>
      <w:divBdr>
        <w:top w:val="none" w:sz="0" w:space="0" w:color="auto"/>
        <w:left w:val="none" w:sz="0" w:space="0" w:color="auto"/>
        <w:bottom w:val="none" w:sz="0" w:space="0" w:color="auto"/>
        <w:right w:val="none" w:sz="0" w:space="0" w:color="auto"/>
      </w:divBdr>
    </w:div>
    <w:div w:id="1384450143">
      <w:bodyDiv w:val="1"/>
      <w:marLeft w:val="0"/>
      <w:marRight w:val="0"/>
      <w:marTop w:val="0"/>
      <w:marBottom w:val="0"/>
      <w:divBdr>
        <w:top w:val="none" w:sz="0" w:space="0" w:color="auto"/>
        <w:left w:val="none" w:sz="0" w:space="0" w:color="auto"/>
        <w:bottom w:val="none" w:sz="0" w:space="0" w:color="auto"/>
        <w:right w:val="none" w:sz="0" w:space="0" w:color="auto"/>
      </w:divBdr>
    </w:div>
    <w:div w:id="1397901917">
      <w:bodyDiv w:val="1"/>
      <w:marLeft w:val="0"/>
      <w:marRight w:val="0"/>
      <w:marTop w:val="0"/>
      <w:marBottom w:val="0"/>
      <w:divBdr>
        <w:top w:val="none" w:sz="0" w:space="0" w:color="auto"/>
        <w:left w:val="none" w:sz="0" w:space="0" w:color="auto"/>
        <w:bottom w:val="none" w:sz="0" w:space="0" w:color="auto"/>
        <w:right w:val="none" w:sz="0" w:space="0" w:color="auto"/>
      </w:divBdr>
    </w:div>
    <w:div w:id="1415588878">
      <w:bodyDiv w:val="1"/>
      <w:marLeft w:val="0"/>
      <w:marRight w:val="0"/>
      <w:marTop w:val="0"/>
      <w:marBottom w:val="0"/>
      <w:divBdr>
        <w:top w:val="none" w:sz="0" w:space="0" w:color="auto"/>
        <w:left w:val="none" w:sz="0" w:space="0" w:color="auto"/>
        <w:bottom w:val="none" w:sz="0" w:space="0" w:color="auto"/>
        <w:right w:val="none" w:sz="0" w:space="0" w:color="auto"/>
      </w:divBdr>
    </w:div>
    <w:div w:id="1433624873">
      <w:bodyDiv w:val="1"/>
      <w:marLeft w:val="0"/>
      <w:marRight w:val="0"/>
      <w:marTop w:val="0"/>
      <w:marBottom w:val="0"/>
      <w:divBdr>
        <w:top w:val="none" w:sz="0" w:space="0" w:color="auto"/>
        <w:left w:val="none" w:sz="0" w:space="0" w:color="auto"/>
        <w:bottom w:val="none" w:sz="0" w:space="0" w:color="auto"/>
        <w:right w:val="none" w:sz="0" w:space="0" w:color="auto"/>
      </w:divBdr>
    </w:div>
    <w:div w:id="1434669346">
      <w:bodyDiv w:val="1"/>
      <w:marLeft w:val="0"/>
      <w:marRight w:val="0"/>
      <w:marTop w:val="0"/>
      <w:marBottom w:val="0"/>
      <w:divBdr>
        <w:top w:val="none" w:sz="0" w:space="0" w:color="auto"/>
        <w:left w:val="none" w:sz="0" w:space="0" w:color="auto"/>
        <w:bottom w:val="none" w:sz="0" w:space="0" w:color="auto"/>
        <w:right w:val="none" w:sz="0" w:space="0" w:color="auto"/>
      </w:divBdr>
    </w:div>
    <w:div w:id="1484154337">
      <w:bodyDiv w:val="1"/>
      <w:marLeft w:val="0"/>
      <w:marRight w:val="0"/>
      <w:marTop w:val="0"/>
      <w:marBottom w:val="0"/>
      <w:divBdr>
        <w:top w:val="none" w:sz="0" w:space="0" w:color="auto"/>
        <w:left w:val="none" w:sz="0" w:space="0" w:color="auto"/>
        <w:bottom w:val="none" w:sz="0" w:space="0" w:color="auto"/>
        <w:right w:val="none" w:sz="0" w:space="0" w:color="auto"/>
      </w:divBdr>
    </w:div>
    <w:div w:id="1500003092">
      <w:bodyDiv w:val="1"/>
      <w:marLeft w:val="0"/>
      <w:marRight w:val="0"/>
      <w:marTop w:val="0"/>
      <w:marBottom w:val="0"/>
      <w:divBdr>
        <w:top w:val="none" w:sz="0" w:space="0" w:color="auto"/>
        <w:left w:val="none" w:sz="0" w:space="0" w:color="auto"/>
        <w:bottom w:val="none" w:sz="0" w:space="0" w:color="auto"/>
        <w:right w:val="none" w:sz="0" w:space="0" w:color="auto"/>
      </w:divBdr>
    </w:div>
    <w:div w:id="1509834657">
      <w:bodyDiv w:val="1"/>
      <w:marLeft w:val="0"/>
      <w:marRight w:val="0"/>
      <w:marTop w:val="0"/>
      <w:marBottom w:val="0"/>
      <w:divBdr>
        <w:top w:val="none" w:sz="0" w:space="0" w:color="auto"/>
        <w:left w:val="none" w:sz="0" w:space="0" w:color="auto"/>
        <w:bottom w:val="none" w:sz="0" w:space="0" w:color="auto"/>
        <w:right w:val="none" w:sz="0" w:space="0" w:color="auto"/>
      </w:divBdr>
    </w:div>
    <w:div w:id="1520312482">
      <w:bodyDiv w:val="1"/>
      <w:marLeft w:val="0"/>
      <w:marRight w:val="0"/>
      <w:marTop w:val="0"/>
      <w:marBottom w:val="0"/>
      <w:divBdr>
        <w:top w:val="none" w:sz="0" w:space="0" w:color="auto"/>
        <w:left w:val="none" w:sz="0" w:space="0" w:color="auto"/>
        <w:bottom w:val="none" w:sz="0" w:space="0" w:color="auto"/>
        <w:right w:val="none" w:sz="0" w:space="0" w:color="auto"/>
      </w:divBdr>
    </w:div>
    <w:div w:id="1528519323">
      <w:bodyDiv w:val="1"/>
      <w:marLeft w:val="0"/>
      <w:marRight w:val="0"/>
      <w:marTop w:val="0"/>
      <w:marBottom w:val="0"/>
      <w:divBdr>
        <w:top w:val="none" w:sz="0" w:space="0" w:color="auto"/>
        <w:left w:val="none" w:sz="0" w:space="0" w:color="auto"/>
        <w:bottom w:val="none" w:sz="0" w:space="0" w:color="auto"/>
        <w:right w:val="none" w:sz="0" w:space="0" w:color="auto"/>
      </w:divBdr>
    </w:div>
    <w:div w:id="1592545006">
      <w:bodyDiv w:val="1"/>
      <w:marLeft w:val="0"/>
      <w:marRight w:val="0"/>
      <w:marTop w:val="0"/>
      <w:marBottom w:val="0"/>
      <w:divBdr>
        <w:top w:val="none" w:sz="0" w:space="0" w:color="auto"/>
        <w:left w:val="none" w:sz="0" w:space="0" w:color="auto"/>
        <w:bottom w:val="none" w:sz="0" w:space="0" w:color="auto"/>
        <w:right w:val="none" w:sz="0" w:space="0" w:color="auto"/>
      </w:divBdr>
    </w:div>
    <w:div w:id="1622154256">
      <w:bodyDiv w:val="1"/>
      <w:marLeft w:val="0"/>
      <w:marRight w:val="0"/>
      <w:marTop w:val="0"/>
      <w:marBottom w:val="0"/>
      <w:divBdr>
        <w:top w:val="none" w:sz="0" w:space="0" w:color="auto"/>
        <w:left w:val="none" w:sz="0" w:space="0" w:color="auto"/>
        <w:bottom w:val="none" w:sz="0" w:space="0" w:color="auto"/>
        <w:right w:val="none" w:sz="0" w:space="0" w:color="auto"/>
      </w:divBdr>
    </w:div>
    <w:div w:id="1634403763">
      <w:bodyDiv w:val="1"/>
      <w:marLeft w:val="0"/>
      <w:marRight w:val="0"/>
      <w:marTop w:val="0"/>
      <w:marBottom w:val="0"/>
      <w:divBdr>
        <w:top w:val="none" w:sz="0" w:space="0" w:color="auto"/>
        <w:left w:val="none" w:sz="0" w:space="0" w:color="auto"/>
        <w:bottom w:val="none" w:sz="0" w:space="0" w:color="auto"/>
        <w:right w:val="none" w:sz="0" w:space="0" w:color="auto"/>
      </w:divBdr>
    </w:div>
    <w:div w:id="1664315944">
      <w:bodyDiv w:val="1"/>
      <w:marLeft w:val="0"/>
      <w:marRight w:val="0"/>
      <w:marTop w:val="0"/>
      <w:marBottom w:val="0"/>
      <w:divBdr>
        <w:top w:val="none" w:sz="0" w:space="0" w:color="auto"/>
        <w:left w:val="none" w:sz="0" w:space="0" w:color="auto"/>
        <w:bottom w:val="none" w:sz="0" w:space="0" w:color="auto"/>
        <w:right w:val="none" w:sz="0" w:space="0" w:color="auto"/>
      </w:divBdr>
    </w:div>
    <w:div w:id="1683051125">
      <w:bodyDiv w:val="1"/>
      <w:marLeft w:val="0"/>
      <w:marRight w:val="0"/>
      <w:marTop w:val="0"/>
      <w:marBottom w:val="0"/>
      <w:divBdr>
        <w:top w:val="none" w:sz="0" w:space="0" w:color="auto"/>
        <w:left w:val="none" w:sz="0" w:space="0" w:color="auto"/>
        <w:bottom w:val="none" w:sz="0" w:space="0" w:color="auto"/>
        <w:right w:val="none" w:sz="0" w:space="0" w:color="auto"/>
      </w:divBdr>
    </w:div>
    <w:div w:id="1718239733">
      <w:bodyDiv w:val="1"/>
      <w:marLeft w:val="0"/>
      <w:marRight w:val="0"/>
      <w:marTop w:val="0"/>
      <w:marBottom w:val="0"/>
      <w:divBdr>
        <w:top w:val="none" w:sz="0" w:space="0" w:color="auto"/>
        <w:left w:val="none" w:sz="0" w:space="0" w:color="auto"/>
        <w:bottom w:val="none" w:sz="0" w:space="0" w:color="auto"/>
        <w:right w:val="none" w:sz="0" w:space="0" w:color="auto"/>
      </w:divBdr>
    </w:div>
    <w:div w:id="1729496288">
      <w:bodyDiv w:val="1"/>
      <w:marLeft w:val="0"/>
      <w:marRight w:val="0"/>
      <w:marTop w:val="0"/>
      <w:marBottom w:val="0"/>
      <w:divBdr>
        <w:top w:val="none" w:sz="0" w:space="0" w:color="auto"/>
        <w:left w:val="none" w:sz="0" w:space="0" w:color="auto"/>
        <w:bottom w:val="none" w:sz="0" w:space="0" w:color="auto"/>
        <w:right w:val="none" w:sz="0" w:space="0" w:color="auto"/>
      </w:divBdr>
    </w:div>
    <w:div w:id="1734424269">
      <w:bodyDiv w:val="1"/>
      <w:marLeft w:val="0"/>
      <w:marRight w:val="0"/>
      <w:marTop w:val="0"/>
      <w:marBottom w:val="0"/>
      <w:divBdr>
        <w:top w:val="none" w:sz="0" w:space="0" w:color="auto"/>
        <w:left w:val="none" w:sz="0" w:space="0" w:color="auto"/>
        <w:bottom w:val="none" w:sz="0" w:space="0" w:color="auto"/>
        <w:right w:val="none" w:sz="0" w:space="0" w:color="auto"/>
      </w:divBdr>
    </w:div>
    <w:div w:id="1736126712">
      <w:bodyDiv w:val="1"/>
      <w:marLeft w:val="0"/>
      <w:marRight w:val="0"/>
      <w:marTop w:val="0"/>
      <w:marBottom w:val="0"/>
      <w:divBdr>
        <w:top w:val="none" w:sz="0" w:space="0" w:color="auto"/>
        <w:left w:val="none" w:sz="0" w:space="0" w:color="auto"/>
        <w:bottom w:val="none" w:sz="0" w:space="0" w:color="auto"/>
        <w:right w:val="none" w:sz="0" w:space="0" w:color="auto"/>
      </w:divBdr>
    </w:div>
    <w:div w:id="1755276907">
      <w:bodyDiv w:val="1"/>
      <w:marLeft w:val="0"/>
      <w:marRight w:val="0"/>
      <w:marTop w:val="0"/>
      <w:marBottom w:val="0"/>
      <w:divBdr>
        <w:top w:val="none" w:sz="0" w:space="0" w:color="auto"/>
        <w:left w:val="none" w:sz="0" w:space="0" w:color="auto"/>
        <w:bottom w:val="none" w:sz="0" w:space="0" w:color="auto"/>
        <w:right w:val="none" w:sz="0" w:space="0" w:color="auto"/>
      </w:divBdr>
    </w:div>
    <w:div w:id="1781607269">
      <w:bodyDiv w:val="1"/>
      <w:marLeft w:val="0"/>
      <w:marRight w:val="0"/>
      <w:marTop w:val="0"/>
      <w:marBottom w:val="0"/>
      <w:divBdr>
        <w:top w:val="none" w:sz="0" w:space="0" w:color="auto"/>
        <w:left w:val="none" w:sz="0" w:space="0" w:color="auto"/>
        <w:bottom w:val="none" w:sz="0" w:space="0" w:color="auto"/>
        <w:right w:val="none" w:sz="0" w:space="0" w:color="auto"/>
      </w:divBdr>
    </w:div>
    <w:div w:id="1792896769">
      <w:bodyDiv w:val="1"/>
      <w:marLeft w:val="0"/>
      <w:marRight w:val="0"/>
      <w:marTop w:val="0"/>
      <w:marBottom w:val="0"/>
      <w:divBdr>
        <w:top w:val="none" w:sz="0" w:space="0" w:color="auto"/>
        <w:left w:val="none" w:sz="0" w:space="0" w:color="auto"/>
        <w:bottom w:val="none" w:sz="0" w:space="0" w:color="auto"/>
        <w:right w:val="none" w:sz="0" w:space="0" w:color="auto"/>
      </w:divBdr>
    </w:div>
    <w:div w:id="1811635030">
      <w:bodyDiv w:val="1"/>
      <w:marLeft w:val="0"/>
      <w:marRight w:val="0"/>
      <w:marTop w:val="0"/>
      <w:marBottom w:val="0"/>
      <w:divBdr>
        <w:top w:val="none" w:sz="0" w:space="0" w:color="auto"/>
        <w:left w:val="none" w:sz="0" w:space="0" w:color="auto"/>
        <w:bottom w:val="none" w:sz="0" w:space="0" w:color="auto"/>
        <w:right w:val="none" w:sz="0" w:space="0" w:color="auto"/>
      </w:divBdr>
    </w:div>
    <w:div w:id="1826623107">
      <w:bodyDiv w:val="1"/>
      <w:marLeft w:val="0"/>
      <w:marRight w:val="0"/>
      <w:marTop w:val="0"/>
      <w:marBottom w:val="0"/>
      <w:divBdr>
        <w:top w:val="none" w:sz="0" w:space="0" w:color="auto"/>
        <w:left w:val="none" w:sz="0" w:space="0" w:color="auto"/>
        <w:bottom w:val="none" w:sz="0" w:space="0" w:color="auto"/>
        <w:right w:val="none" w:sz="0" w:space="0" w:color="auto"/>
      </w:divBdr>
    </w:div>
    <w:div w:id="1835073982">
      <w:bodyDiv w:val="1"/>
      <w:marLeft w:val="0"/>
      <w:marRight w:val="0"/>
      <w:marTop w:val="0"/>
      <w:marBottom w:val="0"/>
      <w:divBdr>
        <w:top w:val="none" w:sz="0" w:space="0" w:color="auto"/>
        <w:left w:val="none" w:sz="0" w:space="0" w:color="auto"/>
        <w:bottom w:val="none" w:sz="0" w:space="0" w:color="auto"/>
        <w:right w:val="none" w:sz="0" w:space="0" w:color="auto"/>
      </w:divBdr>
    </w:div>
    <w:div w:id="1865360320">
      <w:bodyDiv w:val="1"/>
      <w:marLeft w:val="0"/>
      <w:marRight w:val="0"/>
      <w:marTop w:val="0"/>
      <w:marBottom w:val="0"/>
      <w:divBdr>
        <w:top w:val="none" w:sz="0" w:space="0" w:color="auto"/>
        <w:left w:val="none" w:sz="0" w:space="0" w:color="auto"/>
        <w:bottom w:val="none" w:sz="0" w:space="0" w:color="auto"/>
        <w:right w:val="none" w:sz="0" w:space="0" w:color="auto"/>
      </w:divBdr>
    </w:div>
    <w:div w:id="1981307183">
      <w:bodyDiv w:val="1"/>
      <w:marLeft w:val="0"/>
      <w:marRight w:val="0"/>
      <w:marTop w:val="0"/>
      <w:marBottom w:val="0"/>
      <w:divBdr>
        <w:top w:val="none" w:sz="0" w:space="0" w:color="auto"/>
        <w:left w:val="none" w:sz="0" w:space="0" w:color="auto"/>
        <w:bottom w:val="none" w:sz="0" w:space="0" w:color="auto"/>
        <w:right w:val="none" w:sz="0" w:space="0" w:color="auto"/>
      </w:divBdr>
    </w:div>
    <w:div w:id="1992828270">
      <w:bodyDiv w:val="1"/>
      <w:marLeft w:val="0"/>
      <w:marRight w:val="0"/>
      <w:marTop w:val="0"/>
      <w:marBottom w:val="0"/>
      <w:divBdr>
        <w:top w:val="none" w:sz="0" w:space="0" w:color="auto"/>
        <w:left w:val="none" w:sz="0" w:space="0" w:color="auto"/>
        <w:bottom w:val="none" w:sz="0" w:space="0" w:color="auto"/>
        <w:right w:val="none" w:sz="0" w:space="0" w:color="auto"/>
      </w:divBdr>
    </w:div>
    <w:div w:id="2025279354">
      <w:bodyDiv w:val="1"/>
      <w:marLeft w:val="0"/>
      <w:marRight w:val="0"/>
      <w:marTop w:val="0"/>
      <w:marBottom w:val="0"/>
      <w:divBdr>
        <w:top w:val="none" w:sz="0" w:space="0" w:color="auto"/>
        <w:left w:val="none" w:sz="0" w:space="0" w:color="auto"/>
        <w:bottom w:val="none" w:sz="0" w:space="0" w:color="auto"/>
        <w:right w:val="none" w:sz="0" w:space="0" w:color="auto"/>
      </w:divBdr>
    </w:div>
    <w:div w:id="206178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s.accenture.com/:b:/r/sites/SAPIAMGlobalInstanceSetUp/Shared%20Documents/General/FY25/DEMO%20SCRIPTS/5.%20Creating%20Reliability%20Centered%20Maintenance%20Assessments.pdf?csf=1&amp;web=1&amp;e=VIbzVA"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jpg"/><Relationship Id="rId21" Type="http://schemas.openxmlformats.org/officeDocument/2006/relationships/image" Target="media/image10.png"/><Relationship Id="rId34" Type="http://schemas.openxmlformats.org/officeDocument/2006/relationships/image" Target="media/image21.jpg"/><Relationship Id="rId42" Type="http://schemas.openxmlformats.org/officeDocument/2006/relationships/image" Target="media/image29.jp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jp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g"/><Relationship Id="rId36" Type="http://schemas.openxmlformats.org/officeDocument/2006/relationships/image" Target="media/image23.jpg"/><Relationship Id="rId49"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jpg"/><Relationship Id="rId44" Type="http://schemas.openxmlformats.org/officeDocument/2006/relationships/image" Target="media/image31.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5.jpg"/><Relationship Id="rId46"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28.jp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ADNOC Color theme">
      <a:dk1>
        <a:sysClr val="windowText" lastClr="000000"/>
      </a:dk1>
      <a:lt1>
        <a:sysClr val="window" lastClr="FFFFFF"/>
      </a:lt1>
      <a:dk2>
        <a:srgbClr val="1E3B6B"/>
      </a:dk2>
      <a:lt2>
        <a:srgbClr val="E9E8E6"/>
      </a:lt2>
      <a:accent1>
        <a:srgbClr val="1E3B6B"/>
      </a:accent1>
      <a:accent2>
        <a:srgbClr val="1859A9"/>
      </a:accent2>
      <a:accent3>
        <a:srgbClr val="0773D7"/>
      </a:accent3>
      <a:accent4>
        <a:srgbClr val="4D5156"/>
      </a:accent4>
      <a:accent5>
        <a:srgbClr val="9D9FA0"/>
      </a:accent5>
      <a:accent6>
        <a:srgbClr val="D4D2CF"/>
      </a:accent6>
      <a:hlink>
        <a:srgbClr val="1E3B6B"/>
      </a:hlink>
      <a:folHlink>
        <a:srgbClr val="9D9FA0"/>
      </a:folHlink>
    </a:clrScheme>
    <a:fontScheme name="ADNOC font theme">
      <a:majorFont>
        <a:latin typeface="Arial"/>
        <a:ea typeface="SimHei"/>
        <a:cs typeface="Arial Unicode MS"/>
      </a:majorFont>
      <a:minorFont>
        <a:latin typeface="Arial"/>
        <a:ea typeface="SimHei"/>
        <a:cs typeface="Arial Unicode M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7F4B77FFA0A148BFB45048CD062606" ma:contentTypeVersion="14" ma:contentTypeDescription="Create a new document." ma:contentTypeScope="" ma:versionID="3dbbf64565b5cdf61ecaa35f4dcabdfb">
  <xsd:schema xmlns:xsd="http://www.w3.org/2001/XMLSchema" xmlns:xs="http://www.w3.org/2001/XMLSchema" xmlns:p="http://schemas.microsoft.com/office/2006/metadata/properties" xmlns:ns2="8d0928b9-5ae4-4c87-bd2d-d38ca31f08b2" xmlns:ns3="8bdee75e-e153-436c-912d-9e57a8d650ce" targetNamespace="http://schemas.microsoft.com/office/2006/metadata/properties" ma:root="true" ma:fieldsID="3920415db2431dcbffce1fcd0d13bce4" ns2:_="" ns3:_="">
    <xsd:import namespace="8d0928b9-5ae4-4c87-bd2d-d38ca31f08b2"/>
    <xsd:import namespace="8bdee75e-e153-436c-912d-9e57a8d650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0928b9-5ae4-4c87-bd2d-d38ca31f08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dee75e-e153-436c-912d-9e57a8d650c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66fa96e-901b-4631-87ef-e0b51fa51e63}" ma:internalName="TaxCatchAll" ma:showField="CatchAllData" ma:web="8bdee75e-e153-436c-912d-9e57a8d650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bdee75e-e153-436c-912d-9e57a8d650ce" xsi:nil="true"/>
    <lcf76f155ced4ddcb4097134ff3c332f xmlns="8d0928b9-5ae4-4c87-bd2d-d38ca31f08b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521F-E574-4431-BD78-2EBC8D410266}">
  <ds:schemaRefs>
    <ds:schemaRef ds:uri="http://schemas.microsoft.com/sharepoint/v3/contenttype/forms"/>
  </ds:schemaRefs>
</ds:datastoreItem>
</file>

<file path=customXml/itemProps2.xml><?xml version="1.0" encoding="utf-8"?>
<ds:datastoreItem xmlns:ds="http://schemas.openxmlformats.org/officeDocument/2006/customXml" ds:itemID="{AC77519F-1E9D-4EA7-9F13-6993EBA482DF}"/>
</file>

<file path=customXml/itemProps3.xml><?xml version="1.0" encoding="utf-8"?>
<ds:datastoreItem xmlns:ds="http://schemas.openxmlformats.org/officeDocument/2006/customXml" ds:itemID="{2EB64229-2822-4A66-BAF3-3CDC8B29AF8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046A2F4-4E44-4764-AB3B-E22C5C9F9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2438</Words>
  <Characters>13897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General</vt:lpstr>
    </vt:vector>
  </TitlesOfParts>
  <Company/>
  <LinksUpToDate>false</LinksUpToDate>
  <CharactersWithSpaces>16303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dc:title>
  <dc:subject/>
  <dc:creator>nikhil.koolwal@accenture.com</dc:creator>
  <cp:keywords/>
  <dc:description/>
  <cp:lastModifiedBy>Kumar, Abhijit</cp:lastModifiedBy>
  <cp:revision>4</cp:revision>
  <cp:lastPrinted>2025-01-20T06:11:00Z</cp:lastPrinted>
  <dcterms:created xsi:type="dcterms:W3CDTF">2025-01-30T04:36:00Z</dcterms:created>
  <dcterms:modified xsi:type="dcterms:W3CDTF">2025-01-30T04:36:00Z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0x010100F07F4B77FFA0A148BFB45048CD062606</vt:lpwstr>
  </property>
</Properties>
</file>