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DDD59" w14:textId="77777777" w:rsidR="007565FD" w:rsidRPr="007565FD" w:rsidRDefault="007565FD" w:rsidP="007565FD">
      <w:pPr>
        <w:rPr>
          <w:b/>
        </w:rPr>
      </w:pPr>
      <w:r w:rsidRPr="007565FD">
        <w:rPr>
          <w:b/>
        </w:rPr>
        <w:t xml:space="preserve">Programme: </w:t>
      </w:r>
      <w:r w:rsidRPr="007565FD">
        <w:rPr>
          <w:b/>
        </w:rPr>
        <w:tab/>
      </w:r>
      <w:r w:rsidRPr="007565FD">
        <w:rPr>
          <w:b/>
          <w:highlight w:val="yellow"/>
        </w:rPr>
        <w:t>Bachelor of Information and Communication Technologies (BICT) and Grad Dips</w:t>
      </w:r>
    </w:p>
    <w:p w14:paraId="7CC143E5" w14:textId="3015CAFA" w:rsidR="007565FD" w:rsidRPr="007565FD" w:rsidRDefault="007565FD" w:rsidP="007565FD">
      <w:pPr>
        <w:rPr>
          <w:b/>
        </w:rPr>
      </w:pPr>
      <w:r w:rsidRPr="007565FD">
        <w:rPr>
          <w:b/>
        </w:rPr>
        <w:t xml:space="preserve">Course: </w:t>
      </w:r>
      <w:r w:rsidRPr="007565FD">
        <w:rPr>
          <w:b/>
        </w:rPr>
        <w:tab/>
      </w:r>
      <w:r w:rsidR="00546374" w:rsidRPr="00546374">
        <w:rPr>
          <w:b/>
        </w:rPr>
        <w:t>(563.684-18-MC-31)</w:t>
      </w:r>
      <w:r w:rsidR="00546374">
        <w:rPr>
          <w:b/>
        </w:rPr>
        <w:t xml:space="preserve"> - </w:t>
      </w:r>
      <w:r w:rsidR="00546374" w:rsidRPr="00546374">
        <w:rPr>
          <w:b/>
        </w:rPr>
        <w:t>Big Data Analysis</w:t>
      </w:r>
    </w:p>
    <w:p w14:paraId="1D569A9C" w14:textId="2BB07F25" w:rsidR="007565FD" w:rsidRPr="007565FD" w:rsidRDefault="00DE0805" w:rsidP="007565FD">
      <w:pPr>
        <w:rPr>
          <w:b/>
        </w:rPr>
      </w:pPr>
      <w:r>
        <w:rPr>
          <w:b/>
        </w:rPr>
        <w:t>Quarter:</w:t>
      </w:r>
      <w:r>
        <w:rPr>
          <w:b/>
        </w:rPr>
        <w:tab/>
        <w:t>03</w:t>
      </w:r>
    </w:p>
    <w:p w14:paraId="1E76143D" w14:textId="18351ADF" w:rsidR="007565FD" w:rsidRPr="007565FD" w:rsidRDefault="007565FD" w:rsidP="007565FD">
      <w:pPr>
        <w:rPr>
          <w:b/>
        </w:rPr>
      </w:pPr>
      <w:r w:rsidRPr="007565FD">
        <w:rPr>
          <w:b/>
        </w:rPr>
        <w:t xml:space="preserve">Assignment type: </w:t>
      </w:r>
      <w:r w:rsidR="002C03B9">
        <w:rPr>
          <w:b/>
        </w:rPr>
        <w:t xml:space="preserve">Individual or </w:t>
      </w:r>
      <w:r w:rsidRPr="007565FD">
        <w:rPr>
          <w:b/>
        </w:rPr>
        <w:t xml:space="preserve">Team </w:t>
      </w:r>
      <w:r w:rsidR="002C03B9">
        <w:rPr>
          <w:b/>
        </w:rPr>
        <w:t>(this depends on the class size)</w:t>
      </w:r>
    </w:p>
    <w:p w14:paraId="32F3192A" w14:textId="77777777" w:rsidR="007565FD" w:rsidRPr="007565FD" w:rsidRDefault="007565FD" w:rsidP="007565FD">
      <w:pPr>
        <w:rPr>
          <w:b/>
        </w:rPr>
      </w:pPr>
    </w:p>
    <w:p w14:paraId="33193228" w14:textId="0E076612" w:rsidR="007565FD" w:rsidRPr="007565FD" w:rsidRDefault="007565FD" w:rsidP="007565FD">
      <w:r>
        <w:rPr>
          <w:b/>
        </w:rPr>
        <w:t>Purpose</w:t>
      </w:r>
      <w:r w:rsidRPr="007565FD">
        <w:tab/>
        <w:t xml:space="preserve"> </w:t>
      </w:r>
    </w:p>
    <w:p w14:paraId="4106C718" w14:textId="00D5DFA2" w:rsidR="007565FD" w:rsidRDefault="00093415" w:rsidP="007565FD">
      <w:r w:rsidRPr="00093415">
        <w:t xml:space="preserve">The purpose of this course is to design, develop and implement </w:t>
      </w:r>
      <w:r w:rsidR="000F0A02">
        <w:t>a big data operational storage and link it with a big data platform using API.</w:t>
      </w:r>
    </w:p>
    <w:p w14:paraId="4CE37450" w14:textId="77777777" w:rsidR="007565FD" w:rsidRDefault="007565FD" w:rsidP="007565FD">
      <w:r w:rsidRPr="007565FD">
        <w:rPr>
          <w:b/>
        </w:rPr>
        <w:t>Skills</w:t>
      </w:r>
      <w:r>
        <w:tab/>
      </w:r>
    </w:p>
    <w:p w14:paraId="3FED5068" w14:textId="30862D97" w:rsidR="00741A7D" w:rsidRDefault="007565FD" w:rsidP="007565FD">
      <w:r>
        <w:t xml:space="preserve">Technical documentation, research and investigation, </w:t>
      </w:r>
      <w:r w:rsidR="00093415">
        <w:t xml:space="preserve">experimentations, </w:t>
      </w:r>
      <w:r w:rsidR="000F0A02">
        <w:t xml:space="preserve">big </w:t>
      </w:r>
      <w:r w:rsidR="00093415">
        <w:t xml:space="preserve">data analysis and processing, </w:t>
      </w:r>
      <w:r w:rsidR="000F0A02">
        <w:t>big</w:t>
      </w:r>
      <w:r w:rsidR="00093415">
        <w:t xml:space="preserve"> data models building and visualization, </w:t>
      </w:r>
      <w:r w:rsidR="00B60EB2">
        <w:t>big data platforms utilization,</w:t>
      </w:r>
      <w:r w:rsidR="00093415">
        <w:t xml:space="preserve"> </w:t>
      </w:r>
      <w:r>
        <w:t xml:space="preserve">team work, organisation, future </w:t>
      </w:r>
      <w:r w:rsidR="00A638CE">
        <w:t>big data</w:t>
      </w:r>
      <w:r w:rsidR="00093415">
        <w:t xml:space="preserve"> </w:t>
      </w:r>
      <w:r>
        <w:t>technologies, forward looking and innovative thinking, planning, analysis, assessment, integration, abstraction and high-level modelling.</w:t>
      </w:r>
    </w:p>
    <w:p w14:paraId="3A048B3E" w14:textId="77777777" w:rsidR="0064470B" w:rsidRDefault="0064470B" w:rsidP="007565FD"/>
    <w:p w14:paraId="590154B5" w14:textId="77777777" w:rsidR="0064470B" w:rsidRPr="00A4599F" w:rsidRDefault="0064470B" w:rsidP="0064470B">
      <w:pPr>
        <w:ind w:left="1276" w:hanging="1276"/>
        <w:jc w:val="both"/>
        <w:rPr>
          <w:b/>
        </w:rPr>
      </w:pPr>
      <w:r w:rsidRPr="00A4599F">
        <w:rPr>
          <w:b/>
        </w:rPr>
        <w:t>Weightage, Learning Outcomes</w:t>
      </w:r>
      <w:r>
        <w:rPr>
          <w:b/>
        </w:rPr>
        <w:t>,</w:t>
      </w:r>
      <w:r w:rsidRPr="00A4599F">
        <w:rPr>
          <w:b/>
        </w:rPr>
        <w:t xml:space="preserve"> and Submission Dates</w:t>
      </w:r>
      <w:r>
        <w:rPr>
          <w:b/>
        </w:rPr>
        <w:t xml:space="preserve"> and Methods</w:t>
      </w:r>
    </w:p>
    <w:p w14:paraId="231B78BA" w14:textId="77777777" w:rsidR="0064470B" w:rsidRPr="00A4599F" w:rsidRDefault="0064470B" w:rsidP="0064470B">
      <w:pPr>
        <w:ind w:left="1276" w:hanging="1276"/>
        <w:jc w:val="both"/>
        <w:rPr>
          <w:b/>
        </w:rPr>
      </w:pPr>
    </w:p>
    <w:tbl>
      <w:tblPr>
        <w:tblW w:w="97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43"/>
        <w:gridCol w:w="2126"/>
        <w:gridCol w:w="3827"/>
      </w:tblGrid>
      <w:tr w:rsidR="0064470B" w:rsidRPr="00A4599F" w14:paraId="2163DDCF" w14:textId="77777777" w:rsidTr="003B0197">
        <w:trPr>
          <w:trHeight w:val="20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F32A4B" w14:textId="77777777" w:rsidR="0064470B" w:rsidRPr="00A4599F" w:rsidRDefault="0064470B" w:rsidP="003B0197">
            <w:pPr>
              <w:pStyle w:val="TableParagraph"/>
              <w:jc w:val="center"/>
              <w:rPr>
                <w:rFonts w:eastAsia="Calibri" w:cs="Calibri"/>
              </w:rPr>
            </w:pPr>
            <w:r w:rsidRPr="00A4599F">
              <w:rPr>
                <w:rFonts w:eastAsia="Calibri" w:cs="Calibri"/>
                <w:b/>
                <w:bCs/>
              </w:rPr>
              <w:t>ITEM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AA7E53" w14:textId="77777777" w:rsidR="0064470B" w:rsidRPr="00A4599F" w:rsidRDefault="0064470B" w:rsidP="003B0197">
            <w:pPr>
              <w:pStyle w:val="TableParagraph"/>
              <w:ind w:left="319"/>
              <w:rPr>
                <w:rFonts w:eastAsia="Calibri" w:cs="Calibri"/>
              </w:rPr>
            </w:pPr>
            <w:r w:rsidRPr="00A4599F">
              <w:rPr>
                <w:rFonts w:eastAsia="Calibri" w:cs="Calibri"/>
                <w:b/>
                <w:bCs/>
              </w:rPr>
              <w:t>% W</w:t>
            </w:r>
            <w:r w:rsidRPr="00A4599F">
              <w:rPr>
                <w:rFonts w:eastAsia="Calibri" w:cs="Calibri"/>
                <w:b/>
                <w:bCs/>
                <w:spacing w:val="-2"/>
              </w:rPr>
              <w:t>e</w:t>
            </w:r>
            <w:r w:rsidRPr="00A4599F">
              <w:rPr>
                <w:rFonts w:eastAsia="Calibri" w:cs="Calibri"/>
                <w:b/>
                <w:bCs/>
              </w:rPr>
              <w:t>ig</w:t>
            </w:r>
            <w:r w:rsidRPr="00A4599F">
              <w:rPr>
                <w:rFonts w:eastAsia="Calibri" w:cs="Calibri"/>
                <w:b/>
                <w:bCs/>
                <w:spacing w:val="-1"/>
              </w:rPr>
              <w:t>h</w:t>
            </w:r>
            <w:r w:rsidRPr="00A4599F">
              <w:rPr>
                <w:rFonts w:eastAsia="Calibri" w:cs="Calibri"/>
                <w:b/>
                <w:bCs/>
              </w:rPr>
              <w:t>t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BD1263" w14:textId="77777777" w:rsidR="0064470B" w:rsidRPr="00A4599F" w:rsidRDefault="0064470B" w:rsidP="003B0197">
            <w:pPr>
              <w:pStyle w:val="TableParagraph"/>
              <w:ind w:left="1"/>
              <w:jc w:val="center"/>
              <w:rPr>
                <w:rFonts w:eastAsia="Calibri" w:cs="Calibri"/>
              </w:rPr>
            </w:pPr>
            <w:r w:rsidRPr="00A4599F">
              <w:rPr>
                <w:rFonts w:eastAsia="Calibri" w:cs="Calibri"/>
                <w:b/>
                <w:bCs/>
              </w:rPr>
              <w:t>Submission D</w:t>
            </w:r>
            <w:r w:rsidRPr="00A4599F">
              <w:rPr>
                <w:rFonts w:eastAsia="Calibri" w:cs="Calibri"/>
                <w:b/>
                <w:bCs/>
                <w:spacing w:val="-1"/>
              </w:rPr>
              <w:t>a</w:t>
            </w:r>
            <w:r w:rsidRPr="00A4599F">
              <w:rPr>
                <w:rFonts w:eastAsia="Calibri" w:cs="Calibri"/>
                <w:b/>
                <w:bCs/>
              </w:rPr>
              <w:t>te</w:t>
            </w:r>
          </w:p>
        </w:tc>
        <w:tc>
          <w:tcPr>
            <w:tcW w:w="38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7750CE" w14:textId="77777777" w:rsidR="0064470B" w:rsidRPr="00A4599F" w:rsidRDefault="0064470B" w:rsidP="003B0197">
            <w:pPr>
              <w:pStyle w:val="TableParagraph"/>
              <w:ind w:left="424" w:right="276" w:hanging="282"/>
              <w:rPr>
                <w:rFonts w:eastAsia="Calibri" w:cs="Calibri"/>
              </w:rPr>
            </w:pPr>
            <w:r w:rsidRPr="00A4599F">
              <w:rPr>
                <w:rFonts w:eastAsia="Calibri" w:cs="Calibri"/>
                <w:b/>
                <w:bCs/>
                <w:spacing w:val="-2"/>
              </w:rPr>
              <w:t>S</w:t>
            </w:r>
            <w:r w:rsidRPr="00A4599F">
              <w:rPr>
                <w:rFonts w:eastAsia="Calibri" w:cs="Calibri"/>
                <w:b/>
                <w:bCs/>
                <w:spacing w:val="-1"/>
              </w:rPr>
              <w:t>ub</w:t>
            </w:r>
            <w:r w:rsidRPr="00A4599F">
              <w:rPr>
                <w:rFonts w:eastAsia="Calibri" w:cs="Calibri"/>
                <w:b/>
                <w:bCs/>
              </w:rPr>
              <w:t>m</w:t>
            </w:r>
            <w:r w:rsidRPr="00A4599F">
              <w:rPr>
                <w:rFonts w:eastAsia="Calibri" w:cs="Calibri"/>
                <w:b/>
                <w:bCs/>
                <w:spacing w:val="1"/>
              </w:rPr>
              <w:t>i</w:t>
            </w:r>
            <w:r w:rsidRPr="00A4599F">
              <w:rPr>
                <w:rFonts w:eastAsia="Calibri" w:cs="Calibri"/>
                <w:b/>
                <w:bCs/>
              </w:rPr>
              <w:t>s</w:t>
            </w:r>
            <w:r w:rsidRPr="00A4599F">
              <w:rPr>
                <w:rFonts w:eastAsia="Calibri" w:cs="Calibri"/>
                <w:b/>
                <w:bCs/>
                <w:spacing w:val="-2"/>
              </w:rPr>
              <w:t>s</w:t>
            </w:r>
            <w:r w:rsidRPr="00A4599F">
              <w:rPr>
                <w:rFonts w:eastAsia="Calibri" w:cs="Calibri"/>
                <w:b/>
                <w:bCs/>
              </w:rPr>
              <w:t>i</w:t>
            </w:r>
            <w:r w:rsidRPr="00A4599F">
              <w:rPr>
                <w:rFonts w:eastAsia="Calibri" w:cs="Calibri"/>
                <w:b/>
                <w:bCs/>
                <w:spacing w:val="-1"/>
              </w:rPr>
              <w:t>o</w:t>
            </w:r>
            <w:r w:rsidRPr="00A4599F">
              <w:rPr>
                <w:rFonts w:eastAsia="Calibri" w:cs="Calibri"/>
                <w:b/>
                <w:bCs/>
              </w:rPr>
              <w:t>n M</w:t>
            </w:r>
            <w:r w:rsidRPr="00A4599F">
              <w:rPr>
                <w:rFonts w:eastAsia="Calibri" w:cs="Calibri"/>
                <w:b/>
                <w:bCs/>
                <w:spacing w:val="-1"/>
              </w:rPr>
              <w:t>e</w:t>
            </w:r>
            <w:r w:rsidRPr="00A4599F">
              <w:rPr>
                <w:rFonts w:eastAsia="Calibri" w:cs="Calibri"/>
                <w:b/>
                <w:bCs/>
              </w:rPr>
              <w:t>t</w:t>
            </w:r>
            <w:r w:rsidRPr="00A4599F">
              <w:rPr>
                <w:rFonts w:eastAsia="Calibri" w:cs="Calibri"/>
                <w:b/>
                <w:bCs/>
                <w:spacing w:val="-1"/>
              </w:rPr>
              <w:t>ho</w:t>
            </w:r>
            <w:r w:rsidRPr="00A4599F">
              <w:rPr>
                <w:rFonts w:eastAsia="Calibri" w:cs="Calibri"/>
                <w:b/>
                <w:bCs/>
              </w:rPr>
              <w:t>d</w:t>
            </w:r>
          </w:p>
        </w:tc>
      </w:tr>
      <w:tr w:rsidR="0064470B" w:rsidRPr="00A354F4" w14:paraId="4654DC87" w14:textId="77777777" w:rsidTr="003B0197">
        <w:trPr>
          <w:trHeight w:val="20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3479F3" w14:textId="77777777" w:rsidR="003B2C1E" w:rsidRDefault="00336B56" w:rsidP="003B0197">
            <w:pPr>
              <w:rPr>
                <w:sz w:val="20"/>
                <w:szCs w:val="20"/>
                <w:lang w:val="en-AU"/>
              </w:rPr>
            </w:pPr>
            <w:r w:rsidRPr="00A354F4">
              <w:rPr>
                <w:sz w:val="20"/>
                <w:szCs w:val="20"/>
                <w:lang w:val="en-AU"/>
              </w:rPr>
              <w:t xml:space="preserve"> </w:t>
            </w:r>
            <w:r w:rsidR="00A638CE" w:rsidRPr="00A354F4">
              <w:rPr>
                <w:sz w:val="20"/>
                <w:szCs w:val="20"/>
                <w:lang w:val="en-AU"/>
              </w:rPr>
              <w:t xml:space="preserve">Project </w:t>
            </w:r>
            <w:r w:rsidR="003B2C1E">
              <w:rPr>
                <w:sz w:val="20"/>
                <w:szCs w:val="20"/>
                <w:lang w:val="en-AU"/>
              </w:rPr>
              <w:t xml:space="preserve">(45%) </w:t>
            </w:r>
            <w:r w:rsidR="00A638CE" w:rsidRPr="00A354F4">
              <w:rPr>
                <w:sz w:val="20"/>
                <w:szCs w:val="20"/>
                <w:lang w:val="en-AU"/>
              </w:rPr>
              <w:t xml:space="preserve">and Presentation </w:t>
            </w:r>
            <w:r w:rsidR="003B2C1E">
              <w:rPr>
                <w:sz w:val="20"/>
                <w:szCs w:val="20"/>
                <w:lang w:val="en-AU"/>
              </w:rPr>
              <w:t xml:space="preserve">(15%) </w:t>
            </w:r>
          </w:p>
          <w:p w14:paraId="72EB66E1" w14:textId="77777777" w:rsidR="003B2C1E" w:rsidRDefault="003B2C1E" w:rsidP="003B0197">
            <w:pPr>
              <w:rPr>
                <w:sz w:val="20"/>
                <w:szCs w:val="20"/>
                <w:lang w:val="en-AU"/>
              </w:rPr>
            </w:pPr>
          </w:p>
          <w:p w14:paraId="0F41020E" w14:textId="03371348" w:rsidR="0064470B" w:rsidRPr="00A354F4" w:rsidRDefault="00336B56" w:rsidP="003B0197">
            <w:pPr>
              <w:rPr>
                <w:sz w:val="20"/>
                <w:szCs w:val="20"/>
                <w:lang w:val="en-AU"/>
              </w:rPr>
            </w:pPr>
            <w:r w:rsidRPr="00A354F4">
              <w:rPr>
                <w:sz w:val="20"/>
                <w:szCs w:val="20"/>
                <w:lang w:val="en-AU"/>
              </w:rPr>
              <w:t>(LOs 1-5</w:t>
            </w:r>
            <w:r w:rsidR="0064470B" w:rsidRPr="00A354F4">
              <w:rPr>
                <w:sz w:val="20"/>
                <w:szCs w:val="20"/>
                <w:lang w:val="en-AU"/>
              </w:rPr>
              <w:t>)</w:t>
            </w:r>
          </w:p>
          <w:p w14:paraId="4BF87ADF" w14:textId="77777777" w:rsidR="0064470B" w:rsidRPr="00A354F4" w:rsidRDefault="0064470B" w:rsidP="00A638C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8EA829" w14:textId="08F7AEFC" w:rsidR="0064470B" w:rsidRPr="00A354F4" w:rsidRDefault="00A638CE" w:rsidP="003B0197">
            <w:pPr>
              <w:jc w:val="center"/>
              <w:rPr>
                <w:sz w:val="20"/>
                <w:szCs w:val="20"/>
              </w:rPr>
            </w:pPr>
            <w:r w:rsidRPr="00A354F4">
              <w:rPr>
                <w:sz w:val="20"/>
                <w:szCs w:val="20"/>
              </w:rPr>
              <w:t>60</w:t>
            </w:r>
            <w:r w:rsidR="0064470B" w:rsidRPr="00A354F4">
              <w:rPr>
                <w:sz w:val="20"/>
                <w:szCs w:val="20"/>
              </w:rPr>
              <w:t>%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4D4E05" w14:textId="77777777" w:rsidR="0064470B" w:rsidRPr="00A354F4" w:rsidRDefault="00A638CE" w:rsidP="00DE0805">
            <w:pPr>
              <w:jc w:val="center"/>
              <w:rPr>
                <w:sz w:val="20"/>
                <w:szCs w:val="20"/>
              </w:rPr>
            </w:pPr>
            <w:r w:rsidRPr="00A354F4">
              <w:rPr>
                <w:sz w:val="20"/>
                <w:szCs w:val="20"/>
              </w:rPr>
              <w:t>5</w:t>
            </w:r>
            <w:r w:rsidRPr="00A354F4">
              <w:rPr>
                <w:sz w:val="20"/>
                <w:szCs w:val="20"/>
                <w:vertAlign w:val="superscript"/>
              </w:rPr>
              <w:t>th</w:t>
            </w:r>
            <w:r w:rsidRPr="00A354F4">
              <w:rPr>
                <w:sz w:val="20"/>
                <w:szCs w:val="20"/>
              </w:rPr>
              <w:t xml:space="preserve"> of September</w:t>
            </w:r>
            <w:r w:rsidR="00DE0805" w:rsidRPr="00A354F4">
              <w:rPr>
                <w:sz w:val="20"/>
                <w:szCs w:val="20"/>
              </w:rPr>
              <w:t xml:space="preserve"> </w:t>
            </w:r>
            <w:r w:rsidR="0064470B" w:rsidRPr="00A354F4">
              <w:rPr>
                <w:sz w:val="20"/>
                <w:szCs w:val="20"/>
              </w:rPr>
              <w:t>of 2018, 16.00 pm</w:t>
            </w:r>
          </w:p>
          <w:p w14:paraId="34AFDF36" w14:textId="77777777" w:rsidR="00D707C6" w:rsidRPr="00A354F4" w:rsidRDefault="00D707C6" w:rsidP="00DE0805">
            <w:pPr>
              <w:jc w:val="center"/>
              <w:rPr>
                <w:sz w:val="20"/>
                <w:szCs w:val="20"/>
              </w:rPr>
            </w:pPr>
          </w:p>
          <w:p w14:paraId="79D5FCFD" w14:textId="2DE35A46" w:rsidR="00D707C6" w:rsidRPr="00A354F4" w:rsidRDefault="00D707C6" w:rsidP="00DE0805">
            <w:pPr>
              <w:jc w:val="center"/>
              <w:rPr>
                <w:sz w:val="20"/>
                <w:szCs w:val="20"/>
              </w:rPr>
            </w:pPr>
            <w:r w:rsidRPr="00A354F4">
              <w:rPr>
                <w:sz w:val="20"/>
                <w:szCs w:val="20"/>
              </w:rPr>
              <w:t>Presentations are held on September 6</w:t>
            </w:r>
            <w:r w:rsidRPr="00A354F4">
              <w:rPr>
                <w:sz w:val="20"/>
                <w:szCs w:val="20"/>
                <w:vertAlign w:val="superscript"/>
              </w:rPr>
              <w:t>th</w:t>
            </w:r>
            <w:proofErr w:type="gramStart"/>
            <w:r w:rsidRPr="00A354F4">
              <w:rPr>
                <w:sz w:val="20"/>
                <w:szCs w:val="20"/>
              </w:rPr>
              <w:t xml:space="preserve"> 2018</w:t>
            </w:r>
            <w:proofErr w:type="gramEnd"/>
            <w:r w:rsidR="00C51417" w:rsidRPr="00A354F4">
              <w:rPr>
                <w:sz w:val="20"/>
                <w:szCs w:val="20"/>
              </w:rPr>
              <w:t xml:space="preserve"> in the class</w:t>
            </w:r>
          </w:p>
        </w:tc>
        <w:tc>
          <w:tcPr>
            <w:tcW w:w="38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703D46" w14:textId="77777777" w:rsidR="006336AD" w:rsidRDefault="006336AD" w:rsidP="003B0197">
            <w:pPr>
              <w:rPr>
                <w:sz w:val="20"/>
                <w:szCs w:val="20"/>
              </w:rPr>
            </w:pPr>
          </w:p>
          <w:p w14:paraId="1CD182EA" w14:textId="4C698716" w:rsidR="0064470B" w:rsidRPr="00A354F4" w:rsidRDefault="0064470B" w:rsidP="003B0197">
            <w:pPr>
              <w:rPr>
                <w:sz w:val="20"/>
                <w:szCs w:val="20"/>
              </w:rPr>
            </w:pPr>
            <w:r w:rsidRPr="00A354F4">
              <w:rPr>
                <w:sz w:val="20"/>
                <w:szCs w:val="20"/>
              </w:rPr>
              <w:t xml:space="preserve">One of the Team members is to submit </w:t>
            </w:r>
            <w:r w:rsidR="00C51417" w:rsidRPr="00A354F4">
              <w:rPr>
                <w:sz w:val="20"/>
                <w:szCs w:val="20"/>
              </w:rPr>
              <w:t>the</w:t>
            </w:r>
            <w:r w:rsidRPr="00A354F4">
              <w:rPr>
                <w:sz w:val="20"/>
                <w:szCs w:val="20"/>
              </w:rPr>
              <w:t xml:space="preserve"> </w:t>
            </w:r>
            <w:r w:rsidR="00336B56" w:rsidRPr="00A354F4">
              <w:rPr>
                <w:sz w:val="20"/>
                <w:szCs w:val="20"/>
              </w:rPr>
              <w:t>project</w:t>
            </w:r>
            <w:r w:rsidRPr="00A354F4">
              <w:rPr>
                <w:sz w:val="20"/>
                <w:szCs w:val="20"/>
              </w:rPr>
              <w:t xml:space="preserve"> document in Canvas. </w:t>
            </w:r>
          </w:p>
          <w:p w14:paraId="2C981437" w14:textId="77777777" w:rsidR="0064470B" w:rsidRPr="00A354F4" w:rsidRDefault="0064470B" w:rsidP="003B0197">
            <w:pPr>
              <w:rPr>
                <w:sz w:val="20"/>
                <w:szCs w:val="20"/>
              </w:rPr>
            </w:pPr>
          </w:p>
          <w:p w14:paraId="614C4736" w14:textId="6D1764BB" w:rsidR="0064470B" w:rsidRPr="00A354F4" w:rsidRDefault="0064470B" w:rsidP="003B0197">
            <w:pPr>
              <w:rPr>
                <w:sz w:val="20"/>
                <w:szCs w:val="20"/>
              </w:rPr>
            </w:pPr>
          </w:p>
        </w:tc>
      </w:tr>
    </w:tbl>
    <w:p w14:paraId="5B5EA589" w14:textId="722FC9FA" w:rsidR="0064470B" w:rsidRDefault="0064470B" w:rsidP="007565FD"/>
    <w:p w14:paraId="2E648098" w14:textId="77777777" w:rsidR="00A638CE" w:rsidRDefault="00A638CE" w:rsidP="007565FD"/>
    <w:p w14:paraId="0B39745F" w14:textId="68B80F19" w:rsidR="00900F84" w:rsidRPr="007C5DFB" w:rsidRDefault="00900F84" w:rsidP="00900F84">
      <w:pPr>
        <w:jc w:val="both"/>
        <w:rPr>
          <w:b/>
        </w:rPr>
      </w:pPr>
      <w:r w:rsidRPr="007C5DFB">
        <w:rPr>
          <w:b/>
        </w:rPr>
        <w:t>Forming A Team</w:t>
      </w:r>
      <w:bookmarkStart w:id="0" w:name="_GoBack"/>
      <w:bookmarkEnd w:id="0"/>
    </w:p>
    <w:p w14:paraId="30ACA4B9" w14:textId="2F9C20DC" w:rsidR="00900F84" w:rsidRDefault="00900F84" w:rsidP="006336AD">
      <w:pPr>
        <w:jc w:val="both"/>
      </w:pPr>
      <w:r w:rsidRPr="00A4599F">
        <w:t xml:space="preserve">A team of </w:t>
      </w:r>
      <w:r w:rsidR="00304EA6">
        <w:t xml:space="preserve">two to </w:t>
      </w:r>
      <w:r>
        <w:t xml:space="preserve">three </w:t>
      </w:r>
      <w:r w:rsidRPr="00A4599F">
        <w:t xml:space="preserve">will work together </w:t>
      </w:r>
      <w:r>
        <w:t xml:space="preserve">as data scientists </w:t>
      </w:r>
      <w:r w:rsidRPr="00A4599F">
        <w:t xml:space="preserve">and the team leader as the </w:t>
      </w:r>
      <w:r>
        <w:t xml:space="preserve">lead data scientist </w:t>
      </w:r>
      <w:r w:rsidRPr="00A4599F">
        <w:t xml:space="preserve">to prepare </w:t>
      </w:r>
      <w:r>
        <w:t xml:space="preserve">a technical report based on real application data by applying </w:t>
      </w:r>
      <w:r w:rsidR="004128A4">
        <w:t>big</w:t>
      </w:r>
      <w:r>
        <w:t xml:space="preserve"> data </w:t>
      </w:r>
      <w:r w:rsidR="004128A4">
        <w:t>models</w:t>
      </w:r>
      <w:r>
        <w:t xml:space="preserve"> </w:t>
      </w:r>
      <w:r w:rsidR="004128A4">
        <w:t>and No SQL</w:t>
      </w:r>
      <w:r>
        <w:t>. The project background and resources are given later in this document.  T</w:t>
      </w:r>
      <w:r w:rsidRPr="00A4599F">
        <w:t xml:space="preserve">he </w:t>
      </w:r>
      <w:r>
        <w:t xml:space="preserve">team </w:t>
      </w:r>
      <w:r w:rsidRPr="00A4599F">
        <w:t>members must conduct an extensive investigation us</w:t>
      </w:r>
      <w:r>
        <w:t>ing</w:t>
      </w:r>
      <w:r w:rsidRPr="00A4599F">
        <w:t xml:space="preserve"> </w:t>
      </w:r>
      <w:r>
        <w:t>the dataset provided</w:t>
      </w:r>
      <w:r w:rsidRPr="00A4599F">
        <w:t xml:space="preserve">, especially </w:t>
      </w:r>
      <w:r>
        <w:t>pre-processing</w:t>
      </w:r>
      <w:r w:rsidRPr="00A4599F">
        <w:t xml:space="preserve">, </w:t>
      </w:r>
      <w:r>
        <w:t>descriptive analysis</w:t>
      </w:r>
      <w:r w:rsidRPr="00A4599F">
        <w:t>,</w:t>
      </w:r>
      <w:r>
        <w:t xml:space="preserve"> experimentations using a </w:t>
      </w:r>
      <w:r w:rsidR="00304EA6">
        <w:t>data analytics</w:t>
      </w:r>
      <w:r>
        <w:t xml:space="preserve"> platform, results generations and analysis, results visualization</w:t>
      </w:r>
      <w:r w:rsidR="00304EA6">
        <w:t xml:space="preserve"> (graphs &amp; tables)</w:t>
      </w:r>
      <w:r>
        <w:t xml:space="preserve"> and recommendations. </w:t>
      </w:r>
      <w:r w:rsidRPr="00A4599F">
        <w:t xml:space="preserve"> </w:t>
      </w:r>
      <w:r>
        <w:t xml:space="preserve"> </w:t>
      </w:r>
    </w:p>
    <w:p w14:paraId="1A8BE87F" w14:textId="77777777" w:rsidR="00900F84" w:rsidRDefault="00900F84" w:rsidP="00900F84">
      <w:pPr>
        <w:spacing w:line="276" w:lineRule="auto"/>
        <w:ind w:left="426" w:hanging="426"/>
        <w:rPr>
          <w:b/>
        </w:rPr>
      </w:pPr>
      <w:r>
        <w:rPr>
          <w:b/>
        </w:rPr>
        <w:t>Marking:</w:t>
      </w:r>
    </w:p>
    <w:p w14:paraId="0462FED2" w14:textId="162F9579" w:rsidR="00900F84" w:rsidRPr="0012006E" w:rsidRDefault="007C5DFB" w:rsidP="00900F84">
      <w:pPr>
        <w:spacing w:line="276" w:lineRule="auto"/>
      </w:pPr>
      <w:r>
        <w:t xml:space="preserve">See project grade rubric document </w:t>
      </w:r>
      <w:r w:rsidR="00304EA6">
        <w:t xml:space="preserve">on canvas </w:t>
      </w:r>
    </w:p>
    <w:p w14:paraId="12C5D325" w14:textId="77777777" w:rsidR="00900F84" w:rsidRDefault="00900F84" w:rsidP="00900F84">
      <w:pPr>
        <w:rPr>
          <w:b/>
        </w:rPr>
      </w:pPr>
      <w:r>
        <w:rPr>
          <w:b/>
        </w:rPr>
        <w:t xml:space="preserve">Feedback: </w:t>
      </w:r>
    </w:p>
    <w:p w14:paraId="0BEA34C9" w14:textId="49979F37" w:rsidR="003F2BFC" w:rsidRDefault="00900F84" w:rsidP="00900F84">
      <w:r w:rsidRPr="00A06946">
        <w:lastRenderedPageBreak/>
        <w:t>Feedback will be provided on the progress document during class</w:t>
      </w:r>
      <w:r>
        <w:t xml:space="preserve"> time</w:t>
      </w:r>
      <w:r w:rsidR="00304EA6">
        <w:t>. In addition, a</w:t>
      </w:r>
      <w:r w:rsidRPr="00A06946">
        <w:t xml:space="preserve"> written feedback will be provided </w:t>
      </w:r>
      <w:r w:rsidR="00DE7035">
        <w:t>if the team submitted a draft to the lecturer before the deadline</w:t>
      </w:r>
      <w:r>
        <w:t xml:space="preserve">. This written </w:t>
      </w:r>
      <w:r w:rsidRPr="00A06946">
        <w:t xml:space="preserve">feedback </w:t>
      </w:r>
      <w:r w:rsidR="00304EA6">
        <w:t xml:space="preserve">issues </w:t>
      </w:r>
      <w:r w:rsidRPr="00A06946">
        <w:t xml:space="preserve">must be addressed in the final </w:t>
      </w:r>
      <w:r w:rsidR="00DE7035">
        <w:t>submission</w:t>
      </w:r>
      <w:r w:rsidRPr="00A06946">
        <w:t>.</w:t>
      </w:r>
      <w:r>
        <w:t xml:space="preserve">  </w:t>
      </w:r>
    </w:p>
    <w:p w14:paraId="7DEB3C22" w14:textId="77777777" w:rsidR="00336B56" w:rsidRDefault="00336B56">
      <w:pPr>
        <w:rPr>
          <w:b/>
        </w:rPr>
      </w:pPr>
    </w:p>
    <w:p w14:paraId="09E8341C" w14:textId="6C3EB95A" w:rsidR="00741A7D" w:rsidRPr="00741A7D" w:rsidRDefault="00BC1C8C">
      <w:pPr>
        <w:rPr>
          <w:b/>
        </w:rPr>
      </w:pPr>
      <w:r>
        <w:rPr>
          <w:b/>
        </w:rPr>
        <w:t xml:space="preserve">Project </w:t>
      </w:r>
      <w:r w:rsidR="00741A7D" w:rsidRPr="00741A7D">
        <w:rPr>
          <w:b/>
        </w:rPr>
        <w:t>Background</w:t>
      </w:r>
    </w:p>
    <w:p w14:paraId="488E9488" w14:textId="2EBE25DD" w:rsidR="00234325" w:rsidRDefault="00234325" w:rsidP="00234325">
      <w:pPr>
        <w:jc w:val="both"/>
      </w:pPr>
      <w:r>
        <w:t>T</w:t>
      </w:r>
      <w:r>
        <w:t>his</w:t>
      </w:r>
      <w:r>
        <w:t xml:space="preserve"> project involves processing a</w:t>
      </w:r>
      <w:r w:rsidR="00AE6F59">
        <w:t xml:space="preserve">nd manipulating unstructured </w:t>
      </w:r>
      <w:r>
        <w:t>dataset</w:t>
      </w:r>
      <w:r>
        <w:t xml:space="preserve"> that</w:t>
      </w:r>
      <w:r>
        <w:t xml:space="preserve"> contains stories and comments from Hacker News from its launch in 2006. Each story contains a story id, the author that made the post, when it was written, and the number of points the story received. Hacker News is a social news website focusing on computer science and entrepreneurship. It is run by Paul Graham's investment fund and </w:t>
      </w:r>
      <w:r>
        <w:t>start-up</w:t>
      </w:r>
      <w:r>
        <w:t xml:space="preserve"> incubator, Y Combinator. In general, content that can be submitted is defined as "anything that gratifies one's intellectual curiosity".</w:t>
      </w:r>
    </w:p>
    <w:p w14:paraId="3B624AA0" w14:textId="73999A17" w:rsidR="00FE2086" w:rsidRDefault="00234325" w:rsidP="00234325">
      <w:pPr>
        <w:jc w:val="both"/>
      </w:pPr>
      <w:r>
        <w:t>Each story contains a story ID, the author that made the post, when it was written, and the number of points the story received.</w:t>
      </w:r>
      <w:r>
        <w:t xml:space="preserve"> </w:t>
      </w:r>
      <w:r>
        <w:t xml:space="preserve">You can use the </w:t>
      </w:r>
      <w:proofErr w:type="spellStart"/>
      <w:r>
        <w:t>BigQuery</w:t>
      </w:r>
      <w:proofErr w:type="spellEnd"/>
      <w:r>
        <w:t xml:space="preserve"> Python client library to query tables in this dataset in Kernels</w:t>
      </w:r>
      <w:r>
        <w:t xml:space="preserve"> or use CQL in Cassandra or other open NoSQL platforms</w:t>
      </w:r>
      <w:r>
        <w:t xml:space="preserve">. Note that methods available in Kernels are limited to querying data. Tables are at </w:t>
      </w:r>
      <w:proofErr w:type="spellStart"/>
      <w:r>
        <w:t>bigquery</w:t>
      </w:r>
      <w:proofErr w:type="spellEnd"/>
      <w:r>
        <w:t>-public-</w:t>
      </w:r>
      <w:proofErr w:type="spellStart"/>
      <w:r>
        <w:t>data.hacker_news</w:t>
      </w:r>
      <w:proofErr w:type="spellEnd"/>
      <w:r>
        <w:t>.[TABLENAME]. Fork this kernel to get started.</w:t>
      </w:r>
    </w:p>
    <w:p w14:paraId="1356F1C0" w14:textId="0E6B3813" w:rsidR="00AC194C" w:rsidRPr="00AC194C" w:rsidRDefault="00647598" w:rsidP="00741A7D">
      <w:pPr>
        <w:jc w:val="both"/>
        <w:rPr>
          <w:b/>
        </w:rPr>
      </w:pPr>
      <w:r>
        <w:rPr>
          <w:b/>
        </w:rPr>
        <w:t xml:space="preserve">Project </w:t>
      </w:r>
      <w:r w:rsidR="00FE2086" w:rsidRPr="00AC194C">
        <w:rPr>
          <w:b/>
        </w:rPr>
        <w:t>Aim</w:t>
      </w:r>
    </w:p>
    <w:p w14:paraId="72B08FAD" w14:textId="529B1B32" w:rsidR="009A3845" w:rsidRDefault="00FE2086" w:rsidP="00741A7D">
      <w:pPr>
        <w:jc w:val="both"/>
      </w:pPr>
      <w:r>
        <w:t>The aim of this project is to</w:t>
      </w:r>
      <w:r w:rsidR="009A3845">
        <w:t xml:space="preserve"> utilize NoSQL </w:t>
      </w:r>
      <w:r w:rsidR="00AE6F59">
        <w:t xml:space="preserve">technology </w:t>
      </w:r>
      <w:r w:rsidR="009A3845">
        <w:t xml:space="preserve">or Python </w:t>
      </w:r>
      <w:proofErr w:type="spellStart"/>
      <w:r w:rsidR="009A3845">
        <w:t>BigQuery</w:t>
      </w:r>
      <w:proofErr w:type="spellEnd"/>
      <w:r w:rsidR="009A3845">
        <w:t xml:space="preserve"> </w:t>
      </w:r>
      <w:r w:rsidR="00AE6F59">
        <w:t xml:space="preserve">with </w:t>
      </w:r>
      <w:r w:rsidR="009A3845">
        <w:t xml:space="preserve">distributed big data models to handle the storage, cleansing, processing and retrieval </w:t>
      </w:r>
      <w:r w:rsidR="00235390">
        <w:t>of unstructured data</w:t>
      </w:r>
      <w:r w:rsidR="00AE6F59">
        <w:t>sets</w:t>
      </w:r>
      <w:r w:rsidR="00235390">
        <w:t xml:space="preserve">. The students are expected to understand the </w:t>
      </w:r>
      <w:r w:rsidR="00AE6F59">
        <w:t xml:space="preserve">given </w:t>
      </w:r>
      <w:r w:rsidR="00235390">
        <w:t>dataset variables, develop a data model based on Cassandra NoSQL</w:t>
      </w:r>
      <w:r w:rsidR="00AE6F59">
        <w:t xml:space="preserve"> or any other distributed big data models</w:t>
      </w:r>
      <w:r w:rsidR="00235390">
        <w:t>, implement the data</w:t>
      </w:r>
      <w:r w:rsidR="00AE6F59">
        <w:t>base</w:t>
      </w:r>
      <w:r w:rsidR="00235390">
        <w:t xml:space="preserve"> model using Data Definition Language (DDL) and then perform data loading/batch processing and other necessary Data Manipulation Language (DML)</w:t>
      </w:r>
      <w:r w:rsidR="00AE6F59">
        <w:t xml:space="preserve"> including the use of </w:t>
      </w:r>
      <w:proofErr w:type="spellStart"/>
      <w:proofErr w:type="gramStart"/>
      <w:r w:rsidR="00AE6F59">
        <w:t>non tabular</w:t>
      </w:r>
      <w:proofErr w:type="spellEnd"/>
      <w:proofErr w:type="gramEnd"/>
      <w:r w:rsidR="00AE6F59">
        <w:t xml:space="preserve"> models (Document/Column/ Map) and collections. Finally, perform read and write operations using CQL or </w:t>
      </w:r>
      <w:proofErr w:type="spellStart"/>
      <w:r w:rsidR="00AE6F59">
        <w:t>BigQuery</w:t>
      </w:r>
      <w:proofErr w:type="spellEnd"/>
      <w:r w:rsidR="00AE6F59">
        <w:t xml:space="preserve"> via an API.</w:t>
      </w:r>
    </w:p>
    <w:p w14:paraId="3B9F08C6" w14:textId="77777777" w:rsidR="0064470B" w:rsidRDefault="0064470B" w:rsidP="00741A7D">
      <w:pPr>
        <w:jc w:val="both"/>
        <w:rPr>
          <w:b/>
        </w:rPr>
      </w:pPr>
    </w:p>
    <w:p w14:paraId="506C23CF" w14:textId="1333A06E" w:rsidR="00AC194C" w:rsidRPr="001E4791" w:rsidRDefault="00647598" w:rsidP="00741A7D">
      <w:pPr>
        <w:jc w:val="both"/>
        <w:rPr>
          <w:b/>
        </w:rPr>
      </w:pPr>
      <w:r>
        <w:rPr>
          <w:b/>
        </w:rPr>
        <w:t xml:space="preserve">Project </w:t>
      </w:r>
      <w:r w:rsidR="00AC194C" w:rsidRPr="001E4791">
        <w:rPr>
          <w:b/>
        </w:rPr>
        <w:t>Task</w:t>
      </w:r>
    </w:p>
    <w:p w14:paraId="67E52279" w14:textId="6A5156BE" w:rsidR="00AC194C" w:rsidRDefault="00AC194C" w:rsidP="00741A7D">
      <w:pPr>
        <w:jc w:val="both"/>
      </w:pPr>
      <w:r>
        <w:t xml:space="preserve">Develop a technical report based on a full investigation of the </w:t>
      </w:r>
      <w:r w:rsidR="00AE6F59">
        <w:t>Hacker News</w:t>
      </w:r>
      <w:r>
        <w:t xml:space="preserve"> dataset provided on Canvas using </w:t>
      </w:r>
      <w:r w:rsidR="00AE6F59">
        <w:t>big data technology</w:t>
      </w:r>
      <w:r>
        <w:t xml:space="preserve"> (experimental). In your investigation, you should in depth perform </w:t>
      </w:r>
    </w:p>
    <w:p w14:paraId="70A38972" w14:textId="1C415666" w:rsidR="00AC194C" w:rsidRDefault="00AC194C" w:rsidP="00AC194C">
      <w:pPr>
        <w:pStyle w:val="ListParagraph"/>
        <w:numPr>
          <w:ilvl w:val="0"/>
          <w:numId w:val="1"/>
        </w:numPr>
        <w:jc w:val="both"/>
      </w:pPr>
      <w:r>
        <w:t xml:space="preserve">Data Understanding </w:t>
      </w:r>
    </w:p>
    <w:p w14:paraId="5DF3FDB9" w14:textId="3EEDAF6F" w:rsidR="00AC194C" w:rsidRDefault="00AC194C" w:rsidP="00AC194C">
      <w:pPr>
        <w:pStyle w:val="ListParagraph"/>
        <w:numPr>
          <w:ilvl w:val="0"/>
          <w:numId w:val="1"/>
        </w:numPr>
        <w:jc w:val="both"/>
      </w:pPr>
      <w:r>
        <w:t xml:space="preserve">Data </w:t>
      </w:r>
      <w:r w:rsidR="001E4791">
        <w:t xml:space="preserve">pre-processing </w:t>
      </w:r>
      <w:r w:rsidR="00304EA6">
        <w:t>if any</w:t>
      </w:r>
    </w:p>
    <w:p w14:paraId="5FF333DE" w14:textId="5F1D168F" w:rsidR="00AC194C" w:rsidRDefault="00AE6F59" w:rsidP="00AC194C">
      <w:pPr>
        <w:pStyle w:val="ListParagraph"/>
        <w:numPr>
          <w:ilvl w:val="0"/>
          <w:numId w:val="1"/>
        </w:numPr>
        <w:jc w:val="both"/>
      </w:pPr>
      <w:r>
        <w:t>NoSQL Database modelling</w:t>
      </w:r>
    </w:p>
    <w:p w14:paraId="51344B37" w14:textId="7CF870DC" w:rsidR="00304EA6" w:rsidRDefault="00304EA6" w:rsidP="00AC194C">
      <w:pPr>
        <w:pStyle w:val="ListParagraph"/>
        <w:numPr>
          <w:ilvl w:val="0"/>
          <w:numId w:val="1"/>
        </w:numPr>
        <w:jc w:val="both"/>
      </w:pPr>
      <w:r>
        <w:t>Develop</w:t>
      </w:r>
      <w:r w:rsidR="00AE6F59">
        <w:t xml:space="preserve"> the NoSQL database</w:t>
      </w:r>
      <w:r>
        <w:t xml:space="preserve"> model</w:t>
      </w:r>
      <w:r w:rsidR="00AE6F59">
        <w:t xml:space="preserve"> in Cassandra or other big data distributed technologies </w:t>
      </w:r>
    </w:p>
    <w:p w14:paraId="20DB51B8" w14:textId="3CAEB033" w:rsidR="001E4791" w:rsidRDefault="00AE6F59" w:rsidP="00AC194C">
      <w:pPr>
        <w:pStyle w:val="ListParagraph"/>
        <w:numPr>
          <w:ilvl w:val="0"/>
          <w:numId w:val="1"/>
        </w:numPr>
        <w:jc w:val="both"/>
      </w:pPr>
      <w:r>
        <w:t xml:space="preserve">Load instances and perform read and write operations using clusters </w:t>
      </w:r>
    </w:p>
    <w:p w14:paraId="2388FACE" w14:textId="283DB0A9" w:rsidR="001E4791" w:rsidRDefault="00AE6F59" w:rsidP="00AC194C">
      <w:pPr>
        <w:pStyle w:val="ListParagraph"/>
        <w:numPr>
          <w:ilvl w:val="0"/>
          <w:numId w:val="1"/>
        </w:numPr>
        <w:jc w:val="both"/>
      </w:pPr>
      <w:r>
        <w:t xml:space="preserve">Design a number of queries </w:t>
      </w:r>
      <w:r w:rsidR="00E77E89">
        <w:t xml:space="preserve">to process certain ad hoc queries </w:t>
      </w:r>
    </w:p>
    <w:p w14:paraId="61AF1A4F" w14:textId="7E9D2885" w:rsidR="00344B3A" w:rsidRDefault="00344B3A" w:rsidP="00AC194C">
      <w:pPr>
        <w:pStyle w:val="ListParagraph"/>
        <w:numPr>
          <w:ilvl w:val="0"/>
          <w:numId w:val="1"/>
        </w:numPr>
        <w:jc w:val="both"/>
      </w:pPr>
      <w:r>
        <w:t xml:space="preserve">Link your database model with an API and execute the queries </w:t>
      </w:r>
    </w:p>
    <w:p w14:paraId="59892328" w14:textId="42E4E6CE" w:rsidR="001E4791" w:rsidRDefault="001E4791" w:rsidP="00AC194C">
      <w:pPr>
        <w:pStyle w:val="ListParagraph"/>
        <w:numPr>
          <w:ilvl w:val="0"/>
          <w:numId w:val="1"/>
        </w:numPr>
        <w:jc w:val="both"/>
      </w:pPr>
      <w:r>
        <w:t xml:space="preserve">Communicate the results </w:t>
      </w:r>
    </w:p>
    <w:p w14:paraId="19AEAC16" w14:textId="2B314095" w:rsidR="001E4791" w:rsidRDefault="001E4791" w:rsidP="00AC194C">
      <w:pPr>
        <w:pStyle w:val="ListParagraph"/>
        <w:numPr>
          <w:ilvl w:val="0"/>
          <w:numId w:val="1"/>
        </w:numPr>
        <w:jc w:val="both"/>
      </w:pPr>
      <w:r>
        <w:t xml:space="preserve">Use Visualization method to present some of the useful patterns and results discovered and communicate the importance of results visualization. </w:t>
      </w:r>
    </w:p>
    <w:p w14:paraId="7980D889" w14:textId="4FD37FD4" w:rsidR="001E4791" w:rsidRDefault="001E4791" w:rsidP="001E4791">
      <w:pPr>
        <w:jc w:val="both"/>
      </w:pPr>
    </w:p>
    <w:p w14:paraId="7FDBD76E" w14:textId="77777777" w:rsidR="000C3E57" w:rsidRDefault="000C3E57" w:rsidP="001E4791">
      <w:pPr>
        <w:jc w:val="both"/>
      </w:pPr>
    </w:p>
    <w:p w14:paraId="3626D34B" w14:textId="6EA87AEF" w:rsidR="001E4791" w:rsidRPr="001E4791" w:rsidRDefault="001E4791" w:rsidP="001E4791">
      <w:pPr>
        <w:jc w:val="both"/>
        <w:rPr>
          <w:b/>
        </w:rPr>
      </w:pPr>
      <w:r w:rsidRPr="001E4791">
        <w:rPr>
          <w:b/>
        </w:rPr>
        <w:t xml:space="preserve">Possible Data Analytics and Big Data Tools </w:t>
      </w:r>
    </w:p>
    <w:p w14:paraId="623D15D8" w14:textId="51DEE7E3" w:rsidR="00551630" w:rsidRDefault="00551630" w:rsidP="001E4791">
      <w:pPr>
        <w:pStyle w:val="ListParagraph"/>
        <w:numPr>
          <w:ilvl w:val="0"/>
          <w:numId w:val="2"/>
        </w:numPr>
        <w:jc w:val="both"/>
      </w:pPr>
      <w:r>
        <w:t xml:space="preserve">Cassandra / MongoDB/ </w:t>
      </w:r>
      <w:proofErr w:type="gramStart"/>
      <w:r>
        <w:t>Other</w:t>
      </w:r>
      <w:proofErr w:type="gramEnd"/>
      <w:r>
        <w:t xml:space="preserve"> NoSQL database technology </w:t>
      </w:r>
    </w:p>
    <w:p w14:paraId="2793DC83" w14:textId="4D4CC7C5" w:rsidR="001E4791" w:rsidRDefault="001E4791" w:rsidP="001E4791">
      <w:pPr>
        <w:pStyle w:val="ListParagraph"/>
        <w:numPr>
          <w:ilvl w:val="0"/>
          <w:numId w:val="2"/>
        </w:numPr>
        <w:jc w:val="both"/>
      </w:pPr>
      <w:r>
        <w:t>R</w:t>
      </w:r>
      <w:r w:rsidR="004060B2">
        <w:t xml:space="preserve"> /</w:t>
      </w:r>
      <w:r>
        <w:t>WEKA</w:t>
      </w:r>
      <w:r w:rsidR="004060B2">
        <w:t xml:space="preserve">/Python </w:t>
      </w:r>
    </w:p>
    <w:p w14:paraId="6C5FFC11" w14:textId="5A6BD17D" w:rsidR="001E4791" w:rsidRDefault="004060B2" w:rsidP="001E4791">
      <w:pPr>
        <w:pStyle w:val="ListParagraph"/>
        <w:numPr>
          <w:ilvl w:val="0"/>
          <w:numId w:val="2"/>
        </w:numPr>
        <w:jc w:val="both"/>
      </w:pPr>
      <w:r>
        <w:t>Hadoop/Spark</w:t>
      </w:r>
    </w:p>
    <w:p w14:paraId="2C11A46E" w14:textId="7B56D296" w:rsidR="001E4791" w:rsidRDefault="001E4791" w:rsidP="001E4791">
      <w:pPr>
        <w:pStyle w:val="ListParagraph"/>
        <w:numPr>
          <w:ilvl w:val="0"/>
          <w:numId w:val="2"/>
        </w:numPr>
        <w:jc w:val="both"/>
      </w:pPr>
      <w:r>
        <w:t xml:space="preserve">Any other open source </w:t>
      </w:r>
      <w:r w:rsidR="004060B2">
        <w:t xml:space="preserve">big data </w:t>
      </w:r>
      <w:r>
        <w:t xml:space="preserve">tools </w:t>
      </w:r>
    </w:p>
    <w:p w14:paraId="3F4ADC40" w14:textId="1035F583" w:rsidR="009E5F1D" w:rsidRDefault="009E5F1D" w:rsidP="009E5F1D">
      <w:pPr>
        <w:jc w:val="both"/>
      </w:pPr>
    </w:p>
    <w:p w14:paraId="011862F5" w14:textId="29DD0CE2" w:rsidR="009E5F1D" w:rsidRPr="009E5F1D" w:rsidRDefault="009E5F1D" w:rsidP="009E5F1D">
      <w:pPr>
        <w:jc w:val="both"/>
        <w:rPr>
          <w:b/>
        </w:rPr>
      </w:pPr>
      <w:r w:rsidRPr="009E5F1D">
        <w:rPr>
          <w:b/>
        </w:rPr>
        <w:t xml:space="preserve">Resources </w:t>
      </w:r>
    </w:p>
    <w:p w14:paraId="204415F7" w14:textId="4CF3375C" w:rsidR="009E5F1D" w:rsidRPr="002C03B9" w:rsidRDefault="00707ADD" w:rsidP="009E5F1D">
      <w:pPr>
        <w:pStyle w:val="ListParagraph"/>
        <w:numPr>
          <w:ilvl w:val="0"/>
          <w:numId w:val="3"/>
        </w:numPr>
        <w:jc w:val="both"/>
      </w:pPr>
      <w:hyperlink r:id="rId7" w:history="1">
        <w:r w:rsidR="00AB3531" w:rsidRPr="00A22F74">
          <w:rPr>
            <w:rStyle w:val="Hyperlink"/>
          </w:rPr>
          <w:t xml:space="preserve">Raw </w:t>
        </w:r>
        <w:r w:rsidR="009E5F1D" w:rsidRPr="00A22F74">
          <w:rPr>
            <w:rStyle w:val="Hyperlink"/>
          </w:rPr>
          <w:t>Dataset</w:t>
        </w:r>
      </w:hyperlink>
      <w:r w:rsidR="002C03B9" w:rsidRPr="002C03B9">
        <w:t xml:space="preserve"> </w:t>
      </w:r>
    </w:p>
    <w:p w14:paraId="1C7CBA57" w14:textId="0B1089D6" w:rsidR="009E5F1D" w:rsidRDefault="009E5F1D" w:rsidP="009E5F1D">
      <w:pPr>
        <w:pStyle w:val="ListParagraph"/>
        <w:numPr>
          <w:ilvl w:val="0"/>
          <w:numId w:val="3"/>
        </w:numPr>
        <w:jc w:val="both"/>
      </w:pPr>
      <w:r>
        <w:t xml:space="preserve">Technical Report Template </w:t>
      </w:r>
    </w:p>
    <w:p w14:paraId="14848C52" w14:textId="61ADFDF2" w:rsidR="009E5F1D" w:rsidRDefault="009E5F1D" w:rsidP="009E5F1D">
      <w:pPr>
        <w:pStyle w:val="ListParagraph"/>
        <w:numPr>
          <w:ilvl w:val="0"/>
          <w:numId w:val="3"/>
        </w:numPr>
        <w:jc w:val="both"/>
      </w:pPr>
      <w:r>
        <w:t>Grade Rubric</w:t>
      </w:r>
    </w:p>
    <w:p w14:paraId="6AF41164" w14:textId="42C261C0" w:rsidR="009E5F1D" w:rsidRDefault="009E5F1D" w:rsidP="009E5F1D">
      <w:pPr>
        <w:jc w:val="both"/>
      </w:pPr>
    </w:p>
    <w:p w14:paraId="362CE582" w14:textId="2E51E5EE" w:rsidR="00CA0732" w:rsidRPr="00CA0732" w:rsidRDefault="00CA0732" w:rsidP="009E5F1D">
      <w:pPr>
        <w:jc w:val="both"/>
        <w:rPr>
          <w:b/>
        </w:rPr>
      </w:pPr>
      <w:r w:rsidRPr="00CA0732">
        <w:rPr>
          <w:b/>
        </w:rPr>
        <w:t xml:space="preserve">Presentation </w:t>
      </w:r>
    </w:p>
    <w:p w14:paraId="16EEA32C" w14:textId="71CFE6BB" w:rsidR="00CA0732" w:rsidRDefault="00CA0732" w:rsidP="009E5F1D">
      <w:pPr>
        <w:jc w:val="both"/>
      </w:pPr>
      <w:r>
        <w:t xml:space="preserve">There will be </w:t>
      </w:r>
      <w:r w:rsidR="00A22F74">
        <w:t>1</w:t>
      </w:r>
      <w:r w:rsidR="000C3E57">
        <w:t xml:space="preserve">0-15 </w:t>
      </w:r>
      <w:r>
        <w:t xml:space="preserve">minutes presentation in the final week of the course. The weight of the presentation is </w:t>
      </w:r>
      <w:r w:rsidR="007C5DFB">
        <w:t>10</w:t>
      </w:r>
      <w:r>
        <w:t xml:space="preserve">% of the total assessment weight. </w:t>
      </w:r>
    </w:p>
    <w:p w14:paraId="507ABBE9" w14:textId="19C75441" w:rsidR="00CA0732" w:rsidRPr="00CA0732" w:rsidRDefault="00AB3531" w:rsidP="009E5F1D">
      <w:pPr>
        <w:jc w:val="both"/>
        <w:rPr>
          <w:b/>
        </w:rPr>
      </w:pPr>
      <w:r>
        <w:rPr>
          <w:b/>
        </w:rPr>
        <w:t>Assessment Weight</w:t>
      </w:r>
    </w:p>
    <w:p w14:paraId="7E825DD7" w14:textId="772883AC" w:rsidR="00CA0732" w:rsidRDefault="00CA0732" w:rsidP="009E5F1D">
      <w:pPr>
        <w:jc w:val="both"/>
      </w:pPr>
      <w:r>
        <w:t xml:space="preserve">The project weight is 70% from the total </w:t>
      </w:r>
      <w:r w:rsidR="00AB3531">
        <w:t>grades</w:t>
      </w:r>
      <w:r>
        <w:t xml:space="preserve"> of the course. The project is divided into two deliverables </w:t>
      </w:r>
    </w:p>
    <w:p w14:paraId="05D11ACA" w14:textId="1C98C851" w:rsidR="0064483D" w:rsidRDefault="000C3E57" w:rsidP="00CA0732">
      <w:pPr>
        <w:pStyle w:val="ListParagraph"/>
        <w:numPr>
          <w:ilvl w:val="0"/>
          <w:numId w:val="4"/>
        </w:numPr>
        <w:jc w:val="both"/>
      </w:pPr>
      <w:r>
        <w:t>Report</w:t>
      </w:r>
      <w:r w:rsidR="0064483D">
        <w:t xml:space="preserve"> </w:t>
      </w:r>
      <w:r>
        <w:t>45</w:t>
      </w:r>
      <w:r w:rsidR="0064483D">
        <w:t>%</w:t>
      </w:r>
    </w:p>
    <w:p w14:paraId="7ED488D4" w14:textId="1A9EBC4F" w:rsidR="00CA0732" w:rsidRDefault="00CA0732" w:rsidP="00CA0732">
      <w:pPr>
        <w:pStyle w:val="ListParagraph"/>
        <w:numPr>
          <w:ilvl w:val="0"/>
          <w:numId w:val="4"/>
        </w:numPr>
        <w:jc w:val="both"/>
      </w:pPr>
      <w:r>
        <w:t xml:space="preserve">Presentation </w:t>
      </w:r>
      <w:r w:rsidR="000C3E57">
        <w:t>15</w:t>
      </w:r>
      <w:r>
        <w:t>%</w:t>
      </w:r>
    </w:p>
    <w:p w14:paraId="0C6AF755" w14:textId="1507CEC6" w:rsidR="00CA0732" w:rsidRDefault="00CA0732" w:rsidP="009E5F1D">
      <w:pPr>
        <w:jc w:val="both"/>
      </w:pPr>
    </w:p>
    <w:p w14:paraId="67943FBE" w14:textId="17266211" w:rsidR="002B3F42" w:rsidRPr="002B3F42" w:rsidRDefault="002B3F42" w:rsidP="009E5F1D">
      <w:pPr>
        <w:jc w:val="both"/>
        <w:rPr>
          <w:b/>
        </w:rPr>
      </w:pPr>
      <w:r w:rsidRPr="002B3F42">
        <w:rPr>
          <w:b/>
        </w:rPr>
        <w:t>Due Date</w:t>
      </w:r>
    </w:p>
    <w:p w14:paraId="368CE557" w14:textId="6E13B45E" w:rsidR="002B3F42" w:rsidRDefault="000C3E57" w:rsidP="009E5F1D">
      <w:pPr>
        <w:jc w:val="both"/>
      </w:pPr>
      <w:r>
        <w:t>5</w:t>
      </w:r>
      <w:r w:rsidRPr="000C3E57">
        <w:rPr>
          <w:vertAlign w:val="superscript"/>
        </w:rPr>
        <w:t>th</w:t>
      </w:r>
      <w:r>
        <w:t xml:space="preserve"> </w:t>
      </w:r>
      <w:r w:rsidR="0064483D">
        <w:t>of September</w:t>
      </w:r>
      <w:r w:rsidR="002C03B9">
        <w:t xml:space="preserve"> by 16:00 PM via canvas.</w:t>
      </w:r>
    </w:p>
    <w:p w14:paraId="59FBAB22" w14:textId="77777777" w:rsidR="00900F84" w:rsidRDefault="00900F84" w:rsidP="009E5F1D">
      <w:pPr>
        <w:jc w:val="both"/>
      </w:pPr>
    </w:p>
    <w:sectPr w:rsidR="00900F8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0D475" w14:textId="77777777" w:rsidR="00707ADD" w:rsidRDefault="00707ADD" w:rsidP="003A652F">
      <w:pPr>
        <w:spacing w:after="0" w:line="240" w:lineRule="auto"/>
      </w:pPr>
      <w:r>
        <w:separator/>
      </w:r>
    </w:p>
  </w:endnote>
  <w:endnote w:type="continuationSeparator" w:id="0">
    <w:p w14:paraId="4712DF17" w14:textId="77777777" w:rsidR="00707ADD" w:rsidRDefault="00707ADD" w:rsidP="003A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A1E98" w14:textId="77777777" w:rsidR="00707ADD" w:rsidRDefault="00707ADD" w:rsidP="003A652F">
      <w:pPr>
        <w:spacing w:after="0" w:line="240" w:lineRule="auto"/>
      </w:pPr>
      <w:r>
        <w:separator/>
      </w:r>
    </w:p>
  </w:footnote>
  <w:footnote w:type="continuationSeparator" w:id="0">
    <w:p w14:paraId="518B9DAC" w14:textId="77777777" w:rsidR="00707ADD" w:rsidRDefault="00707ADD" w:rsidP="003A6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9774F" w14:textId="64A58967" w:rsidR="003A652F" w:rsidRDefault="003A652F">
    <w:pPr>
      <w:pStyle w:val="Header"/>
    </w:pPr>
  </w:p>
  <w:tbl>
    <w:tblPr>
      <w:tblW w:w="9854" w:type="dxa"/>
      <w:tblLayout w:type="fixed"/>
      <w:tblLook w:val="01E0" w:firstRow="1" w:lastRow="1" w:firstColumn="1" w:lastColumn="1" w:noHBand="0" w:noVBand="0"/>
    </w:tblPr>
    <w:tblGrid>
      <w:gridCol w:w="1188"/>
      <w:gridCol w:w="8666"/>
    </w:tblGrid>
    <w:tr w:rsidR="003A652F" w:rsidRPr="001A4C9B" w14:paraId="7A350D36" w14:textId="77777777" w:rsidTr="003B0197">
      <w:tc>
        <w:tcPr>
          <w:tcW w:w="1188" w:type="dxa"/>
        </w:tcPr>
        <w:p w14:paraId="794304DC" w14:textId="77777777" w:rsidR="003A652F" w:rsidRPr="001A4C9B" w:rsidRDefault="003A652F" w:rsidP="003A652F">
          <w:pPr>
            <w:spacing w:before="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666" w:type="dxa"/>
          <w:vAlign w:val="bottom"/>
        </w:tcPr>
        <w:p w14:paraId="1B1E732C" w14:textId="0974CC47" w:rsidR="003A652F" w:rsidRPr="001A4C9B" w:rsidRDefault="003A652F" w:rsidP="00DE0805">
          <w:pPr>
            <w:spacing w:after="40"/>
            <w:rPr>
              <w:rFonts w:ascii="Arial" w:hAnsi="Arial" w:cs="Arial"/>
              <w:sz w:val="16"/>
              <w:szCs w:val="16"/>
            </w:rPr>
          </w:pPr>
          <w:r w:rsidRPr="001A4C9B">
            <w:rPr>
              <w:rFonts w:ascii="Arial" w:hAnsi="Arial" w:cs="Arial"/>
              <w:sz w:val="16"/>
              <w:szCs w:val="16"/>
            </w:rPr>
            <w:t>School of Business</w:t>
          </w:r>
          <w:r>
            <w:rPr>
              <w:rFonts w:ascii="Arial" w:hAnsi="Arial" w:cs="Arial"/>
              <w:sz w:val="16"/>
              <w:szCs w:val="16"/>
            </w:rPr>
            <w:t xml:space="preserve"> &amp; IT</w:t>
          </w:r>
          <w:r w:rsidRPr="001A4C9B">
            <w:rPr>
              <w:rFonts w:ascii="Arial" w:hAnsi="Arial" w:cs="Arial"/>
              <w:sz w:val="16"/>
              <w:szCs w:val="16"/>
            </w:rPr>
            <w:t xml:space="preserve">, </w:t>
          </w:r>
          <w:r w:rsidR="00936776" w:rsidRPr="00936776">
            <w:rPr>
              <w:rFonts w:ascii="Arial" w:hAnsi="Arial" w:cs="Arial"/>
              <w:sz w:val="16"/>
              <w:szCs w:val="16"/>
            </w:rPr>
            <w:t xml:space="preserve">(563.684-18-MC-31) - Big Data Analysis </w:t>
          </w:r>
          <w:r w:rsidR="00936776">
            <w:rPr>
              <w:rFonts w:ascii="Arial" w:hAnsi="Arial" w:cs="Arial"/>
              <w:sz w:val="16"/>
              <w:szCs w:val="16"/>
            </w:rPr>
            <w:t xml:space="preserve">- </w:t>
          </w:r>
          <w:r>
            <w:rPr>
              <w:rFonts w:ascii="Arial" w:hAnsi="Arial" w:cs="Arial"/>
              <w:sz w:val="16"/>
              <w:szCs w:val="16"/>
            </w:rPr>
            <w:t xml:space="preserve">Semester </w:t>
          </w:r>
          <w:r w:rsidR="00DE0805">
            <w:rPr>
              <w:rFonts w:ascii="Arial" w:hAnsi="Arial" w:cs="Arial"/>
              <w:sz w:val="16"/>
              <w:szCs w:val="16"/>
            </w:rPr>
            <w:t>3</w:t>
          </w:r>
          <w:r w:rsidRPr="001A4C9B">
            <w:rPr>
              <w:rFonts w:ascii="Arial" w:hAnsi="Arial" w:cs="Arial"/>
              <w:sz w:val="16"/>
              <w:szCs w:val="16"/>
            </w:rPr>
            <w:t>, 20</w:t>
          </w:r>
          <w:r>
            <w:rPr>
              <w:rFonts w:ascii="Arial" w:hAnsi="Arial" w:cs="Arial"/>
              <w:sz w:val="16"/>
              <w:szCs w:val="16"/>
            </w:rPr>
            <w:t>18</w:t>
          </w:r>
        </w:p>
      </w:tc>
    </w:tr>
  </w:tbl>
  <w:p w14:paraId="605296CE" w14:textId="77777777" w:rsidR="003A652F" w:rsidRDefault="003A6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181F"/>
    <w:multiLevelType w:val="hybridMultilevel"/>
    <w:tmpl w:val="74882AC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43B8"/>
    <w:multiLevelType w:val="hybridMultilevel"/>
    <w:tmpl w:val="4D90EC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B7277"/>
    <w:multiLevelType w:val="hybridMultilevel"/>
    <w:tmpl w:val="073E3C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12212"/>
    <w:multiLevelType w:val="hybridMultilevel"/>
    <w:tmpl w:val="A46A0D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7D"/>
    <w:rsid w:val="0006772C"/>
    <w:rsid w:val="00093415"/>
    <w:rsid w:val="000C3E57"/>
    <w:rsid w:val="000F0A02"/>
    <w:rsid w:val="00124D0C"/>
    <w:rsid w:val="001E4791"/>
    <w:rsid w:val="002026E9"/>
    <w:rsid w:val="00226883"/>
    <w:rsid w:val="00234325"/>
    <w:rsid w:val="00235390"/>
    <w:rsid w:val="002466A1"/>
    <w:rsid w:val="002B3F42"/>
    <w:rsid w:val="002C03B9"/>
    <w:rsid w:val="00304EA6"/>
    <w:rsid w:val="0032718B"/>
    <w:rsid w:val="00336B56"/>
    <w:rsid w:val="00344B3A"/>
    <w:rsid w:val="003A652F"/>
    <w:rsid w:val="003B2C1E"/>
    <w:rsid w:val="003F2BFC"/>
    <w:rsid w:val="004060B2"/>
    <w:rsid w:val="004128A4"/>
    <w:rsid w:val="00546374"/>
    <w:rsid w:val="00551630"/>
    <w:rsid w:val="00625BB0"/>
    <w:rsid w:val="006336AD"/>
    <w:rsid w:val="0064470B"/>
    <w:rsid w:val="0064483D"/>
    <w:rsid w:val="00647598"/>
    <w:rsid w:val="00707ADD"/>
    <w:rsid w:val="00741A7D"/>
    <w:rsid w:val="007565FD"/>
    <w:rsid w:val="007C5DFB"/>
    <w:rsid w:val="00900F84"/>
    <w:rsid w:val="0090141B"/>
    <w:rsid w:val="00936776"/>
    <w:rsid w:val="00967EC2"/>
    <w:rsid w:val="00972805"/>
    <w:rsid w:val="009A3845"/>
    <w:rsid w:val="009E5F1D"/>
    <w:rsid w:val="00A22F74"/>
    <w:rsid w:val="00A354F4"/>
    <w:rsid w:val="00A638CE"/>
    <w:rsid w:val="00AB3531"/>
    <w:rsid w:val="00AB7239"/>
    <w:rsid w:val="00AC194C"/>
    <w:rsid w:val="00AE6F59"/>
    <w:rsid w:val="00B024B0"/>
    <w:rsid w:val="00B05CFD"/>
    <w:rsid w:val="00B60EB2"/>
    <w:rsid w:val="00BC1C8C"/>
    <w:rsid w:val="00C51417"/>
    <w:rsid w:val="00CA0732"/>
    <w:rsid w:val="00D707C6"/>
    <w:rsid w:val="00DE0805"/>
    <w:rsid w:val="00DE7035"/>
    <w:rsid w:val="00E77E89"/>
    <w:rsid w:val="00EA051A"/>
    <w:rsid w:val="00ED7207"/>
    <w:rsid w:val="00F85E42"/>
    <w:rsid w:val="00FE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C3FDB5"/>
  <w15:chartTrackingRefBased/>
  <w15:docId w15:val="{53F53ECF-28FE-40DE-972B-D3F0EBB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6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66A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194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4470B"/>
    <w:pPr>
      <w:widowControl w:val="0"/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nhideWhenUsed/>
    <w:rsid w:val="003A6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A652F"/>
  </w:style>
  <w:style w:type="paragraph" w:styleId="Footer">
    <w:name w:val="footer"/>
    <w:basedOn w:val="Normal"/>
    <w:link w:val="FooterChar"/>
    <w:uiPriority w:val="99"/>
    <w:unhideWhenUsed/>
    <w:rsid w:val="003A6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52F"/>
  </w:style>
  <w:style w:type="table" w:styleId="TableGrid">
    <w:name w:val="Table Grid"/>
    <w:basedOn w:val="TableNormal"/>
    <w:uiPriority w:val="59"/>
    <w:rsid w:val="00A638C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hacker-news/hacker-news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2018-01-29T03:55:00Z</dcterms:created>
  <dcterms:modified xsi:type="dcterms:W3CDTF">2018-07-23T08:32:00Z</dcterms:modified>
</cp:coreProperties>
</file>