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A1FD" w14:textId="77777777" w:rsidR="00705118" w:rsidRDefault="00CE46FF">
      <w:pPr>
        <w:spacing w:after="20"/>
      </w:pPr>
      <w:r>
        <w:rPr>
          <w:b/>
          <w:bCs/>
          <w:color w:val="1F2A44"/>
          <w:sz w:val="26"/>
          <w:szCs w:val="26"/>
        </w:rPr>
        <w:t>FORM-ADJ-15B</w:t>
      </w:r>
    </w:p>
    <w:p w14:paraId="533750EF" w14:textId="77777777" w:rsidR="00705118" w:rsidRDefault="00CE46FF">
      <w:pPr>
        <w:pBdr>
          <w:bottom w:val="single" w:sz="12" w:space="0" w:color="1F2A44"/>
        </w:pBdr>
        <w:spacing w:after="40"/>
      </w:pPr>
      <w:r>
        <w:rPr>
          <w:b/>
          <w:bCs/>
          <w:color w:val="1F2A44"/>
          <w:sz w:val="30"/>
          <w:szCs w:val="30"/>
        </w:rPr>
        <w:t>LOPE Blinded Case Narrative Template (LOPE-Nigeria)</w:t>
      </w:r>
    </w:p>
    <w:p w14:paraId="0C28BB7E" w14:textId="77777777" w:rsidR="00705118" w:rsidRDefault="00CE46FF">
      <w:pPr>
        <w:spacing w:after="160"/>
      </w:pPr>
      <w:r>
        <w:rPr>
          <w:i/>
          <w:iCs/>
          <w:color w:val="6B7280"/>
          <w:sz w:val="18"/>
          <w:szCs w:val="18"/>
        </w:rPr>
        <w:t xml:space="preserve">ACRN Independent </w:t>
      </w:r>
      <w:proofErr w:type="gramStart"/>
      <w:r>
        <w:rPr>
          <w:i/>
          <w:iCs/>
          <w:color w:val="6B7280"/>
          <w:sz w:val="18"/>
          <w:szCs w:val="18"/>
        </w:rPr>
        <w:t>OAC  ·</w:t>
      </w:r>
      <w:proofErr w:type="gramEnd"/>
      <w:r>
        <w:rPr>
          <w:i/>
          <w:iCs/>
          <w:color w:val="6B7280"/>
          <w:sz w:val="18"/>
          <w:szCs w:val="18"/>
        </w:rPr>
        <w:t xml:space="preserve">  PROTECT-Africa (EOPE) &amp; LOPE-Nigeria (</w:t>
      </w:r>
      <w:proofErr w:type="gramStart"/>
      <w:r>
        <w:rPr>
          <w:i/>
          <w:iCs/>
          <w:color w:val="6B7280"/>
          <w:sz w:val="18"/>
          <w:szCs w:val="18"/>
        </w:rPr>
        <w:t>LOPE)  ·</w:t>
      </w:r>
      <w:proofErr w:type="gramEnd"/>
      <w:r>
        <w:rPr>
          <w:i/>
          <w:iCs/>
          <w:color w:val="6B7280"/>
          <w:sz w:val="18"/>
          <w:szCs w:val="18"/>
        </w:rPr>
        <w:t xml:space="preserve">  Version 1.0</w:t>
      </w:r>
    </w:p>
    <w:p w14:paraId="11AD7C03" w14:textId="77777777" w:rsidR="00705118" w:rsidRDefault="00CE46FF">
      <w:pPr>
        <w:spacing w:after="120" w:line="264" w:lineRule="auto"/>
      </w:pPr>
      <w:r>
        <w:rPr>
          <w:b/>
          <w:bCs/>
          <w:color w:val="1F2A44"/>
        </w:rPr>
        <w:t xml:space="preserve">Purpose. </w:t>
      </w:r>
      <w:r>
        <w:rPr>
          <w:color w:val="6B7280"/>
          <w:sz w:val="19"/>
          <w:szCs w:val="19"/>
        </w:rPr>
        <w:t>Standardized, de-identified clinical narrative forming the body of the blinded LOPE case package (SOP-ADJ-001 §5.2; OAC Charter §6). Completed by the Adjudication Coordinator; released only after the FORM-ADJ-01 blinding check has passed; read alongside FORM-ADJ-03 (LOPE structured adjudication form). Cross-referenced to LOPE-Nigeria protocol ACRN-202503 v1.1 (eligibility &amp; cohorts §4; Schedule of Activities Table 2; composite endpoints).</w:t>
      </w:r>
    </w:p>
    <w:tbl>
      <w:tblPr>
        <w:tblW w:w="10080" w:type="dxa"/>
        <w:tblBorders>
          <w:top w:val="single" w:sz="8" w:space="0" w:color="B4442E"/>
          <w:left w:val="single" w:sz="8" w:space="0" w:color="B4442E"/>
          <w:bottom w:val="single" w:sz="8" w:space="0" w:color="B4442E"/>
          <w:right w:val="single" w:sz="8" w:space="0" w:color="B444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5B3323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BEA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2B26" w14:textId="77777777" w:rsidR="00705118" w:rsidRDefault="00CE46FF">
            <w:r>
              <w:rPr>
                <w:b/>
                <w:bCs/>
                <w:color w:val="8A2E1C"/>
                <w:sz w:val="19"/>
                <w:szCs w:val="19"/>
              </w:rPr>
              <w:t xml:space="preserve">BLINDING NOTICE — </w:t>
            </w:r>
            <w:r>
              <w:rPr>
                <w:color w:val="8A2E1C"/>
                <w:sz w:val="18"/>
                <w:szCs w:val="18"/>
              </w:rPr>
              <w:t>Do NOT record any biomarker or point-of-care result (sFlt-1/</w:t>
            </w:r>
            <w:proofErr w:type="spellStart"/>
            <w:r>
              <w:rPr>
                <w:color w:val="8A2E1C"/>
                <w:sz w:val="18"/>
                <w:szCs w:val="18"/>
              </w:rPr>
              <w:t>PlGF</w:t>
            </w:r>
            <w:proofErr w:type="spellEnd"/>
            <w:r>
              <w:rPr>
                <w:color w:val="8A2E1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8A2E1C"/>
                <w:sz w:val="18"/>
                <w:szCs w:val="18"/>
              </w:rPr>
              <w:t>sEng</w:t>
            </w:r>
            <w:proofErr w:type="spellEnd"/>
            <w:r>
              <w:rPr>
                <w:color w:val="8A2E1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8A2E1C"/>
                <w:sz w:val="18"/>
                <w:szCs w:val="18"/>
              </w:rPr>
              <w:t>Cerca</w:t>
            </w:r>
            <w:proofErr w:type="spellEnd"/>
            <w:r>
              <w:rPr>
                <w:color w:val="8A2E1C"/>
                <w:sz w:val="18"/>
                <w:szCs w:val="18"/>
              </w:rPr>
              <w:t xml:space="preserve"> Red, Roche </w:t>
            </w:r>
            <w:proofErr w:type="spellStart"/>
            <w:r>
              <w:rPr>
                <w:color w:val="8A2E1C"/>
                <w:sz w:val="18"/>
                <w:szCs w:val="18"/>
              </w:rPr>
              <w:t>Elecsys</w:t>
            </w:r>
            <w:proofErr w:type="spellEnd"/>
            <w:r>
              <w:rPr>
                <w:color w:val="8A2E1C"/>
                <w:sz w:val="18"/>
                <w:szCs w:val="18"/>
              </w:rPr>
              <w:t>® or any POC value, category or derived risk value), site name, provider name or other direct identifier. Use the participant study ID only. Both protocols are non-interventional and these results are withheld from care and from adjudicators until database lock.</w:t>
            </w:r>
          </w:p>
        </w:tc>
      </w:tr>
    </w:tbl>
    <w:p w14:paraId="53D85A8C" w14:textId="77777777" w:rsidR="00705118" w:rsidRDefault="00705118">
      <w:pPr>
        <w:spacing w:after="100"/>
      </w:pPr>
    </w:p>
    <w:p w14:paraId="2E167C5C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  Case</w:t>
      </w:r>
      <w:proofErr w:type="gramEnd"/>
      <w:r>
        <w:rPr>
          <w:b/>
          <w:bCs/>
          <w:color w:val="1F2A44"/>
          <w:sz w:val="22"/>
          <w:szCs w:val="22"/>
        </w:rPr>
        <w:t xml:space="preserve"> identification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705118" w14:paraId="783F79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DA48C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Study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E6182" w14:textId="77777777" w:rsidR="00705118" w:rsidRDefault="00CE46FF">
            <w:pPr>
              <w:spacing w:before="20" w:after="20"/>
            </w:pPr>
            <w:r>
              <w:t>LOPE-Nigeria (LOPE)</w:t>
            </w:r>
          </w:p>
        </w:tc>
      </w:tr>
      <w:tr w:rsidR="00705118" w14:paraId="3F49EA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632EA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Case ID (participant study ID)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C0BB6" w14:textId="77777777" w:rsidR="00705118" w:rsidRDefault="00705118">
            <w:pPr>
              <w:spacing w:before="20" w:after="20"/>
            </w:pPr>
          </w:p>
        </w:tc>
      </w:tr>
      <w:tr w:rsidR="00705118" w14:paraId="6C2DF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DA998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Site code (blinded)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FF31A" w14:textId="77777777" w:rsidR="00705118" w:rsidRDefault="00705118">
            <w:pPr>
              <w:spacing w:before="20" w:after="20"/>
            </w:pPr>
          </w:p>
        </w:tc>
      </w:tr>
      <w:tr w:rsidR="00705118" w14:paraId="668471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CBB5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Cohort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6ACE98" w14:textId="77777777" w:rsidR="00705118" w:rsidRDefault="00705118">
            <w:pPr>
              <w:spacing w:before="20" w:after="20"/>
            </w:pPr>
          </w:p>
        </w:tc>
      </w:tr>
      <w:tr w:rsidR="00705118" w14:paraId="386168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6759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Prediction window assessed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8E8A2" w14:textId="77777777" w:rsidR="00705118" w:rsidRDefault="00705118">
            <w:pPr>
              <w:spacing w:before="20" w:after="20"/>
            </w:pPr>
          </w:p>
        </w:tc>
      </w:tr>
      <w:tr w:rsidR="00705118" w14:paraId="43D00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3380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Narrative prepared by (Coordinator)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89605" w14:textId="77777777" w:rsidR="00705118" w:rsidRDefault="00705118">
            <w:pPr>
              <w:spacing w:before="20" w:after="20"/>
            </w:pPr>
          </w:p>
        </w:tc>
      </w:tr>
      <w:tr w:rsidR="00705118" w14:paraId="3C574C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7718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prepared / version</w:t>
            </w:r>
          </w:p>
        </w:tc>
        <w:tc>
          <w:tcPr>
            <w:tcW w:w="68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A0BE5" w14:textId="77777777" w:rsidR="00705118" w:rsidRDefault="00705118">
            <w:pPr>
              <w:spacing w:before="20" w:after="20"/>
            </w:pPr>
          </w:p>
        </w:tc>
      </w:tr>
    </w:tbl>
    <w:p w14:paraId="7C216AF5" w14:textId="77777777" w:rsidR="00705118" w:rsidRDefault="00CE46FF">
      <w:pPr>
        <w:spacing w:before="80" w:after="80"/>
      </w:pPr>
      <w:r>
        <w:rPr>
          <w:b/>
          <w:bCs/>
          <w:color w:val="1F2A44"/>
        </w:rPr>
        <w:t xml:space="preserve">Cohort: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Suspected LOPE (</w:t>
      </w:r>
      <w:proofErr w:type="gramStart"/>
      <w:r>
        <w:t xml:space="preserve">main)   </w:t>
      </w:r>
      <w:proofErr w:type="gramEnd"/>
      <w:r>
        <w:t xml:space="preserve">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Normotensive reference cohort</w:t>
      </w:r>
    </w:p>
    <w:tbl>
      <w:tblPr>
        <w:tblW w:w="10080" w:type="dxa"/>
        <w:tblBorders>
          <w:top w:val="single" w:sz="8" w:space="0" w:color="D9A441"/>
          <w:left w:val="single" w:sz="8" w:space="0" w:color="D9A441"/>
          <w:bottom w:val="single" w:sz="8" w:space="0" w:color="D9A441"/>
          <w:right w:val="single" w:sz="8" w:space="0" w:color="D9A4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11BBBB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EF6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124C1" w14:textId="77777777" w:rsidR="00705118" w:rsidRDefault="00CE46FF">
            <w:r>
              <w:rPr>
                <w:b/>
                <w:bCs/>
                <w:color w:val="7A5310"/>
                <w:sz w:val="18"/>
                <w:szCs w:val="18"/>
              </w:rPr>
              <w:t xml:space="preserve">Reference-cohort rule — </w:t>
            </w:r>
            <w:r>
              <w:rPr>
                <w:color w:val="7A5310"/>
                <w:sz w:val="18"/>
                <w:szCs w:val="18"/>
              </w:rPr>
              <w:t>For a normotensive reference-cohort case, confirm the pregnancy remained outcome-free (no PE / eclampsia / HELLP) within the assessment window before classifying. Reference cases establish gestational-age–specific biomarker ranges and must not be intermingled with the suspected-LOPE cohort.</w:t>
            </w:r>
          </w:p>
        </w:tc>
      </w:tr>
    </w:tbl>
    <w:p w14:paraId="6A106C13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2  Comprehensive</w:t>
      </w:r>
      <w:proofErr w:type="gramEnd"/>
      <w:r>
        <w:rPr>
          <w:b/>
          <w:bCs/>
          <w:color w:val="1F2A44"/>
          <w:sz w:val="22"/>
          <w:szCs w:val="22"/>
        </w:rPr>
        <w:t xml:space="preserve"> pregnancy &amp; obstetric history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378B2C5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F0E1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Maternal age (years)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9B4AA3" w14:textId="77777777" w:rsidR="00705118" w:rsidRDefault="00705118">
            <w:pPr>
              <w:spacing w:before="20" w:after="20"/>
            </w:pPr>
          </w:p>
        </w:tc>
      </w:tr>
      <w:tr w:rsidR="00705118" w14:paraId="339FC1D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14A1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of enrolment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3520F" w14:textId="77777777" w:rsidR="00705118" w:rsidRDefault="00705118">
            <w:pPr>
              <w:spacing w:before="20" w:after="20"/>
            </w:pPr>
          </w:p>
        </w:tc>
      </w:tr>
      <w:tr w:rsidR="00705118" w14:paraId="50E8C19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DD593D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 xml:space="preserve">Gestational age at enrolment (35+1 to 36+6 </w:t>
            </w:r>
            <w:proofErr w:type="spellStart"/>
            <w:r>
              <w:rPr>
                <w:b/>
                <w:bCs/>
              </w:rPr>
              <w:t>wk</w:t>
            </w:r>
            <w:proofErr w:type="spellEnd"/>
            <w:r>
              <w:rPr>
                <w:b/>
                <w:bCs/>
              </w:rPr>
              <w:t xml:space="preserve">; ≤10% ≥37 </w:t>
            </w:r>
            <w:proofErr w:type="spellStart"/>
            <w:r>
              <w:rPr>
                <w:b/>
                <w:bCs/>
              </w:rPr>
              <w:t>wk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528BD" w14:textId="77777777" w:rsidR="00705118" w:rsidRDefault="00705118">
            <w:pPr>
              <w:spacing w:before="20" w:after="20"/>
            </w:pPr>
          </w:p>
        </w:tc>
      </w:tr>
      <w:tr w:rsidR="00705118" w14:paraId="3E67959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86D8B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Gravidity / parity / living children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6F283E" w14:textId="77777777" w:rsidR="00705118" w:rsidRDefault="00705118">
            <w:pPr>
              <w:spacing w:before="20" w:after="20"/>
            </w:pPr>
          </w:p>
        </w:tc>
      </w:tr>
      <w:tr w:rsidR="00705118" w14:paraId="0EE403C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264C6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Previous pregnancies &amp; outcomes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40CC21" w14:textId="77777777" w:rsidR="00705118" w:rsidRDefault="00705118">
            <w:pPr>
              <w:spacing w:before="20" w:after="20"/>
            </w:pPr>
          </w:p>
        </w:tc>
      </w:tr>
      <w:tr w:rsidR="00705118" w14:paraId="7FAB3E5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71B173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Previous miscarriage / stillbirth / neonatal death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B15F8C" w14:textId="77777777" w:rsidR="00705118" w:rsidRDefault="00705118">
            <w:pPr>
              <w:spacing w:before="20" w:after="20"/>
            </w:pPr>
          </w:p>
        </w:tc>
      </w:tr>
    </w:tbl>
    <w:p w14:paraId="6784AB69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Relevant prior medical history (tick all that apply)</w:t>
      </w:r>
    </w:p>
    <w:p w14:paraId="67B0C05F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Chronic hypertension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Gestational hypertension / PIH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Prior preeclampsia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Prior eclampsia</w:t>
      </w:r>
    </w:p>
    <w:p w14:paraId="02D0E591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Prior HELLP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Proteinuria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gramStart"/>
      <w:r>
        <w:t>Renal disease</w:t>
      </w:r>
      <w:proofErr w:type="gramEnd"/>
      <w: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Diabetes</w:t>
      </w:r>
    </w:p>
    <w:p w14:paraId="2303921E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Autoimmune (SLE / </w:t>
      </w:r>
      <w:proofErr w:type="gramStart"/>
      <w:r>
        <w:t xml:space="preserve">APS)   </w:t>
      </w:r>
      <w:proofErr w:type="gramEnd"/>
      <w:r>
        <w:t xml:space="preserve">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Thrombophilia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 of the above</w:t>
      </w:r>
    </w:p>
    <w:p w14:paraId="5B094358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Gestational-age dating (protocol requires USS ≤ 22 weeks)</w:t>
      </w:r>
    </w:p>
    <w:p w14:paraId="0D696B87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Ultrasound before 22 weeks performed?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Yes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431BA4A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EC46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lastRenderedPageBreak/>
              <w:t>USS date &amp; gestational age confirmed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088C5" w14:textId="77777777" w:rsidR="00705118" w:rsidRDefault="00705118">
            <w:pPr>
              <w:spacing w:before="20" w:after="20"/>
            </w:pPr>
          </w:p>
        </w:tc>
      </w:tr>
      <w:tr w:rsidR="00705118" w14:paraId="19E8028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7EE77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LMP / dating basis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3F842" w14:textId="77777777" w:rsidR="00705118" w:rsidRDefault="00705118">
            <w:pPr>
              <w:spacing w:before="20" w:after="20"/>
            </w:pPr>
          </w:p>
        </w:tc>
      </w:tr>
    </w:tbl>
    <w:p w14:paraId="74B69763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3  Eligibility</w:t>
      </w:r>
      <w:proofErr w:type="gramEnd"/>
      <w:r>
        <w:rPr>
          <w:b/>
          <w:bCs/>
          <w:color w:val="1F2A44"/>
          <w:sz w:val="22"/>
          <w:szCs w:val="22"/>
        </w:rPr>
        <w:t xml:space="preserve"> &amp; baseline </w:t>
      </w:r>
      <w:proofErr w:type="gramStart"/>
      <w:r>
        <w:rPr>
          <w:b/>
          <w:bCs/>
          <w:color w:val="1F2A44"/>
          <w:sz w:val="22"/>
          <w:szCs w:val="22"/>
        </w:rPr>
        <w:t>phenotype</w:t>
      </w:r>
      <w:proofErr w:type="gramEnd"/>
    </w:p>
    <w:p w14:paraId="1BDAABB3" w14:textId="77777777" w:rsidR="00705118" w:rsidRDefault="00CE46FF">
      <w:pPr>
        <w:spacing w:after="60" w:line="264" w:lineRule="auto"/>
      </w:pPr>
      <w:r>
        <w:rPr>
          <w:i/>
          <w:iCs/>
          <w:color w:val="6B7280"/>
          <w:sz w:val="18"/>
          <w:szCs w:val="18"/>
        </w:rPr>
        <w:t xml:space="preserve">Suspected-LOPE inclusion: GA 35+1–36+6 </w:t>
      </w:r>
      <w:proofErr w:type="spellStart"/>
      <w:r>
        <w:rPr>
          <w:i/>
          <w:iCs/>
          <w:color w:val="6B7280"/>
          <w:sz w:val="18"/>
          <w:szCs w:val="18"/>
        </w:rPr>
        <w:t>wk</w:t>
      </w:r>
      <w:proofErr w:type="spellEnd"/>
      <w:r>
        <w:rPr>
          <w:i/>
          <w:iCs/>
          <w:color w:val="6B7280"/>
          <w:sz w:val="18"/>
          <w:szCs w:val="18"/>
        </w:rPr>
        <w:t xml:space="preserve"> (USS ≤22 </w:t>
      </w:r>
      <w:proofErr w:type="spellStart"/>
      <w:r>
        <w:rPr>
          <w:i/>
          <w:iCs/>
          <w:color w:val="6B7280"/>
          <w:sz w:val="18"/>
          <w:szCs w:val="18"/>
        </w:rPr>
        <w:t>wk</w:t>
      </w:r>
      <w:proofErr w:type="spellEnd"/>
      <w:r>
        <w:rPr>
          <w:i/>
          <w:iCs/>
          <w:color w:val="6B7280"/>
          <w:sz w:val="18"/>
          <w:szCs w:val="18"/>
        </w:rPr>
        <w:t xml:space="preserve">), singleton, clinical suspicion of PE by ≥1 criterion below, age ≥18 y. Reference cohort: singleton, normal BP and no other health issues, GA ≥35 </w:t>
      </w:r>
      <w:proofErr w:type="spellStart"/>
      <w:r>
        <w:rPr>
          <w:i/>
          <w:iCs/>
          <w:color w:val="6B7280"/>
          <w:sz w:val="18"/>
          <w:szCs w:val="18"/>
        </w:rPr>
        <w:t>wk</w:t>
      </w:r>
      <w:proofErr w:type="spellEnd"/>
      <w:r>
        <w:rPr>
          <w:i/>
          <w:iCs/>
          <w:color w:val="6B7280"/>
          <w:sz w:val="18"/>
          <w:szCs w:val="18"/>
        </w:rPr>
        <w:t>, age ≥18 y.</w:t>
      </w:r>
    </w:p>
    <w:p w14:paraId="2EF9B9E3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Qualifying suspicion criterion (suspected-LOPE; tick all that applied)</w:t>
      </w:r>
    </w:p>
    <w:p w14:paraId="3D5CF45C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New-onset elevated BP (SBP ≥130 / DBP ≥80)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Aggravation of pre-existing hypertension</w:t>
      </w:r>
    </w:p>
    <w:p w14:paraId="32173E6C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New-onset proteinuria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Aggravation of pre-existing proteinuria</w:t>
      </w:r>
    </w:p>
    <w:p w14:paraId="40C27646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Other suspicion (symptoms / low platelets / ↑transaminases / suspected IUGR / abnormal uterine Doppler)</w:t>
      </w:r>
    </w:p>
    <w:p w14:paraId="7F402861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Eligibility pathway: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Objective criterion-based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Symptom-only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Mixed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Reference (normotensive)</w:t>
      </w:r>
    </w:p>
    <w:p w14:paraId="5B59FFFB" w14:textId="77777777" w:rsidR="00705118" w:rsidRDefault="00CE46FF">
      <w:pPr>
        <w:spacing w:before="100" w:after="40"/>
      </w:pPr>
      <w:r>
        <w:rPr>
          <w:b/>
          <w:bCs/>
          <w:color w:val="1F2A44"/>
        </w:rPr>
        <w:t>Exact qualifying evidence (values/findings that satisfied the criterion)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04CAAF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E2C02" w14:textId="77777777" w:rsidR="00705118" w:rsidRDefault="00705118">
            <w:pPr>
              <w:spacing w:after="60"/>
            </w:pPr>
          </w:p>
          <w:p w14:paraId="68AB0AD0" w14:textId="77777777" w:rsidR="00705118" w:rsidRDefault="00705118">
            <w:pPr>
              <w:spacing w:after="60"/>
            </w:pPr>
          </w:p>
        </w:tc>
      </w:tr>
    </w:tbl>
    <w:p w14:paraId="6EB59E61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Baseline hypertension phenotype</w:t>
      </w:r>
    </w:p>
    <w:tbl>
      <w:tblPr>
        <w:tblW w:w="10080" w:type="dxa"/>
        <w:tblBorders>
          <w:top w:val="single" w:sz="8" w:space="0" w:color="D9A441"/>
          <w:left w:val="single" w:sz="8" w:space="0" w:color="D9A441"/>
          <w:bottom w:val="single" w:sz="8" w:space="0" w:color="D9A441"/>
          <w:right w:val="single" w:sz="8" w:space="0" w:color="D9A44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6C692E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EF6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9E028" w14:textId="77777777" w:rsidR="00705118" w:rsidRDefault="00CE46FF">
            <w:r>
              <w:rPr>
                <w:b/>
                <w:bCs/>
                <w:color w:val="7A5310"/>
                <w:sz w:val="18"/>
                <w:szCs w:val="18"/>
              </w:rPr>
              <w:t xml:space="preserve">Classification rule — </w:t>
            </w:r>
            <w:r>
              <w:rPr>
                <w:color w:val="7A5310"/>
                <w:sz w:val="18"/>
                <w:szCs w:val="18"/>
              </w:rPr>
              <w:t xml:space="preserve">A participant on antihypertensive treatment for documented hypertension is classified as hypertensive irrespective of current BP. Do not record such a participant as “normotensive” on the basis of a normal Visit 1 BP. Note exclusions: proteinuria ≥2+ with elevated BP or on antihypertensives, confirmed HELLP, </w:t>
            </w:r>
            <w:proofErr w:type="spellStart"/>
            <w:r>
              <w:rPr>
                <w:color w:val="7A5310"/>
                <w:sz w:val="18"/>
                <w:szCs w:val="18"/>
              </w:rPr>
              <w:t>MgSO</w:t>
            </w:r>
            <w:proofErr w:type="spellEnd"/>
            <w:r>
              <w:rPr>
                <w:color w:val="7A5310"/>
                <w:sz w:val="18"/>
                <w:szCs w:val="18"/>
              </w:rPr>
              <w:t>₄/eclampsia at enrolment.</w:t>
            </w:r>
          </w:p>
        </w:tc>
      </w:tr>
    </w:tbl>
    <w:p w14:paraId="1A1D77C6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Baseline status: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Truly normotensive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Treated gestational HTN / PIH</w:t>
      </w:r>
    </w:p>
    <w:p w14:paraId="7788B17B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Treated chronic hypertension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Worsening chronic hypertension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Superimposed-PE risk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0007BDD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DB19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 xml:space="preserve">Screening BP &amp; repeat BP (≥6 h apart, within 1 </w:t>
            </w:r>
            <w:proofErr w:type="spellStart"/>
            <w:r>
              <w:rPr>
                <w:b/>
                <w:bCs/>
              </w:rPr>
              <w:t>wk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63F700" w14:textId="77777777" w:rsidR="00705118" w:rsidRDefault="00705118">
            <w:pPr>
              <w:spacing w:before="20" w:after="20"/>
            </w:pPr>
          </w:p>
        </w:tc>
      </w:tr>
      <w:tr w:rsidR="00705118" w14:paraId="6C6C5C2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A273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Antihypertensive medication history (agent, dose, start)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E269E" w14:textId="77777777" w:rsidR="00705118" w:rsidRDefault="00705118">
            <w:pPr>
              <w:spacing w:before="20" w:after="20"/>
            </w:pPr>
          </w:p>
        </w:tc>
      </w:tr>
      <w:tr w:rsidR="00705118" w14:paraId="639C203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174AF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&amp; laboratory values at screening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A290DC" w14:textId="77777777" w:rsidR="00705118" w:rsidRDefault="00705118">
            <w:pPr>
              <w:spacing w:before="20" w:after="20"/>
            </w:pPr>
          </w:p>
        </w:tc>
      </w:tr>
      <w:tr w:rsidR="00705118" w14:paraId="7510A82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BAA39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IUGR / Doppler / fetal findings used for eligibility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E5647" w14:textId="77777777" w:rsidR="00705118" w:rsidRDefault="00705118">
            <w:pPr>
              <w:spacing w:before="20" w:after="20"/>
            </w:pPr>
          </w:p>
        </w:tc>
      </w:tr>
    </w:tbl>
    <w:p w14:paraId="1B0FA927" w14:textId="77777777" w:rsidR="00705118" w:rsidRDefault="00CE46FF">
      <w:r>
        <w:br w:type="page"/>
      </w:r>
    </w:p>
    <w:p w14:paraId="42D8EDA6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lastRenderedPageBreak/>
        <w:t>4  Serial</w:t>
      </w:r>
      <w:proofErr w:type="gramEnd"/>
      <w:r>
        <w:rPr>
          <w:b/>
          <w:bCs/>
          <w:color w:val="1F2A44"/>
          <w:sz w:val="22"/>
          <w:szCs w:val="22"/>
        </w:rPr>
        <w:t xml:space="preserve"> study assessments</w:t>
      </w:r>
    </w:p>
    <w:p w14:paraId="1721C0CA" w14:textId="77777777" w:rsidR="00705118" w:rsidRDefault="00CE46FF">
      <w:pPr>
        <w:spacing w:after="40" w:line="264" w:lineRule="auto"/>
      </w:pPr>
      <w:r>
        <w:rPr>
          <w:i/>
          <w:iCs/>
          <w:color w:val="6B7280"/>
          <w:sz w:val="18"/>
          <w:szCs w:val="18"/>
        </w:rPr>
        <w:t>Follow the LOPE Schedule of Activities (Table 2). Present chronologically; show the series across visits. Add unscheduled / early-termination visits as needed.</w:t>
      </w:r>
    </w:p>
    <w:p w14:paraId="04EDC3CD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Screening (&lt;24 h before V1)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3617758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D4EB7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181A5" w14:textId="77777777" w:rsidR="00705118" w:rsidRDefault="00705118">
            <w:pPr>
              <w:spacing w:before="20" w:after="20"/>
            </w:pPr>
          </w:p>
        </w:tc>
      </w:tr>
      <w:tr w:rsidR="00705118" w14:paraId="595E6C4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3922E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0BD104" w14:textId="77777777" w:rsidR="00705118" w:rsidRDefault="00705118">
            <w:pPr>
              <w:spacing w:before="20" w:after="20"/>
            </w:pPr>
          </w:p>
        </w:tc>
      </w:tr>
      <w:tr w:rsidR="00705118" w14:paraId="41C2D58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DA3B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CB544" w14:textId="77777777" w:rsidR="00705118" w:rsidRDefault="00705118">
            <w:pPr>
              <w:spacing w:before="20" w:after="20"/>
            </w:pPr>
          </w:p>
        </w:tc>
      </w:tr>
      <w:tr w:rsidR="00705118" w14:paraId="4C36784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5B3F7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55FF78" w14:textId="77777777" w:rsidR="00705118" w:rsidRDefault="00705118">
            <w:pPr>
              <w:spacing w:before="20" w:after="20"/>
            </w:pPr>
          </w:p>
        </w:tc>
      </w:tr>
      <w:tr w:rsidR="00705118" w14:paraId="5238AD5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14C4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73B40" w14:textId="77777777" w:rsidR="00705118" w:rsidRDefault="00705118">
            <w:pPr>
              <w:spacing w:before="20" w:after="20"/>
            </w:pPr>
          </w:p>
        </w:tc>
      </w:tr>
    </w:tbl>
    <w:p w14:paraId="635F9B94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65E071F4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6E807AC6" w14:textId="77777777" w:rsidR="00705118" w:rsidRDefault="00CE46FF">
      <w:pPr>
        <w:spacing w:before="100" w:after="40"/>
      </w:pPr>
      <w:r>
        <w:rPr>
          <w:b/>
          <w:bCs/>
          <w:color w:val="1F2A44"/>
        </w:rPr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3C5A2F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2F5AA" w14:textId="77777777" w:rsidR="00705118" w:rsidRDefault="00705118">
            <w:pPr>
              <w:spacing w:after="60"/>
            </w:pPr>
          </w:p>
          <w:p w14:paraId="70C75EC9" w14:textId="77777777" w:rsidR="00705118" w:rsidRDefault="00705118">
            <w:pPr>
              <w:spacing w:after="60"/>
            </w:pPr>
          </w:p>
          <w:p w14:paraId="2B8C31AB" w14:textId="77777777" w:rsidR="00705118" w:rsidRDefault="00705118">
            <w:pPr>
              <w:spacing w:after="60"/>
            </w:pPr>
          </w:p>
        </w:tc>
      </w:tr>
    </w:tbl>
    <w:p w14:paraId="6AD4C5E7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 xml:space="preserve">V1 — Enrolment (35+1–36+6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>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73CE3EE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92C92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FCE67" w14:textId="77777777" w:rsidR="00705118" w:rsidRDefault="00705118">
            <w:pPr>
              <w:spacing w:before="20" w:after="20"/>
            </w:pPr>
          </w:p>
        </w:tc>
      </w:tr>
      <w:tr w:rsidR="00705118" w14:paraId="5B1AE73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4F0226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23F80" w14:textId="77777777" w:rsidR="00705118" w:rsidRDefault="00705118">
            <w:pPr>
              <w:spacing w:before="20" w:after="20"/>
            </w:pPr>
          </w:p>
        </w:tc>
      </w:tr>
      <w:tr w:rsidR="00705118" w14:paraId="7CDF912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25216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7ECF32" w14:textId="77777777" w:rsidR="00705118" w:rsidRDefault="00705118">
            <w:pPr>
              <w:spacing w:before="20" w:after="20"/>
            </w:pPr>
          </w:p>
        </w:tc>
      </w:tr>
      <w:tr w:rsidR="00705118" w14:paraId="17686B4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02C6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4558B1" w14:textId="77777777" w:rsidR="00705118" w:rsidRDefault="00705118">
            <w:pPr>
              <w:spacing w:before="20" w:after="20"/>
            </w:pPr>
          </w:p>
        </w:tc>
      </w:tr>
      <w:tr w:rsidR="00705118" w14:paraId="4B4FCBC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72DED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98F01" w14:textId="77777777" w:rsidR="00705118" w:rsidRDefault="00705118">
            <w:pPr>
              <w:spacing w:before="20" w:after="20"/>
            </w:pPr>
          </w:p>
        </w:tc>
      </w:tr>
    </w:tbl>
    <w:p w14:paraId="4F49E796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61465236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61CCD0F5" w14:textId="77777777" w:rsidR="00705118" w:rsidRDefault="00CE46FF">
      <w:pPr>
        <w:spacing w:before="100" w:after="40"/>
      </w:pPr>
      <w:r>
        <w:rPr>
          <w:b/>
          <w:bCs/>
          <w:color w:val="1F2A44"/>
        </w:rPr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6756DF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94410" w14:textId="77777777" w:rsidR="00705118" w:rsidRDefault="00705118">
            <w:pPr>
              <w:spacing w:after="60"/>
            </w:pPr>
          </w:p>
          <w:p w14:paraId="0C34D35C" w14:textId="77777777" w:rsidR="00705118" w:rsidRDefault="00705118">
            <w:pPr>
              <w:spacing w:after="60"/>
            </w:pPr>
          </w:p>
          <w:p w14:paraId="619D3714" w14:textId="77777777" w:rsidR="00705118" w:rsidRDefault="00705118">
            <w:pPr>
              <w:spacing w:after="60"/>
            </w:pPr>
          </w:p>
        </w:tc>
      </w:tr>
    </w:tbl>
    <w:p w14:paraId="0ABA6E79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 xml:space="preserve">V2 (1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±1 d after V1)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54CA00F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CD30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785F0" w14:textId="77777777" w:rsidR="00705118" w:rsidRDefault="00705118">
            <w:pPr>
              <w:spacing w:before="20" w:after="20"/>
            </w:pPr>
          </w:p>
        </w:tc>
      </w:tr>
      <w:tr w:rsidR="00705118" w14:paraId="1A0434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4913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50597" w14:textId="77777777" w:rsidR="00705118" w:rsidRDefault="00705118">
            <w:pPr>
              <w:spacing w:before="20" w:after="20"/>
            </w:pPr>
          </w:p>
        </w:tc>
      </w:tr>
      <w:tr w:rsidR="00705118" w14:paraId="6A1A06D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7E5B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357BE" w14:textId="77777777" w:rsidR="00705118" w:rsidRDefault="00705118">
            <w:pPr>
              <w:spacing w:before="20" w:after="20"/>
            </w:pPr>
          </w:p>
        </w:tc>
      </w:tr>
      <w:tr w:rsidR="00705118" w14:paraId="5DEEDC7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43DE5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735FD" w14:textId="77777777" w:rsidR="00705118" w:rsidRDefault="00705118">
            <w:pPr>
              <w:spacing w:before="20" w:after="20"/>
            </w:pPr>
          </w:p>
        </w:tc>
      </w:tr>
      <w:tr w:rsidR="00705118" w14:paraId="66E03E8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8B910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69574" w14:textId="77777777" w:rsidR="00705118" w:rsidRDefault="00705118">
            <w:pPr>
              <w:spacing w:before="20" w:after="20"/>
            </w:pPr>
          </w:p>
        </w:tc>
      </w:tr>
    </w:tbl>
    <w:p w14:paraId="43CCCF5D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233BED57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4D0CF22E" w14:textId="77777777" w:rsidR="00705118" w:rsidRDefault="00CE46FF">
      <w:pPr>
        <w:spacing w:before="100" w:after="40"/>
      </w:pPr>
      <w:r>
        <w:rPr>
          <w:b/>
          <w:bCs/>
          <w:color w:val="1F2A44"/>
        </w:rPr>
        <w:lastRenderedPageBreak/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2CAD04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3A4CF" w14:textId="77777777" w:rsidR="00705118" w:rsidRDefault="00705118">
            <w:pPr>
              <w:spacing w:after="60"/>
            </w:pPr>
          </w:p>
          <w:p w14:paraId="7AC6415C" w14:textId="77777777" w:rsidR="00705118" w:rsidRDefault="00705118">
            <w:pPr>
              <w:spacing w:after="60"/>
            </w:pPr>
          </w:p>
          <w:p w14:paraId="22C64E0D" w14:textId="77777777" w:rsidR="00705118" w:rsidRDefault="00705118">
            <w:pPr>
              <w:spacing w:after="60"/>
            </w:pPr>
          </w:p>
        </w:tc>
      </w:tr>
    </w:tbl>
    <w:p w14:paraId="048A743C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 xml:space="preserve">V3 (2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±1 d after V1)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66C1952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9E41C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0D680" w14:textId="77777777" w:rsidR="00705118" w:rsidRDefault="00705118">
            <w:pPr>
              <w:spacing w:before="20" w:after="20"/>
            </w:pPr>
          </w:p>
        </w:tc>
      </w:tr>
      <w:tr w:rsidR="00705118" w14:paraId="56C95A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51E1E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E1355F" w14:textId="77777777" w:rsidR="00705118" w:rsidRDefault="00705118">
            <w:pPr>
              <w:spacing w:before="20" w:after="20"/>
            </w:pPr>
          </w:p>
        </w:tc>
      </w:tr>
      <w:tr w:rsidR="00705118" w14:paraId="160D68E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1A3F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AF3F3" w14:textId="77777777" w:rsidR="00705118" w:rsidRDefault="00705118">
            <w:pPr>
              <w:spacing w:before="20" w:after="20"/>
            </w:pPr>
          </w:p>
        </w:tc>
      </w:tr>
      <w:tr w:rsidR="00705118" w14:paraId="079F368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D2AAD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AE566" w14:textId="77777777" w:rsidR="00705118" w:rsidRDefault="00705118">
            <w:pPr>
              <w:spacing w:before="20" w:after="20"/>
            </w:pPr>
          </w:p>
        </w:tc>
      </w:tr>
      <w:tr w:rsidR="00705118" w14:paraId="4AB8F79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FB7C9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E65789" w14:textId="77777777" w:rsidR="00705118" w:rsidRDefault="00705118">
            <w:pPr>
              <w:spacing w:before="20" w:after="20"/>
            </w:pPr>
          </w:p>
        </w:tc>
      </w:tr>
    </w:tbl>
    <w:p w14:paraId="34FF3E03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3EFAD0FB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3730097F" w14:textId="77777777" w:rsidR="00705118" w:rsidRDefault="00CE46FF">
      <w:pPr>
        <w:spacing w:before="100" w:after="40"/>
      </w:pPr>
      <w:r>
        <w:rPr>
          <w:b/>
          <w:bCs/>
          <w:color w:val="1F2A44"/>
        </w:rPr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4FD937C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91E95" w14:textId="77777777" w:rsidR="00705118" w:rsidRDefault="00705118">
            <w:pPr>
              <w:spacing w:after="60"/>
            </w:pPr>
          </w:p>
          <w:p w14:paraId="324724FA" w14:textId="77777777" w:rsidR="00705118" w:rsidRDefault="00705118">
            <w:pPr>
              <w:spacing w:after="60"/>
            </w:pPr>
          </w:p>
          <w:p w14:paraId="6E626568" w14:textId="77777777" w:rsidR="00705118" w:rsidRDefault="00705118">
            <w:pPr>
              <w:spacing w:after="60"/>
            </w:pPr>
          </w:p>
        </w:tc>
      </w:tr>
    </w:tbl>
    <w:p w14:paraId="5B3D7D78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 xml:space="preserve">V4 (4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±1 d after V1, if undelivered)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783BDE8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035CED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0E55C" w14:textId="77777777" w:rsidR="00705118" w:rsidRDefault="00705118">
            <w:pPr>
              <w:spacing w:before="20" w:after="20"/>
            </w:pPr>
          </w:p>
        </w:tc>
      </w:tr>
      <w:tr w:rsidR="00705118" w14:paraId="483F848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4AE4C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2F5794" w14:textId="77777777" w:rsidR="00705118" w:rsidRDefault="00705118">
            <w:pPr>
              <w:spacing w:before="20" w:after="20"/>
            </w:pPr>
          </w:p>
        </w:tc>
      </w:tr>
      <w:tr w:rsidR="00705118" w14:paraId="15ABDF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D39D7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0C96B" w14:textId="77777777" w:rsidR="00705118" w:rsidRDefault="00705118">
            <w:pPr>
              <w:spacing w:before="20" w:after="20"/>
            </w:pPr>
          </w:p>
        </w:tc>
      </w:tr>
      <w:tr w:rsidR="00705118" w14:paraId="212DDB8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31145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A8504" w14:textId="77777777" w:rsidR="00705118" w:rsidRDefault="00705118">
            <w:pPr>
              <w:spacing w:before="20" w:after="20"/>
            </w:pPr>
          </w:p>
        </w:tc>
      </w:tr>
      <w:tr w:rsidR="00705118" w14:paraId="77ED31C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4B5AE6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B24BD" w14:textId="77777777" w:rsidR="00705118" w:rsidRDefault="00705118">
            <w:pPr>
              <w:spacing w:before="20" w:after="20"/>
            </w:pPr>
          </w:p>
        </w:tc>
      </w:tr>
    </w:tbl>
    <w:p w14:paraId="619CD985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59519EF4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2B4BD61A" w14:textId="77777777" w:rsidR="00705118" w:rsidRDefault="00CE46FF">
      <w:pPr>
        <w:spacing w:before="100" w:after="40"/>
      </w:pPr>
      <w:r>
        <w:rPr>
          <w:b/>
          <w:bCs/>
          <w:color w:val="1F2A44"/>
        </w:rPr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401A18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166A9" w14:textId="77777777" w:rsidR="00705118" w:rsidRDefault="00705118">
            <w:pPr>
              <w:spacing w:after="60"/>
            </w:pPr>
          </w:p>
          <w:p w14:paraId="0EAC1240" w14:textId="77777777" w:rsidR="00705118" w:rsidRDefault="00705118">
            <w:pPr>
              <w:spacing w:after="60"/>
            </w:pPr>
          </w:p>
          <w:p w14:paraId="7A44E535" w14:textId="77777777" w:rsidR="00705118" w:rsidRDefault="00705118">
            <w:pPr>
              <w:spacing w:after="60"/>
            </w:pPr>
          </w:p>
        </w:tc>
      </w:tr>
    </w:tbl>
    <w:p w14:paraId="4435E502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V5 — Delivery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2A339D0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F5F95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22B983" w14:textId="77777777" w:rsidR="00705118" w:rsidRDefault="00705118">
            <w:pPr>
              <w:spacing w:before="20" w:after="20"/>
            </w:pPr>
          </w:p>
        </w:tc>
      </w:tr>
      <w:tr w:rsidR="00705118" w14:paraId="477A793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1BBF22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80278F" w14:textId="77777777" w:rsidR="00705118" w:rsidRDefault="00705118">
            <w:pPr>
              <w:spacing w:before="20" w:after="20"/>
            </w:pPr>
          </w:p>
        </w:tc>
      </w:tr>
      <w:tr w:rsidR="00705118" w14:paraId="15603AF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9B5E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56212" w14:textId="77777777" w:rsidR="00705118" w:rsidRDefault="00705118">
            <w:pPr>
              <w:spacing w:before="20" w:after="20"/>
            </w:pPr>
          </w:p>
        </w:tc>
      </w:tr>
      <w:tr w:rsidR="00705118" w14:paraId="7483BF0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3A57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0CBB6" w14:textId="77777777" w:rsidR="00705118" w:rsidRDefault="00705118">
            <w:pPr>
              <w:spacing w:before="20" w:after="20"/>
            </w:pPr>
          </w:p>
        </w:tc>
      </w:tr>
      <w:tr w:rsidR="00705118" w14:paraId="65E1881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4A5C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9846D0" w14:textId="77777777" w:rsidR="00705118" w:rsidRDefault="00705118">
            <w:pPr>
              <w:spacing w:before="20" w:after="20"/>
            </w:pPr>
          </w:p>
        </w:tc>
      </w:tr>
    </w:tbl>
    <w:p w14:paraId="182E6466" w14:textId="77777777" w:rsidR="00705118" w:rsidRDefault="00CE46FF">
      <w:pPr>
        <w:spacing w:before="60" w:after="80"/>
      </w:pPr>
      <w:r>
        <w:rPr>
          <w:b/>
          <w:bCs/>
          <w:color w:val="1F2A44"/>
        </w:rPr>
        <w:lastRenderedPageBreak/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46CE5D91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75E86C93" w14:textId="77777777" w:rsidR="00705118" w:rsidRDefault="00CE46FF">
      <w:pPr>
        <w:spacing w:before="100" w:after="40"/>
      </w:pPr>
      <w:r>
        <w:rPr>
          <w:b/>
          <w:bCs/>
          <w:color w:val="1F2A44"/>
        </w:rPr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55BB26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A28A1" w14:textId="77777777" w:rsidR="00705118" w:rsidRDefault="00705118">
            <w:pPr>
              <w:spacing w:after="60"/>
            </w:pPr>
          </w:p>
          <w:p w14:paraId="6515919C" w14:textId="77777777" w:rsidR="00705118" w:rsidRDefault="00705118">
            <w:pPr>
              <w:spacing w:after="60"/>
            </w:pPr>
          </w:p>
          <w:p w14:paraId="078007E2" w14:textId="77777777" w:rsidR="00705118" w:rsidRDefault="00705118">
            <w:pPr>
              <w:spacing w:after="60"/>
            </w:pPr>
          </w:p>
        </w:tc>
      </w:tr>
    </w:tbl>
    <w:p w14:paraId="07BCBA80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 xml:space="preserve">V6 / EOS (4 </w:t>
      </w:r>
      <w:proofErr w:type="spellStart"/>
      <w:r>
        <w:rPr>
          <w:b/>
          <w:bCs/>
          <w:color w:val="374151"/>
        </w:rPr>
        <w:t>wk</w:t>
      </w:r>
      <w:proofErr w:type="spellEnd"/>
      <w:r>
        <w:rPr>
          <w:b/>
          <w:bCs/>
          <w:color w:val="374151"/>
        </w:rPr>
        <w:t xml:space="preserve"> postpartum ±7 d)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076464F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B70C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31750D" w14:textId="77777777" w:rsidR="00705118" w:rsidRDefault="00705118">
            <w:pPr>
              <w:spacing w:before="20" w:after="20"/>
            </w:pPr>
          </w:p>
        </w:tc>
      </w:tr>
      <w:tr w:rsidR="00705118" w14:paraId="0A6CFEA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136A3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9D0D3" w14:textId="77777777" w:rsidR="00705118" w:rsidRDefault="00705118">
            <w:pPr>
              <w:spacing w:before="20" w:after="20"/>
            </w:pPr>
          </w:p>
        </w:tc>
      </w:tr>
      <w:tr w:rsidR="00705118" w14:paraId="70BDCB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30C6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F0E20" w14:textId="77777777" w:rsidR="00705118" w:rsidRDefault="00705118">
            <w:pPr>
              <w:spacing w:before="20" w:after="20"/>
            </w:pPr>
          </w:p>
        </w:tc>
      </w:tr>
      <w:tr w:rsidR="00705118" w14:paraId="1D36E8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34BA3A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91CE9" w14:textId="77777777" w:rsidR="00705118" w:rsidRDefault="00705118">
            <w:pPr>
              <w:spacing w:before="20" w:after="20"/>
            </w:pPr>
          </w:p>
        </w:tc>
      </w:tr>
      <w:tr w:rsidR="00705118" w14:paraId="72D6A7E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B44D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BD427" w14:textId="77777777" w:rsidR="00705118" w:rsidRDefault="00705118">
            <w:pPr>
              <w:spacing w:before="20" w:after="20"/>
            </w:pPr>
          </w:p>
        </w:tc>
      </w:tr>
    </w:tbl>
    <w:p w14:paraId="2FF4D4B7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5E912B26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02313344" w14:textId="77777777" w:rsidR="00705118" w:rsidRDefault="00CE46FF">
      <w:pPr>
        <w:spacing w:before="100" w:after="40"/>
      </w:pPr>
      <w:r>
        <w:rPr>
          <w:b/>
          <w:bCs/>
          <w:color w:val="1F2A44"/>
        </w:rPr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4F73BA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85EBE" w14:textId="77777777" w:rsidR="00705118" w:rsidRDefault="00705118">
            <w:pPr>
              <w:spacing w:after="60"/>
            </w:pPr>
          </w:p>
          <w:p w14:paraId="6EA76ADA" w14:textId="77777777" w:rsidR="00705118" w:rsidRDefault="00705118">
            <w:pPr>
              <w:spacing w:after="60"/>
            </w:pPr>
          </w:p>
          <w:p w14:paraId="27BB1725" w14:textId="77777777" w:rsidR="00705118" w:rsidRDefault="00705118">
            <w:pPr>
              <w:spacing w:after="60"/>
            </w:pPr>
          </w:p>
        </w:tc>
      </w:tr>
    </w:tbl>
    <w:p w14:paraId="25BE662D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Unscheduled / ET visit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6AEDF3F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629628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GA at visit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72CC9" w14:textId="77777777" w:rsidR="00705118" w:rsidRDefault="00705118">
            <w:pPr>
              <w:spacing w:before="20" w:after="20"/>
            </w:pPr>
          </w:p>
        </w:tc>
      </w:tr>
      <w:tr w:rsidR="00705118" w14:paraId="4DE4E13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4EF25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BP (systolic/diastolic, mmHg) · pulse · other vitals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74312" w14:textId="77777777" w:rsidR="00705118" w:rsidRDefault="00705118">
            <w:pPr>
              <w:spacing w:before="20" w:after="20"/>
            </w:pPr>
          </w:p>
        </w:tc>
      </w:tr>
      <w:tr w:rsidR="00705118" w14:paraId="42975E9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075A9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Proteinuria (dipstick / spot P:C / 24-h)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EB235" w14:textId="77777777" w:rsidR="00705118" w:rsidRDefault="00705118">
            <w:pPr>
              <w:spacing w:before="20" w:after="20"/>
            </w:pPr>
          </w:p>
        </w:tc>
      </w:tr>
      <w:tr w:rsidR="00705118" w14:paraId="3BF7483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5923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Labs — CBC, platelets, AST, ALT, LDH, creatinine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61D86" w14:textId="77777777" w:rsidR="00705118" w:rsidRDefault="00705118">
            <w:pPr>
              <w:spacing w:before="20" w:after="20"/>
            </w:pPr>
          </w:p>
        </w:tc>
      </w:tr>
      <w:tr w:rsidR="00705118" w14:paraId="74E7C94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B2C98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Serum / urine biomarker sample collected? (result withheld — blinded)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A944B" w14:textId="77777777" w:rsidR="00705118" w:rsidRDefault="00705118">
            <w:pPr>
              <w:spacing w:before="20" w:after="20"/>
            </w:pPr>
          </w:p>
        </w:tc>
      </w:tr>
    </w:tbl>
    <w:p w14:paraId="7B208B71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PE status this visit: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Suspected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HELLP</w:t>
      </w:r>
    </w:p>
    <w:p w14:paraId="2A925D2C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Care escalation: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None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Referral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proofErr w:type="spellStart"/>
      <w:r>
        <w:t>MgSO</w:t>
      </w:r>
      <w:proofErr w:type="spellEnd"/>
      <w:r>
        <w:t xml:space="preserve">₄ started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Delivery expedited</w:t>
      </w:r>
    </w:p>
    <w:p w14:paraId="4C0D22D9" w14:textId="77777777" w:rsidR="00705118" w:rsidRDefault="00CE46FF">
      <w:pPr>
        <w:spacing w:before="100" w:after="40"/>
      </w:pPr>
      <w:r>
        <w:rPr>
          <w:b/>
          <w:bCs/>
          <w:color w:val="1F2A44"/>
        </w:rPr>
        <w:t>Symptoms · maternal status · fetal/neonatal status · any AE/SAE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4C9F03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EABB6" w14:textId="77777777" w:rsidR="00705118" w:rsidRDefault="00705118">
            <w:pPr>
              <w:spacing w:after="60"/>
            </w:pPr>
          </w:p>
          <w:p w14:paraId="7B0E2687" w14:textId="77777777" w:rsidR="00705118" w:rsidRDefault="00705118">
            <w:pPr>
              <w:spacing w:after="60"/>
            </w:pPr>
          </w:p>
          <w:p w14:paraId="68E8F8D5" w14:textId="77777777" w:rsidR="00705118" w:rsidRDefault="00705118">
            <w:pPr>
              <w:spacing w:after="60"/>
            </w:pPr>
          </w:p>
        </w:tc>
      </w:tr>
    </w:tbl>
    <w:p w14:paraId="0B64BC49" w14:textId="77777777" w:rsidR="00705118" w:rsidRDefault="00CE46FF">
      <w:r>
        <w:br w:type="page"/>
      </w:r>
    </w:p>
    <w:p w14:paraId="3298056D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lastRenderedPageBreak/>
        <w:t>5  Serial</w:t>
      </w:r>
      <w:proofErr w:type="gramEnd"/>
      <w:r>
        <w:rPr>
          <w:b/>
          <w:bCs/>
          <w:color w:val="1F2A44"/>
          <w:sz w:val="22"/>
          <w:szCs w:val="22"/>
        </w:rPr>
        <w:t xml:space="preserve"> summary </w:t>
      </w:r>
      <w:proofErr w:type="gramStart"/>
      <w:r>
        <w:rPr>
          <w:b/>
          <w:bCs/>
          <w:color w:val="1F2A44"/>
          <w:sz w:val="22"/>
          <w:szCs w:val="22"/>
        </w:rPr>
        <w:t>matrix</w:t>
      </w:r>
      <w:proofErr w:type="gramEnd"/>
      <w:r>
        <w:rPr>
          <w:b/>
          <w:bCs/>
          <w:color w:val="1F2A44"/>
          <w:sz w:val="22"/>
          <w:szCs w:val="22"/>
        </w:rPr>
        <w:t xml:space="preserve"> (quick reference)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140"/>
        <w:gridCol w:w="1140"/>
        <w:gridCol w:w="1140"/>
        <w:gridCol w:w="1140"/>
        <w:gridCol w:w="1140"/>
        <w:gridCol w:w="1150"/>
        <w:gridCol w:w="1250"/>
      </w:tblGrid>
      <w:tr w:rsidR="00705118" w14:paraId="55FEB9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4F653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14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A8BD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Screen</w:t>
            </w:r>
          </w:p>
        </w:tc>
        <w:tc>
          <w:tcPr>
            <w:tcW w:w="114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12BD92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V1</w:t>
            </w:r>
          </w:p>
        </w:tc>
        <w:tc>
          <w:tcPr>
            <w:tcW w:w="114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F729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V2</w:t>
            </w:r>
          </w:p>
        </w:tc>
        <w:tc>
          <w:tcPr>
            <w:tcW w:w="114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AE72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V3</w:t>
            </w:r>
          </w:p>
        </w:tc>
        <w:tc>
          <w:tcPr>
            <w:tcW w:w="114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E207F9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V4</w:t>
            </w:r>
          </w:p>
        </w:tc>
        <w:tc>
          <w:tcPr>
            <w:tcW w:w="115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8C8A2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V5 Del</w:t>
            </w:r>
          </w:p>
        </w:tc>
        <w:tc>
          <w:tcPr>
            <w:tcW w:w="125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594EB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V6/EOS</w:t>
            </w:r>
          </w:p>
        </w:tc>
      </w:tr>
      <w:tr w:rsidR="00705118" w14:paraId="76915F3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8FA66" w14:textId="77777777" w:rsidR="00705118" w:rsidRDefault="00CE46FF">
            <w:pPr>
              <w:spacing w:before="20" w:after="20"/>
            </w:pPr>
            <w:r>
              <w:t>GA (</w:t>
            </w:r>
            <w:proofErr w:type="spellStart"/>
            <w:r>
              <w:t>wk+d</w:t>
            </w:r>
            <w:proofErr w:type="spellEnd"/>
            <w:r>
              <w:t>)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4AF2F2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70A3B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02485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5C6CE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88110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DC0D71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FC7E98" w14:textId="77777777" w:rsidR="00705118" w:rsidRDefault="00705118">
            <w:pPr>
              <w:spacing w:before="20" w:after="20"/>
            </w:pPr>
          </w:p>
        </w:tc>
      </w:tr>
      <w:tr w:rsidR="00705118" w14:paraId="14BABE2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DA9B3" w14:textId="77777777" w:rsidR="00705118" w:rsidRDefault="00CE46FF">
            <w:pPr>
              <w:spacing w:before="20" w:after="20"/>
            </w:pPr>
            <w:r>
              <w:t>BP (S/D)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641C35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AF17A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E8F16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3440EC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B5002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9585B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F902C" w14:textId="77777777" w:rsidR="00705118" w:rsidRDefault="00705118">
            <w:pPr>
              <w:spacing w:before="20" w:after="20"/>
            </w:pPr>
          </w:p>
        </w:tc>
      </w:tr>
      <w:tr w:rsidR="00705118" w14:paraId="00A31D6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1DB3A9" w14:textId="77777777" w:rsidR="00705118" w:rsidRDefault="00CE46FF">
            <w:pPr>
              <w:spacing w:before="20" w:after="20"/>
            </w:pPr>
            <w:r>
              <w:t>Proteinuria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823DE7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D82CA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DF37E1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F8AEE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19E49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92177C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9BB607" w14:textId="77777777" w:rsidR="00705118" w:rsidRDefault="00705118">
            <w:pPr>
              <w:spacing w:before="20" w:after="20"/>
            </w:pPr>
          </w:p>
        </w:tc>
      </w:tr>
      <w:tr w:rsidR="00705118" w14:paraId="058A859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C0A15" w14:textId="77777777" w:rsidR="00705118" w:rsidRDefault="00CE46FF">
            <w:pPr>
              <w:spacing w:before="20" w:after="20"/>
            </w:pPr>
            <w:r>
              <w:t>Platelets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B7F4D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F90BE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08A0F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BD54C4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69AB96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85ECD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9B8FC" w14:textId="77777777" w:rsidR="00705118" w:rsidRDefault="00705118">
            <w:pPr>
              <w:spacing w:before="20" w:after="20"/>
            </w:pPr>
          </w:p>
        </w:tc>
      </w:tr>
      <w:tr w:rsidR="00705118" w14:paraId="5B251D6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30CC7" w14:textId="77777777" w:rsidR="00705118" w:rsidRDefault="00CE46FF">
            <w:pPr>
              <w:spacing w:before="20" w:after="20"/>
            </w:pPr>
            <w:r>
              <w:t>AST / ALT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7E06DB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9F439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7B0181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580B0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56BD13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05346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7884F" w14:textId="77777777" w:rsidR="00705118" w:rsidRDefault="00705118">
            <w:pPr>
              <w:spacing w:before="20" w:after="20"/>
            </w:pPr>
          </w:p>
        </w:tc>
      </w:tr>
      <w:tr w:rsidR="00705118" w14:paraId="03567B2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60F66" w14:textId="77777777" w:rsidR="00705118" w:rsidRDefault="00CE46FF">
            <w:pPr>
              <w:spacing w:before="20" w:after="20"/>
            </w:pPr>
            <w:r>
              <w:t>LDH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E9961E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0E37A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38C58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C01AF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957D7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8B8E99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A65F6" w14:textId="77777777" w:rsidR="00705118" w:rsidRDefault="00705118">
            <w:pPr>
              <w:spacing w:before="20" w:after="20"/>
            </w:pPr>
          </w:p>
        </w:tc>
      </w:tr>
      <w:tr w:rsidR="00705118" w14:paraId="7C6EC2D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FCA35" w14:textId="77777777" w:rsidR="00705118" w:rsidRDefault="00CE46FF">
            <w:pPr>
              <w:spacing w:before="20" w:after="20"/>
            </w:pPr>
            <w:r>
              <w:t>Creatinine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BD25D4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60EFF0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18D53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77967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92C80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CFA4D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B209C" w14:textId="77777777" w:rsidR="00705118" w:rsidRDefault="00705118">
            <w:pPr>
              <w:spacing w:before="20" w:after="20"/>
            </w:pPr>
          </w:p>
        </w:tc>
      </w:tr>
      <w:tr w:rsidR="00705118" w14:paraId="05B2820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54E21" w14:textId="77777777" w:rsidR="00705118" w:rsidRDefault="00CE46FF">
            <w:pPr>
              <w:spacing w:before="20" w:after="20"/>
            </w:pPr>
            <w:r>
              <w:t>PE status</w:t>
            </w: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31F6E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997D4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263D3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DC7E40" w14:textId="77777777" w:rsidR="00705118" w:rsidRDefault="00705118">
            <w:pPr>
              <w:spacing w:before="20" w:after="20"/>
            </w:pPr>
          </w:p>
        </w:tc>
        <w:tc>
          <w:tcPr>
            <w:tcW w:w="11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44CF7" w14:textId="77777777" w:rsidR="00705118" w:rsidRDefault="00705118">
            <w:pPr>
              <w:spacing w:before="20" w:after="20"/>
            </w:pPr>
          </w:p>
        </w:tc>
        <w:tc>
          <w:tcPr>
            <w:tcW w:w="1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99943" w14:textId="77777777" w:rsidR="00705118" w:rsidRDefault="00705118">
            <w:pPr>
              <w:spacing w:before="20" w:after="20"/>
            </w:pPr>
          </w:p>
        </w:tc>
        <w:tc>
          <w:tcPr>
            <w:tcW w:w="12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99127" w14:textId="77777777" w:rsidR="00705118" w:rsidRDefault="00705118">
            <w:pPr>
              <w:spacing w:before="20" w:after="20"/>
            </w:pPr>
          </w:p>
        </w:tc>
      </w:tr>
    </w:tbl>
    <w:p w14:paraId="2C320528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6  Maternal</w:t>
      </w:r>
      <w:proofErr w:type="gramEnd"/>
      <w:r>
        <w:rPr>
          <w:b/>
          <w:bCs/>
          <w:color w:val="1F2A44"/>
          <w:sz w:val="22"/>
          <w:szCs w:val="22"/>
        </w:rPr>
        <w:t xml:space="preserve"> endpoint narrative</w:t>
      </w:r>
    </w:p>
    <w:p w14:paraId="15FC8A21" w14:textId="77777777" w:rsidR="00705118" w:rsidRDefault="00CE46FF">
      <w:pPr>
        <w:spacing w:after="40" w:line="264" w:lineRule="auto"/>
      </w:pPr>
      <w:r>
        <w:rPr>
          <w:i/>
          <w:iCs/>
          <w:color w:val="6B7280"/>
          <w:sz w:val="18"/>
          <w:szCs w:val="18"/>
        </w:rPr>
        <w:t xml:space="preserve">Classify each separately; do not collapse neonatal outcomes into the maternal endpoint unless a composite is explicitly requested. Protocol composite </w:t>
      </w:r>
      <w:proofErr w:type="spellStart"/>
      <w:r>
        <w:rPr>
          <w:i/>
          <w:iCs/>
          <w:color w:val="6B7280"/>
          <w:sz w:val="18"/>
          <w:szCs w:val="18"/>
        </w:rPr>
        <w:t>maternal</w:t>
      </w:r>
      <w:proofErr w:type="spellEnd"/>
      <w:r>
        <w:rPr>
          <w:i/>
          <w:iCs/>
          <w:color w:val="6B7280"/>
          <w:sz w:val="18"/>
          <w:szCs w:val="18"/>
        </w:rPr>
        <w:t xml:space="preserve"> adverse outcome (within 14 days): ICU admission, HELLP, eclampsia, maternal death.</w:t>
      </w:r>
    </w:p>
    <w:p w14:paraId="144BC91E" w14:textId="77777777" w:rsidR="00705118" w:rsidRDefault="00CE46FF">
      <w:pPr>
        <w:spacing w:after="80"/>
      </w:pPr>
      <w:r>
        <w:rPr>
          <w:b/>
          <w:bCs/>
          <w:color w:val="1F2A44"/>
        </w:rPr>
        <w:t xml:space="preserve">Primary maternal classification: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No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Severe PE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HELLP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Superimposed PE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3320FD6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F2F0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/ gestational age of diagnosis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D1DE7" w14:textId="77777777" w:rsidR="00705118" w:rsidRDefault="00705118">
            <w:pPr>
              <w:spacing w:before="20" w:after="20"/>
            </w:pPr>
          </w:p>
        </w:tc>
      </w:tr>
    </w:tbl>
    <w:p w14:paraId="13A589F9" w14:textId="77777777" w:rsidR="00705118" w:rsidRDefault="00CE46FF">
      <w:pPr>
        <w:keepNext/>
        <w:spacing w:before="140" w:after="60"/>
      </w:pPr>
      <w:r>
        <w:rPr>
          <w:b/>
          <w:bCs/>
          <w:color w:val="374151"/>
        </w:rPr>
        <w:t>Maternal composite (within 14 days of Visit 1; tick all; state timing)</w:t>
      </w:r>
    </w:p>
    <w:p w14:paraId="50AAC21D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ICU 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HELLP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Eclampsia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Maternal death</w:t>
      </w:r>
    </w:p>
    <w:p w14:paraId="41E5B644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Pulmonary edema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Acute renal failure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Stroke / cerebral hemorrhage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DIC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p w14:paraId="248E1F7A" w14:textId="77777777" w:rsidR="00705118" w:rsidRDefault="00CE46FF">
      <w:pPr>
        <w:spacing w:before="100" w:after="40"/>
      </w:pPr>
      <w:r>
        <w:rPr>
          <w:b/>
          <w:bCs/>
          <w:color w:val="1F2A44"/>
        </w:rPr>
        <w:t>Detail &amp; timing of maternal adverse outcome(s)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7C1FB5C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A5DD0" w14:textId="77777777" w:rsidR="00705118" w:rsidRDefault="00705118">
            <w:pPr>
              <w:spacing w:after="60"/>
            </w:pPr>
          </w:p>
          <w:p w14:paraId="54CDF43D" w14:textId="77777777" w:rsidR="00705118" w:rsidRDefault="00705118">
            <w:pPr>
              <w:spacing w:after="60"/>
            </w:pPr>
          </w:p>
        </w:tc>
      </w:tr>
    </w:tbl>
    <w:p w14:paraId="678D8987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7  Fetal</w:t>
      </w:r>
      <w:proofErr w:type="gramEnd"/>
      <w:r>
        <w:rPr>
          <w:b/>
          <w:bCs/>
          <w:color w:val="1F2A44"/>
          <w:sz w:val="22"/>
          <w:szCs w:val="22"/>
        </w:rPr>
        <w:t xml:space="preserve"> / neonatal endpoint narrative</w:t>
      </w:r>
    </w:p>
    <w:p w14:paraId="3BE1F229" w14:textId="77777777" w:rsidR="00705118" w:rsidRDefault="00CE46FF">
      <w:pPr>
        <w:spacing w:after="40" w:line="264" w:lineRule="auto"/>
      </w:pPr>
      <w:r>
        <w:rPr>
          <w:i/>
          <w:iCs/>
          <w:color w:val="6B7280"/>
          <w:sz w:val="18"/>
          <w:szCs w:val="18"/>
        </w:rPr>
        <w:t xml:space="preserve">Protocol neonatal composite: preterm delivery &lt;37 </w:t>
      </w:r>
      <w:proofErr w:type="spellStart"/>
      <w:r>
        <w:rPr>
          <w:i/>
          <w:iCs/>
          <w:color w:val="6B7280"/>
          <w:sz w:val="18"/>
          <w:szCs w:val="18"/>
        </w:rPr>
        <w:t>wk</w:t>
      </w:r>
      <w:proofErr w:type="spellEnd"/>
      <w:r>
        <w:rPr>
          <w:i/>
          <w:iCs/>
          <w:color w:val="6B7280"/>
          <w:sz w:val="18"/>
          <w:szCs w:val="18"/>
        </w:rPr>
        <w:t>, fetal growth restriction, NICU admission, stillbirth or neonatal death.</w:t>
      </w:r>
    </w:p>
    <w:p w14:paraId="6613DADF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Preterm birth &lt;37 </w:t>
      </w:r>
      <w:proofErr w:type="spellStart"/>
      <w:r>
        <w:t>wk</w:t>
      </w:r>
      <w:proofErr w:type="spellEnd"/>
      <w: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SGA / FGR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NICU admission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Stillbirth / neonatal death</w:t>
      </w:r>
    </w:p>
    <w:p w14:paraId="22C07DE5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RDS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TTN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IVH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NEC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Placental abruption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None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705118" w14:paraId="447D50E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A8EB6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Gestational age at delivery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31B1C3" w14:textId="77777777" w:rsidR="00705118" w:rsidRDefault="00705118">
            <w:pPr>
              <w:spacing w:before="20" w:after="20"/>
            </w:pPr>
          </w:p>
        </w:tc>
      </w:tr>
      <w:tr w:rsidR="00705118" w14:paraId="1A10520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6215D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Fetal growth / Doppler findings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AA608" w14:textId="77777777" w:rsidR="00705118" w:rsidRDefault="00705118">
            <w:pPr>
              <w:spacing w:before="20" w:after="20"/>
            </w:pPr>
          </w:p>
        </w:tc>
      </w:tr>
      <w:tr w:rsidR="00705118" w14:paraId="603CE1E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8B20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Birth weight (g) / centile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3D485" w14:textId="77777777" w:rsidR="00705118" w:rsidRDefault="00705118">
            <w:pPr>
              <w:spacing w:before="20" w:after="20"/>
            </w:pPr>
          </w:p>
        </w:tc>
      </w:tr>
      <w:tr w:rsidR="00705118" w14:paraId="1847533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B286B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Neonatal admission course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65492" w14:textId="77777777" w:rsidR="00705118" w:rsidRDefault="00705118">
            <w:pPr>
              <w:spacing w:before="20" w:after="20"/>
            </w:pPr>
          </w:p>
        </w:tc>
      </w:tr>
      <w:tr w:rsidR="00705118" w14:paraId="55ED24F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F0C5E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Outcome &amp; timing</w:t>
            </w:r>
          </w:p>
        </w:tc>
        <w:tc>
          <w:tcPr>
            <w:tcW w:w="54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A20E8" w14:textId="77777777" w:rsidR="00705118" w:rsidRDefault="00705118">
            <w:pPr>
              <w:spacing w:before="20" w:after="20"/>
            </w:pPr>
          </w:p>
        </w:tc>
      </w:tr>
    </w:tbl>
    <w:p w14:paraId="05AF3F62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8  Maternal</w:t>
      </w:r>
      <w:proofErr w:type="gramEnd"/>
      <w:r>
        <w:rPr>
          <w:b/>
          <w:bCs/>
          <w:color w:val="1F2A44"/>
          <w:sz w:val="22"/>
          <w:szCs w:val="22"/>
        </w:rPr>
        <w:t xml:space="preserve"> clinical </w:t>
      </w:r>
      <w:proofErr w:type="gramStart"/>
      <w:r>
        <w:rPr>
          <w:b/>
          <w:bCs/>
          <w:color w:val="1F2A44"/>
          <w:sz w:val="22"/>
          <w:szCs w:val="22"/>
        </w:rPr>
        <w:t>course</w:t>
      </w:r>
      <w:proofErr w:type="gramEnd"/>
      <w:r>
        <w:rPr>
          <w:b/>
          <w:bCs/>
          <w:color w:val="1F2A44"/>
          <w:sz w:val="22"/>
          <w:szCs w:val="22"/>
        </w:rPr>
        <w:t xml:space="preserve"> (integrated narrative)</w:t>
      </w:r>
    </w:p>
    <w:p w14:paraId="2F1F573D" w14:textId="77777777" w:rsidR="00705118" w:rsidRDefault="00CE46FF">
      <w:pPr>
        <w:spacing w:before="100" w:after="40"/>
      </w:pPr>
      <w:r>
        <w:rPr>
          <w:b/>
          <w:bCs/>
          <w:color w:val="1F2A44"/>
        </w:rPr>
        <w:t>Chronological narrative: symptom progression, BP progression, lab progression, diagnosis timing, admission/escalation/treatment, maternal outcome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4126C8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28152" w14:textId="77777777" w:rsidR="00705118" w:rsidRDefault="00705118">
            <w:pPr>
              <w:spacing w:after="60"/>
            </w:pPr>
          </w:p>
          <w:p w14:paraId="3E080F8A" w14:textId="77777777" w:rsidR="00705118" w:rsidRDefault="00705118">
            <w:pPr>
              <w:spacing w:after="60"/>
            </w:pPr>
          </w:p>
          <w:p w14:paraId="5648F86C" w14:textId="77777777" w:rsidR="00705118" w:rsidRDefault="00705118">
            <w:pPr>
              <w:spacing w:after="60"/>
            </w:pPr>
          </w:p>
          <w:p w14:paraId="486F3887" w14:textId="77777777" w:rsidR="00705118" w:rsidRDefault="00705118">
            <w:pPr>
              <w:spacing w:after="60"/>
            </w:pPr>
          </w:p>
          <w:p w14:paraId="6DD85F18" w14:textId="77777777" w:rsidR="00705118" w:rsidRDefault="00705118">
            <w:pPr>
              <w:spacing w:after="60"/>
            </w:pPr>
          </w:p>
          <w:p w14:paraId="20C50392" w14:textId="77777777" w:rsidR="00705118" w:rsidRDefault="00705118">
            <w:pPr>
              <w:spacing w:after="60"/>
            </w:pPr>
          </w:p>
        </w:tc>
      </w:tr>
    </w:tbl>
    <w:p w14:paraId="07EA0673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lastRenderedPageBreak/>
        <w:t>9  Concomitant</w:t>
      </w:r>
      <w:proofErr w:type="gramEnd"/>
      <w:r>
        <w:rPr>
          <w:b/>
          <w:bCs/>
          <w:color w:val="1F2A44"/>
          <w:sz w:val="22"/>
          <w:szCs w:val="22"/>
        </w:rPr>
        <w:t xml:space="preserve"> medications &amp; exposures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80"/>
        <w:gridCol w:w="1500"/>
        <w:gridCol w:w="1500"/>
        <w:gridCol w:w="2400"/>
      </w:tblGrid>
      <w:tr w:rsidR="00705118" w14:paraId="4AD1D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062918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Medication / exposure</w:t>
            </w:r>
          </w:p>
        </w:tc>
        <w:tc>
          <w:tcPr>
            <w:tcW w:w="20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343DA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Indication</w:t>
            </w:r>
          </w:p>
        </w:tc>
        <w:tc>
          <w:tcPr>
            <w:tcW w:w="1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EDCA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315E8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Stop date</w:t>
            </w:r>
          </w:p>
        </w:tc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C4437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Temporal relation to outcome</w:t>
            </w:r>
          </w:p>
        </w:tc>
      </w:tr>
      <w:tr w:rsidR="00705118" w14:paraId="4ECB9A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11FC7" w14:textId="77777777" w:rsidR="00705118" w:rsidRDefault="00705118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CFCFF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28518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8EE58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C6CEE" w14:textId="77777777" w:rsidR="00705118" w:rsidRDefault="00705118">
            <w:pPr>
              <w:spacing w:before="20" w:after="20"/>
            </w:pPr>
          </w:p>
        </w:tc>
      </w:tr>
      <w:tr w:rsidR="00705118" w14:paraId="62095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17CF4" w14:textId="77777777" w:rsidR="00705118" w:rsidRDefault="00705118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37F8D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0EEB5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26F38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18C89" w14:textId="77777777" w:rsidR="00705118" w:rsidRDefault="00705118">
            <w:pPr>
              <w:spacing w:before="20" w:after="20"/>
            </w:pPr>
          </w:p>
        </w:tc>
      </w:tr>
      <w:tr w:rsidR="00705118" w14:paraId="67A2B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92988F" w14:textId="77777777" w:rsidR="00705118" w:rsidRDefault="00705118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35CF3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19632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BAD50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4DC42" w14:textId="77777777" w:rsidR="00705118" w:rsidRDefault="00705118">
            <w:pPr>
              <w:spacing w:before="20" w:after="20"/>
            </w:pPr>
          </w:p>
        </w:tc>
      </w:tr>
      <w:tr w:rsidR="00705118" w14:paraId="5BF5C9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0F376" w14:textId="77777777" w:rsidR="00705118" w:rsidRDefault="00705118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8E4E9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729FD4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6A520C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A5B85" w14:textId="77777777" w:rsidR="00705118" w:rsidRDefault="00705118">
            <w:pPr>
              <w:spacing w:before="20" w:after="20"/>
            </w:pPr>
          </w:p>
        </w:tc>
      </w:tr>
      <w:tr w:rsidR="00705118" w14:paraId="7414A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F2217" w14:textId="77777777" w:rsidR="00705118" w:rsidRDefault="00705118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BCCA3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63B7E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5260B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714298" w14:textId="77777777" w:rsidR="00705118" w:rsidRDefault="00705118">
            <w:pPr>
              <w:spacing w:before="20" w:after="20"/>
            </w:pPr>
          </w:p>
        </w:tc>
      </w:tr>
      <w:tr w:rsidR="00705118" w14:paraId="533EF2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99C4C" w14:textId="77777777" w:rsidR="00705118" w:rsidRDefault="00705118">
            <w:pPr>
              <w:spacing w:before="20" w:after="20"/>
            </w:pPr>
          </w:p>
        </w:tc>
        <w:tc>
          <w:tcPr>
            <w:tcW w:w="20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DF270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AA2EE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96233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8FAEC" w14:textId="77777777" w:rsidR="00705118" w:rsidRDefault="00705118">
            <w:pPr>
              <w:spacing w:before="20" w:after="20"/>
            </w:pPr>
          </w:p>
        </w:tc>
      </w:tr>
    </w:tbl>
    <w:p w14:paraId="30EF85A6" w14:textId="77777777" w:rsidR="00705118" w:rsidRDefault="00CE46FF">
      <w:pPr>
        <w:spacing w:before="60" w:after="80"/>
      </w:pPr>
      <w:r>
        <w:rPr>
          <w:b/>
          <w:bCs/>
          <w:color w:val="1F2A44"/>
        </w:rPr>
        <w:t xml:space="preserve">Categories present: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Antihypertensives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Aspirin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Iron / folate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Antibiotics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Supplements / OTC</w:t>
      </w:r>
    </w:p>
    <w:p w14:paraId="6FE705BF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10  Protocol</w:t>
      </w:r>
      <w:proofErr w:type="gramEnd"/>
      <w:r>
        <w:rPr>
          <w:b/>
          <w:bCs/>
          <w:color w:val="1F2A44"/>
          <w:sz w:val="22"/>
          <w:szCs w:val="22"/>
        </w:rPr>
        <w:t xml:space="preserve"> deviations / data-quality flags</w:t>
      </w:r>
    </w:p>
    <w:p w14:paraId="0CD4656E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Missing / contradictory source data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Source-to-eCRF inconsistency</w:t>
      </w:r>
    </w:p>
    <w:p w14:paraId="4B43D5F2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Missing delivery labs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Incomplete postpartum follow-up (6-wk </w:t>
      </w:r>
      <w:proofErr w:type="gramStart"/>
      <w:r>
        <w:t xml:space="preserve">window)   </w:t>
      </w:r>
      <w:proofErr w:type="gramEnd"/>
      <w:r>
        <w:t xml:space="preserve">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Eligibility concern</w:t>
      </w:r>
    </w:p>
    <w:p w14:paraId="04738C78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Timing discrepancy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Missing USS &lt;22 </w:t>
      </w:r>
      <w:proofErr w:type="spellStart"/>
      <w:r>
        <w:t>wk</w:t>
      </w:r>
      <w:proofErr w:type="spellEnd"/>
      <w:r>
        <w:t xml:space="preserve">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Antihypertensive / HTN misclassification</w:t>
      </w:r>
    </w:p>
    <w:p w14:paraId="5FE08C1E" w14:textId="77777777" w:rsidR="00705118" w:rsidRDefault="00CE46FF">
      <w:pPr>
        <w:spacing w:after="80"/>
      </w:pP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 xml:space="preserve">Reference-cohort not confirmed outcome-free      </w:t>
      </w:r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</w:t>
      </w:r>
      <w:r>
        <w:t>Cohort intermingling</w:t>
      </w:r>
    </w:p>
    <w:p w14:paraId="446C4167" w14:textId="77777777" w:rsidR="00705118" w:rsidRDefault="00CE46FF">
      <w:pPr>
        <w:spacing w:before="100" w:after="40"/>
      </w:pPr>
      <w:r>
        <w:rPr>
          <w:b/>
          <w:bCs/>
          <w:color w:val="1F2A44"/>
        </w:rPr>
        <w:t>Detail of each flag (blinding-compliant)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143195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5D27B" w14:textId="77777777" w:rsidR="00705118" w:rsidRDefault="00705118">
            <w:pPr>
              <w:spacing w:after="60"/>
            </w:pPr>
          </w:p>
          <w:p w14:paraId="483865CA" w14:textId="77777777" w:rsidR="00705118" w:rsidRDefault="00705118">
            <w:pPr>
              <w:spacing w:after="60"/>
            </w:pPr>
          </w:p>
          <w:p w14:paraId="36A5DD8F" w14:textId="77777777" w:rsidR="00705118" w:rsidRDefault="00705118">
            <w:pPr>
              <w:spacing w:after="60"/>
            </w:pPr>
          </w:p>
        </w:tc>
      </w:tr>
    </w:tbl>
    <w:p w14:paraId="4D3BBF2A" w14:textId="77777777" w:rsidR="00705118" w:rsidRDefault="00CE46FF">
      <w:r>
        <w:br w:type="page"/>
      </w:r>
    </w:p>
    <w:p w14:paraId="082198CF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lastRenderedPageBreak/>
        <w:t>11  Source</w:t>
      </w:r>
      <w:proofErr w:type="gramEnd"/>
      <w:r>
        <w:rPr>
          <w:b/>
          <w:bCs/>
          <w:color w:val="1F2A44"/>
          <w:sz w:val="22"/>
          <w:szCs w:val="22"/>
        </w:rPr>
        <w:t xml:space="preserve"> reconciliation table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2089"/>
        <w:gridCol w:w="2085"/>
        <w:gridCol w:w="1239"/>
        <w:gridCol w:w="2287"/>
      </w:tblGrid>
      <w:tr w:rsidR="00705118" w14:paraId="0DBE0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FFBEB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Data item</w:t>
            </w:r>
          </w:p>
        </w:tc>
        <w:tc>
          <w:tcPr>
            <w:tcW w:w="21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01B2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Source document value</w:t>
            </w:r>
          </w:p>
        </w:tc>
        <w:tc>
          <w:tcPr>
            <w:tcW w:w="21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D494E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eCRF value</w:t>
            </w:r>
          </w:p>
        </w:tc>
        <w:tc>
          <w:tcPr>
            <w:tcW w:w="11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2156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Concordant?</w:t>
            </w:r>
          </w:p>
        </w:tc>
        <w:tc>
          <w:tcPr>
            <w:tcW w:w="23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B9848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Resolution / query ID</w:t>
            </w:r>
          </w:p>
        </w:tc>
      </w:tr>
      <w:tr w:rsidR="00705118" w14:paraId="7C92C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A9041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DCEAD3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2978FE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38808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679FD" w14:textId="77777777" w:rsidR="00705118" w:rsidRDefault="00705118">
            <w:pPr>
              <w:spacing w:before="20" w:after="20"/>
            </w:pPr>
          </w:p>
        </w:tc>
      </w:tr>
      <w:tr w:rsidR="00705118" w14:paraId="1E7BB1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A92E30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DA999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403B54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31032B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379FC" w14:textId="77777777" w:rsidR="00705118" w:rsidRDefault="00705118">
            <w:pPr>
              <w:spacing w:before="20" w:after="20"/>
            </w:pPr>
          </w:p>
        </w:tc>
      </w:tr>
      <w:tr w:rsidR="00705118" w14:paraId="691D0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65DB32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6B794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D54E6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ED4DE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941C6" w14:textId="77777777" w:rsidR="00705118" w:rsidRDefault="00705118">
            <w:pPr>
              <w:spacing w:before="20" w:after="20"/>
            </w:pPr>
          </w:p>
        </w:tc>
      </w:tr>
      <w:tr w:rsidR="00705118" w14:paraId="48DF7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10B4F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DB91A4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F2668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137DA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687864" w14:textId="77777777" w:rsidR="00705118" w:rsidRDefault="00705118">
            <w:pPr>
              <w:spacing w:before="20" w:after="20"/>
            </w:pPr>
          </w:p>
        </w:tc>
      </w:tr>
      <w:tr w:rsidR="00705118" w14:paraId="45468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08818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1CF18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2A568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8070E1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7495E" w14:textId="77777777" w:rsidR="00705118" w:rsidRDefault="00705118">
            <w:pPr>
              <w:spacing w:before="20" w:after="20"/>
            </w:pPr>
          </w:p>
        </w:tc>
      </w:tr>
      <w:tr w:rsidR="00705118" w14:paraId="559CC4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852B5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B9B893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AE2E6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0F895D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159FB6" w14:textId="77777777" w:rsidR="00705118" w:rsidRDefault="00705118">
            <w:pPr>
              <w:spacing w:before="20" w:after="20"/>
            </w:pPr>
          </w:p>
        </w:tc>
      </w:tr>
      <w:tr w:rsidR="00705118" w14:paraId="01AE43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3F791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D72F5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8FEF74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E215CC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B1917" w14:textId="77777777" w:rsidR="00705118" w:rsidRDefault="00705118">
            <w:pPr>
              <w:spacing w:before="20" w:after="20"/>
            </w:pPr>
          </w:p>
        </w:tc>
      </w:tr>
      <w:tr w:rsidR="00705118" w14:paraId="0EA6D6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D20F5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61532" w14:textId="77777777" w:rsidR="00705118" w:rsidRDefault="00705118">
            <w:pPr>
              <w:spacing w:before="20" w:after="20"/>
            </w:pPr>
          </w:p>
        </w:tc>
        <w:tc>
          <w:tcPr>
            <w:tcW w:w="2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806DD" w14:textId="77777777" w:rsidR="00705118" w:rsidRDefault="00705118">
            <w:pPr>
              <w:spacing w:before="20" w:after="20"/>
            </w:pPr>
          </w:p>
        </w:tc>
        <w:tc>
          <w:tcPr>
            <w:tcW w:w="11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C351D" w14:textId="77777777" w:rsidR="00705118" w:rsidRDefault="00705118">
            <w:pPr>
              <w:spacing w:before="20" w:after="20"/>
            </w:pPr>
          </w:p>
        </w:tc>
        <w:tc>
          <w:tcPr>
            <w:tcW w:w="2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E5170" w14:textId="77777777" w:rsidR="00705118" w:rsidRDefault="00705118">
            <w:pPr>
              <w:spacing w:before="20" w:after="20"/>
            </w:pPr>
          </w:p>
        </w:tc>
      </w:tr>
    </w:tbl>
    <w:p w14:paraId="3171A2C8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12  Missing</w:t>
      </w:r>
      <w:proofErr w:type="gramEnd"/>
      <w:r>
        <w:rPr>
          <w:b/>
          <w:bCs/>
          <w:color w:val="1F2A44"/>
          <w:sz w:val="22"/>
          <w:szCs w:val="22"/>
        </w:rPr>
        <w:t xml:space="preserve">-data </w:t>
      </w:r>
      <w:proofErr w:type="gramStart"/>
      <w:r>
        <w:rPr>
          <w:b/>
          <w:bCs/>
          <w:color w:val="1F2A44"/>
          <w:sz w:val="22"/>
          <w:szCs w:val="22"/>
        </w:rPr>
        <w:t>tracker</w:t>
      </w:r>
      <w:proofErr w:type="gramEnd"/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200"/>
        <w:gridCol w:w="1300"/>
        <w:gridCol w:w="1380"/>
        <w:gridCol w:w="2500"/>
      </w:tblGrid>
      <w:tr w:rsidR="00705118" w14:paraId="13B01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7EA79F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Field / visit</w:t>
            </w:r>
          </w:p>
        </w:tc>
        <w:tc>
          <w:tcPr>
            <w:tcW w:w="1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17E36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12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3DCC6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Query ID</w:t>
            </w:r>
          </w:p>
        </w:tc>
        <w:tc>
          <w:tcPr>
            <w:tcW w:w="13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B954C6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raised</w:t>
            </w:r>
          </w:p>
        </w:tc>
        <w:tc>
          <w:tcPr>
            <w:tcW w:w="13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F5F64A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 resolved</w:t>
            </w:r>
          </w:p>
        </w:tc>
        <w:tc>
          <w:tcPr>
            <w:tcW w:w="25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63DDD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 xml:space="preserve">Impact on </w:t>
            </w:r>
            <w:proofErr w:type="spellStart"/>
            <w:r>
              <w:rPr>
                <w:b/>
                <w:bCs/>
              </w:rPr>
              <w:t>adjudicability</w:t>
            </w:r>
            <w:proofErr w:type="spellEnd"/>
          </w:p>
        </w:tc>
      </w:tr>
      <w:tr w:rsidR="00705118" w14:paraId="31096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7ADFBA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5CF98" w14:textId="77777777" w:rsidR="00705118" w:rsidRDefault="00705118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9B8B6" w14:textId="77777777" w:rsidR="00705118" w:rsidRDefault="00705118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FE454" w14:textId="77777777" w:rsidR="00705118" w:rsidRDefault="00705118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7258F" w14:textId="77777777" w:rsidR="00705118" w:rsidRDefault="00705118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28BDE2" w14:textId="77777777" w:rsidR="00705118" w:rsidRDefault="00705118">
            <w:pPr>
              <w:spacing w:before="20" w:after="20"/>
            </w:pPr>
          </w:p>
        </w:tc>
      </w:tr>
      <w:tr w:rsidR="00705118" w14:paraId="277B5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4E60A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9F555" w14:textId="77777777" w:rsidR="00705118" w:rsidRDefault="00705118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5A6B4" w14:textId="77777777" w:rsidR="00705118" w:rsidRDefault="00705118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925A6" w14:textId="77777777" w:rsidR="00705118" w:rsidRDefault="00705118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63E79" w14:textId="77777777" w:rsidR="00705118" w:rsidRDefault="00705118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79AD3" w14:textId="77777777" w:rsidR="00705118" w:rsidRDefault="00705118">
            <w:pPr>
              <w:spacing w:before="20" w:after="20"/>
            </w:pPr>
          </w:p>
        </w:tc>
      </w:tr>
      <w:tr w:rsidR="00705118" w14:paraId="4BD75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F3987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EC84F" w14:textId="77777777" w:rsidR="00705118" w:rsidRDefault="00705118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77577E" w14:textId="77777777" w:rsidR="00705118" w:rsidRDefault="00705118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4399E" w14:textId="77777777" w:rsidR="00705118" w:rsidRDefault="00705118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328C3" w14:textId="77777777" w:rsidR="00705118" w:rsidRDefault="00705118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F6374" w14:textId="77777777" w:rsidR="00705118" w:rsidRDefault="00705118">
            <w:pPr>
              <w:spacing w:before="20" w:after="20"/>
            </w:pPr>
          </w:p>
        </w:tc>
      </w:tr>
      <w:tr w:rsidR="00705118" w14:paraId="7A9A4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29C13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A4B90" w14:textId="77777777" w:rsidR="00705118" w:rsidRDefault="00705118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191CD" w14:textId="77777777" w:rsidR="00705118" w:rsidRDefault="00705118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3520C" w14:textId="77777777" w:rsidR="00705118" w:rsidRDefault="00705118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5F5167" w14:textId="77777777" w:rsidR="00705118" w:rsidRDefault="00705118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C2BB5A" w14:textId="77777777" w:rsidR="00705118" w:rsidRDefault="00705118">
            <w:pPr>
              <w:spacing w:before="20" w:after="20"/>
            </w:pPr>
          </w:p>
        </w:tc>
      </w:tr>
      <w:tr w:rsidR="00705118" w14:paraId="534C6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68143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9A8C1" w14:textId="77777777" w:rsidR="00705118" w:rsidRDefault="00705118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BBD8A" w14:textId="77777777" w:rsidR="00705118" w:rsidRDefault="00705118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C357A2" w14:textId="77777777" w:rsidR="00705118" w:rsidRDefault="00705118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05CF65" w14:textId="77777777" w:rsidR="00705118" w:rsidRDefault="00705118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244F5" w14:textId="77777777" w:rsidR="00705118" w:rsidRDefault="00705118">
            <w:pPr>
              <w:spacing w:before="20" w:after="20"/>
            </w:pPr>
          </w:p>
        </w:tc>
      </w:tr>
      <w:tr w:rsidR="00705118" w14:paraId="46862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359363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40340" w14:textId="77777777" w:rsidR="00705118" w:rsidRDefault="00705118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D7043" w14:textId="77777777" w:rsidR="00705118" w:rsidRDefault="00705118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89527" w14:textId="77777777" w:rsidR="00705118" w:rsidRDefault="00705118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ED8B4" w14:textId="77777777" w:rsidR="00705118" w:rsidRDefault="00705118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C3B91" w14:textId="77777777" w:rsidR="00705118" w:rsidRDefault="00705118">
            <w:pPr>
              <w:spacing w:before="20" w:after="20"/>
            </w:pPr>
          </w:p>
        </w:tc>
      </w:tr>
      <w:tr w:rsidR="00705118" w14:paraId="1AF00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EBA20" w14:textId="77777777" w:rsidR="00705118" w:rsidRDefault="00705118">
            <w:pPr>
              <w:spacing w:before="20" w:after="20"/>
            </w:pP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7313F" w14:textId="77777777" w:rsidR="00705118" w:rsidRDefault="00705118">
            <w:pPr>
              <w:spacing w:before="20" w:after="20"/>
            </w:pPr>
          </w:p>
        </w:tc>
        <w:tc>
          <w:tcPr>
            <w:tcW w:w="1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90CA3" w14:textId="77777777" w:rsidR="00705118" w:rsidRDefault="00705118">
            <w:pPr>
              <w:spacing w:before="20" w:after="20"/>
            </w:pPr>
          </w:p>
        </w:tc>
        <w:tc>
          <w:tcPr>
            <w:tcW w:w="1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169F62" w14:textId="77777777" w:rsidR="00705118" w:rsidRDefault="00705118">
            <w:pPr>
              <w:spacing w:before="20" w:after="20"/>
            </w:pPr>
          </w:p>
        </w:tc>
        <w:tc>
          <w:tcPr>
            <w:tcW w:w="13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D4818" w14:textId="77777777" w:rsidR="00705118" w:rsidRDefault="00705118">
            <w:pPr>
              <w:spacing w:before="20" w:after="20"/>
            </w:pP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F3A43A" w14:textId="77777777" w:rsidR="00705118" w:rsidRDefault="00705118">
            <w:pPr>
              <w:spacing w:before="20" w:after="20"/>
            </w:pPr>
          </w:p>
        </w:tc>
      </w:tr>
    </w:tbl>
    <w:p w14:paraId="0460D60D" w14:textId="77777777" w:rsidR="00705118" w:rsidRDefault="00CE46FF">
      <w:pPr>
        <w:spacing w:before="40" w:after="120" w:line="264" w:lineRule="auto"/>
      </w:pPr>
      <w:r>
        <w:rPr>
          <w:i/>
          <w:iCs/>
          <w:color w:val="6B7280"/>
          <w:sz w:val="18"/>
          <w:szCs w:val="18"/>
        </w:rPr>
        <w:t>Mark unavailable fields as [To be confirmed], [Pending] or [Not available]. Incomplete follow-up is not “no endpoint.”</w:t>
      </w:r>
    </w:p>
    <w:p w14:paraId="1200628E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t>13  Panel</w:t>
      </w:r>
      <w:proofErr w:type="gramEnd"/>
      <w:r>
        <w:rPr>
          <w:b/>
          <w:bCs/>
          <w:color w:val="1F2A44"/>
          <w:sz w:val="22"/>
          <w:szCs w:val="22"/>
        </w:rPr>
        <w:t>-ready summary (1-page brief)</w:t>
      </w:r>
    </w:p>
    <w:p w14:paraId="33D18D0C" w14:textId="77777777" w:rsidR="00705118" w:rsidRDefault="00CE46FF">
      <w:pPr>
        <w:spacing w:before="100" w:after="40"/>
      </w:pPr>
      <w:r>
        <w:rPr>
          <w:b/>
          <w:bCs/>
          <w:color w:val="1F2A44"/>
        </w:rPr>
        <w:t>What happened (concise clinical synopsis)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262E6C4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CC653" w14:textId="77777777" w:rsidR="00705118" w:rsidRDefault="00705118">
            <w:pPr>
              <w:spacing w:after="60"/>
            </w:pPr>
          </w:p>
          <w:p w14:paraId="2FF12423" w14:textId="77777777" w:rsidR="00705118" w:rsidRDefault="00705118">
            <w:pPr>
              <w:spacing w:after="60"/>
            </w:pPr>
          </w:p>
          <w:p w14:paraId="51041F37" w14:textId="77777777" w:rsidR="00705118" w:rsidRDefault="00705118">
            <w:pPr>
              <w:spacing w:after="60"/>
            </w:pPr>
          </w:p>
        </w:tc>
      </w:tr>
    </w:tbl>
    <w:p w14:paraId="5DFCBDD4" w14:textId="77777777" w:rsidR="00705118" w:rsidRDefault="00CE46FF">
      <w:pPr>
        <w:spacing w:before="100" w:after="40"/>
      </w:pPr>
      <w:r>
        <w:rPr>
          <w:b/>
          <w:bCs/>
          <w:color w:val="1F2A44"/>
        </w:rPr>
        <w:t>Is the endpoint met? Which endpoint(s), and which remain uncertain?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6E5AF7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B4648" w14:textId="77777777" w:rsidR="00705118" w:rsidRDefault="00705118">
            <w:pPr>
              <w:spacing w:after="60"/>
            </w:pPr>
          </w:p>
          <w:p w14:paraId="7F9410F1" w14:textId="77777777" w:rsidR="00705118" w:rsidRDefault="00705118">
            <w:pPr>
              <w:spacing w:after="60"/>
            </w:pPr>
          </w:p>
        </w:tc>
      </w:tr>
    </w:tbl>
    <w:p w14:paraId="32C7269F" w14:textId="77777777" w:rsidR="00705118" w:rsidRDefault="00CE46FF">
      <w:pPr>
        <w:spacing w:before="100" w:after="40"/>
      </w:pPr>
      <w:r>
        <w:rPr>
          <w:b/>
          <w:bCs/>
          <w:color w:val="1F2A44"/>
        </w:rPr>
        <w:t>Was the participant correctly classified / cohort correctly assigned at enrolment?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29A8A34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16AD2" w14:textId="77777777" w:rsidR="00705118" w:rsidRDefault="00705118">
            <w:pPr>
              <w:spacing w:after="60"/>
            </w:pPr>
          </w:p>
          <w:p w14:paraId="260BB197" w14:textId="77777777" w:rsidR="00705118" w:rsidRDefault="00705118">
            <w:pPr>
              <w:spacing w:after="60"/>
            </w:pPr>
          </w:p>
        </w:tc>
      </w:tr>
    </w:tbl>
    <w:p w14:paraId="458CC830" w14:textId="77777777" w:rsidR="00705118" w:rsidRDefault="00CE46FF">
      <w:pPr>
        <w:spacing w:before="100" w:after="40"/>
      </w:pPr>
      <w:r>
        <w:rPr>
          <w:b/>
          <w:bCs/>
          <w:color w:val="1F2A44"/>
        </w:rPr>
        <w:t>Does this case suggest a broader site or protocol issue?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05118" w14:paraId="755F17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8BAC5" w14:textId="77777777" w:rsidR="00705118" w:rsidRDefault="00705118">
            <w:pPr>
              <w:spacing w:after="60"/>
            </w:pPr>
          </w:p>
          <w:p w14:paraId="2F51EF89" w14:textId="77777777" w:rsidR="00705118" w:rsidRDefault="00705118">
            <w:pPr>
              <w:spacing w:after="60"/>
            </w:pPr>
          </w:p>
        </w:tc>
      </w:tr>
    </w:tbl>
    <w:p w14:paraId="5C1C8843" w14:textId="77777777" w:rsidR="00705118" w:rsidRDefault="00CE46FF">
      <w:pPr>
        <w:keepNext/>
        <w:pBdr>
          <w:bottom w:val="single" w:sz="8" w:space="0" w:color="1F2A44"/>
        </w:pBdr>
        <w:spacing w:before="200" w:after="100"/>
      </w:pPr>
      <w:proofErr w:type="gramStart"/>
      <w:r>
        <w:rPr>
          <w:b/>
          <w:bCs/>
          <w:color w:val="1F2A44"/>
          <w:sz w:val="22"/>
          <w:szCs w:val="22"/>
        </w:rPr>
        <w:lastRenderedPageBreak/>
        <w:t>14  Adjudication</w:t>
      </w:r>
      <w:proofErr w:type="gramEnd"/>
      <w:r>
        <w:rPr>
          <w:b/>
          <w:bCs/>
          <w:color w:val="1F2A44"/>
          <w:sz w:val="22"/>
          <w:szCs w:val="22"/>
        </w:rPr>
        <w:t xml:space="preserve"> question list for the panel</w:t>
      </w: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980"/>
        <w:gridCol w:w="2400"/>
      </w:tblGrid>
      <w:tr w:rsidR="00705118" w14:paraId="24F95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A45D9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698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63461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Question for the panel</w:t>
            </w:r>
          </w:p>
        </w:tc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449A0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Domain</w:t>
            </w:r>
          </w:p>
        </w:tc>
      </w:tr>
      <w:tr w:rsidR="00705118" w14:paraId="672155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02FDD" w14:textId="77777777" w:rsidR="00705118" w:rsidRDefault="00CE46FF">
            <w:pPr>
              <w:spacing w:before="20" w:after="20"/>
            </w:pPr>
            <w:r>
              <w:t>1</w:t>
            </w: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58E5E2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77FC93" w14:textId="77777777" w:rsidR="00705118" w:rsidRDefault="00705118">
            <w:pPr>
              <w:spacing w:before="20" w:after="20"/>
            </w:pPr>
          </w:p>
        </w:tc>
      </w:tr>
      <w:tr w:rsidR="00705118" w14:paraId="2086E8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D69E53" w14:textId="77777777" w:rsidR="00705118" w:rsidRDefault="00CE46FF">
            <w:pPr>
              <w:spacing w:before="20" w:after="20"/>
            </w:pPr>
            <w:r>
              <w:t>2</w:t>
            </w: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48F53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B2D55" w14:textId="77777777" w:rsidR="00705118" w:rsidRDefault="00705118">
            <w:pPr>
              <w:spacing w:before="20" w:after="20"/>
            </w:pPr>
          </w:p>
        </w:tc>
      </w:tr>
      <w:tr w:rsidR="00705118" w14:paraId="376834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48327" w14:textId="77777777" w:rsidR="00705118" w:rsidRDefault="00CE46FF">
            <w:pPr>
              <w:spacing w:before="20" w:after="20"/>
            </w:pPr>
            <w:r>
              <w:t>3</w:t>
            </w: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8622F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EB7804" w14:textId="77777777" w:rsidR="00705118" w:rsidRDefault="00705118">
            <w:pPr>
              <w:spacing w:before="20" w:after="20"/>
            </w:pPr>
          </w:p>
        </w:tc>
      </w:tr>
      <w:tr w:rsidR="00705118" w14:paraId="1A78E0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5E6CF" w14:textId="77777777" w:rsidR="00705118" w:rsidRDefault="00705118">
            <w:pPr>
              <w:spacing w:before="20" w:after="20"/>
            </w:pP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647341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67F91" w14:textId="77777777" w:rsidR="00705118" w:rsidRDefault="00705118">
            <w:pPr>
              <w:spacing w:before="20" w:after="20"/>
            </w:pPr>
          </w:p>
        </w:tc>
      </w:tr>
      <w:tr w:rsidR="00705118" w14:paraId="18261B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4F2DA0" w14:textId="77777777" w:rsidR="00705118" w:rsidRDefault="00705118">
            <w:pPr>
              <w:spacing w:before="20" w:after="20"/>
            </w:pP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62D7D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BF080" w14:textId="77777777" w:rsidR="00705118" w:rsidRDefault="00705118">
            <w:pPr>
              <w:spacing w:before="20" w:after="20"/>
            </w:pPr>
          </w:p>
        </w:tc>
      </w:tr>
      <w:tr w:rsidR="00705118" w14:paraId="76EA5D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E845D9" w14:textId="77777777" w:rsidR="00705118" w:rsidRDefault="00705118">
            <w:pPr>
              <w:spacing w:before="20" w:after="20"/>
            </w:pPr>
          </w:p>
        </w:tc>
        <w:tc>
          <w:tcPr>
            <w:tcW w:w="698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C48EF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6CE05" w14:textId="77777777" w:rsidR="00705118" w:rsidRDefault="00705118">
            <w:pPr>
              <w:spacing w:before="20" w:after="20"/>
            </w:pPr>
          </w:p>
        </w:tc>
      </w:tr>
    </w:tbl>
    <w:p w14:paraId="180FD122" w14:textId="77777777" w:rsidR="00705118" w:rsidRDefault="00705118">
      <w:pPr>
        <w:spacing w:after="120"/>
      </w:pPr>
    </w:p>
    <w:tbl>
      <w:tblPr>
        <w:tblW w:w="10080" w:type="dxa"/>
        <w:tblBorders>
          <w:top w:val="single" w:sz="4" w:space="0" w:color="C7CEDB"/>
          <w:left w:val="single" w:sz="4" w:space="0" w:color="C7CEDB"/>
          <w:bottom w:val="single" w:sz="4" w:space="0" w:color="C7CEDB"/>
          <w:right w:val="single" w:sz="4" w:space="0" w:color="C7CEDB"/>
          <w:insideH w:val="single" w:sz="4" w:space="0" w:color="C7CEDB"/>
          <w:insideV w:val="single" w:sz="4" w:space="0" w:color="C7CE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60"/>
        <w:gridCol w:w="2400"/>
        <w:gridCol w:w="1820"/>
      </w:tblGrid>
      <w:tr w:rsidR="00705118" w14:paraId="57A6E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6BC6D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Role</w:t>
            </w:r>
          </w:p>
        </w:tc>
        <w:tc>
          <w:tcPr>
            <w:tcW w:w="286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7687C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Name</w:t>
            </w:r>
          </w:p>
        </w:tc>
        <w:tc>
          <w:tcPr>
            <w:tcW w:w="240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00A14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820" w:type="dxa"/>
            <w:shd w:val="clear" w:color="auto" w:fill="E8EC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F8178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Date</w:t>
            </w:r>
          </w:p>
        </w:tc>
      </w:tr>
      <w:tr w:rsidR="00705118" w14:paraId="05A7A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254CDB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Narrative prepared by (Coordinator)</w:t>
            </w:r>
          </w:p>
        </w:tc>
        <w:tc>
          <w:tcPr>
            <w:tcW w:w="28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023C3D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CD9900" w14:textId="77777777" w:rsidR="00705118" w:rsidRDefault="00705118">
            <w:pPr>
              <w:spacing w:before="20" w:after="20"/>
            </w:pPr>
          </w:p>
        </w:tc>
        <w:tc>
          <w:tcPr>
            <w:tcW w:w="18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34840" w14:textId="77777777" w:rsidR="00705118" w:rsidRDefault="00705118">
            <w:pPr>
              <w:spacing w:before="20" w:after="20"/>
            </w:pPr>
          </w:p>
        </w:tc>
      </w:tr>
      <w:tr w:rsidR="00705118" w14:paraId="2ABCD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0D4912" w14:textId="77777777" w:rsidR="00705118" w:rsidRDefault="00CE46FF">
            <w:pPr>
              <w:spacing w:before="20" w:after="20"/>
            </w:pPr>
            <w:r>
              <w:rPr>
                <w:b/>
                <w:bCs/>
              </w:rPr>
              <w:t>QA blinding counter-check</w:t>
            </w:r>
          </w:p>
        </w:tc>
        <w:tc>
          <w:tcPr>
            <w:tcW w:w="28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8E540" w14:textId="77777777" w:rsidR="00705118" w:rsidRDefault="00705118">
            <w:pPr>
              <w:spacing w:before="20" w:after="20"/>
            </w:pPr>
          </w:p>
        </w:tc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3F7416" w14:textId="77777777" w:rsidR="00705118" w:rsidRDefault="00705118">
            <w:pPr>
              <w:spacing w:before="20" w:after="20"/>
            </w:pPr>
          </w:p>
        </w:tc>
        <w:tc>
          <w:tcPr>
            <w:tcW w:w="18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52D6F" w14:textId="77777777" w:rsidR="00705118" w:rsidRDefault="00705118">
            <w:pPr>
              <w:spacing w:before="20" w:after="20"/>
            </w:pPr>
          </w:p>
        </w:tc>
      </w:tr>
    </w:tbl>
    <w:p w14:paraId="28FA018D" w14:textId="77777777" w:rsidR="00CE46FF" w:rsidRDefault="00CE46FF"/>
    <w:sectPr w:rsidR="00CE46FF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CCC3" w14:textId="77777777" w:rsidR="00CE46FF" w:rsidRDefault="00CE46FF">
      <w:r>
        <w:separator/>
      </w:r>
    </w:p>
  </w:endnote>
  <w:endnote w:type="continuationSeparator" w:id="0">
    <w:p w14:paraId="247DE14B" w14:textId="77777777" w:rsidR="00CE46FF" w:rsidRDefault="00CE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2DD3" w14:textId="77777777" w:rsidR="00705118" w:rsidRDefault="00CE46FF">
    <w:pPr>
      <w:pBdr>
        <w:top w:val="single" w:sz="4" w:space="0" w:color="C7CEDB"/>
      </w:pBdr>
      <w:tabs>
        <w:tab w:val="right" w:pos="10080"/>
      </w:tabs>
      <w:spacing w:before="80"/>
    </w:pPr>
    <w:r>
      <w:rPr>
        <w:color w:val="6B7280"/>
        <w:sz w:val="15"/>
        <w:szCs w:val="15"/>
      </w:rPr>
      <w:t>Confidential — FORM-ADJ-15B   |   Uncontrolled when printed</w:t>
    </w:r>
    <w:r>
      <w:rPr>
        <w:color w:val="6B7280"/>
        <w:sz w:val="15"/>
        <w:szCs w:val="15"/>
      </w:rPr>
      <w:tab/>
      <w:t xml:space="preserve">Page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0648C5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>
      <w:rPr>
        <w:color w:val="6B7280"/>
        <w:sz w:val="15"/>
        <w:szCs w:val="15"/>
      </w:rPr>
      <w:fldChar w:fldCharType="separate"/>
    </w:r>
    <w:r w:rsidR="000648C5">
      <w:rPr>
        <w:noProof/>
        <w:color w:val="6B7280"/>
        <w:sz w:val="15"/>
        <w:szCs w:val="15"/>
      </w:rPr>
      <w:t>2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865D" w14:textId="77777777" w:rsidR="00CE46FF" w:rsidRDefault="00CE46FF">
      <w:r>
        <w:separator/>
      </w:r>
    </w:p>
  </w:footnote>
  <w:footnote w:type="continuationSeparator" w:id="0">
    <w:p w14:paraId="5C60FEB5" w14:textId="77777777" w:rsidR="00CE46FF" w:rsidRDefault="00CE4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3E98" w14:textId="77777777" w:rsidR="00705118" w:rsidRDefault="00CE46FF">
    <w:pPr>
      <w:pBdr>
        <w:bottom w:val="single" w:sz="4" w:space="0" w:color="C7CEDB"/>
      </w:pBdr>
      <w:tabs>
        <w:tab w:val="right" w:pos="10080"/>
      </w:tabs>
      <w:spacing w:after="120"/>
    </w:pPr>
    <w:r>
      <w:rPr>
        <w:b/>
        <w:bCs/>
        <w:color w:val="1F2A44"/>
        <w:sz w:val="16"/>
        <w:szCs w:val="16"/>
      </w:rPr>
      <w:t>AFRICA CLINICAL RESEARCH NETWORK (ACRN)</w:t>
    </w:r>
    <w:r>
      <w:rPr>
        <w:color w:val="6B7280"/>
        <w:sz w:val="16"/>
        <w:szCs w:val="16"/>
      </w:rPr>
      <w:tab/>
      <w:t>LOPE Blinded Case Narrative Template (LOPE-Nigeria)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04C5"/>
    <w:multiLevelType w:val="hybridMultilevel"/>
    <w:tmpl w:val="3210E7FA"/>
    <w:lvl w:ilvl="0" w:tplc="FF3C6C6C">
      <w:start w:val="1"/>
      <w:numFmt w:val="bullet"/>
      <w:lvlText w:val="●"/>
      <w:lvlJc w:val="left"/>
      <w:pPr>
        <w:ind w:left="720" w:hanging="360"/>
      </w:pPr>
    </w:lvl>
    <w:lvl w:ilvl="1" w:tplc="060A323E">
      <w:start w:val="1"/>
      <w:numFmt w:val="bullet"/>
      <w:lvlText w:val="○"/>
      <w:lvlJc w:val="left"/>
      <w:pPr>
        <w:ind w:left="1440" w:hanging="360"/>
      </w:pPr>
    </w:lvl>
    <w:lvl w:ilvl="2" w:tplc="E578CD1C">
      <w:start w:val="1"/>
      <w:numFmt w:val="bullet"/>
      <w:lvlText w:val="■"/>
      <w:lvlJc w:val="left"/>
      <w:pPr>
        <w:ind w:left="2160" w:hanging="360"/>
      </w:pPr>
    </w:lvl>
    <w:lvl w:ilvl="3" w:tplc="236AE9EC">
      <w:start w:val="1"/>
      <w:numFmt w:val="bullet"/>
      <w:lvlText w:val="●"/>
      <w:lvlJc w:val="left"/>
      <w:pPr>
        <w:ind w:left="2880" w:hanging="360"/>
      </w:pPr>
    </w:lvl>
    <w:lvl w:ilvl="4" w:tplc="984E8CC0">
      <w:start w:val="1"/>
      <w:numFmt w:val="bullet"/>
      <w:lvlText w:val="○"/>
      <w:lvlJc w:val="left"/>
      <w:pPr>
        <w:ind w:left="3600" w:hanging="360"/>
      </w:pPr>
    </w:lvl>
    <w:lvl w:ilvl="5" w:tplc="0F00AE58">
      <w:start w:val="1"/>
      <w:numFmt w:val="bullet"/>
      <w:lvlText w:val="■"/>
      <w:lvlJc w:val="left"/>
      <w:pPr>
        <w:ind w:left="4320" w:hanging="360"/>
      </w:pPr>
    </w:lvl>
    <w:lvl w:ilvl="6" w:tplc="EE12B4F8">
      <w:start w:val="1"/>
      <w:numFmt w:val="bullet"/>
      <w:lvlText w:val="●"/>
      <w:lvlJc w:val="left"/>
      <w:pPr>
        <w:ind w:left="5040" w:hanging="360"/>
      </w:pPr>
    </w:lvl>
    <w:lvl w:ilvl="7" w:tplc="FDA664DA">
      <w:start w:val="1"/>
      <w:numFmt w:val="bullet"/>
      <w:lvlText w:val="●"/>
      <w:lvlJc w:val="left"/>
      <w:pPr>
        <w:ind w:left="5760" w:hanging="360"/>
      </w:pPr>
    </w:lvl>
    <w:lvl w:ilvl="8" w:tplc="8A8A5490">
      <w:start w:val="1"/>
      <w:numFmt w:val="bullet"/>
      <w:lvlText w:val="●"/>
      <w:lvlJc w:val="left"/>
      <w:pPr>
        <w:ind w:left="6480" w:hanging="360"/>
      </w:pPr>
    </w:lvl>
  </w:abstractNum>
  <w:num w:numId="1" w16cid:durableId="1957785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118"/>
    <w:rsid w:val="000648C5"/>
    <w:rsid w:val="00556698"/>
    <w:rsid w:val="00705118"/>
    <w:rsid w:val="00CE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5A90"/>
  <w15:docId w15:val="{B36CF107-8767-45DE-AC92-4711220B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EC51555B8BFE47A4CFAD7C04A353B6" ma:contentTypeVersion="13" ma:contentTypeDescription="Create a new document." ma:contentTypeScope="" ma:versionID="864d585d86900435544a3f971e060651">
  <xsd:schema xmlns:xsd="http://www.w3.org/2001/XMLSchema" xmlns:xs="http://www.w3.org/2001/XMLSchema" xmlns:p="http://schemas.microsoft.com/office/2006/metadata/properties" xmlns:ns2="1b9cae08-e700-4ddd-903a-e5ae625b7249" xmlns:ns3="ef5e9d52-c684-46df-886b-07099fa6e267" targetNamespace="http://schemas.microsoft.com/office/2006/metadata/properties" ma:root="true" ma:fieldsID="fcdde8b40362df24944794ad36aad2a1" ns2:_="" ns3:_="">
    <xsd:import namespace="1b9cae08-e700-4ddd-903a-e5ae625b7249"/>
    <xsd:import namespace="ef5e9d52-c684-46df-886b-07099fa6e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min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ae08-e700-4ddd-903a-e5ae625b7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caa78d-8d5e-4fb5-a44a-f74055cb0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minder" ma:index="20" nillable="true" ma:displayName="Reminder" ma:description="To help maintain updated information" ma:format="Dropdown" ma:internalName="Remind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e9d52-c684-46df-886b-07099fa6e2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13440b-523d-481a-8623-875baf869bfc}" ma:internalName="TaxCatchAll" ma:showField="CatchAllData" ma:web="ef5e9d52-c684-46df-886b-07099fa6e2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e9d52-c684-46df-886b-07099fa6e267" xsi:nil="true"/>
    <Reminder xmlns="1b9cae08-e700-4ddd-903a-e5ae625b7249" xsi:nil="true"/>
    <lcf76f155ced4ddcb4097134ff3c332f xmlns="1b9cae08-e700-4ddd-903a-e5ae625b72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5A9EBA-ED65-47FB-84BB-4932F30A9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9cae08-e700-4ddd-903a-e5ae625b7249"/>
    <ds:schemaRef ds:uri="ef5e9d52-c684-46df-886b-07099fa6e2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DB18B-936A-48EC-9416-EAFC2950B3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4E9E15-49E9-4484-A92C-064458896191}">
  <ds:schemaRefs>
    <ds:schemaRef ds:uri="http://schemas.microsoft.com/office/2006/metadata/properties"/>
    <ds:schemaRef ds:uri="http://schemas.microsoft.com/office/infopath/2007/PartnerControls"/>
    <ds:schemaRef ds:uri="ef5e9d52-c684-46df-886b-07099fa6e267"/>
    <ds:schemaRef ds:uri="1b9cae08-e700-4ddd-903a-e5ae625b72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1789</Words>
  <Characters>10202</Characters>
  <Application>Microsoft Office Word</Application>
  <DocSecurity>0</DocSecurity>
  <Lines>85</Lines>
  <Paragraphs>23</Paragraphs>
  <ScaleCrop>false</ScaleCrop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FORM-ADJ-15B — LOPE Blinded Case Narrative Template (LOPE-Nigeria)</dc:title>
  <dc:creator>ACRN Clinical Operations</dc:creator>
  <cp:lastModifiedBy>Nqobani Ncube</cp:lastModifiedBy>
  <cp:revision>2</cp:revision>
  <dcterms:created xsi:type="dcterms:W3CDTF">2026-07-21T18:42:00Z</dcterms:created>
  <dcterms:modified xsi:type="dcterms:W3CDTF">2026-07-21T18:42:00Z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0x0101004EEC51555B8BFE47A4CFAD7C04A353B6</vt:lpwstr>
  </property>
  <property fmtid="{D5CDD505-2E9C-101B-9397-08002B2CF9AE}" pid="3" name="MediaServiceImageTags">
    <vt:lpwstr/>
  </property>
</Properties>
</file>