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Control API tests Test Case Documentation</w:t>
      </w:r>
    </w:p>
    <w:p>
      <w:r>
        <w:t>Generated at: 2026-10-09T12:22:11+00:00</w:t>
      </w:r>
    </w:p>
    <w:p>
      <w:r>
        <w:t>Test session started: 2026-10-09T12:21:51+00:00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Control API tests</w:t>
      </w:r>
    </w:p>
    <w:p>
      <w:r>
        <w:t>Source file: C:\Users\Chandrasekhar\Downloads\DroneArjuna_final\DroneArjuna\backend\app\tests\test_drone_control_api.py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test_connect_no_heartbeat_returns_503</w:t>
            </w:r>
          </w:p>
        </w:tc>
        <w:tc>
          <w:tcPr>
            <w:tcW w:w="2400" w:type="dxa"/>
          </w:tcPr>
          <w:p>
            <w:r>
              <w:t>POST /connect with a UDP port where no MAVLink device is listening | must return 503 (connect() returns False → heartbeat timed out).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20.283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