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>DroneArjuna — Drone Inventory API tests Test Case Documentation</w:t>
      </w:r>
    </w:p>
    <w:p>
      <w:r>
        <w:t>Generated at: 2026-07-10T07:15:53+00:00</w:t>
      </w:r>
    </w:p>
    <w:p>
      <w:r>
        <w:t>Test session started: 2026-07-10T07:12:12+00:00</w:t>
      </w:r>
    </w:p>
    <w:p>
      <w:r>
        <w:t>Pytest exit status: 1</w:t>
      </w:r>
    </w:p>
    <w:p>
      <w:r>
        <w:t/>
      </w:r>
    </w:p>
    <w:p>
      <w:pPr>
        <w:pStyle w:val="Heading1"/>
      </w:pPr>
      <w:r>
        <w:t>Summary</w:t>
      </w:r>
    </w:p>
    <w:tbl>
      <w:tblPr>
        <w:tblStyle w:val="TableGrid"/>
        <w:tblW w:w="0" w:type="auto"/>
      </w:tblPr>
      <w:tr>
        <w:tc>
          <w:tcPr>
            <w:tcW w:w="2400" w:type="dxa"/>
          </w:tcPr>
          <w:p>
            <w:r>
              <w:rPr>
                <w:b/>
              </w:rPr>
              <w:t>Metric</w:t>
            </w:r>
          </w:p>
        </w:tc>
        <w:tc>
          <w:tcPr>
            <w:tcW w:w="2400" w:type="dxa"/>
          </w:tcPr>
          <w:p>
            <w:r>
              <w:rPr>
                <w:b/>
              </w:rPr>
              <w:t>Value</w:t>
            </w:r>
          </w:p>
        </w:tc>
      </w:tr>
      <w:tr>
        <w:tc>
          <w:tcPr>
            <w:tcW w:w="2400" w:type="dxa"/>
          </w:tcPr>
          <w:p>
            <w:r>
              <w:t>Total collected test cases</w:t>
            </w:r>
          </w:p>
        </w:tc>
        <w:tc>
          <w:tcPr>
            <w:tcW w:w="2400" w:type="dxa"/>
          </w:tcPr>
          <w:p>
            <w:r>
              <w:t>25</w:t>
            </w:r>
          </w:p>
        </w:tc>
      </w:tr>
      <w:tr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25</w:t>
            </w:r>
          </w:p>
        </w:tc>
      </w:tr>
      <w:tr>
        <w:tc>
          <w:tcPr>
            <w:tcW w:w="2400" w:type="dxa"/>
          </w:tcPr>
          <w:p>
            <w:r>
              <w:t>Failed</w:t>
            </w:r>
          </w:p>
        </w:tc>
        <w:tc>
          <w:tcPr>
            <w:tcW w:w="2400" w:type="dxa"/>
          </w:tcPr>
          <w:p>
            <w:r>
              <w:t>0</w:t>
            </w:r>
          </w:p>
        </w:tc>
      </w:tr>
      <w:tr>
        <w:tc>
          <w:tcPr>
            <w:tcW w:w="2400" w:type="dxa"/>
          </w:tcPr>
          <w:p>
            <w:r>
              <w:t>Skipped</w:t>
            </w:r>
          </w:p>
        </w:tc>
        <w:tc>
          <w:tcPr>
            <w:tcW w:w="2400" w:type="dxa"/>
          </w:tcPr>
          <w:p>
            <w:r>
              <w:t>0</w:t>
            </w:r>
          </w:p>
        </w:tc>
      </w:tr>
      <w:tr>
        <w:tc>
          <w:tcPr>
            <w:tcW w:w="2400" w:type="dxa"/>
          </w:tcPr>
          <w:p>
            <w:r>
              <w:t>Not run</w:t>
            </w:r>
          </w:p>
        </w:tc>
        <w:tc>
          <w:tcPr>
            <w:tcW w:w="2400" w:type="dxa"/>
          </w:tcPr>
          <w:p>
            <w:r>
              <w:t>0</w:t>
            </w:r>
          </w:p>
        </w:tc>
      </w:tr>
    </w:tbl>
    <w:p>
      <w:pPr>
        <w:pStyle w:val="Heading1"/>
      </w:pPr>
      <w:r>
        <w:t>Detailed Test Cases</w:t>
      </w:r>
    </w:p>
    <w:p>
      <w:pPr>
        <w:pStyle w:val="Heading2"/>
      </w:pPr>
      <w:r>
        <w:t>Drone Inventory API tests</w:t>
      </w:r>
    </w:p>
    <w:p>
      <w:r>
        <w:t>Source file: /app/app/tests/test_inventory_api.py</w:t>
      </w:r>
    </w:p>
    <w:tbl>
      <w:tblPr>
        <w:tblStyle w:val="TableGrid"/>
        <w:tblW w:w="0" w:type="auto"/>
      </w:tblPr>
      <w:tr>
        <w:tc>
          <w:tcPr>
            <w:tcW w:w="2400" w:type="dxa"/>
          </w:tcPr>
          <w:p>
            <w:r>
              <w:rPr>
                <w:b/>
              </w:rPr>
              <w:t>#</w:t>
            </w:r>
          </w:p>
        </w:tc>
        <w:tc>
          <w:tcPr>
            <w:tcW w:w="2400" w:type="dxa"/>
          </w:tcPr>
          <w:p>
            <w:r>
              <w:rPr>
                <w:b/>
              </w:rPr>
              <w:t>Test case</w:t>
            </w:r>
          </w:p>
        </w:tc>
        <w:tc>
          <w:tcPr>
            <w:tcW w:w="2400" w:type="dxa"/>
          </w:tcPr>
          <w:p>
            <w:r>
              <w:rPr>
                <w:b/>
              </w:rPr>
              <w:t>Functionality / expected behavior</w:t>
            </w:r>
          </w:p>
        </w:tc>
        <w:tc>
          <w:tcPr>
            <w:tcW w:w="2400" w:type="dxa"/>
          </w:tcPr>
          <w:p>
            <w:r>
              <w:rPr>
                <w:b/>
              </w:rPr>
              <w:t>Result</w:t>
            </w:r>
          </w:p>
        </w:tc>
        <w:tc>
          <w:tcPr>
            <w:tcW w:w="2400" w:type="dxa"/>
          </w:tcPr>
          <w:p>
            <w:r>
              <w:rPr>
                <w:b/>
              </w:rPr>
              <w:t>Duration (s)</w:t>
            </w:r>
          </w:p>
        </w:tc>
        <w:tc>
          <w:tcPr>
            <w:tcW w:w="2400" w:type="dxa"/>
          </w:tcPr>
          <w:p>
            <w:r>
              <w:rPr>
                <w:b/>
              </w:rPr>
              <w:t>Markers</w:t>
            </w:r>
          </w:p>
        </w:tc>
        <w:tc>
          <w:tcPr>
            <w:tcW w:w="2400" w:type="dxa"/>
          </w:tcPr>
          <w:p>
            <w:r>
              <w:rPr>
                <w:b/>
              </w:rPr>
              <w:t>Failure / notes</w:t>
            </w:r>
          </w:p>
        </w:tc>
      </w:tr>
      <w:tr>
        <w:tc>
          <w:tcPr>
            <w:tcW w:w="2400" w:type="dxa"/>
          </w:tcPr>
          <w:p>
            <w:r>
              <w:t>1</w:t>
            </w:r>
          </w:p>
        </w:tc>
        <w:tc>
          <w:tcPr>
            <w:tcW w:w="2400" w:type="dxa"/>
          </w:tcPr>
          <w:p>
            <w:r>
              <w:t>test_compare_more_than_four_400</w:t>
            </w:r>
          </w:p>
        </w:tc>
        <w:tc>
          <w:tcPr>
            <w:tcW w:w="2400" w:type="dxa"/>
          </w:tcPr>
          <w:p>
            <w:r>
              <w:t>Passing more than 4 IDs to /compare must return 400.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0.819</w:t>
            </w:r>
          </w:p>
        </w:tc>
        <w:tc>
          <w:tcPr>
            <w:tcW w:w="2400" w:type="dxa"/>
          </w:tcPr>
          <w:p>
            <w:r>
              <w:t>asyncio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2</w:t>
            </w:r>
          </w:p>
        </w:tc>
        <w:tc>
          <w:tcPr>
            <w:tcW w:w="2400" w:type="dxa"/>
          </w:tcPr>
          <w:p>
            <w:r>
              <w:t>test_compare_not_found_404</w:t>
            </w:r>
          </w:p>
        </w:tc>
        <w:tc>
          <w:tcPr>
            <w:tcW w:w="2400" w:type="dxa"/>
          </w:tcPr>
          <w:p>
            <w:r>
              <w:t>One non-existent ID in the comparison must return 404.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0.823</w:t>
            </w:r>
          </w:p>
        </w:tc>
        <w:tc>
          <w:tcPr>
            <w:tcW w:w="2400" w:type="dxa"/>
          </w:tcPr>
          <w:p>
            <w:r>
              <w:t>asyncio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3</w:t>
            </w:r>
          </w:p>
        </w:tc>
        <w:tc>
          <w:tcPr>
            <w:tcW w:w="2400" w:type="dxa"/>
          </w:tcPr>
          <w:p>
            <w:r>
              <w:t>test_compare_one_drone_400</w:t>
            </w:r>
          </w:p>
        </w:tc>
        <w:tc>
          <w:tcPr>
            <w:tcW w:w="2400" w:type="dxa"/>
          </w:tcPr>
          <w:p>
            <w:r>
              <w:t>Comparing fewer than 2 types must return 400.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0.793</w:t>
            </w:r>
          </w:p>
        </w:tc>
        <w:tc>
          <w:tcPr>
            <w:tcW w:w="2400" w:type="dxa"/>
          </w:tcPr>
          <w:p>
            <w:r>
              <w:t>asyncio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4</w:t>
            </w:r>
          </w:p>
        </w:tc>
        <w:tc>
          <w:tcPr>
            <w:tcW w:w="2400" w:type="dxa"/>
          </w:tcPr>
          <w:p>
            <w:r>
              <w:t>test_compare_two_drones_200</w:t>
            </w:r>
          </w:p>
        </w:tc>
        <w:tc>
          <w:tcPr>
            <w:tcW w:w="2400" w:type="dxa"/>
          </w:tcPr>
          <w:p>
            <w:r>
              <w:t>Compare two drones 200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0.844</w:t>
            </w:r>
          </w:p>
        </w:tc>
        <w:tc>
          <w:tcPr>
            <w:tcW w:w="2400" w:type="dxa"/>
          </w:tcPr>
          <w:p>
            <w:r>
              <w:t>asyncio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5</w:t>
            </w:r>
          </w:p>
        </w:tc>
        <w:tc>
          <w:tcPr>
            <w:tcW w:w="2400" w:type="dxa"/>
          </w:tcPr>
          <w:p>
            <w:r>
              <w:t>test_filter_by_autopilot</w:t>
            </w:r>
          </w:p>
        </w:tc>
        <w:tc>
          <w:tcPr>
            <w:tcW w:w="2400" w:type="dxa"/>
          </w:tcPr>
          <w:p>
            <w:r>
              <w:t>Filtering by autopilot=ArduPilot must include the fixture drone type | and return a valid catalogue response.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0.865</w:t>
            </w:r>
          </w:p>
        </w:tc>
        <w:tc>
          <w:tcPr>
            <w:tcW w:w="2400" w:type="dxa"/>
          </w:tcPr>
          <w:p>
            <w:r>
              <w:t>asyncio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6</w:t>
            </w:r>
          </w:p>
        </w:tc>
        <w:tc>
          <w:tcPr>
            <w:tcW w:w="2400" w:type="dxa"/>
          </w:tcPr>
          <w:p>
            <w:r>
              <w:t>test_filter_by_mission_type</w:t>
            </w:r>
          </w:p>
        </w:tc>
        <w:tc>
          <w:tcPr>
            <w:tcW w:w="2400" w:type="dxa"/>
          </w:tcPr>
          <w:p>
            <w:r>
              <w:t>Filtering by mission_type=ISR must include the fixture drone type | (whose mission_type is ISR) and not 404 or 500.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0.815</w:t>
            </w:r>
          </w:p>
        </w:tc>
        <w:tc>
          <w:tcPr>
            <w:tcW w:w="2400" w:type="dxa"/>
          </w:tcPr>
          <w:p>
            <w:r>
              <w:t>asyncio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7</w:t>
            </w:r>
          </w:p>
        </w:tc>
        <w:tc>
          <w:tcPr>
            <w:tcW w:w="2400" w:type="dxa"/>
          </w:tcPr>
          <w:p>
            <w:r>
              <w:t>test_filter_by_unknown_mission_type_returns_empty</w:t>
            </w:r>
          </w:p>
        </w:tc>
        <w:tc>
          <w:tcPr>
            <w:tcW w:w="2400" w:type="dxa"/>
          </w:tcPr>
          <w:p>
            <w:r>
              <w:t>Unknown mission_type filter must return 200 with total==0.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0.387</w:t>
            </w:r>
          </w:p>
        </w:tc>
        <w:tc>
          <w:tcPr>
            <w:tcW w:w="2400" w:type="dxa"/>
          </w:tcPr>
          <w:p>
            <w:r>
              <w:t>asyncio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8</w:t>
            </w:r>
          </w:p>
        </w:tc>
        <w:tc>
          <w:tcPr>
            <w:tcW w:w="2400" w:type="dxa"/>
          </w:tcPr>
          <w:p>
            <w:r>
              <w:t>test_get_inventory_drone_detail_200</w:t>
            </w:r>
          </w:p>
        </w:tc>
        <w:tc>
          <w:tcPr>
            <w:tcW w:w="2400" w:type="dxa"/>
          </w:tcPr>
          <w:p>
            <w:r>
              <w:t>Get inventory drone detail 200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0.814</w:t>
            </w:r>
          </w:p>
        </w:tc>
        <w:tc>
          <w:tcPr>
            <w:tcW w:w="2400" w:type="dxa"/>
          </w:tcPr>
          <w:p>
            <w:r>
              <w:t>asyncio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9</w:t>
            </w:r>
          </w:p>
        </w:tc>
        <w:tc>
          <w:tcPr>
            <w:tcW w:w="2400" w:type="dxa"/>
          </w:tcPr>
          <w:p>
            <w:r>
              <w:t>test_get_inventory_drone_not_found_404</w:t>
            </w:r>
          </w:p>
        </w:tc>
        <w:tc>
          <w:tcPr>
            <w:tcW w:w="2400" w:type="dxa"/>
          </w:tcPr>
          <w:p>
            <w:r>
              <w:t>Get inventory drone not found 404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0.433</w:t>
            </w:r>
          </w:p>
        </w:tc>
        <w:tc>
          <w:tcPr>
            <w:tcW w:w="2400" w:type="dxa"/>
          </w:tcPr>
          <w:p>
            <w:r>
              <w:t>asyncio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10</w:t>
            </w:r>
          </w:p>
        </w:tc>
        <w:tc>
          <w:tcPr>
            <w:tcW w:w="2400" w:type="dxa"/>
          </w:tcPr>
          <w:p>
            <w:r>
              <w:t>test_inventory_search_unauthenticated_401</w:t>
            </w:r>
          </w:p>
        </w:tc>
        <w:tc>
          <w:tcPr>
            <w:tcW w:w="2400" w:type="dxa"/>
          </w:tcPr>
          <w:p>
            <w:r>
              <w:t>Inventory search unauthenticated 401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0.027</w:t>
            </w:r>
          </w:p>
        </w:tc>
        <w:tc>
          <w:tcPr>
            <w:tcW w:w="2400" w:type="dxa"/>
          </w:tcPr>
          <w:p>
            <w:r>
              <w:t>asyncio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11</w:t>
            </w:r>
          </w:p>
        </w:tc>
        <w:tc>
          <w:tcPr>
            <w:tcW w:w="2400" w:type="dxa"/>
          </w:tcPr>
          <w:p>
            <w:r>
              <w:t>test_inventory_unauthenticated_401</w:t>
            </w:r>
          </w:p>
        </w:tc>
        <w:tc>
          <w:tcPr>
            <w:tcW w:w="2400" w:type="dxa"/>
          </w:tcPr>
          <w:p>
            <w:r>
              <w:t>Inventory unauthenticated 401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0.029</w:t>
            </w:r>
          </w:p>
        </w:tc>
        <w:tc>
          <w:tcPr>
            <w:tcW w:w="2400" w:type="dxa"/>
          </w:tcPr>
          <w:p>
            <w:r>
              <w:t>asyncio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12</w:t>
            </w:r>
          </w:p>
        </w:tc>
        <w:tc>
          <w:tcPr>
            <w:tcW w:w="2400" w:type="dxa"/>
          </w:tcPr>
          <w:p>
            <w:r>
              <w:t>test_list_inventory_drones_200</w:t>
            </w:r>
          </w:p>
        </w:tc>
        <w:tc>
          <w:tcPr>
            <w:tcW w:w="2400" w:type="dxa"/>
          </w:tcPr>
          <w:p>
            <w:r>
              <w:t>List inventory drones 200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0.912</w:t>
            </w:r>
          </w:p>
        </w:tc>
        <w:tc>
          <w:tcPr>
            <w:tcW w:w="2400" w:type="dxa"/>
          </w:tcPr>
          <w:p>
            <w:r>
              <w:t>asyncio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13</w:t>
            </w:r>
          </w:p>
        </w:tc>
        <w:tc>
          <w:tcPr>
            <w:tcW w:w="2400" w:type="dxa"/>
          </w:tcPr>
          <w:p>
            <w:r>
              <w:t>test_list_inventory_drones_filter_size_class_200</w:t>
            </w:r>
          </w:p>
        </w:tc>
        <w:tc>
          <w:tcPr>
            <w:tcW w:w="2400" w:type="dxa"/>
          </w:tcPr>
          <w:p>
            <w:r>
              <w:t>Filter by size_class returns a subset.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0.834</w:t>
            </w:r>
          </w:p>
        </w:tc>
        <w:tc>
          <w:tcPr>
            <w:tcW w:w="2400" w:type="dxa"/>
          </w:tcPr>
          <w:p>
            <w:r>
              <w:t>asyncio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14</w:t>
            </w:r>
          </w:p>
        </w:tc>
        <w:tc>
          <w:tcPr>
            <w:tcW w:w="2400" w:type="dxa"/>
          </w:tcPr>
          <w:p>
            <w:r>
              <w:t>test_list_inventory_drones_unknown_filter_200</w:t>
            </w:r>
          </w:p>
        </w:tc>
        <w:tc>
          <w:tcPr>
            <w:tcW w:w="2400" w:type="dxa"/>
          </w:tcPr>
          <w:p>
            <w:r>
              <w:t>Filtering by a size_class that matches nothing returns empty items.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0.403</w:t>
            </w:r>
          </w:p>
        </w:tc>
        <w:tc>
          <w:tcPr>
            <w:tcW w:w="2400" w:type="dxa"/>
          </w:tcPr>
          <w:p>
            <w:r>
              <w:t>asyncio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15</w:t>
            </w:r>
          </w:p>
        </w:tc>
        <w:tc>
          <w:tcPr>
            <w:tcW w:w="2400" w:type="dxa"/>
          </w:tcPr>
          <w:p>
            <w:r>
              <w:t>test_list_inventory_payloads_stub_200</w:t>
            </w:r>
          </w:p>
        </w:tc>
        <w:tc>
          <w:tcPr>
            <w:tcW w:w="2400" w:type="dxa"/>
          </w:tcPr>
          <w:p>
            <w:r>
              <w:t>V1 payload stub returns an empty list with a note.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0.399</w:t>
            </w:r>
          </w:p>
        </w:tc>
        <w:tc>
          <w:tcPr>
            <w:tcW w:w="2400" w:type="dxa"/>
          </w:tcPr>
          <w:p>
            <w:r>
              <w:t>asyncio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16</w:t>
            </w:r>
          </w:p>
        </w:tc>
        <w:tc>
          <w:tcPr>
            <w:tcW w:w="2400" w:type="dxa"/>
          </w:tcPr>
          <w:p>
            <w:r>
              <w:t>test_quick_ref_200</w:t>
            </w:r>
          </w:p>
        </w:tc>
        <w:tc>
          <w:tcPr>
            <w:tcW w:w="2400" w:type="dxa"/>
          </w:tcPr>
          <w:p>
            <w:r>
              <w:t>Quick ref 200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0.777</w:t>
            </w:r>
          </w:p>
        </w:tc>
        <w:tc>
          <w:tcPr>
            <w:tcW w:w="2400" w:type="dxa"/>
          </w:tcPr>
          <w:p>
            <w:r>
              <w:t>asyncio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17</w:t>
            </w:r>
          </w:p>
        </w:tc>
        <w:tc>
          <w:tcPr>
            <w:tcW w:w="2400" w:type="dxa"/>
          </w:tcPr>
          <w:p>
            <w:r>
              <w:t>test_quick_ref_not_found_404</w:t>
            </w:r>
          </w:p>
        </w:tc>
        <w:tc>
          <w:tcPr>
            <w:tcW w:w="2400" w:type="dxa"/>
          </w:tcPr>
          <w:p>
            <w:r>
              <w:t>Quick ref not found 404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0.416</w:t>
            </w:r>
          </w:p>
        </w:tc>
        <w:tc>
          <w:tcPr>
            <w:tcW w:w="2400" w:type="dxa"/>
          </w:tcPr>
          <w:p>
            <w:r>
              <w:t>asyncio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18</w:t>
            </w:r>
          </w:p>
        </w:tc>
        <w:tc>
          <w:tcPr>
            <w:tcW w:w="2400" w:type="dxa"/>
          </w:tcPr>
          <w:p>
            <w:r>
              <w:t>test_search_by_manufacturer</w:t>
            </w:r>
          </w:p>
        </w:tc>
        <w:tc>
          <w:tcPr>
            <w:tcW w:w="2400" w:type="dxa"/>
          </w:tcPr>
          <w:p>
            <w:r>
              <w:t>Search by manufacturer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0.790</w:t>
            </w:r>
          </w:p>
        </w:tc>
        <w:tc>
          <w:tcPr>
            <w:tcW w:w="2400" w:type="dxa"/>
          </w:tcPr>
          <w:p>
            <w:r>
              <w:t>asyncio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19</w:t>
            </w:r>
          </w:p>
        </w:tc>
        <w:tc>
          <w:tcPr>
            <w:tcW w:w="2400" w:type="dxa"/>
          </w:tcPr>
          <w:p>
            <w:r>
              <w:t>test_search_by_name_returns_match</w:t>
            </w:r>
          </w:p>
        </w:tc>
        <w:tc>
          <w:tcPr>
            <w:tcW w:w="2400" w:type="dxa"/>
          </w:tcPr>
          <w:p>
            <w:r>
              <w:t>Search by name returns match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0.891</w:t>
            </w:r>
          </w:p>
        </w:tc>
        <w:tc>
          <w:tcPr>
            <w:tcW w:w="2400" w:type="dxa"/>
          </w:tcPr>
          <w:p>
            <w:r>
              <w:t>asyncio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20</w:t>
            </w:r>
          </w:p>
        </w:tc>
        <w:tc>
          <w:tcPr>
            <w:tcW w:w="2400" w:type="dxa"/>
          </w:tcPr>
          <w:p>
            <w:r>
              <w:t>test_search_empty_query_200</w:t>
            </w:r>
          </w:p>
        </w:tc>
        <w:tc>
          <w:tcPr>
            <w:tcW w:w="2400" w:type="dxa"/>
          </w:tcPr>
          <w:p>
            <w:r>
              <w:t>Empty search query returns an empty result set without error.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0.401</w:t>
            </w:r>
          </w:p>
        </w:tc>
        <w:tc>
          <w:tcPr>
            <w:tcW w:w="2400" w:type="dxa"/>
          </w:tcPr>
          <w:p>
            <w:r>
              <w:t>asyncio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21</w:t>
            </w:r>
          </w:p>
        </w:tc>
        <w:tc>
          <w:tcPr>
            <w:tcW w:w="2400" w:type="dxa"/>
          </w:tcPr>
          <w:p>
            <w:r>
              <w:t>test_search_no_match_returns_empty</w:t>
            </w:r>
          </w:p>
        </w:tc>
        <w:tc>
          <w:tcPr>
            <w:tcW w:w="2400" w:type="dxa"/>
          </w:tcPr>
          <w:p>
            <w:r>
              <w:t>Search no match returns empty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0.423</w:t>
            </w:r>
          </w:p>
        </w:tc>
        <w:tc>
          <w:tcPr>
            <w:tcW w:w="2400" w:type="dxa"/>
          </w:tcPr>
          <w:p>
            <w:r>
              <w:t>asyncio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22</w:t>
            </w:r>
          </w:p>
        </w:tc>
        <w:tc>
          <w:tcPr>
            <w:tcW w:w="2400" w:type="dxa"/>
          </w:tcPr>
          <w:p>
            <w:r>
              <w:t>test_search_payload_by_manufacturer</w:t>
            </w:r>
          </w:p>
        </w:tc>
        <w:tc>
          <w:tcPr>
            <w:tcW w:w="2400" w:type="dxa"/>
          </w:tcPr>
          <w:p>
            <w:r>
              <w:t>Search by payload manufacturer returns type='payload' result.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0.796</w:t>
            </w:r>
          </w:p>
        </w:tc>
        <w:tc>
          <w:tcPr>
            <w:tcW w:w="2400" w:type="dxa"/>
          </w:tcPr>
          <w:p>
            <w:r>
              <w:t>asyncio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23</w:t>
            </w:r>
          </w:p>
        </w:tc>
        <w:tc>
          <w:tcPr>
            <w:tcW w:w="2400" w:type="dxa"/>
          </w:tcPr>
          <w:p>
            <w:r>
              <w:t>test_search_returns_payload_results</w:t>
            </w:r>
          </w:p>
        </w:tc>
        <w:tc>
          <w:tcPr>
            <w:tcW w:w="2400" w:type="dxa"/>
          </w:tcPr>
          <w:p>
            <w:r>
              <w:t>Search hitting a PayloadType name returns type='payload' results.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0.817</w:t>
            </w:r>
          </w:p>
        </w:tc>
        <w:tc>
          <w:tcPr>
            <w:tcW w:w="2400" w:type="dxa"/>
          </w:tcPr>
          <w:p>
            <w:r>
              <w:t>asyncio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24</w:t>
            </w:r>
          </w:p>
        </w:tc>
        <w:tc>
          <w:tcPr>
            <w:tcW w:w="2400" w:type="dxa"/>
          </w:tcPr>
          <w:p>
            <w:r>
              <w:t>test_search_returns_type_field_on_drone</w:t>
            </w:r>
          </w:p>
        </w:tc>
        <w:tc>
          <w:tcPr>
            <w:tcW w:w="2400" w:type="dxa"/>
          </w:tcPr>
          <w:p>
            <w:r>
              <w:t>Every drone result must carry type='drone'.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0.834</w:t>
            </w:r>
          </w:p>
        </w:tc>
        <w:tc>
          <w:tcPr>
            <w:tcW w:w="2400" w:type="dxa"/>
          </w:tcPr>
          <w:p>
            <w:r>
              <w:t>asyncio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25</w:t>
            </w:r>
          </w:p>
        </w:tc>
        <w:tc>
          <w:tcPr>
            <w:tcW w:w="2400" w:type="dxa"/>
          </w:tcPr>
          <w:p>
            <w:r>
              <w:t>test_search_unified_mixed_results</w:t>
            </w:r>
          </w:p>
        </w:tc>
        <w:tc>
          <w:tcPr>
            <w:tcW w:w="2400" w:type="dxa"/>
          </w:tcPr>
          <w:p>
            <w:r>
              <w:t>A broad query returns both drone and payload results in one response.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0.785</w:t>
            </w:r>
          </w:p>
        </w:tc>
        <w:tc>
          <w:tcPr>
            <w:tcW w:w="2400" w:type="dxa"/>
          </w:tcPr>
          <w:p>
            <w:r>
              <w:t>asyncio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</w:tbl>
    <w:sectPr>
      <w:pgSz w:w="12240" w:h="15840"/>
      <w:pgMar w:top="720" w:right="720" w:bottom="720" w:left="720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rPr>
      <w:b/>
      <w:sz w:val="36"/>
    </w:rPr>
  </w:style>
  <w:style w:type="paragraph" w:styleId="Heading1">
    <w:name w:val="heading 1"/>
    <w:rPr>
      <w:b/>
      <w:sz w:val="28"/>
    </w:rPr>
  </w:style>
  <w:style w:type="paragraph" w:styleId="Heading2">
    <w:name w:val="heading 2"/>
    <w:rPr>
      <w:b/>
      <w:sz w:val="24"/>
    </w:rPr>
  </w:style>
  <w:style w:type="table" w:styleId="TableGrid">
    <w:name w:val="Table Grid"/>
    <w:tblPr>
      <w:tblBorders>
        <w:top w:val="single" w:sz="4"/>
        <w:left w:val="single" w:sz="4"/>
        <w:bottom w:val="single" w:sz="4"/>
        <w:right w:val="single" w:sz="4"/>
        <w:insideH w:val="single" w:sz="4"/>
        <w:insideV w:val="single" w:sz="4"/>
      </w:tblBorders>
    </w:tblPr>
  </w:style>
</w:styles>
</file>

<file path=word/_rels/document.xml.rels><?xml version="1.0" encoding="UTF-8" standalone="yes"?>
<Relationships xmlns="http://schemas.openxmlformats.org/package/2006/relationships"/>
</file>