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Analyst API tests Test Case Documentation</w:t>
      </w:r>
    </w:p>
    <w:p>
      <w:r>
        <w:t>Generated at: 2026-08-11T09:27:49+00:00</w:t>
      </w:r>
    </w:p>
    <w:p>
      <w:r>
        <w:t>Test session started: 2026-08-11T09:27:40+00:00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Analyst API tests</w:t>
      </w:r>
    </w:p>
    <w:p>
      <w:r>
        <w:t>Source file: C:\Users\Chandrasekhar\Downloads\DroneArjuna_final\DroneArjuna\backend\app\tests\test_analyst_api.py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queued job → status becomes 'cancelled' and completed_at is set. | Re-fetch via GET to confirm the state persisted in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test_create_job_publishes_to_queue</w:t>
            </w:r>
          </w:p>
        </w:tc>
        <w:tc>
          <w:tcPr>
            <w:tcW w:w="2400" w:type="dxa"/>
          </w:tcPr>
          <w:p>
            <w:r>
              <w:t>Creating a job must publish {'job_id': ...} to the analyst job routing key.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test_list_jobs_filter_by_status</w:t>
            </w:r>
          </w:p>
        </w:tc>
        <w:tc>
          <w:tcPr>
            <w:tcW w:w="2400" w:type="dxa"/>
          </w:tcPr>
          <w:p>
            <w:r>
              <w:t>status filter returns only jobs in that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