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7AAA6" w14:textId="77777777" w:rsidR="00282CF6" w:rsidRPr="00282CF6" w:rsidRDefault="00282CF6" w:rsidP="00282CF6">
      <w:pPr>
        <w:rPr>
          <w:b/>
          <w:bCs/>
          <w:sz w:val="32"/>
          <w:szCs w:val="32"/>
        </w:rPr>
      </w:pPr>
      <w:r w:rsidRPr="00282CF6">
        <w:rPr>
          <w:b/>
          <w:bCs/>
          <w:sz w:val="32"/>
          <w:szCs w:val="32"/>
        </w:rPr>
        <w:t>Assignment: Exploring Data Privacy Concerns</w:t>
      </w:r>
    </w:p>
    <w:p w14:paraId="451A8B47" w14:textId="77777777" w:rsidR="00282CF6" w:rsidRPr="00282CF6" w:rsidRDefault="00282CF6" w:rsidP="00282CF6">
      <w:pPr>
        <w:rPr>
          <w:sz w:val="20"/>
          <w:szCs w:val="20"/>
        </w:rPr>
      </w:pPr>
      <w:r w:rsidRPr="00282CF6">
        <w:rPr>
          <w:sz w:val="20"/>
          <w:szCs w:val="20"/>
        </w:rPr>
        <w:t>Safeguarding your personal information is not just something you should do, it’s something you need to do. But how are you going to protect yourself if you don’t know what you are protecting yourself from? </w:t>
      </w:r>
    </w:p>
    <w:p w14:paraId="0174C4B7" w14:textId="1ACB9BDB" w:rsidR="00282CF6" w:rsidRPr="00282CF6" w:rsidRDefault="00282CF6" w:rsidP="00282CF6">
      <w:pPr>
        <w:rPr>
          <w:sz w:val="20"/>
          <w:szCs w:val="20"/>
        </w:rPr>
      </w:pPr>
      <w:r w:rsidRPr="00282CF6">
        <w:rPr>
          <w:sz w:val="20"/>
          <w:szCs w:val="20"/>
        </w:rPr>
        <w:t>Privacy Policies … Terms of Service … Acceptable Usage Agreements? Snore!!! Is that why you scrolled to the bottom and pressed accept?</w:t>
      </w:r>
    </w:p>
    <w:p w14:paraId="77AB432B" w14:textId="77777777" w:rsidR="00282CF6" w:rsidRPr="00282CF6" w:rsidRDefault="00282CF6" w:rsidP="00282CF6">
      <w:pPr>
        <w:rPr>
          <w:b/>
          <w:bCs/>
        </w:rPr>
      </w:pPr>
      <w:r w:rsidRPr="00282CF6">
        <w:rPr>
          <w:b/>
          <w:bCs/>
        </w:rPr>
        <w:t>Objective:</w:t>
      </w:r>
    </w:p>
    <w:p w14:paraId="3783BD45" w14:textId="1026EF9C" w:rsidR="00282CF6" w:rsidRPr="00282CF6" w:rsidRDefault="00282CF6" w:rsidP="00282CF6">
      <w:pPr>
        <w:rPr>
          <w:sz w:val="20"/>
          <w:szCs w:val="20"/>
        </w:rPr>
      </w:pPr>
      <w:r w:rsidRPr="00282CF6">
        <w:rPr>
          <w:sz w:val="20"/>
          <w:szCs w:val="20"/>
        </w:rPr>
        <w:t xml:space="preserve">Learn how to analyze the Privacy Policy and Terms of Service from your </w:t>
      </w:r>
      <w:proofErr w:type="spellStart"/>
      <w:r w:rsidRPr="00282CF6">
        <w:rPr>
          <w:sz w:val="20"/>
          <w:szCs w:val="20"/>
        </w:rPr>
        <w:t>favourite</w:t>
      </w:r>
      <w:proofErr w:type="spellEnd"/>
      <w:r w:rsidRPr="00282CF6">
        <w:rPr>
          <w:sz w:val="20"/>
          <w:szCs w:val="20"/>
        </w:rPr>
        <w:t xml:space="preserve"> app or program that you would like to start using, so that you can understand how user data is collected, shared, used, and protected. Then apply this information to help safeguard your personal information.</w:t>
      </w:r>
    </w:p>
    <w:p w14:paraId="5400C60D" w14:textId="77777777" w:rsidR="00282CF6" w:rsidRPr="00282CF6" w:rsidRDefault="00282CF6" w:rsidP="00282CF6">
      <w:pPr>
        <w:rPr>
          <w:b/>
          <w:bCs/>
        </w:rPr>
      </w:pPr>
      <w:r w:rsidRPr="00282CF6">
        <w:rPr>
          <w:b/>
          <w:bCs/>
        </w:rPr>
        <w:t>Instructions:</w:t>
      </w:r>
    </w:p>
    <w:p w14:paraId="3CBABB9C" w14:textId="77777777" w:rsidR="00282CF6" w:rsidRPr="00282CF6" w:rsidRDefault="00282CF6" w:rsidP="00282CF6">
      <w:pPr>
        <w:numPr>
          <w:ilvl w:val="0"/>
          <w:numId w:val="1"/>
        </w:numPr>
        <w:rPr>
          <w:sz w:val="20"/>
          <w:szCs w:val="20"/>
        </w:rPr>
      </w:pPr>
      <w:r w:rsidRPr="00282CF6">
        <w:rPr>
          <w:sz w:val="20"/>
          <w:szCs w:val="20"/>
        </w:rPr>
        <w:t>Select an App or Program:</w:t>
      </w:r>
    </w:p>
    <w:p w14:paraId="62BC362C" w14:textId="77777777" w:rsidR="00282CF6" w:rsidRPr="00282CF6" w:rsidRDefault="00282CF6" w:rsidP="00282CF6">
      <w:pPr>
        <w:numPr>
          <w:ilvl w:val="1"/>
          <w:numId w:val="1"/>
        </w:numPr>
        <w:rPr>
          <w:sz w:val="20"/>
          <w:szCs w:val="20"/>
        </w:rPr>
      </w:pPr>
      <w:r w:rsidRPr="00282CF6">
        <w:rPr>
          <w:sz w:val="20"/>
          <w:szCs w:val="20"/>
        </w:rPr>
        <w:t>Choose a favorite app or program (e.g., social media, messaging app, streaming service, game, etc.).</w:t>
      </w:r>
    </w:p>
    <w:p w14:paraId="69772267" w14:textId="77777777" w:rsidR="00282CF6" w:rsidRPr="00282CF6" w:rsidRDefault="00282CF6" w:rsidP="00282CF6">
      <w:pPr>
        <w:numPr>
          <w:ilvl w:val="1"/>
          <w:numId w:val="1"/>
        </w:numPr>
        <w:rPr>
          <w:sz w:val="20"/>
          <w:szCs w:val="20"/>
        </w:rPr>
      </w:pPr>
      <w:r w:rsidRPr="00282CF6">
        <w:rPr>
          <w:sz w:val="20"/>
          <w:szCs w:val="20"/>
        </w:rPr>
        <w:t>Ensure it has a privacy policy and terms of service available. To make the next part of the process easier, you may want to consider making a copy of each in a Word or Google Doc so searching is easier.</w:t>
      </w:r>
    </w:p>
    <w:p w14:paraId="1A6FC341" w14:textId="77777777" w:rsidR="00282CF6" w:rsidRPr="00282CF6" w:rsidRDefault="00282CF6" w:rsidP="00282CF6">
      <w:pPr>
        <w:numPr>
          <w:ilvl w:val="0"/>
          <w:numId w:val="1"/>
        </w:numPr>
        <w:rPr>
          <w:sz w:val="20"/>
          <w:szCs w:val="20"/>
        </w:rPr>
      </w:pPr>
      <w:r w:rsidRPr="00282CF6">
        <w:rPr>
          <w:sz w:val="20"/>
          <w:szCs w:val="20"/>
        </w:rPr>
        <w:t>Navigate the Lingo:</w:t>
      </w:r>
    </w:p>
    <w:p w14:paraId="4CA2556D" w14:textId="77777777" w:rsidR="00282CF6" w:rsidRPr="00282CF6" w:rsidRDefault="00282CF6" w:rsidP="00282CF6">
      <w:pPr>
        <w:numPr>
          <w:ilvl w:val="1"/>
          <w:numId w:val="1"/>
        </w:numPr>
        <w:rPr>
          <w:sz w:val="20"/>
          <w:szCs w:val="20"/>
        </w:rPr>
      </w:pPr>
      <w:r w:rsidRPr="00282CF6">
        <w:rPr>
          <w:sz w:val="20"/>
          <w:szCs w:val="20"/>
        </w:rPr>
        <w:t xml:space="preserve">Visit the Office of the Privacy Commissioner of Canada website. </w:t>
      </w:r>
      <w:hyperlink r:id="rId5" w:history="1">
        <w:r w:rsidRPr="00282CF6">
          <w:rPr>
            <w:rStyle w:val="Hyperlink"/>
            <w:sz w:val="20"/>
            <w:szCs w:val="20"/>
          </w:rPr>
          <w:t>https://www.priv.gc.ca/en/privacy-topics/information-and-advice-for-individuals/your-privacy-rights/02_05_d_71_pp/</w:t>
        </w:r>
      </w:hyperlink>
      <w:r w:rsidRPr="00282CF6">
        <w:rPr>
          <w:sz w:val="20"/>
          <w:szCs w:val="20"/>
        </w:rPr>
        <w:t> </w:t>
      </w:r>
    </w:p>
    <w:p w14:paraId="0AB41503" w14:textId="77777777" w:rsidR="00282CF6" w:rsidRPr="00282CF6" w:rsidRDefault="00282CF6" w:rsidP="00282CF6">
      <w:pPr>
        <w:numPr>
          <w:ilvl w:val="1"/>
          <w:numId w:val="1"/>
        </w:numPr>
        <w:rPr>
          <w:sz w:val="20"/>
          <w:szCs w:val="20"/>
        </w:rPr>
      </w:pPr>
      <w:r w:rsidRPr="00282CF6">
        <w:rPr>
          <w:sz w:val="20"/>
          <w:szCs w:val="20"/>
        </w:rPr>
        <w:t xml:space="preserve">Explore Terms of Service; Didn’t Read (TOSDR) to decode common legal jargon. </w:t>
      </w:r>
      <w:hyperlink r:id="rId6" w:history="1">
        <w:r w:rsidRPr="00282CF6">
          <w:rPr>
            <w:rStyle w:val="Hyperlink"/>
            <w:sz w:val="20"/>
            <w:szCs w:val="20"/>
          </w:rPr>
          <w:t>https://tosdr.org/</w:t>
        </w:r>
      </w:hyperlink>
      <w:r w:rsidRPr="00282CF6">
        <w:rPr>
          <w:sz w:val="20"/>
          <w:szCs w:val="20"/>
        </w:rPr>
        <w:t> </w:t>
      </w:r>
    </w:p>
    <w:p w14:paraId="3996C279" w14:textId="77777777" w:rsidR="00282CF6" w:rsidRPr="00282CF6" w:rsidRDefault="00282CF6" w:rsidP="00282CF6">
      <w:pPr>
        <w:numPr>
          <w:ilvl w:val="1"/>
          <w:numId w:val="1"/>
        </w:numPr>
        <w:rPr>
          <w:sz w:val="20"/>
          <w:szCs w:val="20"/>
        </w:rPr>
      </w:pPr>
      <w:r w:rsidRPr="00282CF6">
        <w:rPr>
          <w:sz w:val="20"/>
          <w:szCs w:val="20"/>
        </w:rPr>
        <w:t>Make a list of what you think you need to look for and the keywords you will use to search</w:t>
      </w:r>
    </w:p>
    <w:p w14:paraId="67AF6024" w14:textId="2B31716A" w:rsidR="00282CF6" w:rsidRPr="00282CF6" w:rsidRDefault="00282CF6" w:rsidP="00282CF6">
      <w:pPr>
        <w:numPr>
          <w:ilvl w:val="0"/>
          <w:numId w:val="1"/>
        </w:numPr>
        <w:rPr>
          <w:sz w:val="20"/>
          <w:szCs w:val="20"/>
        </w:rPr>
      </w:pPr>
      <w:r w:rsidRPr="00282CF6">
        <w:rPr>
          <w:sz w:val="20"/>
          <w:szCs w:val="20"/>
        </w:rPr>
        <w:t>Look up specific terms or phrases used in the privacy policy.</w:t>
      </w:r>
      <w:r w:rsidRPr="00282CF6">
        <w:rPr>
          <w:sz w:val="20"/>
          <w:szCs w:val="20"/>
        </w:rPr>
        <w:t xml:space="preserve"> </w:t>
      </w:r>
      <w:r w:rsidRPr="00282CF6">
        <w:rPr>
          <w:sz w:val="20"/>
          <w:szCs w:val="20"/>
        </w:rPr>
        <w:t>Analyze the Privacy Policy and Terms of Service:</w:t>
      </w:r>
    </w:p>
    <w:p w14:paraId="4E082A28" w14:textId="77777777" w:rsidR="00282CF6" w:rsidRPr="00282CF6" w:rsidRDefault="00282CF6" w:rsidP="00282CF6">
      <w:pPr>
        <w:numPr>
          <w:ilvl w:val="1"/>
          <w:numId w:val="1"/>
        </w:numPr>
        <w:rPr>
          <w:sz w:val="20"/>
          <w:szCs w:val="20"/>
        </w:rPr>
      </w:pPr>
      <w:r w:rsidRPr="00282CF6">
        <w:rPr>
          <w:sz w:val="20"/>
          <w:szCs w:val="20"/>
        </w:rPr>
        <w:t>Read through the privacy policy and terms of service carefully.</w:t>
      </w:r>
    </w:p>
    <w:p w14:paraId="2A461BA5" w14:textId="77777777" w:rsidR="00282CF6" w:rsidRPr="00282CF6" w:rsidRDefault="00282CF6" w:rsidP="00282CF6">
      <w:pPr>
        <w:numPr>
          <w:ilvl w:val="1"/>
          <w:numId w:val="1"/>
        </w:numPr>
        <w:rPr>
          <w:sz w:val="20"/>
          <w:szCs w:val="20"/>
        </w:rPr>
      </w:pPr>
      <w:r w:rsidRPr="00282CF6">
        <w:rPr>
          <w:sz w:val="20"/>
          <w:szCs w:val="20"/>
        </w:rPr>
        <w:t>Identify key sections related to data collection, sharing, and security.</w:t>
      </w:r>
    </w:p>
    <w:p w14:paraId="5E9F5DFC" w14:textId="77777777" w:rsidR="00282CF6" w:rsidRPr="00282CF6" w:rsidRDefault="00282CF6" w:rsidP="00282CF6">
      <w:pPr>
        <w:numPr>
          <w:ilvl w:val="1"/>
          <w:numId w:val="1"/>
        </w:numPr>
        <w:rPr>
          <w:sz w:val="20"/>
          <w:szCs w:val="20"/>
        </w:rPr>
      </w:pPr>
      <w:r w:rsidRPr="00282CF6">
        <w:rPr>
          <w:sz w:val="20"/>
          <w:szCs w:val="20"/>
        </w:rPr>
        <w:t>Take note of any language that might compromise user information.</w:t>
      </w:r>
    </w:p>
    <w:p w14:paraId="22E56C9B" w14:textId="77777777" w:rsidR="00282CF6" w:rsidRPr="00282CF6" w:rsidRDefault="00282CF6" w:rsidP="00282CF6">
      <w:pPr>
        <w:numPr>
          <w:ilvl w:val="1"/>
          <w:numId w:val="1"/>
        </w:numPr>
        <w:rPr>
          <w:sz w:val="20"/>
          <w:szCs w:val="20"/>
        </w:rPr>
      </w:pPr>
      <w:r w:rsidRPr="00282CF6">
        <w:rPr>
          <w:sz w:val="20"/>
          <w:szCs w:val="20"/>
        </w:rPr>
        <w:t>Identify ways to reduce/mitigate how your data can be used.</w:t>
      </w:r>
    </w:p>
    <w:p w14:paraId="56844AE7" w14:textId="77777777" w:rsidR="00282CF6" w:rsidRPr="00282CF6" w:rsidRDefault="00282CF6" w:rsidP="00282CF6">
      <w:pPr>
        <w:numPr>
          <w:ilvl w:val="0"/>
          <w:numId w:val="1"/>
        </w:numPr>
        <w:rPr>
          <w:sz w:val="20"/>
          <w:szCs w:val="20"/>
        </w:rPr>
      </w:pPr>
      <w:r w:rsidRPr="00282CF6">
        <w:rPr>
          <w:sz w:val="20"/>
          <w:szCs w:val="20"/>
        </w:rPr>
        <w:t>Write a Report:</w:t>
      </w:r>
    </w:p>
    <w:p w14:paraId="2C3A5C88" w14:textId="77777777" w:rsidR="00282CF6" w:rsidRPr="00282CF6" w:rsidRDefault="00282CF6" w:rsidP="00282CF6">
      <w:pPr>
        <w:numPr>
          <w:ilvl w:val="1"/>
          <w:numId w:val="1"/>
        </w:numPr>
        <w:rPr>
          <w:sz w:val="20"/>
          <w:szCs w:val="20"/>
        </w:rPr>
      </w:pPr>
      <w:r w:rsidRPr="00282CF6">
        <w:rPr>
          <w:sz w:val="20"/>
          <w:szCs w:val="20"/>
        </w:rPr>
        <w:t>Create a report (approximately 2-3 pages) that covers the following:</w:t>
      </w:r>
    </w:p>
    <w:p w14:paraId="55FC945D" w14:textId="77777777" w:rsidR="00282CF6" w:rsidRPr="00282CF6" w:rsidRDefault="00282CF6" w:rsidP="00282CF6">
      <w:pPr>
        <w:numPr>
          <w:ilvl w:val="2"/>
          <w:numId w:val="1"/>
        </w:numPr>
        <w:rPr>
          <w:sz w:val="20"/>
          <w:szCs w:val="20"/>
        </w:rPr>
      </w:pPr>
      <w:r w:rsidRPr="00282CF6">
        <w:rPr>
          <w:sz w:val="20"/>
          <w:szCs w:val="20"/>
        </w:rPr>
        <w:t>Introduction to the chosen app/program.</w:t>
      </w:r>
    </w:p>
    <w:p w14:paraId="55D48E26" w14:textId="77777777" w:rsidR="00282CF6" w:rsidRPr="00282CF6" w:rsidRDefault="00282CF6" w:rsidP="00282CF6">
      <w:pPr>
        <w:numPr>
          <w:ilvl w:val="2"/>
          <w:numId w:val="1"/>
        </w:numPr>
        <w:rPr>
          <w:sz w:val="20"/>
          <w:szCs w:val="20"/>
        </w:rPr>
      </w:pPr>
      <w:r w:rsidRPr="00282CF6">
        <w:rPr>
          <w:sz w:val="20"/>
          <w:szCs w:val="20"/>
        </w:rPr>
        <w:t>Summary of the privacy policy and terms of service.</w:t>
      </w:r>
    </w:p>
    <w:p w14:paraId="565E23E4" w14:textId="77777777" w:rsidR="00282CF6" w:rsidRPr="00282CF6" w:rsidRDefault="00282CF6" w:rsidP="00282CF6">
      <w:pPr>
        <w:numPr>
          <w:ilvl w:val="2"/>
          <w:numId w:val="1"/>
        </w:numPr>
        <w:rPr>
          <w:sz w:val="20"/>
          <w:szCs w:val="20"/>
        </w:rPr>
      </w:pPr>
      <w:r w:rsidRPr="00282CF6">
        <w:rPr>
          <w:sz w:val="20"/>
          <w:szCs w:val="20"/>
        </w:rPr>
        <w:t>Key data privacy concerns (e.g., data collection, third-party sharing, cookies, etc.).</w:t>
      </w:r>
    </w:p>
    <w:p w14:paraId="7493C4BB" w14:textId="77777777" w:rsidR="00282CF6" w:rsidRPr="00282CF6" w:rsidRDefault="00282CF6" w:rsidP="00282CF6">
      <w:pPr>
        <w:numPr>
          <w:ilvl w:val="2"/>
          <w:numId w:val="1"/>
        </w:numPr>
        <w:rPr>
          <w:sz w:val="20"/>
          <w:szCs w:val="20"/>
        </w:rPr>
      </w:pPr>
      <w:r w:rsidRPr="00282CF6">
        <w:rPr>
          <w:sz w:val="20"/>
          <w:szCs w:val="20"/>
        </w:rPr>
        <w:t>Recommendations for safeguarding personal information.</w:t>
      </w:r>
    </w:p>
    <w:p w14:paraId="63EF3125" w14:textId="77777777" w:rsidR="00282CF6" w:rsidRPr="00282CF6" w:rsidRDefault="00282CF6" w:rsidP="00282CF6">
      <w:pPr>
        <w:numPr>
          <w:ilvl w:val="2"/>
          <w:numId w:val="1"/>
        </w:numPr>
        <w:rPr>
          <w:sz w:val="20"/>
          <w:szCs w:val="20"/>
        </w:rPr>
      </w:pPr>
      <w:r w:rsidRPr="00282CF6">
        <w:rPr>
          <w:sz w:val="20"/>
          <w:szCs w:val="20"/>
        </w:rPr>
        <w:t>Reflection on your own privacy practices.</w:t>
      </w:r>
    </w:p>
    <w:p w14:paraId="6A3D31FA" w14:textId="297301E7" w:rsidR="00282CF6" w:rsidRPr="00282CF6" w:rsidRDefault="00282CF6" w:rsidP="00282CF6">
      <w:r>
        <w:lastRenderedPageBreak/>
        <w:t>Name: _______________________</w:t>
      </w:r>
      <w:r>
        <w:tab/>
      </w:r>
      <w:r>
        <w:tab/>
      </w:r>
      <w:r>
        <w:tab/>
        <w:t>Chosen App/Program: _________________</w:t>
      </w:r>
    </w:p>
    <w:p w14:paraId="48B34658" w14:textId="7BE99D7D" w:rsidR="00282CF6" w:rsidRDefault="00282CF6" w:rsidP="00282CF6"/>
    <w:p w14:paraId="33FF02FE" w14:textId="60667A2D" w:rsidR="00282CF6" w:rsidRPr="00282CF6" w:rsidRDefault="00282CF6" w:rsidP="00282CF6">
      <w:pPr>
        <w:rPr>
          <w:b/>
          <w:bCs/>
          <w:sz w:val="32"/>
          <w:szCs w:val="32"/>
        </w:rPr>
      </w:pPr>
      <w:r w:rsidRPr="00282CF6">
        <w:rPr>
          <w:b/>
          <w:bCs/>
          <w:sz w:val="32"/>
          <w:szCs w:val="32"/>
        </w:rPr>
        <w:t>Assignment: Exploring Data Privacy Concerns</w:t>
      </w:r>
    </w:p>
    <w:tbl>
      <w:tblPr>
        <w:tblW w:w="0" w:type="auto"/>
        <w:tblCellMar>
          <w:top w:w="15" w:type="dxa"/>
          <w:left w:w="15" w:type="dxa"/>
          <w:bottom w:w="15" w:type="dxa"/>
          <w:right w:w="15" w:type="dxa"/>
        </w:tblCellMar>
        <w:tblLook w:val="04A0" w:firstRow="1" w:lastRow="0" w:firstColumn="1" w:lastColumn="0" w:noHBand="0" w:noVBand="1"/>
      </w:tblPr>
      <w:tblGrid>
        <w:gridCol w:w="1374"/>
        <w:gridCol w:w="2306"/>
        <w:gridCol w:w="1980"/>
        <w:gridCol w:w="1980"/>
        <w:gridCol w:w="1700"/>
      </w:tblGrid>
      <w:tr w:rsidR="00282CF6" w:rsidRPr="00282CF6" w14:paraId="61813BA9" w14:textId="77777777" w:rsidTr="00282CF6">
        <w:trPr>
          <w:trHeight w:val="390"/>
        </w:trPr>
        <w:tc>
          <w:tcPr>
            <w:tcW w:w="0" w:type="auto"/>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209E87D8" w14:textId="77777777" w:rsidR="00282CF6" w:rsidRPr="00282CF6" w:rsidRDefault="00282CF6" w:rsidP="00282CF6">
            <w:pPr>
              <w:jc w:val="center"/>
              <w:rPr>
                <w:sz w:val="20"/>
                <w:szCs w:val="20"/>
              </w:rPr>
            </w:pPr>
            <w:r w:rsidRPr="00282CF6">
              <w:rPr>
                <w:b/>
                <w:bCs/>
                <w:sz w:val="20"/>
                <w:szCs w:val="20"/>
              </w:rPr>
              <w:t>Criteria</w:t>
            </w:r>
          </w:p>
        </w:tc>
        <w:tc>
          <w:tcPr>
            <w:tcW w:w="2306"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7CCE3631" w14:textId="77777777" w:rsidR="00282CF6" w:rsidRPr="00282CF6" w:rsidRDefault="00282CF6" w:rsidP="00282CF6">
            <w:pPr>
              <w:jc w:val="center"/>
              <w:rPr>
                <w:sz w:val="20"/>
                <w:szCs w:val="20"/>
              </w:rPr>
            </w:pPr>
            <w:r w:rsidRPr="00282CF6">
              <w:rPr>
                <w:b/>
                <w:bCs/>
                <w:sz w:val="20"/>
                <w:szCs w:val="20"/>
              </w:rPr>
              <w:t>Excellent (4)</w:t>
            </w:r>
          </w:p>
        </w:tc>
        <w:tc>
          <w:tcPr>
            <w:tcW w:w="198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0E01F602" w14:textId="77777777" w:rsidR="00282CF6" w:rsidRPr="00282CF6" w:rsidRDefault="00282CF6" w:rsidP="00282CF6">
            <w:pPr>
              <w:jc w:val="center"/>
              <w:rPr>
                <w:sz w:val="20"/>
                <w:szCs w:val="20"/>
              </w:rPr>
            </w:pPr>
            <w:r w:rsidRPr="00282CF6">
              <w:rPr>
                <w:b/>
                <w:bCs/>
                <w:sz w:val="20"/>
                <w:szCs w:val="20"/>
              </w:rPr>
              <w:t>Good (3)</w:t>
            </w:r>
          </w:p>
        </w:tc>
        <w:tc>
          <w:tcPr>
            <w:tcW w:w="198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7C47561B" w14:textId="77777777" w:rsidR="00282CF6" w:rsidRPr="00282CF6" w:rsidRDefault="00282CF6" w:rsidP="00282CF6">
            <w:pPr>
              <w:jc w:val="center"/>
              <w:rPr>
                <w:sz w:val="20"/>
                <w:szCs w:val="20"/>
              </w:rPr>
            </w:pPr>
            <w:r w:rsidRPr="00282CF6">
              <w:rPr>
                <w:b/>
                <w:bCs/>
                <w:sz w:val="20"/>
                <w:szCs w:val="20"/>
              </w:rPr>
              <w:t>Satisfactory (2)</w:t>
            </w:r>
          </w:p>
        </w:tc>
        <w:tc>
          <w:tcPr>
            <w:tcW w:w="170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57BF5087" w14:textId="77777777" w:rsidR="00282CF6" w:rsidRPr="00282CF6" w:rsidRDefault="00282CF6" w:rsidP="00282CF6">
            <w:pPr>
              <w:jc w:val="center"/>
              <w:rPr>
                <w:sz w:val="20"/>
                <w:szCs w:val="20"/>
              </w:rPr>
            </w:pPr>
            <w:r w:rsidRPr="00282CF6">
              <w:rPr>
                <w:b/>
                <w:bCs/>
                <w:sz w:val="20"/>
                <w:szCs w:val="20"/>
              </w:rPr>
              <w:t>Needs Improvement (1)</w:t>
            </w:r>
          </w:p>
        </w:tc>
      </w:tr>
      <w:tr w:rsidR="00282CF6" w:rsidRPr="00282CF6" w14:paraId="09757146" w14:textId="77777777" w:rsidTr="00282CF6">
        <w:trPr>
          <w:trHeight w:val="670"/>
        </w:trPr>
        <w:tc>
          <w:tcPr>
            <w:tcW w:w="0" w:type="auto"/>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35DA9C76" w14:textId="77777777" w:rsidR="00282CF6" w:rsidRPr="00282CF6" w:rsidRDefault="00282CF6" w:rsidP="00282CF6">
            <w:pPr>
              <w:rPr>
                <w:sz w:val="20"/>
                <w:szCs w:val="20"/>
              </w:rPr>
            </w:pPr>
            <w:r w:rsidRPr="00282CF6">
              <w:rPr>
                <w:sz w:val="20"/>
                <w:szCs w:val="20"/>
              </w:rPr>
              <w:t>Content &amp; Analysis</w:t>
            </w:r>
          </w:p>
        </w:tc>
        <w:tc>
          <w:tcPr>
            <w:tcW w:w="2306"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1EB11B15" w14:textId="77777777" w:rsidR="00282CF6" w:rsidRPr="00282CF6" w:rsidRDefault="00282CF6" w:rsidP="00282CF6">
            <w:pPr>
              <w:rPr>
                <w:sz w:val="20"/>
                <w:szCs w:val="20"/>
              </w:rPr>
            </w:pPr>
            <w:r w:rsidRPr="00282CF6">
              <w:rPr>
                <w:sz w:val="20"/>
                <w:szCs w:val="20"/>
              </w:rPr>
              <w:t>Clear, thorough analysis of policies and insightful recommendations.</w:t>
            </w:r>
          </w:p>
        </w:tc>
        <w:tc>
          <w:tcPr>
            <w:tcW w:w="198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0B68C1A9" w14:textId="77777777" w:rsidR="00282CF6" w:rsidRPr="00282CF6" w:rsidRDefault="00282CF6" w:rsidP="00282CF6">
            <w:pPr>
              <w:rPr>
                <w:sz w:val="20"/>
                <w:szCs w:val="20"/>
              </w:rPr>
            </w:pPr>
            <w:r w:rsidRPr="00282CF6">
              <w:rPr>
                <w:sz w:val="20"/>
                <w:szCs w:val="20"/>
              </w:rPr>
              <w:t>Adequate analysis with some recommendations.</w:t>
            </w:r>
          </w:p>
        </w:tc>
        <w:tc>
          <w:tcPr>
            <w:tcW w:w="198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4CDA1961" w14:textId="56D6F6EF" w:rsidR="00282CF6" w:rsidRPr="00282CF6" w:rsidRDefault="00282CF6" w:rsidP="00282CF6">
            <w:pPr>
              <w:rPr>
                <w:sz w:val="20"/>
                <w:szCs w:val="20"/>
              </w:rPr>
            </w:pPr>
            <w:r w:rsidRPr="00282CF6">
              <w:rPr>
                <w:sz w:val="20"/>
                <w:szCs w:val="20"/>
              </w:rPr>
              <w:t xml:space="preserve">Basic </w:t>
            </w:r>
            <w:r w:rsidRPr="00282CF6">
              <w:rPr>
                <w:sz w:val="20"/>
                <w:szCs w:val="20"/>
              </w:rPr>
              <w:t>understanding</w:t>
            </w:r>
            <w:r>
              <w:rPr>
                <w:sz w:val="20"/>
                <w:szCs w:val="20"/>
              </w:rPr>
              <w:t xml:space="preserve"> </w:t>
            </w:r>
            <w:r w:rsidRPr="00282CF6">
              <w:rPr>
                <w:sz w:val="20"/>
                <w:szCs w:val="20"/>
              </w:rPr>
              <w:t>but</w:t>
            </w:r>
            <w:r w:rsidRPr="00282CF6">
              <w:rPr>
                <w:sz w:val="20"/>
                <w:szCs w:val="20"/>
              </w:rPr>
              <w:t xml:space="preserve"> lacks depth.</w:t>
            </w:r>
          </w:p>
        </w:tc>
        <w:tc>
          <w:tcPr>
            <w:tcW w:w="170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660C85CA" w14:textId="77777777" w:rsidR="00282CF6" w:rsidRPr="00282CF6" w:rsidRDefault="00282CF6" w:rsidP="00282CF6">
            <w:pPr>
              <w:rPr>
                <w:sz w:val="20"/>
                <w:szCs w:val="20"/>
              </w:rPr>
            </w:pPr>
            <w:r w:rsidRPr="00282CF6">
              <w:rPr>
                <w:sz w:val="20"/>
                <w:szCs w:val="20"/>
              </w:rPr>
              <w:t>Superficial or missing key points.</w:t>
            </w:r>
          </w:p>
        </w:tc>
      </w:tr>
      <w:tr w:rsidR="00282CF6" w:rsidRPr="00282CF6" w14:paraId="7B852040" w14:textId="77777777" w:rsidTr="00282CF6">
        <w:trPr>
          <w:trHeight w:val="652"/>
        </w:trPr>
        <w:tc>
          <w:tcPr>
            <w:tcW w:w="0" w:type="auto"/>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79874A91" w14:textId="77777777" w:rsidR="00282CF6" w:rsidRPr="00282CF6" w:rsidRDefault="00282CF6" w:rsidP="00282CF6">
            <w:pPr>
              <w:rPr>
                <w:sz w:val="20"/>
                <w:szCs w:val="20"/>
              </w:rPr>
            </w:pPr>
            <w:r w:rsidRPr="00282CF6">
              <w:rPr>
                <w:sz w:val="20"/>
                <w:szCs w:val="20"/>
              </w:rPr>
              <w:t>Organization &amp; Clarity</w:t>
            </w:r>
          </w:p>
        </w:tc>
        <w:tc>
          <w:tcPr>
            <w:tcW w:w="2306"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56448919" w14:textId="77777777" w:rsidR="00282CF6" w:rsidRPr="00282CF6" w:rsidRDefault="00282CF6" w:rsidP="00282CF6">
            <w:pPr>
              <w:rPr>
                <w:sz w:val="20"/>
                <w:szCs w:val="20"/>
              </w:rPr>
            </w:pPr>
            <w:r w:rsidRPr="00282CF6">
              <w:rPr>
                <w:sz w:val="20"/>
                <w:szCs w:val="20"/>
              </w:rPr>
              <w:t>Well-structured report with logical flow.</w:t>
            </w:r>
          </w:p>
        </w:tc>
        <w:tc>
          <w:tcPr>
            <w:tcW w:w="198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1E4C57A1" w14:textId="77777777" w:rsidR="00282CF6" w:rsidRPr="00282CF6" w:rsidRDefault="00282CF6" w:rsidP="00282CF6">
            <w:pPr>
              <w:rPr>
                <w:sz w:val="20"/>
                <w:szCs w:val="20"/>
              </w:rPr>
            </w:pPr>
            <w:r w:rsidRPr="00282CF6">
              <w:rPr>
                <w:sz w:val="20"/>
                <w:szCs w:val="20"/>
              </w:rPr>
              <w:t>Mostly organized, but some sections need improvement.</w:t>
            </w:r>
          </w:p>
        </w:tc>
        <w:tc>
          <w:tcPr>
            <w:tcW w:w="198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71CA8344" w14:textId="77777777" w:rsidR="00282CF6" w:rsidRPr="00282CF6" w:rsidRDefault="00282CF6" w:rsidP="00282CF6">
            <w:pPr>
              <w:rPr>
                <w:sz w:val="20"/>
                <w:szCs w:val="20"/>
              </w:rPr>
            </w:pPr>
            <w:r w:rsidRPr="00282CF6">
              <w:rPr>
                <w:sz w:val="20"/>
                <w:szCs w:val="20"/>
              </w:rPr>
              <w:t>Disorganized or unclear.</w:t>
            </w:r>
          </w:p>
        </w:tc>
        <w:tc>
          <w:tcPr>
            <w:tcW w:w="170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011AC85C" w14:textId="77777777" w:rsidR="00282CF6" w:rsidRPr="00282CF6" w:rsidRDefault="00282CF6" w:rsidP="00282CF6">
            <w:pPr>
              <w:rPr>
                <w:sz w:val="20"/>
                <w:szCs w:val="20"/>
              </w:rPr>
            </w:pPr>
            <w:r w:rsidRPr="00282CF6">
              <w:rPr>
                <w:sz w:val="20"/>
                <w:szCs w:val="20"/>
              </w:rPr>
              <w:t>Incoherent or poorly structured.</w:t>
            </w:r>
          </w:p>
        </w:tc>
      </w:tr>
      <w:tr w:rsidR="00282CF6" w:rsidRPr="00282CF6" w14:paraId="0B0787F6" w14:textId="77777777" w:rsidTr="00282CF6">
        <w:trPr>
          <w:trHeight w:val="292"/>
        </w:trPr>
        <w:tc>
          <w:tcPr>
            <w:tcW w:w="0" w:type="auto"/>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3D33253F" w14:textId="77777777" w:rsidR="00282CF6" w:rsidRPr="00282CF6" w:rsidRDefault="00282CF6" w:rsidP="00282CF6">
            <w:pPr>
              <w:rPr>
                <w:sz w:val="20"/>
                <w:szCs w:val="20"/>
              </w:rPr>
            </w:pPr>
            <w:r w:rsidRPr="00282CF6">
              <w:rPr>
                <w:sz w:val="20"/>
                <w:szCs w:val="20"/>
              </w:rPr>
              <w:t>Language &amp; Presentation</w:t>
            </w:r>
          </w:p>
        </w:tc>
        <w:tc>
          <w:tcPr>
            <w:tcW w:w="2306"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6E28B9C6" w14:textId="77777777" w:rsidR="00282CF6" w:rsidRPr="00282CF6" w:rsidRDefault="00282CF6" w:rsidP="00282CF6">
            <w:pPr>
              <w:rPr>
                <w:sz w:val="20"/>
                <w:szCs w:val="20"/>
              </w:rPr>
            </w:pPr>
            <w:r w:rsidRPr="00282CF6">
              <w:rPr>
                <w:sz w:val="20"/>
                <w:szCs w:val="20"/>
              </w:rPr>
              <w:t>Professional language, minimal errors.</w:t>
            </w:r>
          </w:p>
        </w:tc>
        <w:tc>
          <w:tcPr>
            <w:tcW w:w="198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2B6BE39B" w14:textId="77777777" w:rsidR="00282CF6" w:rsidRPr="00282CF6" w:rsidRDefault="00282CF6" w:rsidP="00282CF6">
            <w:pPr>
              <w:rPr>
                <w:sz w:val="20"/>
                <w:szCs w:val="20"/>
              </w:rPr>
            </w:pPr>
            <w:r w:rsidRPr="00282CF6">
              <w:rPr>
                <w:sz w:val="20"/>
                <w:szCs w:val="20"/>
              </w:rPr>
              <w:t>Mostly clear language, minor errors.</w:t>
            </w:r>
          </w:p>
        </w:tc>
        <w:tc>
          <w:tcPr>
            <w:tcW w:w="198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650782C1" w14:textId="77777777" w:rsidR="00282CF6" w:rsidRPr="00282CF6" w:rsidRDefault="00282CF6" w:rsidP="00282CF6">
            <w:pPr>
              <w:rPr>
                <w:sz w:val="20"/>
                <w:szCs w:val="20"/>
              </w:rPr>
            </w:pPr>
            <w:r w:rsidRPr="00282CF6">
              <w:rPr>
                <w:sz w:val="20"/>
                <w:szCs w:val="20"/>
              </w:rPr>
              <w:t>Frequent errors or unclear expression.</w:t>
            </w:r>
          </w:p>
        </w:tc>
        <w:tc>
          <w:tcPr>
            <w:tcW w:w="170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6C3010F5" w14:textId="77777777" w:rsidR="00282CF6" w:rsidRPr="00282CF6" w:rsidRDefault="00282CF6" w:rsidP="00282CF6">
            <w:pPr>
              <w:rPr>
                <w:sz w:val="20"/>
                <w:szCs w:val="20"/>
              </w:rPr>
            </w:pPr>
            <w:r w:rsidRPr="00282CF6">
              <w:rPr>
                <w:sz w:val="20"/>
                <w:szCs w:val="20"/>
              </w:rPr>
              <w:t>Significant language issues.</w:t>
            </w:r>
          </w:p>
        </w:tc>
      </w:tr>
      <w:tr w:rsidR="00282CF6" w:rsidRPr="00282CF6" w14:paraId="6F2ED09C" w14:textId="77777777" w:rsidTr="00282CF6">
        <w:trPr>
          <w:trHeight w:val="184"/>
        </w:trPr>
        <w:tc>
          <w:tcPr>
            <w:tcW w:w="0" w:type="auto"/>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3AF78CB5" w14:textId="77777777" w:rsidR="00282CF6" w:rsidRPr="00282CF6" w:rsidRDefault="00282CF6" w:rsidP="00282CF6">
            <w:pPr>
              <w:rPr>
                <w:sz w:val="20"/>
                <w:szCs w:val="20"/>
              </w:rPr>
            </w:pPr>
            <w:r w:rsidRPr="00282CF6">
              <w:rPr>
                <w:sz w:val="20"/>
                <w:szCs w:val="20"/>
              </w:rPr>
              <w:t>Reflection &amp; Insight</w:t>
            </w:r>
          </w:p>
        </w:tc>
        <w:tc>
          <w:tcPr>
            <w:tcW w:w="2306"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45DDD944" w14:textId="77777777" w:rsidR="00282CF6" w:rsidRPr="00282CF6" w:rsidRDefault="00282CF6" w:rsidP="00282CF6">
            <w:pPr>
              <w:rPr>
                <w:sz w:val="20"/>
                <w:szCs w:val="20"/>
              </w:rPr>
            </w:pPr>
            <w:r w:rsidRPr="00282CF6">
              <w:rPr>
                <w:sz w:val="20"/>
                <w:szCs w:val="20"/>
              </w:rPr>
              <w:t>Thoughtful reflection on privacy practices.</w:t>
            </w:r>
          </w:p>
        </w:tc>
        <w:tc>
          <w:tcPr>
            <w:tcW w:w="198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6AE4D38D" w14:textId="77777777" w:rsidR="00282CF6" w:rsidRPr="00282CF6" w:rsidRDefault="00282CF6" w:rsidP="00282CF6">
            <w:pPr>
              <w:rPr>
                <w:sz w:val="20"/>
                <w:szCs w:val="20"/>
              </w:rPr>
            </w:pPr>
            <w:r w:rsidRPr="00282CF6">
              <w:rPr>
                <w:sz w:val="20"/>
                <w:szCs w:val="20"/>
              </w:rPr>
              <w:t xml:space="preserve">Some </w:t>
            </w:r>
            <w:proofErr w:type="gramStart"/>
            <w:r w:rsidRPr="00282CF6">
              <w:rPr>
                <w:sz w:val="20"/>
                <w:szCs w:val="20"/>
              </w:rPr>
              <w:t>reflection, but</w:t>
            </w:r>
            <w:proofErr w:type="gramEnd"/>
            <w:r w:rsidRPr="00282CF6">
              <w:rPr>
                <w:sz w:val="20"/>
                <w:szCs w:val="20"/>
              </w:rPr>
              <w:t xml:space="preserve"> lacks depth.</w:t>
            </w:r>
          </w:p>
        </w:tc>
        <w:tc>
          <w:tcPr>
            <w:tcW w:w="198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6794BDDC" w14:textId="77777777" w:rsidR="00282CF6" w:rsidRPr="00282CF6" w:rsidRDefault="00282CF6" w:rsidP="00282CF6">
            <w:pPr>
              <w:rPr>
                <w:sz w:val="20"/>
                <w:szCs w:val="20"/>
              </w:rPr>
            </w:pPr>
            <w:r w:rsidRPr="00282CF6">
              <w:rPr>
                <w:sz w:val="20"/>
                <w:szCs w:val="20"/>
              </w:rPr>
              <w:t>Minimal reflection provided.</w:t>
            </w:r>
          </w:p>
        </w:tc>
        <w:tc>
          <w:tcPr>
            <w:tcW w:w="1700" w:type="dxa"/>
            <w:tcBorders>
              <w:top w:val="single" w:sz="8" w:space="0" w:color="000000"/>
              <w:left w:val="single" w:sz="8" w:space="0" w:color="000000"/>
              <w:bottom w:val="single" w:sz="8" w:space="0" w:color="000000"/>
              <w:right w:val="single" w:sz="8" w:space="0" w:color="000000"/>
            </w:tcBorders>
            <w:tcMar>
              <w:top w:w="120" w:type="dxa"/>
              <w:left w:w="60" w:type="dxa"/>
              <w:bottom w:w="120" w:type="dxa"/>
              <w:right w:w="60" w:type="dxa"/>
            </w:tcMar>
            <w:vAlign w:val="center"/>
            <w:hideMark/>
          </w:tcPr>
          <w:p w14:paraId="504481A7" w14:textId="77777777" w:rsidR="00282CF6" w:rsidRPr="00282CF6" w:rsidRDefault="00282CF6" w:rsidP="00282CF6">
            <w:pPr>
              <w:rPr>
                <w:sz w:val="20"/>
                <w:szCs w:val="20"/>
              </w:rPr>
            </w:pPr>
            <w:r w:rsidRPr="00282CF6">
              <w:rPr>
                <w:sz w:val="20"/>
                <w:szCs w:val="20"/>
              </w:rPr>
              <w:t>No reflection included.</w:t>
            </w:r>
          </w:p>
        </w:tc>
      </w:tr>
    </w:tbl>
    <w:p w14:paraId="7CCFCA4E" w14:textId="77777777" w:rsidR="00282CF6" w:rsidRDefault="00282CF6" w:rsidP="00282CF6">
      <w:pPr>
        <w:rPr>
          <w:sz w:val="20"/>
          <w:szCs w:val="20"/>
        </w:rPr>
      </w:pPr>
    </w:p>
    <w:p w14:paraId="7205F4EB" w14:textId="4A90FF35" w:rsidR="00282CF6" w:rsidRPr="00282CF6" w:rsidRDefault="00282CF6" w:rsidP="00282CF6">
      <w:pPr>
        <w:rPr>
          <w:sz w:val="20"/>
          <w:szCs w:val="20"/>
        </w:rPr>
      </w:pPr>
      <w:r w:rsidRPr="00282CF6">
        <w:rPr>
          <w:sz w:val="20"/>
          <w:szCs w:val="20"/>
        </w:rPr>
        <w:t>Comments: </w:t>
      </w:r>
    </w:p>
    <w:p w14:paraId="26F76C57" w14:textId="6991CC23" w:rsidR="00282CF6" w:rsidRPr="00282CF6" w:rsidRDefault="00282CF6" w:rsidP="00282CF6">
      <w:pPr>
        <w:rPr>
          <w:sz w:val="20"/>
          <w:szCs w:val="20"/>
        </w:rPr>
      </w:pPr>
      <w:r w:rsidRPr="00282CF6">
        <w:rPr>
          <w:sz w:val="20"/>
          <w:szCs w:val="20"/>
        </w:rPr>
        <w:br/>
      </w:r>
    </w:p>
    <w:sectPr w:rsidR="00282CF6" w:rsidRPr="00282CF6" w:rsidSect="00282CF6">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83A80"/>
    <w:multiLevelType w:val="multilevel"/>
    <w:tmpl w:val="25C08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9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F6"/>
    <w:rsid w:val="00282CF6"/>
    <w:rsid w:val="003A6900"/>
    <w:rsid w:val="0049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A522"/>
  <w15:chartTrackingRefBased/>
  <w15:docId w15:val="{F6D78786-640F-46B0-8C5F-53380CC7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CF6"/>
    <w:rPr>
      <w:rFonts w:eastAsiaTheme="majorEastAsia" w:cstheme="majorBidi"/>
      <w:color w:val="272727" w:themeColor="text1" w:themeTint="D8"/>
    </w:rPr>
  </w:style>
  <w:style w:type="paragraph" w:styleId="Title">
    <w:name w:val="Title"/>
    <w:basedOn w:val="Normal"/>
    <w:next w:val="Normal"/>
    <w:link w:val="TitleChar"/>
    <w:uiPriority w:val="10"/>
    <w:qFormat/>
    <w:rsid w:val="00282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CF6"/>
    <w:pPr>
      <w:spacing w:before="160"/>
      <w:jc w:val="center"/>
    </w:pPr>
    <w:rPr>
      <w:i/>
      <w:iCs/>
      <w:color w:val="404040" w:themeColor="text1" w:themeTint="BF"/>
    </w:rPr>
  </w:style>
  <w:style w:type="character" w:customStyle="1" w:styleId="QuoteChar">
    <w:name w:val="Quote Char"/>
    <w:basedOn w:val="DefaultParagraphFont"/>
    <w:link w:val="Quote"/>
    <w:uiPriority w:val="29"/>
    <w:rsid w:val="00282CF6"/>
    <w:rPr>
      <w:i/>
      <w:iCs/>
      <w:color w:val="404040" w:themeColor="text1" w:themeTint="BF"/>
    </w:rPr>
  </w:style>
  <w:style w:type="paragraph" w:styleId="ListParagraph">
    <w:name w:val="List Paragraph"/>
    <w:basedOn w:val="Normal"/>
    <w:uiPriority w:val="34"/>
    <w:qFormat/>
    <w:rsid w:val="00282CF6"/>
    <w:pPr>
      <w:ind w:left="720"/>
      <w:contextualSpacing/>
    </w:pPr>
  </w:style>
  <w:style w:type="character" w:styleId="IntenseEmphasis">
    <w:name w:val="Intense Emphasis"/>
    <w:basedOn w:val="DefaultParagraphFont"/>
    <w:uiPriority w:val="21"/>
    <w:qFormat/>
    <w:rsid w:val="00282CF6"/>
    <w:rPr>
      <w:i/>
      <w:iCs/>
      <w:color w:val="0F4761" w:themeColor="accent1" w:themeShade="BF"/>
    </w:rPr>
  </w:style>
  <w:style w:type="paragraph" w:styleId="IntenseQuote">
    <w:name w:val="Intense Quote"/>
    <w:basedOn w:val="Normal"/>
    <w:next w:val="Normal"/>
    <w:link w:val="IntenseQuoteChar"/>
    <w:uiPriority w:val="30"/>
    <w:qFormat/>
    <w:rsid w:val="00282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CF6"/>
    <w:rPr>
      <w:i/>
      <w:iCs/>
      <w:color w:val="0F4761" w:themeColor="accent1" w:themeShade="BF"/>
    </w:rPr>
  </w:style>
  <w:style w:type="character" w:styleId="IntenseReference">
    <w:name w:val="Intense Reference"/>
    <w:basedOn w:val="DefaultParagraphFont"/>
    <w:uiPriority w:val="32"/>
    <w:qFormat/>
    <w:rsid w:val="00282CF6"/>
    <w:rPr>
      <w:b/>
      <w:bCs/>
      <w:smallCaps/>
      <w:color w:val="0F4761" w:themeColor="accent1" w:themeShade="BF"/>
      <w:spacing w:val="5"/>
    </w:rPr>
  </w:style>
  <w:style w:type="character" w:styleId="Hyperlink">
    <w:name w:val="Hyperlink"/>
    <w:basedOn w:val="DefaultParagraphFont"/>
    <w:uiPriority w:val="99"/>
    <w:unhideWhenUsed/>
    <w:rsid w:val="00282CF6"/>
    <w:rPr>
      <w:color w:val="467886" w:themeColor="hyperlink"/>
      <w:u w:val="single"/>
    </w:rPr>
  </w:style>
  <w:style w:type="character" w:styleId="UnresolvedMention">
    <w:name w:val="Unresolved Mention"/>
    <w:basedOn w:val="DefaultParagraphFont"/>
    <w:uiPriority w:val="99"/>
    <w:semiHidden/>
    <w:unhideWhenUsed/>
    <w:rsid w:val="00282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45472">
      <w:bodyDiv w:val="1"/>
      <w:marLeft w:val="0"/>
      <w:marRight w:val="0"/>
      <w:marTop w:val="0"/>
      <w:marBottom w:val="0"/>
      <w:divBdr>
        <w:top w:val="none" w:sz="0" w:space="0" w:color="auto"/>
        <w:left w:val="none" w:sz="0" w:space="0" w:color="auto"/>
        <w:bottom w:val="none" w:sz="0" w:space="0" w:color="auto"/>
        <w:right w:val="none" w:sz="0" w:space="0" w:color="auto"/>
      </w:divBdr>
    </w:div>
    <w:div w:id="12738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sdr.org/" TargetMode="External"/><Relationship Id="rId5" Type="http://schemas.openxmlformats.org/officeDocument/2006/relationships/hyperlink" Target="https://www.priv.gc.ca/en/privacy-topics/information-and-advice-for-individuals/your-privacy-rights/02_05_d_71_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WCDSB</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McCaffery</dc:creator>
  <cp:keywords/>
  <dc:description/>
  <cp:lastModifiedBy>Catherine McCaffery</cp:lastModifiedBy>
  <cp:revision>1</cp:revision>
  <dcterms:created xsi:type="dcterms:W3CDTF">2024-08-12T17:31:00Z</dcterms:created>
  <dcterms:modified xsi:type="dcterms:W3CDTF">2024-08-12T17:45:00Z</dcterms:modified>
</cp:coreProperties>
</file>