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8468" w14:textId="2C9A5FA4" w:rsidR="0002282D" w:rsidRDefault="0002282D" w:rsidP="0002282D">
      <w:pPr>
        <w:rPr>
          <w:b/>
          <w:bCs/>
          <w:sz w:val="36"/>
          <w:szCs w:val="36"/>
        </w:rPr>
      </w:pPr>
      <w:r w:rsidRPr="0002282D">
        <w:rPr>
          <w:b/>
          <w:bCs/>
          <w:sz w:val="36"/>
          <w:szCs w:val="36"/>
        </w:rPr>
        <w:t xml:space="preserve">Consumo Hídrico en Córdoba </w:t>
      </w:r>
    </w:p>
    <w:p w14:paraId="5082A6FF" w14:textId="38340938" w:rsidR="0002282D" w:rsidRPr="0002282D" w:rsidRDefault="0002282D" w:rsidP="0002282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PARA INFORME</w:t>
      </w:r>
    </w:p>
    <w:p w14:paraId="22D2B778" w14:textId="64F8EFAC" w:rsidR="0002282D" w:rsidRPr="0002282D" w:rsidRDefault="0002282D" w:rsidP="0002282D">
      <w:pPr>
        <w:rPr>
          <w:b/>
          <w:bCs/>
        </w:rPr>
      </w:pPr>
      <w:r w:rsidRPr="0002282D">
        <w:rPr>
          <w:b/>
          <w:bCs/>
        </w:rPr>
        <w:t>1. Fuentes de Agua en Córdoba</w:t>
      </w:r>
    </w:p>
    <w:p w14:paraId="08D52F78" w14:textId="77777777" w:rsidR="0002282D" w:rsidRPr="0002282D" w:rsidRDefault="0002282D" w:rsidP="0002282D">
      <w:pPr>
        <w:rPr>
          <w:b/>
          <w:bCs/>
        </w:rPr>
      </w:pPr>
      <w:r w:rsidRPr="0002282D">
        <w:rPr>
          <w:b/>
          <w:bCs/>
        </w:rPr>
        <w:t>Provincia de Córdoba:</w:t>
      </w:r>
    </w:p>
    <w:p w14:paraId="758ABCE6" w14:textId="77777777" w:rsidR="0002282D" w:rsidRPr="0002282D" w:rsidRDefault="0002282D" w:rsidP="0002282D">
      <w:pPr>
        <w:numPr>
          <w:ilvl w:val="0"/>
          <w:numId w:val="1"/>
        </w:numPr>
      </w:pPr>
      <w:r w:rsidRPr="0002282D">
        <w:rPr>
          <w:b/>
          <w:bCs/>
        </w:rPr>
        <w:t>Principales fuentes</w:t>
      </w:r>
      <w:r w:rsidRPr="0002282D">
        <w:t>:</w:t>
      </w:r>
    </w:p>
    <w:p w14:paraId="667DA722" w14:textId="77777777" w:rsidR="0002282D" w:rsidRPr="0002282D" w:rsidRDefault="0002282D" w:rsidP="0002282D">
      <w:pPr>
        <w:numPr>
          <w:ilvl w:val="1"/>
          <w:numId w:val="1"/>
        </w:numPr>
      </w:pPr>
      <w:r w:rsidRPr="0002282D">
        <w:t xml:space="preserve">Ríos: Suquía, </w:t>
      </w:r>
      <w:proofErr w:type="spellStart"/>
      <w:r w:rsidRPr="0002282D">
        <w:t>Ctalamochita</w:t>
      </w:r>
      <w:proofErr w:type="spellEnd"/>
      <w:r w:rsidRPr="0002282D">
        <w:t xml:space="preserve"> (Río Tercero), </w:t>
      </w:r>
      <w:proofErr w:type="spellStart"/>
      <w:r w:rsidRPr="0002282D">
        <w:t>Xanaes</w:t>
      </w:r>
      <w:proofErr w:type="spellEnd"/>
      <w:r w:rsidRPr="0002282D">
        <w:t xml:space="preserve"> (Río Segundo), </w:t>
      </w:r>
      <w:proofErr w:type="spellStart"/>
      <w:r w:rsidRPr="0002282D">
        <w:t>Chocancharava</w:t>
      </w:r>
      <w:proofErr w:type="spellEnd"/>
      <w:r w:rsidRPr="0002282D">
        <w:t xml:space="preserve"> (Río Cuarto).</w:t>
      </w:r>
    </w:p>
    <w:p w14:paraId="7D81AC9F" w14:textId="77777777" w:rsidR="0002282D" w:rsidRPr="0002282D" w:rsidRDefault="0002282D" w:rsidP="0002282D">
      <w:pPr>
        <w:numPr>
          <w:ilvl w:val="1"/>
          <w:numId w:val="1"/>
        </w:numPr>
      </w:pPr>
      <w:r w:rsidRPr="0002282D">
        <w:t>Embalses: San Roque (el más antiguo), Los Molinos, Río Tercero, Cruz del Eje.</w:t>
      </w:r>
    </w:p>
    <w:p w14:paraId="72C857D4" w14:textId="77777777" w:rsidR="0002282D" w:rsidRPr="0002282D" w:rsidRDefault="0002282D" w:rsidP="0002282D">
      <w:pPr>
        <w:numPr>
          <w:ilvl w:val="1"/>
          <w:numId w:val="1"/>
        </w:numPr>
      </w:pPr>
      <w:r w:rsidRPr="0002282D">
        <w:t>Acuíferos: Subterráneos (en crisis por sobrexplotación en zonas como el Gran Córdoba).</w:t>
      </w:r>
    </w:p>
    <w:p w14:paraId="0ADE5AD4" w14:textId="77777777" w:rsidR="0002282D" w:rsidRPr="0002282D" w:rsidRDefault="0002282D" w:rsidP="0002282D">
      <w:pPr>
        <w:numPr>
          <w:ilvl w:val="0"/>
          <w:numId w:val="1"/>
        </w:numPr>
      </w:pPr>
      <w:r w:rsidRPr="0002282D">
        <w:rPr>
          <w:b/>
          <w:bCs/>
        </w:rPr>
        <w:t>Capacidad de almacenamiento</w:t>
      </w:r>
      <w:r w:rsidRPr="0002282D">
        <w:t>:</w:t>
      </w:r>
    </w:p>
    <w:p w14:paraId="0F4F1F68" w14:textId="77777777" w:rsidR="0002282D" w:rsidRPr="0002282D" w:rsidRDefault="0002282D" w:rsidP="0002282D">
      <w:pPr>
        <w:numPr>
          <w:ilvl w:val="1"/>
          <w:numId w:val="1"/>
        </w:numPr>
      </w:pPr>
      <w:r w:rsidRPr="0002282D">
        <w:t>Embalses principales: ~1.500 Hm³ (hectómetros cúbicos), pero con fluctuaciones por sequías (ejemplo: en 2023, San Roque operaba al 30% de su capacidad).</w:t>
      </w:r>
    </w:p>
    <w:p w14:paraId="69748895" w14:textId="77777777" w:rsidR="0002282D" w:rsidRPr="0002282D" w:rsidRDefault="0002282D" w:rsidP="0002282D">
      <w:pPr>
        <w:rPr>
          <w:b/>
          <w:bCs/>
        </w:rPr>
      </w:pPr>
      <w:r w:rsidRPr="0002282D">
        <w:rPr>
          <w:b/>
          <w:bCs/>
        </w:rPr>
        <w:t>Ciudad de Córdoba:</w:t>
      </w:r>
    </w:p>
    <w:p w14:paraId="36A8B7FC" w14:textId="77777777" w:rsidR="0002282D" w:rsidRPr="0002282D" w:rsidRDefault="0002282D" w:rsidP="0002282D">
      <w:pPr>
        <w:numPr>
          <w:ilvl w:val="0"/>
          <w:numId w:val="2"/>
        </w:numPr>
      </w:pPr>
      <w:r w:rsidRPr="0002282D">
        <w:rPr>
          <w:b/>
          <w:bCs/>
        </w:rPr>
        <w:t>Abastecimiento principal</w:t>
      </w:r>
      <w:r w:rsidRPr="0002282D">
        <w:t>:</w:t>
      </w:r>
    </w:p>
    <w:p w14:paraId="01A7220E" w14:textId="77777777" w:rsidR="0002282D" w:rsidRPr="0002282D" w:rsidRDefault="0002282D" w:rsidP="0002282D">
      <w:pPr>
        <w:numPr>
          <w:ilvl w:val="1"/>
          <w:numId w:val="2"/>
        </w:numPr>
      </w:pPr>
      <w:r w:rsidRPr="0002282D">
        <w:t>Embalse San Roque (60% del agua) y La Quebrada (30%), complementados con pozos subterráneos (10%).</w:t>
      </w:r>
    </w:p>
    <w:p w14:paraId="03D22EF5" w14:textId="77777777" w:rsidR="0002282D" w:rsidRPr="0002282D" w:rsidRDefault="0002282D" w:rsidP="0002282D">
      <w:pPr>
        <w:numPr>
          <w:ilvl w:val="1"/>
          <w:numId w:val="2"/>
        </w:numPr>
      </w:pPr>
      <w:r w:rsidRPr="0002282D">
        <w:t>Red de distribución: 12.000 km de tuberías, con pérdidas del </w:t>
      </w:r>
      <w:r w:rsidRPr="0002282D">
        <w:rPr>
          <w:b/>
          <w:bCs/>
        </w:rPr>
        <w:t>40%</w:t>
      </w:r>
      <w:r w:rsidRPr="0002282D">
        <w:t> por fugas y obsolescencia (datos de Aguas Cordobesas, 2023).</w:t>
      </w:r>
    </w:p>
    <w:p w14:paraId="31602581" w14:textId="77777777" w:rsidR="0002282D" w:rsidRPr="0002282D" w:rsidRDefault="0002282D" w:rsidP="0002282D">
      <w:r w:rsidRPr="0002282D">
        <w:pict w14:anchorId="508A4C84">
          <v:rect id="_x0000_i1055" style="width:0;height:.75pt" o:hralign="center" o:hrstd="t" o:hrnoshade="t" o:hr="t" fillcolor="#f8faff" stroked="f"/>
        </w:pict>
      </w:r>
    </w:p>
    <w:p w14:paraId="508B8330" w14:textId="77777777" w:rsidR="0002282D" w:rsidRPr="0002282D" w:rsidRDefault="0002282D" w:rsidP="0002282D">
      <w:pPr>
        <w:rPr>
          <w:b/>
          <w:bCs/>
        </w:rPr>
      </w:pPr>
      <w:r w:rsidRPr="0002282D">
        <w:rPr>
          <w:b/>
          <w:bCs/>
        </w:rPr>
        <w:t>2. Consumo Actual de Agua (2023)</w:t>
      </w:r>
    </w:p>
    <w:p w14:paraId="1334A145" w14:textId="77777777" w:rsidR="0002282D" w:rsidRPr="0002282D" w:rsidRDefault="0002282D" w:rsidP="0002282D">
      <w:pPr>
        <w:rPr>
          <w:b/>
          <w:bCs/>
        </w:rPr>
      </w:pPr>
      <w:r w:rsidRPr="0002282D">
        <w:rPr>
          <w:b/>
          <w:bCs/>
        </w:rPr>
        <w:t>Provincia de Córdoba:</w:t>
      </w:r>
    </w:p>
    <w:p w14:paraId="651B812C" w14:textId="77777777" w:rsidR="0002282D" w:rsidRPr="0002282D" w:rsidRDefault="0002282D" w:rsidP="0002282D">
      <w:pPr>
        <w:numPr>
          <w:ilvl w:val="0"/>
          <w:numId w:val="3"/>
        </w:numPr>
      </w:pPr>
      <w:r w:rsidRPr="0002282D">
        <w:rPr>
          <w:b/>
          <w:bCs/>
        </w:rPr>
        <w:t>Demanda total anual</w:t>
      </w:r>
      <w:r w:rsidRPr="0002282D">
        <w:t>: ~1.800 Hm³ (2023).</w:t>
      </w:r>
    </w:p>
    <w:p w14:paraId="6B375C29" w14:textId="77777777" w:rsidR="0002282D" w:rsidRPr="0002282D" w:rsidRDefault="0002282D" w:rsidP="0002282D">
      <w:pPr>
        <w:numPr>
          <w:ilvl w:val="0"/>
          <w:numId w:val="3"/>
        </w:numPr>
      </w:pPr>
      <w:r w:rsidRPr="0002282D">
        <w:rPr>
          <w:b/>
          <w:bCs/>
        </w:rPr>
        <w:t>Distribución por sector</w:t>
      </w:r>
      <w:r w:rsidRPr="0002282D">
        <w:t>:</w:t>
      </w:r>
    </w:p>
    <w:p w14:paraId="45D76F4E" w14:textId="77777777" w:rsidR="0002282D" w:rsidRPr="0002282D" w:rsidRDefault="0002282D" w:rsidP="0002282D">
      <w:pPr>
        <w:numPr>
          <w:ilvl w:val="1"/>
          <w:numId w:val="3"/>
        </w:numPr>
      </w:pPr>
      <w:r w:rsidRPr="0002282D">
        <w:rPr>
          <w:b/>
          <w:bCs/>
        </w:rPr>
        <w:t>Agrícola y ganadero</w:t>
      </w:r>
      <w:r w:rsidRPr="0002282D">
        <w:t>: 70-75% (principalmente riego de cultivos como soja, maíz y pasturas).</w:t>
      </w:r>
    </w:p>
    <w:p w14:paraId="74D5D814" w14:textId="77777777" w:rsidR="0002282D" w:rsidRPr="0002282D" w:rsidRDefault="0002282D" w:rsidP="0002282D">
      <w:pPr>
        <w:numPr>
          <w:ilvl w:val="1"/>
          <w:numId w:val="3"/>
        </w:numPr>
      </w:pPr>
      <w:r w:rsidRPr="0002282D">
        <w:rPr>
          <w:b/>
          <w:bCs/>
        </w:rPr>
        <w:t>Doméstico y urbano</w:t>
      </w:r>
      <w:r w:rsidRPr="0002282D">
        <w:t>: 20-25%.</w:t>
      </w:r>
    </w:p>
    <w:p w14:paraId="4ACF61D0" w14:textId="77777777" w:rsidR="0002282D" w:rsidRPr="0002282D" w:rsidRDefault="0002282D" w:rsidP="0002282D">
      <w:pPr>
        <w:numPr>
          <w:ilvl w:val="1"/>
          <w:numId w:val="3"/>
        </w:numPr>
      </w:pPr>
      <w:r w:rsidRPr="0002282D">
        <w:rPr>
          <w:b/>
          <w:bCs/>
        </w:rPr>
        <w:t>Industrial</w:t>
      </w:r>
      <w:r w:rsidRPr="0002282D">
        <w:t>: 5-8% (incluye parques industriales de Córdoba Capital y Río Cuarto).</w:t>
      </w:r>
    </w:p>
    <w:p w14:paraId="10E84DCB" w14:textId="77777777" w:rsidR="0002282D" w:rsidRPr="0002282D" w:rsidRDefault="0002282D" w:rsidP="0002282D">
      <w:pPr>
        <w:rPr>
          <w:b/>
          <w:bCs/>
        </w:rPr>
      </w:pPr>
      <w:r w:rsidRPr="0002282D">
        <w:rPr>
          <w:b/>
          <w:bCs/>
        </w:rPr>
        <w:t>Ciudad de Córdoba:</w:t>
      </w:r>
    </w:p>
    <w:p w14:paraId="3AFD276F" w14:textId="77777777" w:rsidR="0002282D" w:rsidRPr="0002282D" w:rsidRDefault="0002282D" w:rsidP="0002282D">
      <w:pPr>
        <w:numPr>
          <w:ilvl w:val="0"/>
          <w:numId w:val="4"/>
        </w:numPr>
      </w:pPr>
      <w:r w:rsidRPr="0002282D">
        <w:rPr>
          <w:b/>
          <w:bCs/>
        </w:rPr>
        <w:t>Consumo diario per cápita</w:t>
      </w:r>
      <w:r w:rsidRPr="0002282D">
        <w:t>: 250-300 litros/habitante (supera la media nacional de 200 litros).</w:t>
      </w:r>
    </w:p>
    <w:p w14:paraId="1CDE9A21" w14:textId="77777777" w:rsidR="0002282D" w:rsidRPr="0002282D" w:rsidRDefault="0002282D" w:rsidP="0002282D">
      <w:pPr>
        <w:numPr>
          <w:ilvl w:val="0"/>
          <w:numId w:val="4"/>
        </w:numPr>
      </w:pPr>
      <w:r w:rsidRPr="0002282D">
        <w:rPr>
          <w:b/>
          <w:bCs/>
        </w:rPr>
        <w:t>Demanda total anual</w:t>
      </w:r>
      <w:r w:rsidRPr="0002282D">
        <w:t>: ~1,3 Hm³ (equivalente a 1.300 millones de litros).</w:t>
      </w:r>
    </w:p>
    <w:p w14:paraId="22CB9E6F" w14:textId="77777777" w:rsidR="0002282D" w:rsidRPr="0002282D" w:rsidRDefault="0002282D" w:rsidP="0002282D">
      <w:pPr>
        <w:numPr>
          <w:ilvl w:val="0"/>
          <w:numId w:val="4"/>
        </w:numPr>
      </w:pPr>
      <w:r w:rsidRPr="0002282D">
        <w:rPr>
          <w:b/>
          <w:bCs/>
        </w:rPr>
        <w:lastRenderedPageBreak/>
        <w:t>Usos principales</w:t>
      </w:r>
      <w:r w:rsidRPr="0002282D">
        <w:t>:</w:t>
      </w:r>
    </w:p>
    <w:p w14:paraId="7889D5DF" w14:textId="77777777" w:rsidR="0002282D" w:rsidRPr="0002282D" w:rsidRDefault="0002282D" w:rsidP="0002282D">
      <w:pPr>
        <w:numPr>
          <w:ilvl w:val="1"/>
          <w:numId w:val="4"/>
        </w:numPr>
      </w:pPr>
      <w:r w:rsidRPr="0002282D">
        <w:t>Residencial (60%), comercios (20%), industria (15%), espacios públicos (5%).</w:t>
      </w:r>
    </w:p>
    <w:p w14:paraId="5ADECC23" w14:textId="77777777" w:rsidR="0002282D" w:rsidRPr="0002282D" w:rsidRDefault="0002282D" w:rsidP="0002282D">
      <w:r w:rsidRPr="0002282D">
        <w:pict w14:anchorId="64A63BC4">
          <v:rect id="_x0000_i1056" style="width:0;height:.75pt" o:hralign="center" o:hrstd="t" o:hrnoshade="t" o:hr="t" fillcolor="#f8faff" stroked="f"/>
        </w:pict>
      </w:r>
    </w:p>
    <w:p w14:paraId="304A4BEF" w14:textId="77777777" w:rsidR="0002282D" w:rsidRPr="0002282D" w:rsidRDefault="0002282D" w:rsidP="0002282D">
      <w:pPr>
        <w:rPr>
          <w:b/>
          <w:bCs/>
        </w:rPr>
      </w:pPr>
      <w:r w:rsidRPr="0002282D">
        <w:rPr>
          <w:b/>
          <w:bCs/>
        </w:rPr>
        <w:t>3. Desafíos Críticos</w:t>
      </w:r>
    </w:p>
    <w:p w14:paraId="2D4FD4E9" w14:textId="77777777" w:rsidR="0002282D" w:rsidRPr="0002282D" w:rsidRDefault="0002282D" w:rsidP="0002282D">
      <w:pPr>
        <w:numPr>
          <w:ilvl w:val="0"/>
          <w:numId w:val="5"/>
        </w:numPr>
      </w:pPr>
      <w:r w:rsidRPr="0002282D">
        <w:rPr>
          <w:b/>
          <w:bCs/>
        </w:rPr>
        <w:t>Sequías recurrentes</w:t>
      </w:r>
      <w:r w:rsidRPr="0002282D">
        <w:t>:</w:t>
      </w:r>
    </w:p>
    <w:p w14:paraId="6AA7B440" w14:textId="77777777" w:rsidR="0002282D" w:rsidRPr="0002282D" w:rsidRDefault="0002282D" w:rsidP="0002282D">
      <w:pPr>
        <w:numPr>
          <w:ilvl w:val="1"/>
          <w:numId w:val="5"/>
        </w:numPr>
      </w:pPr>
      <w:r w:rsidRPr="0002282D">
        <w:t>Entre 2020 y 2023, Córdoba enfrentó la peor sequía en 60 años, reduciendo los caudales de ríos y embalses.</w:t>
      </w:r>
    </w:p>
    <w:p w14:paraId="3EBAF1A3" w14:textId="77777777" w:rsidR="0002282D" w:rsidRPr="0002282D" w:rsidRDefault="0002282D" w:rsidP="0002282D">
      <w:pPr>
        <w:numPr>
          <w:ilvl w:val="1"/>
          <w:numId w:val="5"/>
        </w:numPr>
      </w:pPr>
      <w:r w:rsidRPr="0002282D">
        <w:t>Ejemplo: En 2023, el embalse La Quebrada estuvo al </w:t>
      </w:r>
      <w:r w:rsidRPr="0002282D">
        <w:rPr>
          <w:b/>
          <w:bCs/>
        </w:rPr>
        <w:t>15% de su capacidad</w:t>
      </w:r>
      <w:r w:rsidRPr="0002282D">
        <w:t>.</w:t>
      </w:r>
    </w:p>
    <w:p w14:paraId="24D4D3C2" w14:textId="77777777" w:rsidR="0002282D" w:rsidRPr="0002282D" w:rsidRDefault="0002282D" w:rsidP="0002282D">
      <w:pPr>
        <w:numPr>
          <w:ilvl w:val="0"/>
          <w:numId w:val="5"/>
        </w:numPr>
      </w:pPr>
      <w:r w:rsidRPr="0002282D">
        <w:rPr>
          <w:b/>
          <w:bCs/>
        </w:rPr>
        <w:t>Sobreexplotación de acuíferos</w:t>
      </w:r>
      <w:r w:rsidRPr="0002282D">
        <w:t>:</w:t>
      </w:r>
    </w:p>
    <w:p w14:paraId="13CC6F47" w14:textId="77777777" w:rsidR="0002282D" w:rsidRPr="0002282D" w:rsidRDefault="0002282D" w:rsidP="0002282D">
      <w:pPr>
        <w:numPr>
          <w:ilvl w:val="1"/>
          <w:numId w:val="5"/>
        </w:numPr>
      </w:pPr>
      <w:r w:rsidRPr="0002282D">
        <w:t>El 30% de los pozos subterráneos en el Gran Córdoba están en riesgo de salinización o agotamiento.</w:t>
      </w:r>
    </w:p>
    <w:p w14:paraId="24D5BA4E" w14:textId="77777777" w:rsidR="0002282D" w:rsidRPr="0002282D" w:rsidRDefault="0002282D" w:rsidP="0002282D">
      <w:pPr>
        <w:numPr>
          <w:ilvl w:val="0"/>
          <w:numId w:val="5"/>
        </w:numPr>
      </w:pPr>
      <w:r w:rsidRPr="0002282D">
        <w:rPr>
          <w:b/>
          <w:bCs/>
        </w:rPr>
        <w:t>Infraestructura obsoleta</w:t>
      </w:r>
      <w:r w:rsidRPr="0002282D">
        <w:t>:</w:t>
      </w:r>
    </w:p>
    <w:p w14:paraId="36590F10" w14:textId="77777777" w:rsidR="0002282D" w:rsidRPr="0002282D" w:rsidRDefault="0002282D" w:rsidP="0002282D">
      <w:pPr>
        <w:numPr>
          <w:ilvl w:val="1"/>
          <w:numId w:val="5"/>
        </w:numPr>
      </w:pPr>
      <w:r w:rsidRPr="0002282D">
        <w:t>Pérdidas del 40% en la red de distribución por fugas (Aguas Cordobesas, 2023).</w:t>
      </w:r>
    </w:p>
    <w:p w14:paraId="11A3B2A8" w14:textId="77777777" w:rsidR="0002282D" w:rsidRPr="0002282D" w:rsidRDefault="0002282D" w:rsidP="0002282D">
      <w:pPr>
        <w:numPr>
          <w:ilvl w:val="0"/>
          <w:numId w:val="5"/>
        </w:numPr>
      </w:pPr>
      <w:r w:rsidRPr="0002282D">
        <w:rPr>
          <w:b/>
          <w:bCs/>
        </w:rPr>
        <w:t>Contaminación</w:t>
      </w:r>
      <w:r w:rsidRPr="0002282D">
        <w:t>:</w:t>
      </w:r>
    </w:p>
    <w:p w14:paraId="50098257" w14:textId="77777777" w:rsidR="0002282D" w:rsidRPr="0002282D" w:rsidRDefault="0002282D" w:rsidP="0002282D">
      <w:pPr>
        <w:numPr>
          <w:ilvl w:val="1"/>
          <w:numId w:val="5"/>
        </w:numPr>
      </w:pPr>
      <w:r w:rsidRPr="0002282D">
        <w:t xml:space="preserve">Vertidos industriales en el Río Suquía y pesticidas agrícolas en cuencas como el </w:t>
      </w:r>
      <w:proofErr w:type="spellStart"/>
      <w:r w:rsidRPr="0002282D">
        <w:t>Ctalamochita</w:t>
      </w:r>
      <w:proofErr w:type="spellEnd"/>
      <w:r w:rsidRPr="0002282D">
        <w:t>.</w:t>
      </w:r>
    </w:p>
    <w:p w14:paraId="17DA1CFF" w14:textId="77777777" w:rsidR="0002282D" w:rsidRPr="0002282D" w:rsidRDefault="0002282D" w:rsidP="0002282D">
      <w:r w:rsidRPr="0002282D">
        <w:pict w14:anchorId="584FC9E9">
          <v:rect id="_x0000_i1057" style="width:0;height:.75pt" o:hralign="center" o:hrstd="t" o:hrnoshade="t" o:hr="t" fillcolor="#f8faff" stroked="f"/>
        </w:pict>
      </w:r>
    </w:p>
    <w:p w14:paraId="259730DD" w14:textId="77777777" w:rsidR="0002282D" w:rsidRPr="0002282D" w:rsidRDefault="0002282D" w:rsidP="0002282D">
      <w:pPr>
        <w:rPr>
          <w:b/>
          <w:bCs/>
        </w:rPr>
      </w:pPr>
      <w:r w:rsidRPr="0002282D">
        <w:rPr>
          <w:b/>
          <w:bCs/>
        </w:rPr>
        <w:t>4. Proyecciones de Demanda Hídrica (2025-2050)</w:t>
      </w:r>
    </w:p>
    <w:p w14:paraId="343A5A0A" w14:textId="77777777" w:rsidR="0002282D" w:rsidRPr="0002282D" w:rsidRDefault="0002282D" w:rsidP="0002282D">
      <w:r w:rsidRPr="0002282D">
        <w:t>Supuestos:</w:t>
      </w:r>
    </w:p>
    <w:p w14:paraId="3D9CFD9C" w14:textId="77777777" w:rsidR="0002282D" w:rsidRPr="0002282D" w:rsidRDefault="0002282D" w:rsidP="0002282D">
      <w:pPr>
        <w:numPr>
          <w:ilvl w:val="0"/>
          <w:numId w:val="6"/>
        </w:numPr>
      </w:pPr>
      <w:r w:rsidRPr="0002282D">
        <w:t>Crecimiento poblacional provincial: ~0.8% anual.</w:t>
      </w:r>
    </w:p>
    <w:p w14:paraId="4ABA2A8E" w14:textId="77777777" w:rsidR="0002282D" w:rsidRPr="0002282D" w:rsidRDefault="0002282D" w:rsidP="0002282D">
      <w:pPr>
        <w:numPr>
          <w:ilvl w:val="0"/>
          <w:numId w:val="6"/>
        </w:numPr>
      </w:pPr>
      <w:r w:rsidRPr="0002282D">
        <w:t>Intensificación agrícola e industrial.</w:t>
      </w:r>
    </w:p>
    <w:p w14:paraId="62FF5E1A" w14:textId="77777777" w:rsidR="0002282D" w:rsidRPr="0002282D" w:rsidRDefault="0002282D" w:rsidP="0002282D">
      <w:pPr>
        <w:numPr>
          <w:ilvl w:val="0"/>
          <w:numId w:val="6"/>
        </w:numPr>
      </w:pPr>
      <w:r w:rsidRPr="0002282D">
        <w:t>Impacto del cambio climático (menor disponibilidad de agua).</w:t>
      </w:r>
    </w:p>
    <w:tbl>
      <w:tblPr>
        <w:tblW w:w="5000" w:type="pct"/>
        <w:shd w:val="clear" w:color="auto" w:fill="292A2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4094"/>
        <w:gridCol w:w="3835"/>
      </w:tblGrid>
      <w:tr w:rsidR="0002282D" w:rsidRPr="0002282D" w14:paraId="395F5A3B" w14:textId="77777777" w:rsidTr="0002282D">
        <w:trPr>
          <w:trHeight w:val="450"/>
          <w:tblHeader/>
        </w:trPr>
        <w:tc>
          <w:tcPr>
            <w:tcW w:w="338" w:type="pct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9CA0773" w14:textId="77777777" w:rsidR="0002282D" w:rsidRPr="0002282D" w:rsidRDefault="0002282D" w:rsidP="0002282D">
            <w:pPr>
              <w:rPr>
                <w:b/>
                <w:bCs/>
              </w:rPr>
            </w:pPr>
            <w:r w:rsidRPr="0002282D">
              <w:rPr>
                <w:b/>
                <w:bCs/>
              </w:rPr>
              <w:t>Año</w:t>
            </w:r>
          </w:p>
        </w:tc>
        <w:tc>
          <w:tcPr>
            <w:tcW w:w="2407" w:type="pct"/>
            <w:shd w:val="clear" w:color="auto" w:fill="292A2D"/>
            <w:vAlign w:val="center"/>
            <w:hideMark/>
          </w:tcPr>
          <w:p w14:paraId="568CB838" w14:textId="77777777" w:rsidR="0002282D" w:rsidRPr="0002282D" w:rsidRDefault="0002282D" w:rsidP="0002282D">
            <w:pPr>
              <w:rPr>
                <w:b/>
                <w:bCs/>
              </w:rPr>
            </w:pPr>
            <w:r w:rsidRPr="0002282D">
              <w:rPr>
                <w:b/>
                <w:bCs/>
              </w:rPr>
              <w:t>Demanda Agua Provincia (Hm³/año)</w:t>
            </w:r>
          </w:p>
        </w:tc>
        <w:tc>
          <w:tcPr>
            <w:tcW w:w="2255" w:type="pct"/>
            <w:shd w:val="clear" w:color="auto" w:fill="292A2D"/>
            <w:vAlign w:val="center"/>
            <w:hideMark/>
          </w:tcPr>
          <w:p w14:paraId="6F84167B" w14:textId="77777777" w:rsidR="0002282D" w:rsidRPr="0002282D" w:rsidRDefault="0002282D" w:rsidP="0002282D">
            <w:pPr>
              <w:rPr>
                <w:b/>
                <w:bCs/>
              </w:rPr>
            </w:pPr>
            <w:r w:rsidRPr="0002282D">
              <w:rPr>
                <w:b/>
                <w:bCs/>
              </w:rPr>
              <w:t>Demanda Agua Ciudad (Hm³/año)</w:t>
            </w:r>
          </w:p>
        </w:tc>
      </w:tr>
      <w:tr w:rsidR="0002282D" w:rsidRPr="0002282D" w14:paraId="4612AE8C" w14:textId="77777777" w:rsidTr="0002282D">
        <w:trPr>
          <w:trHeight w:val="450"/>
        </w:trPr>
        <w:tc>
          <w:tcPr>
            <w:tcW w:w="338" w:type="pct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A15527E" w14:textId="77777777" w:rsidR="0002282D" w:rsidRPr="0002282D" w:rsidRDefault="0002282D" w:rsidP="0002282D">
            <w:r w:rsidRPr="0002282D">
              <w:t>2025</w:t>
            </w:r>
          </w:p>
        </w:tc>
        <w:tc>
          <w:tcPr>
            <w:tcW w:w="2407" w:type="pct"/>
            <w:shd w:val="clear" w:color="auto" w:fill="292A2D"/>
            <w:vAlign w:val="center"/>
            <w:hideMark/>
          </w:tcPr>
          <w:p w14:paraId="3F0A6312" w14:textId="77777777" w:rsidR="0002282D" w:rsidRPr="0002282D" w:rsidRDefault="0002282D" w:rsidP="0002282D">
            <w:r w:rsidRPr="0002282D">
              <w:t>~1.900</w:t>
            </w:r>
          </w:p>
        </w:tc>
        <w:tc>
          <w:tcPr>
            <w:tcW w:w="2255" w:type="pct"/>
            <w:shd w:val="clear" w:color="auto" w:fill="292A2D"/>
            <w:vAlign w:val="center"/>
            <w:hideMark/>
          </w:tcPr>
          <w:p w14:paraId="0C878554" w14:textId="77777777" w:rsidR="0002282D" w:rsidRPr="0002282D" w:rsidRDefault="0002282D" w:rsidP="0002282D">
            <w:r w:rsidRPr="0002282D">
              <w:t>~1.4</w:t>
            </w:r>
          </w:p>
        </w:tc>
      </w:tr>
      <w:tr w:rsidR="0002282D" w:rsidRPr="0002282D" w14:paraId="429C9D5F" w14:textId="77777777" w:rsidTr="0002282D">
        <w:trPr>
          <w:trHeight w:val="450"/>
        </w:trPr>
        <w:tc>
          <w:tcPr>
            <w:tcW w:w="338" w:type="pct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5BF1231" w14:textId="77777777" w:rsidR="0002282D" w:rsidRPr="0002282D" w:rsidRDefault="0002282D" w:rsidP="0002282D">
            <w:r w:rsidRPr="0002282D">
              <w:t>2030</w:t>
            </w:r>
          </w:p>
        </w:tc>
        <w:tc>
          <w:tcPr>
            <w:tcW w:w="2407" w:type="pct"/>
            <w:shd w:val="clear" w:color="auto" w:fill="292A2D"/>
            <w:vAlign w:val="center"/>
            <w:hideMark/>
          </w:tcPr>
          <w:p w14:paraId="1E29B9C5" w14:textId="77777777" w:rsidR="0002282D" w:rsidRPr="0002282D" w:rsidRDefault="0002282D" w:rsidP="0002282D">
            <w:r w:rsidRPr="0002282D">
              <w:t>~2.050</w:t>
            </w:r>
          </w:p>
        </w:tc>
        <w:tc>
          <w:tcPr>
            <w:tcW w:w="2255" w:type="pct"/>
            <w:shd w:val="clear" w:color="auto" w:fill="292A2D"/>
            <w:vAlign w:val="center"/>
            <w:hideMark/>
          </w:tcPr>
          <w:p w14:paraId="41C8777C" w14:textId="77777777" w:rsidR="0002282D" w:rsidRPr="0002282D" w:rsidRDefault="0002282D" w:rsidP="0002282D">
            <w:r w:rsidRPr="0002282D">
              <w:t>~1.5</w:t>
            </w:r>
          </w:p>
        </w:tc>
      </w:tr>
      <w:tr w:rsidR="0002282D" w:rsidRPr="0002282D" w14:paraId="2D88D767" w14:textId="77777777" w:rsidTr="0002282D">
        <w:trPr>
          <w:trHeight w:val="450"/>
        </w:trPr>
        <w:tc>
          <w:tcPr>
            <w:tcW w:w="338" w:type="pct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D4E30BD" w14:textId="77777777" w:rsidR="0002282D" w:rsidRPr="0002282D" w:rsidRDefault="0002282D" w:rsidP="0002282D">
            <w:r w:rsidRPr="0002282D">
              <w:t>2040</w:t>
            </w:r>
          </w:p>
        </w:tc>
        <w:tc>
          <w:tcPr>
            <w:tcW w:w="2407" w:type="pct"/>
            <w:shd w:val="clear" w:color="auto" w:fill="292A2D"/>
            <w:vAlign w:val="center"/>
            <w:hideMark/>
          </w:tcPr>
          <w:p w14:paraId="0BB0735E" w14:textId="77777777" w:rsidR="0002282D" w:rsidRPr="0002282D" w:rsidRDefault="0002282D" w:rsidP="0002282D">
            <w:r w:rsidRPr="0002282D">
              <w:t>~2.300</w:t>
            </w:r>
          </w:p>
        </w:tc>
        <w:tc>
          <w:tcPr>
            <w:tcW w:w="2255" w:type="pct"/>
            <w:shd w:val="clear" w:color="auto" w:fill="292A2D"/>
            <w:vAlign w:val="center"/>
            <w:hideMark/>
          </w:tcPr>
          <w:p w14:paraId="0B46932D" w14:textId="77777777" w:rsidR="0002282D" w:rsidRPr="0002282D" w:rsidRDefault="0002282D" w:rsidP="0002282D">
            <w:r w:rsidRPr="0002282D">
              <w:t>~1.7</w:t>
            </w:r>
          </w:p>
        </w:tc>
      </w:tr>
      <w:tr w:rsidR="0002282D" w:rsidRPr="0002282D" w14:paraId="2A3FFBB1" w14:textId="77777777" w:rsidTr="0002282D">
        <w:trPr>
          <w:trHeight w:val="450"/>
        </w:trPr>
        <w:tc>
          <w:tcPr>
            <w:tcW w:w="338" w:type="pct"/>
            <w:shd w:val="clear" w:color="auto" w:fill="292A2D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5BC4AC7" w14:textId="77777777" w:rsidR="0002282D" w:rsidRPr="0002282D" w:rsidRDefault="0002282D" w:rsidP="0002282D">
            <w:r w:rsidRPr="0002282D">
              <w:t>2050</w:t>
            </w:r>
          </w:p>
        </w:tc>
        <w:tc>
          <w:tcPr>
            <w:tcW w:w="2407" w:type="pct"/>
            <w:shd w:val="clear" w:color="auto" w:fill="292A2D"/>
            <w:vAlign w:val="center"/>
            <w:hideMark/>
          </w:tcPr>
          <w:p w14:paraId="538DB59E" w14:textId="77777777" w:rsidR="0002282D" w:rsidRPr="0002282D" w:rsidRDefault="0002282D" w:rsidP="0002282D">
            <w:r w:rsidRPr="0002282D">
              <w:t>~2.600</w:t>
            </w:r>
          </w:p>
        </w:tc>
        <w:tc>
          <w:tcPr>
            <w:tcW w:w="2255" w:type="pct"/>
            <w:shd w:val="clear" w:color="auto" w:fill="292A2D"/>
            <w:vAlign w:val="center"/>
            <w:hideMark/>
          </w:tcPr>
          <w:p w14:paraId="7E7D5C04" w14:textId="77777777" w:rsidR="0002282D" w:rsidRPr="0002282D" w:rsidRDefault="0002282D" w:rsidP="0002282D">
            <w:r w:rsidRPr="0002282D">
              <w:t>~2.0</w:t>
            </w:r>
          </w:p>
        </w:tc>
      </w:tr>
    </w:tbl>
    <w:p w14:paraId="73A7810D" w14:textId="77777777" w:rsidR="0002282D" w:rsidRPr="0002282D" w:rsidRDefault="0002282D" w:rsidP="0002282D">
      <w:pPr>
        <w:rPr>
          <w:b/>
          <w:bCs/>
        </w:rPr>
      </w:pPr>
      <w:r w:rsidRPr="0002282D">
        <w:rPr>
          <w:b/>
          <w:bCs/>
        </w:rPr>
        <w:t>Factores clave en las proyecciones:</w:t>
      </w:r>
    </w:p>
    <w:p w14:paraId="7C0EC20F" w14:textId="77777777" w:rsidR="0002282D" w:rsidRPr="0002282D" w:rsidRDefault="0002282D" w:rsidP="0002282D">
      <w:pPr>
        <w:numPr>
          <w:ilvl w:val="0"/>
          <w:numId w:val="7"/>
        </w:numPr>
      </w:pPr>
      <w:r w:rsidRPr="0002282D">
        <w:rPr>
          <w:b/>
          <w:bCs/>
        </w:rPr>
        <w:t>Agricultura</w:t>
      </w:r>
      <w:r w:rsidRPr="0002282D">
        <w:t>: Aumento del 20% en demanda para riego (expansión de la frontera agropecuaria).</w:t>
      </w:r>
    </w:p>
    <w:p w14:paraId="5D37C0D8" w14:textId="77777777" w:rsidR="0002282D" w:rsidRPr="0002282D" w:rsidRDefault="0002282D" w:rsidP="0002282D">
      <w:pPr>
        <w:numPr>
          <w:ilvl w:val="0"/>
          <w:numId w:val="7"/>
        </w:numPr>
      </w:pPr>
      <w:r w:rsidRPr="0002282D">
        <w:rPr>
          <w:b/>
          <w:bCs/>
        </w:rPr>
        <w:t>Ciudad de Córdoba</w:t>
      </w:r>
      <w:r w:rsidRPr="0002282D">
        <w:t>: Crecimiento urbano en zonas sin red de agua potable (</w:t>
      </w:r>
      <w:proofErr w:type="spellStart"/>
      <w:r w:rsidRPr="0002282D">
        <w:t>ej</w:t>
      </w:r>
      <w:proofErr w:type="spellEnd"/>
      <w:r w:rsidRPr="0002282D">
        <w:t>: barrios noroeste), aumentando la dependencia de camiones cisterna.</w:t>
      </w:r>
    </w:p>
    <w:p w14:paraId="3EEE0100" w14:textId="77777777" w:rsidR="0002282D" w:rsidRPr="0002282D" w:rsidRDefault="0002282D" w:rsidP="0002282D">
      <w:r w:rsidRPr="0002282D">
        <w:lastRenderedPageBreak/>
        <w:pict w14:anchorId="0801C537">
          <v:rect id="_x0000_i1058" style="width:0;height:.75pt" o:hralign="center" o:hrstd="t" o:hrnoshade="t" o:hr="t" fillcolor="#f8faff" stroked="f"/>
        </w:pict>
      </w:r>
    </w:p>
    <w:p w14:paraId="4BA9315E" w14:textId="77777777" w:rsidR="0002282D" w:rsidRPr="0002282D" w:rsidRDefault="0002282D" w:rsidP="0002282D">
      <w:pPr>
        <w:rPr>
          <w:b/>
          <w:bCs/>
        </w:rPr>
      </w:pPr>
      <w:r w:rsidRPr="0002282D">
        <w:rPr>
          <w:b/>
          <w:bCs/>
        </w:rPr>
        <w:t>5. Estrategias para la Sostenibilidad</w:t>
      </w:r>
    </w:p>
    <w:p w14:paraId="34D7D138" w14:textId="77777777" w:rsidR="0002282D" w:rsidRPr="0002282D" w:rsidRDefault="0002282D" w:rsidP="0002282D">
      <w:pPr>
        <w:numPr>
          <w:ilvl w:val="0"/>
          <w:numId w:val="8"/>
        </w:numPr>
      </w:pPr>
      <w:r w:rsidRPr="0002282D">
        <w:rPr>
          <w:b/>
          <w:bCs/>
        </w:rPr>
        <w:t>Modernización de infraestructura</w:t>
      </w:r>
      <w:r w:rsidRPr="0002282D">
        <w:t>:</w:t>
      </w:r>
    </w:p>
    <w:p w14:paraId="568224AA" w14:textId="77777777" w:rsidR="0002282D" w:rsidRPr="0002282D" w:rsidRDefault="0002282D" w:rsidP="0002282D">
      <w:pPr>
        <w:numPr>
          <w:ilvl w:val="1"/>
          <w:numId w:val="8"/>
        </w:numPr>
      </w:pPr>
      <w:r w:rsidRPr="0002282D">
        <w:t>Reducción de pérdidas en redes del 40% al 20% para 2040 (Plan Agua para Córdoba 2030).</w:t>
      </w:r>
    </w:p>
    <w:p w14:paraId="59C566FF" w14:textId="77777777" w:rsidR="0002282D" w:rsidRPr="0002282D" w:rsidRDefault="0002282D" w:rsidP="0002282D">
      <w:pPr>
        <w:numPr>
          <w:ilvl w:val="0"/>
          <w:numId w:val="8"/>
        </w:numPr>
      </w:pPr>
      <w:r w:rsidRPr="0002282D">
        <w:rPr>
          <w:b/>
          <w:bCs/>
        </w:rPr>
        <w:t>Riego eficiente</w:t>
      </w:r>
      <w:r w:rsidRPr="0002282D">
        <w:t>:</w:t>
      </w:r>
    </w:p>
    <w:p w14:paraId="050D2B4B" w14:textId="77777777" w:rsidR="0002282D" w:rsidRPr="0002282D" w:rsidRDefault="0002282D" w:rsidP="0002282D">
      <w:pPr>
        <w:numPr>
          <w:ilvl w:val="1"/>
          <w:numId w:val="8"/>
        </w:numPr>
      </w:pPr>
      <w:r w:rsidRPr="0002282D">
        <w:t>Tecnificación del 50% del riego agrícola con sistemas de goteo y sensores (INTA Córdoba).</w:t>
      </w:r>
    </w:p>
    <w:p w14:paraId="654289E0" w14:textId="77777777" w:rsidR="0002282D" w:rsidRPr="0002282D" w:rsidRDefault="0002282D" w:rsidP="0002282D">
      <w:pPr>
        <w:numPr>
          <w:ilvl w:val="0"/>
          <w:numId w:val="8"/>
        </w:numPr>
      </w:pPr>
      <w:r w:rsidRPr="0002282D">
        <w:rPr>
          <w:b/>
          <w:bCs/>
        </w:rPr>
        <w:t>Recarga de acuíferos</w:t>
      </w:r>
      <w:r w:rsidRPr="0002282D">
        <w:t>:</w:t>
      </w:r>
    </w:p>
    <w:p w14:paraId="44B047F7" w14:textId="77777777" w:rsidR="0002282D" w:rsidRPr="0002282D" w:rsidRDefault="0002282D" w:rsidP="0002282D">
      <w:pPr>
        <w:numPr>
          <w:ilvl w:val="1"/>
          <w:numId w:val="8"/>
        </w:numPr>
      </w:pPr>
      <w:r w:rsidRPr="0002282D">
        <w:t>Proyectos de infiltración artificial en cuencas como el Río Suquía.</w:t>
      </w:r>
    </w:p>
    <w:p w14:paraId="39C5B6A8" w14:textId="77777777" w:rsidR="0002282D" w:rsidRPr="0002282D" w:rsidRDefault="0002282D" w:rsidP="0002282D">
      <w:pPr>
        <w:numPr>
          <w:ilvl w:val="0"/>
          <w:numId w:val="8"/>
        </w:numPr>
      </w:pPr>
      <w:r w:rsidRPr="0002282D">
        <w:rPr>
          <w:b/>
          <w:bCs/>
        </w:rPr>
        <w:t>Reúso de aguas residuales</w:t>
      </w:r>
      <w:r w:rsidRPr="0002282D">
        <w:t>:</w:t>
      </w:r>
    </w:p>
    <w:p w14:paraId="70FD2265" w14:textId="77777777" w:rsidR="0002282D" w:rsidRPr="0002282D" w:rsidRDefault="0002282D" w:rsidP="0002282D">
      <w:pPr>
        <w:numPr>
          <w:ilvl w:val="1"/>
          <w:numId w:val="8"/>
        </w:numPr>
      </w:pPr>
      <w:r w:rsidRPr="0002282D">
        <w:t>Planta de tratamiento de Bajo Grande (Córdoba Capital) trata 1,2 Hm³/año, pero solo el 10% se reutiliza.</w:t>
      </w:r>
    </w:p>
    <w:p w14:paraId="3A1D74F4" w14:textId="77777777" w:rsidR="0002282D" w:rsidRPr="0002282D" w:rsidRDefault="0002282D" w:rsidP="0002282D">
      <w:r w:rsidRPr="0002282D">
        <w:pict w14:anchorId="46F79317">
          <v:rect id="_x0000_i1059" style="width:0;height:.75pt" o:hralign="center" o:hrstd="t" o:hrnoshade="t" o:hr="t" fillcolor="#f8faff" stroked="f"/>
        </w:pict>
      </w:r>
    </w:p>
    <w:p w14:paraId="171C7CA6" w14:textId="77777777" w:rsidR="0002282D" w:rsidRPr="0002282D" w:rsidRDefault="0002282D" w:rsidP="0002282D">
      <w:pPr>
        <w:rPr>
          <w:b/>
          <w:bCs/>
        </w:rPr>
      </w:pPr>
      <w:r w:rsidRPr="0002282D">
        <w:rPr>
          <w:b/>
          <w:bCs/>
        </w:rPr>
        <w:t>6. Fuentes Confiables</w:t>
      </w:r>
    </w:p>
    <w:p w14:paraId="3AE6B523" w14:textId="77777777" w:rsidR="0002282D" w:rsidRPr="0002282D" w:rsidRDefault="0002282D" w:rsidP="0002282D">
      <w:pPr>
        <w:numPr>
          <w:ilvl w:val="0"/>
          <w:numId w:val="9"/>
        </w:numPr>
      </w:pPr>
      <w:r w:rsidRPr="0002282D">
        <w:rPr>
          <w:b/>
          <w:bCs/>
        </w:rPr>
        <w:t>Aguas Cordobesas</w:t>
      </w:r>
      <w:r w:rsidRPr="0002282D">
        <w:t>: Informes anuales de gestión (2020-2023).</w:t>
      </w:r>
    </w:p>
    <w:p w14:paraId="3FBFC878" w14:textId="77777777" w:rsidR="0002282D" w:rsidRPr="0002282D" w:rsidRDefault="0002282D" w:rsidP="0002282D">
      <w:pPr>
        <w:numPr>
          <w:ilvl w:val="0"/>
          <w:numId w:val="9"/>
        </w:numPr>
      </w:pPr>
      <w:r w:rsidRPr="0002282D">
        <w:rPr>
          <w:b/>
          <w:bCs/>
        </w:rPr>
        <w:t>INA (Instituto Nacional del Agua)</w:t>
      </w:r>
      <w:r w:rsidRPr="0002282D">
        <w:t>: Reportes de sequías y calidad hídrica.</w:t>
      </w:r>
    </w:p>
    <w:p w14:paraId="3B7A8BBF" w14:textId="77777777" w:rsidR="0002282D" w:rsidRPr="0002282D" w:rsidRDefault="0002282D" w:rsidP="0002282D">
      <w:pPr>
        <w:numPr>
          <w:ilvl w:val="0"/>
          <w:numId w:val="9"/>
        </w:numPr>
      </w:pPr>
      <w:r w:rsidRPr="0002282D">
        <w:rPr>
          <w:b/>
          <w:bCs/>
        </w:rPr>
        <w:t>Gobierno de Córdoba</w:t>
      </w:r>
      <w:r w:rsidRPr="0002282D">
        <w:t>: Plan Hídrico Provincial 2022-2040.</w:t>
      </w:r>
    </w:p>
    <w:p w14:paraId="674FE44B" w14:textId="77777777" w:rsidR="0002282D" w:rsidRPr="0002282D" w:rsidRDefault="0002282D" w:rsidP="0002282D">
      <w:pPr>
        <w:numPr>
          <w:ilvl w:val="0"/>
          <w:numId w:val="9"/>
        </w:numPr>
      </w:pPr>
      <w:r w:rsidRPr="0002282D">
        <w:rPr>
          <w:b/>
          <w:bCs/>
        </w:rPr>
        <w:t>Fundación Ambiente y Recursos Naturales (FARN)</w:t>
      </w:r>
      <w:r w:rsidRPr="0002282D">
        <w:t>: Estudios sobre conflictos hídricos.</w:t>
      </w:r>
    </w:p>
    <w:p w14:paraId="5488EA57" w14:textId="77777777" w:rsidR="005D45B0" w:rsidRDefault="005D45B0"/>
    <w:sectPr w:rsidR="005D45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6E28"/>
    <w:multiLevelType w:val="multilevel"/>
    <w:tmpl w:val="A472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062F8"/>
    <w:multiLevelType w:val="multilevel"/>
    <w:tmpl w:val="1DDC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2D39D1"/>
    <w:multiLevelType w:val="multilevel"/>
    <w:tmpl w:val="9D48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536D0"/>
    <w:multiLevelType w:val="multilevel"/>
    <w:tmpl w:val="0D08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F494E"/>
    <w:multiLevelType w:val="multilevel"/>
    <w:tmpl w:val="F39A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25AA8"/>
    <w:multiLevelType w:val="multilevel"/>
    <w:tmpl w:val="757CB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FD07E1"/>
    <w:multiLevelType w:val="multilevel"/>
    <w:tmpl w:val="010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078D7"/>
    <w:multiLevelType w:val="multilevel"/>
    <w:tmpl w:val="3D347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315CA9"/>
    <w:multiLevelType w:val="multilevel"/>
    <w:tmpl w:val="3452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132414">
    <w:abstractNumId w:val="3"/>
  </w:num>
  <w:num w:numId="2" w16cid:durableId="884831108">
    <w:abstractNumId w:val="1"/>
  </w:num>
  <w:num w:numId="3" w16cid:durableId="1799489211">
    <w:abstractNumId w:val="2"/>
  </w:num>
  <w:num w:numId="4" w16cid:durableId="1695614488">
    <w:abstractNumId w:val="4"/>
  </w:num>
  <w:num w:numId="5" w16cid:durableId="1503348526">
    <w:abstractNumId w:val="7"/>
  </w:num>
  <w:num w:numId="6" w16cid:durableId="1086532008">
    <w:abstractNumId w:val="8"/>
  </w:num>
  <w:num w:numId="7" w16cid:durableId="1426807890">
    <w:abstractNumId w:val="0"/>
  </w:num>
  <w:num w:numId="8" w16cid:durableId="57216930">
    <w:abstractNumId w:val="5"/>
  </w:num>
  <w:num w:numId="9" w16cid:durableId="16211059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82D"/>
    <w:rsid w:val="0002282D"/>
    <w:rsid w:val="0009141F"/>
    <w:rsid w:val="00541D05"/>
    <w:rsid w:val="005D45B0"/>
    <w:rsid w:val="00C03C40"/>
    <w:rsid w:val="00D8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B940D"/>
  <w15:chartTrackingRefBased/>
  <w15:docId w15:val="{D47B8F77-7936-4C61-BCC3-77BA9EF48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3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523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Canton</dc:creator>
  <cp:keywords/>
  <dc:description/>
  <cp:lastModifiedBy>Alejandro Canton</cp:lastModifiedBy>
  <cp:revision>1</cp:revision>
  <dcterms:created xsi:type="dcterms:W3CDTF">2025-04-06T22:36:00Z</dcterms:created>
  <dcterms:modified xsi:type="dcterms:W3CDTF">2025-04-06T22:38:00Z</dcterms:modified>
</cp:coreProperties>
</file>