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LEFT SIDEBAR</w:t>
            </w:r>
          </w:p>
        </w:tc>
        <w:tc>
          <w:tcPr>
            <w:gridSpan w:val="2"/>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rPr>
            </w:pPr>
            <w:r w:rsidDel="00000000" w:rsidR="00000000" w:rsidRPr="00000000">
              <w:rPr>
                <w:b w:val="1"/>
                <w:rtl w:val="0"/>
              </w:rPr>
              <w:t xml:space="preserve">MAIN CONTENT</w:t>
            </w:r>
          </w:p>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IMAGE</w:t>
            </w:r>
          </w:p>
        </w:tc>
        <w:tc>
          <w:tcPr>
            <w:gridSpan w:val="2"/>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TITLE: CODING LEVEL 3</w:t>
            </w:r>
          </w:p>
        </w:tc>
        <w:tc>
          <w:tcPr>
            <w:gridSpan w:val="2"/>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b w:val="1"/>
                <w:rtl w:val="0"/>
              </w:rPr>
              <w:t xml:space="preserve">BLURB: </w:t>
            </w:r>
            <w:r w:rsidDel="00000000" w:rsidR="00000000" w:rsidRPr="00000000">
              <w:rPr>
                <w:rtl w:val="0"/>
              </w:rPr>
              <w:t xml:space="preserve">Get the final coding knowledge you’ll need to program QuadBot</w:t>
            </w:r>
            <w:r w:rsidDel="00000000" w:rsidR="00000000" w:rsidRPr="00000000">
              <w:rPr>
                <w:rtl w:val="0"/>
              </w:rPr>
            </w:r>
          </w:p>
        </w:tc>
        <w:tc>
          <w:tcPr>
            <w:gridSpan w:val="2"/>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b w:val="1"/>
                <w:rtl w:val="0"/>
              </w:rPr>
              <w:t xml:space="preserve">LEFT MENU: </w:t>
            </w:r>
            <w:r w:rsidDel="00000000" w:rsidR="00000000" w:rsidRPr="00000000">
              <w:rPr>
                <w:rtl w:val="0"/>
              </w:rPr>
              <w:t xml:space="preserve">Functions, Writing Functions</w:t>
            </w:r>
            <w:r w:rsidDel="00000000" w:rsidR="00000000" w:rsidRPr="00000000">
              <w:rPr>
                <w:rtl w:val="0"/>
              </w:rPr>
            </w:r>
          </w:p>
        </w:tc>
        <w:tc>
          <w:tcPr>
            <w:gridSpan w:val="2"/>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rPr>
                <w:i w:val="1"/>
                <w:sz w:val="20"/>
                <w:szCs w:val="20"/>
              </w:rPr>
            </w:pPr>
            <w:r w:rsidDel="00000000" w:rsidR="00000000" w:rsidRPr="00000000">
              <w:rPr>
                <w:i w:val="1"/>
                <w:sz w:val="20"/>
                <w:szCs w:val="20"/>
                <w:rtl w:val="0"/>
              </w:rPr>
              <w:t xml:space="preserve">URL: engimake.com/coding/l3/0</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Functions (H1)</w:t>
            </w:r>
          </w:p>
          <w:p w:rsidR="00000000" w:rsidDel="00000000" w:rsidP="00000000" w:rsidRDefault="00000000" w:rsidRPr="00000000">
            <w:pPr>
              <w:pBdr/>
              <w:contextualSpacing w:val="0"/>
              <w:rPr>
                <w:b w:val="1"/>
              </w:rPr>
            </w:pPr>
            <w:r w:rsidDel="00000000" w:rsidR="00000000" w:rsidRPr="00000000">
              <w:rPr>
                <w:b w:val="1"/>
                <w:rtl w:val="0"/>
              </w:rPr>
              <w:t xml:space="preserve">A function is a group of statements that perform a task. They are the building blocks of any program, performing the computations, decisions and IO.</w:t>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10250" cy="2552700"/>
                  <wp:effectExtent b="0" l="0" r="0" t="0"/>
                  <wp:docPr id="3" name="image6.png"/>
                  <a:graphic>
                    <a:graphicData uri="http://schemas.openxmlformats.org/drawingml/2006/picture">
                      <pic:pic>
                        <pic:nvPicPr>
                          <pic:cNvPr id="0" name="image6.png"/>
                          <pic:cNvPicPr preferRelativeResize="0"/>
                        </pic:nvPicPr>
                        <pic:blipFill>
                          <a:blip r:embed="rId5"/>
                          <a:srcRect b="0" l="0" r="0" t="0"/>
                          <a:stretch>
                            <a:fillRect/>
                          </a:stretch>
                        </pic:blipFill>
                        <pic:spPr>
                          <a:xfrm>
                            <a:off x="0" y="0"/>
                            <a:ext cx="5810250" cy="2552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Inputs (H2)</w:t>
            </w:r>
          </w:p>
          <w:p w:rsidR="00000000" w:rsidDel="00000000" w:rsidP="00000000" w:rsidRDefault="00000000" w:rsidRPr="00000000">
            <w:pPr>
              <w:pBdr/>
              <w:contextualSpacing w:val="0"/>
              <w:rPr>
                <w:b w:val="1"/>
              </w:rPr>
            </w:pPr>
            <w:r w:rsidDel="00000000" w:rsidR="00000000" w:rsidRPr="00000000">
              <w:rPr>
                <w:b w:val="1"/>
                <w:rtl w:val="0"/>
              </w:rPr>
              <w:t xml:space="preserve">Functions take input parameters if they need to work with data. Most, but not all functions do need to take input data. It really depends on what the function does. The function below is called digitalWrite, and it takes two inputs, pin number and state.</w:t>
            </w:r>
          </w:p>
          <w:p w:rsidR="00000000" w:rsidDel="00000000" w:rsidP="00000000" w:rsidRDefault="00000000" w:rsidRPr="00000000">
            <w:pPr>
              <w:pBdr/>
              <w:contextualSpacing w:val="0"/>
              <w:rPr>
                <w:b w:val="1"/>
              </w:rPr>
            </w:pPr>
            <w:r w:rsidDel="00000000" w:rsidR="00000000" w:rsidRPr="00000000">
              <w:rPr>
                <w:rtl w:val="0"/>
              </w:rPr>
            </w:r>
          </w:p>
          <w:tbl>
            <w:tblPr>
              <w:tblStyle w:val="Table2"/>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rPr>
                <w:trHeight w:val="340" w:hRule="atLeast"/>
              </w:trPr>
              <w:tc>
                <w:tcPr>
                  <w:tcBorders>
                    <w:top w:color="ffffff" w:space="0" w:sz="8" w:val="single"/>
                    <w:left w:color="ffffff" w:space="0" w:sz="8" w:val="single"/>
                    <w:bottom w:color="ffffff" w:space="0" w:sz="8" w:val="single"/>
                    <w:right w:color="ffffff" w:space="0" w:sz="8" w:val="single"/>
                  </w:tcBorders>
                  <w:shd w:fill="b7b7b7"/>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b w:val="1"/>
                      <w:shd w:fill="b7b7b7" w:val="clear"/>
                    </w:rPr>
                  </w:pPr>
                  <w:r w:rsidDel="00000000" w:rsidR="00000000" w:rsidRPr="00000000">
                    <w:rPr>
                      <w:rFonts w:ascii="Courier New" w:cs="Courier New" w:eastAsia="Courier New" w:hAnsi="Courier New"/>
                      <w:b w:val="1"/>
                      <w:shd w:fill="b7b7b7" w:val="clear"/>
                      <w:rtl w:val="0"/>
                    </w:rPr>
                    <w:t xml:space="preserve">digitalWrite(3, LOW);</w:t>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This function will write a value of LOW (0 volts) to digital pin number 3.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Functions expect you to give them the right type of data. For example if you tried to write the statement below…</w:t>
            </w:r>
          </w:p>
          <w:p w:rsidR="00000000" w:rsidDel="00000000" w:rsidP="00000000" w:rsidRDefault="00000000" w:rsidRPr="00000000">
            <w:pPr>
              <w:pBdr/>
              <w:contextualSpacing w:val="0"/>
              <w:rPr>
                <w:b w:val="1"/>
              </w:rPr>
            </w:pPr>
            <w:r w:rsidDel="00000000" w:rsidR="00000000" w:rsidRPr="00000000">
              <w:rPr>
                <w:rtl w:val="0"/>
              </w:rPr>
            </w:r>
          </w:p>
          <w:tbl>
            <w:tblPr>
              <w:tblStyle w:val="Table3"/>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ffff" w:space="0" w:sz="8" w:val="single"/>
                    <w:left w:color="ffffff" w:space="0" w:sz="8" w:val="single"/>
                    <w:bottom w:color="ffffff" w:space="0" w:sz="8" w:val="single"/>
                    <w:right w:color="ffffff" w:space="0" w:sz="8" w:val="single"/>
                  </w:tcBorders>
                  <w:shd w:fill="b7b7b7"/>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b w:val="1"/>
                      <w:shd w:fill="b7b7b7" w:val="clear"/>
                    </w:rPr>
                  </w:pPr>
                  <w:r w:rsidDel="00000000" w:rsidR="00000000" w:rsidRPr="00000000">
                    <w:rPr>
                      <w:rFonts w:ascii="Courier New" w:cs="Courier New" w:eastAsia="Courier New" w:hAnsi="Courier New"/>
                      <w:b w:val="1"/>
                      <w:shd w:fill="b7b7b7" w:val="clear"/>
                      <w:rtl w:val="0"/>
                    </w:rPr>
                    <w:t xml:space="preserve">digitalWrite(‘A’, LOW);</w:t>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There’s no digital pin called ‘A’, so this code wouldn’t work.</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Outputs</w:t>
            </w:r>
          </w:p>
          <w:p w:rsidR="00000000" w:rsidDel="00000000" w:rsidP="00000000" w:rsidRDefault="00000000" w:rsidRPr="00000000">
            <w:pPr>
              <w:pBdr/>
              <w:contextualSpacing w:val="0"/>
              <w:rPr>
                <w:b w:val="1"/>
              </w:rPr>
            </w:pPr>
            <w:r w:rsidDel="00000000" w:rsidR="00000000" w:rsidRPr="00000000">
              <w:rPr>
                <w:b w:val="1"/>
                <w:rtl w:val="0"/>
              </w:rPr>
              <w:t xml:space="preserve">Some functions return data after they have run. Math functions tend to do this because they have to return a result.</w:t>
            </w:r>
          </w:p>
          <w:p w:rsidR="00000000" w:rsidDel="00000000" w:rsidP="00000000" w:rsidRDefault="00000000" w:rsidRPr="00000000">
            <w:pPr>
              <w:pBdr/>
              <w:contextualSpacing w:val="0"/>
              <w:rPr>
                <w:b w:val="1"/>
              </w:rPr>
            </w:pPr>
            <w:r w:rsidDel="00000000" w:rsidR="00000000" w:rsidRPr="00000000">
              <w:rPr>
                <w:rtl w:val="0"/>
              </w:rPr>
            </w:r>
          </w:p>
          <w:tbl>
            <w:tblPr>
              <w:tblStyle w:val="Table4"/>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ffff" w:space="0" w:sz="8" w:val="single"/>
                    <w:left w:color="ffffff" w:space="0" w:sz="8" w:val="single"/>
                    <w:bottom w:color="ffffff" w:space="0" w:sz="8" w:val="single"/>
                    <w:right w:color="ffffff" w:space="0" w:sz="8" w:val="single"/>
                  </w:tcBorders>
                  <w:shd w:fill="b7b7b7"/>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b w:val="1"/>
                      <w:shd w:fill="b7b7b7" w:val="clear"/>
                    </w:rPr>
                  </w:pPr>
                  <w:r w:rsidDel="00000000" w:rsidR="00000000" w:rsidRPr="00000000">
                    <w:rPr>
                      <w:rFonts w:ascii="Courier New" w:cs="Courier New" w:eastAsia="Courier New" w:hAnsi="Courier New"/>
                      <w:b w:val="1"/>
                      <w:shd w:fill="b7b7b7" w:val="clear"/>
                      <w:rtl w:val="0"/>
                    </w:rPr>
                    <w:t xml:space="preserve">Value = sin(1.2);</w:t>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The sin function returns the calculated value, which is stored in the variable named value.</w:t>
            </w:r>
          </w:p>
          <w:p w:rsidR="00000000" w:rsidDel="00000000" w:rsidP="00000000" w:rsidRDefault="00000000" w:rsidRPr="00000000">
            <w:pPr>
              <w:pBdr/>
              <w:contextualSpacing w:val="0"/>
              <w:rPr>
                <w:b w:val="1"/>
              </w:rPr>
            </w:pPr>
            <w:r w:rsidDel="00000000" w:rsidR="00000000" w:rsidRPr="00000000">
              <w:rPr>
                <w:rtl w:val="0"/>
              </w:rPr>
            </w:r>
          </w:p>
          <w:tbl>
            <w:tblPr>
              <w:tblStyle w:val="Table5"/>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0000" w:space="0" w:sz="36" w:val="dotted"/>
                    <w:left w:color="ff0000" w:space="0" w:sz="36" w:val="dotted"/>
                    <w:bottom w:color="ff0000" w:space="0" w:sz="36" w:val="dotted"/>
                    <w:right w:color="ff0000" w:space="0" w:sz="36" w:val="dotted"/>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Remember! For functions that return data, you need to store that data in a variable. Simply calling the function without storing the data means the data will be lost.</w:t>
                  </w:r>
                </w:p>
              </w:tc>
            </w:tr>
          </w:tbl>
          <w:p w:rsidR="00000000" w:rsidDel="00000000" w:rsidP="00000000" w:rsidRDefault="00000000" w:rsidRPr="00000000">
            <w:pPr>
              <w:pBdr/>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LEFT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Writing Functions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w:t>
            </w:r>
            <w:r w:rsidDel="00000000" w:rsidR="00000000" w:rsidRPr="00000000">
              <w:rPr>
                <w:i w:val="1"/>
                <w:sz w:val="20"/>
                <w:szCs w:val="20"/>
                <w:rtl w:val="0"/>
              </w:rPr>
              <w:t xml:space="preserve">engimake.com/coding/l3/1</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rPr>
                <w:i w:val="1"/>
                <w:sz w:val="20"/>
                <w:szCs w:val="20"/>
              </w:rPr>
            </w:pPr>
            <w:r w:rsidDel="00000000" w:rsidR="00000000" w:rsidRPr="00000000">
              <w:rPr>
                <w:i w:val="1"/>
                <w:sz w:val="20"/>
                <w:szCs w:val="20"/>
                <w:rtl w:val="0"/>
              </w:rPr>
              <w:t xml:space="preserve">URL: engimake.com/coding/l3/1</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Writing Functions (H1)</w:t>
            </w:r>
          </w:p>
          <w:p w:rsidR="00000000" w:rsidDel="00000000" w:rsidP="00000000" w:rsidRDefault="00000000" w:rsidRPr="00000000">
            <w:pPr>
              <w:pBdr/>
              <w:contextualSpacing w:val="0"/>
              <w:rPr>
                <w:b w:val="1"/>
              </w:rPr>
            </w:pPr>
            <w:r w:rsidDel="00000000" w:rsidR="00000000" w:rsidRPr="00000000">
              <w:rPr>
                <w:b w:val="1"/>
                <w:rtl w:val="0"/>
              </w:rPr>
              <w:t xml:space="preserve">All the functions we’ve used so far come with the Arduino environment, but it’s very useful to be able to write our own functions.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To do this we must first define the function prototype, this defines the name of the function, the inputs and the output.</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To do this we must first define the function prototype, this defines the name of the function, the inputs and the output.</w:t>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10250" cy="21717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810250" cy="2171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Defines a function called “my_function”, that takes three inputs; an integer called </w:t>
            </w:r>
            <w:r w:rsidDel="00000000" w:rsidR="00000000" w:rsidRPr="00000000">
              <w:rPr>
                <w:rtl w:val="0"/>
              </w:rPr>
              <w:t xml:space="preserve">val</w:t>
            </w:r>
            <w:r w:rsidDel="00000000" w:rsidR="00000000" w:rsidRPr="00000000">
              <w:rPr>
                <w:b w:val="1"/>
                <w:rtl w:val="0"/>
              </w:rPr>
              <w:t xml:space="preserve">, a character called </w:t>
            </w:r>
            <w:r w:rsidDel="00000000" w:rsidR="00000000" w:rsidRPr="00000000">
              <w:rPr>
                <w:rtl w:val="0"/>
              </w:rPr>
              <w:t xml:space="preserve">letter</w:t>
            </w:r>
            <w:r w:rsidDel="00000000" w:rsidR="00000000" w:rsidRPr="00000000">
              <w:rPr>
                <w:b w:val="1"/>
                <w:rtl w:val="0"/>
              </w:rPr>
              <w:t xml:space="preserve"> and a boolean called </w:t>
            </w:r>
            <w:r w:rsidDel="00000000" w:rsidR="00000000" w:rsidRPr="00000000">
              <w:rPr>
                <w:rtl w:val="0"/>
              </w:rPr>
              <w:t xml:space="preserve">state</w:t>
            </w:r>
            <w:r w:rsidDel="00000000" w:rsidR="00000000" w:rsidRPr="00000000">
              <w:rPr>
                <w:b w:val="1"/>
                <w:rtl w:val="0"/>
              </w:rPr>
              <w:t xml:space="preserve">. The function outputs a boolean type.</w:t>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5810250" cy="19050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810250" cy="1905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This defines a function called “my_other_function” that takes a float type input. The “void” return type means the function doesn’t return anything.</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After the function prototype we must write the operations that make up the function. Let’s take our example of a flashing LED from the previous example and write a function for it.</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Here is the initial code using only the Arduino functions</w:t>
            </w:r>
          </w:p>
          <w:p w:rsidR="00000000" w:rsidDel="00000000" w:rsidP="00000000" w:rsidRDefault="00000000" w:rsidRPr="00000000">
            <w:pPr>
              <w:pBdr/>
              <w:contextualSpacing w:val="0"/>
              <w:rPr>
                <w:b w:val="1"/>
              </w:rPr>
            </w:pPr>
            <w:r w:rsidDel="00000000" w:rsidR="00000000" w:rsidRPr="00000000">
              <w:rPr>
                <w:rtl w:val="0"/>
              </w:rPr>
            </w:r>
          </w:p>
          <w:tbl>
            <w:tblPr>
              <w:tblStyle w:val="Table7"/>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ffff" w:space="0" w:sz="8" w:val="single"/>
                    <w:left w:color="ffffff" w:space="0" w:sz="8" w:val="single"/>
                    <w:bottom w:color="ffffff" w:space="0" w:sz="8" w:val="single"/>
                    <w:right w:color="ffffff" w:space="0" w:sz="8" w:val="single"/>
                  </w:tcBorders>
                  <w:shd w:fill="b7b7b7"/>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outputPin = 3;</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delayTime = 1000;</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setup(){</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pinMode(outputPin, OUTPUT);</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loop(){</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digitalWrite(outputPin, LOW);</w:t>
                  </w:r>
                </w:p>
                <w:p w:rsidR="00000000" w:rsidDel="00000000" w:rsidP="00000000" w:rsidRDefault="00000000" w:rsidRPr="00000000">
                  <w:pPr>
                    <w:pBdr/>
                    <w:ind w:firstLine="72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delay(delayTime);</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digitalWrite(outputPin, HIGH);</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delay(delayTime);</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Let’s write our own function for the code that flashes the LED.</w:t>
            </w:r>
          </w:p>
          <w:p w:rsidR="00000000" w:rsidDel="00000000" w:rsidP="00000000" w:rsidRDefault="00000000" w:rsidRPr="00000000">
            <w:pPr>
              <w:pBdr/>
              <w:contextualSpacing w:val="0"/>
              <w:rPr>
                <w:b w:val="1"/>
              </w:rPr>
            </w:pPr>
            <w:r w:rsidDel="00000000" w:rsidR="00000000" w:rsidRPr="00000000">
              <w:rPr>
                <w:rtl w:val="0"/>
              </w:rPr>
            </w:r>
          </w:p>
          <w:tbl>
            <w:tblPr>
              <w:tblStyle w:val="Table8"/>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ffff" w:space="0" w:sz="8" w:val="single"/>
                    <w:left w:color="ffffff" w:space="0" w:sz="8" w:val="single"/>
                    <w:bottom w:color="ffffff" w:space="0" w:sz="8" w:val="single"/>
                    <w:right w:color="ffffff" w:space="0" w:sz="8" w:val="single"/>
                  </w:tcBorders>
                  <w:shd w:fill="b7b7b7"/>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flash(int pinNumber){</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digitalWrite(outputPin, LOW);</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delay(1000);</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digitalWrite(outputPin, HIGH);</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delay(1000);</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Now we can rewrite our code like this…</w:t>
            </w:r>
          </w:p>
          <w:p w:rsidR="00000000" w:rsidDel="00000000" w:rsidP="00000000" w:rsidRDefault="00000000" w:rsidRPr="00000000">
            <w:pPr>
              <w:pBdr/>
              <w:contextualSpacing w:val="0"/>
              <w:rPr>
                <w:b w:val="1"/>
              </w:rPr>
            </w:pPr>
            <w:r w:rsidDel="00000000" w:rsidR="00000000" w:rsidRPr="00000000">
              <w:rPr>
                <w:rtl w:val="0"/>
              </w:rPr>
            </w:r>
          </w:p>
          <w:tbl>
            <w:tblPr>
              <w:tblStyle w:val="Table9"/>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3"/>
              <w:tblGridChange w:id="0">
                <w:tblGrid>
                  <w:gridCol w:w="4313"/>
                </w:tblGrid>
              </w:tblGridChange>
            </w:tblGrid>
            <w:tr>
              <w:tc>
                <w:tcPr>
                  <w:tcBorders>
                    <w:top w:color="ffffff" w:space="0" w:sz="8" w:val="single"/>
                    <w:left w:color="ffffff" w:space="0" w:sz="8" w:val="single"/>
                    <w:bottom w:color="ffffff" w:space="0" w:sz="8" w:val="single"/>
                    <w:right w:color="ffffff" w:space="0" w:sz="8" w:val="single"/>
                  </w:tcBorders>
                  <w:shd w:fill="b7b7b7"/>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outputPin = 3;</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delayTime = 1000;</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setup(){</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pinMode(outputPin, OUTPUT);</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loop(){</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flash(3);</w:t>
                  </w:r>
                </w:p>
                <w:p w:rsidR="00000000" w:rsidDel="00000000" w:rsidP="00000000" w:rsidRDefault="00000000" w:rsidRPr="00000000">
                  <w:pPr>
                    <w:pBdr/>
                    <w:contextualSpacing w:val="0"/>
                    <w:rPr>
                      <w:b w:val="1"/>
                    </w:rPr>
                  </w:pPr>
                  <w:r w:rsidDel="00000000" w:rsidR="00000000" w:rsidRPr="00000000">
                    <w:rPr>
                      <w:rFonts w:ascii="Courier New" w:cs="Courier New" w:eastAsia="Courier New" w:hAnsi="Courier New"/>
                      <w:b w:val="1"/>
                      <w:rtl w:val="0"/>
                    </w:rPr>
                    <w:t xml:space="preserve">}</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flash(int pinNumber){</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digitalWrite(outputPin, LOW);</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delay(1000);</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digitalWrite(outputPin, HIGH);</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delay(1000);</w:t>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r w:rsidDel="00000000" w:rsidR="00000000" w:rsidRPr="00000000">
                    <w:rPr>
                      <w:rtl w:val="0"/>
                    </w:rPr>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Look how simple the code inside loop() has become. This is one benefit of functions, it makes our code a lot easier to read and understand. We could even place the function definition in a separate file and keep our main program even cleaner!</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You might notice now that loop() and setup() are both functions that take no input data and output no data!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RIGHT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What is coding</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engimake.com/coding/l3/0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LEFT BUTTON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TEXT: Conclusion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URL: </w:t>
            </w:r>
            <w:r w:rsidDel="00000000" w:rsidR="00000000" w:rsidRPr="00000000">
              <w:rPr>
                <w:i w:val="1"/>
                <w:sz w:val="20"/>
                <w:szCs w:val="20"/>
                <w:rtl w:val="0"/>
              </w:rPr>
              <w:t xml:space="preserve">engimake.com/coding/l3/2</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rPr>
                <w:i w:val="1"/>
                <w:sz w:val="20"/>
                <w:szCs w:val="20"/>
              </w:rPr>
            </w:pPr>
            <w:r w:rsidDel="00000000" w:rsidR="00000000" w:rsidRPr="00000000">
              <w:rPr>
                <w:i w:val="1"/>
                <w:sz w:val="20"/>
                <w:szCs w:val="20"/>
                <w:rtl w:val="0"/>
              </w:rPr>
              <w:t xml:space="preserve">URL: engimake.com/coding/l3/2</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Conclusion (H1)</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Great job! You’re now clued up on coding and will be able to understand the basic structure of code that we’ll write for QuadBot. Now try the input and output tutorials.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6.png"/><Relationship Id="rId6" Type="http://schemas.openxmlformats.org/officeDocument/2006/relationships/image" Target="media/image3.png"/><Relationship Id="rId7" Type="http://schemas.openxmlformats.org/officeDocument/2006/relationships/image" Target="media/image4.png"/></Relationships>
</file>