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B685A" w14:textId="6D5B5EAD" w:rsidR="00832B2A" w:rsidRPr="006D00FE" w:rsidRDefault="00832B2A" w:rsidP="008C7015">
      <w:pPr>
        <w:pStyle w:val="Heading1"/>
      </w:pPr>
      <w:r w:rsidRPr="006D00FE">
        <w:t xml:space="preserve">Answer key for quizzes 1-4 </w:t>
      </w:r>
    </w:p>
    <w:p w14:paraId="301B789B" w14:textId="62C6F0B8" w:rsidR="0058212D" w:rsidRPr="006D00FE" w:rsidRDefault="0058212D" w:rsidP="003E45C4">
      <w:pPr>
        <w:pStyle w:val="Heading2"/>
        <w:spacing w:afterLines="80" w:after="192"/>
        <w:rPr>
          <w:rFonts w:ascii="Roboto Light" w:hAnsi="Roboto Light"/>
          <w:sz w:val="22"/>
          <w:szCs w:val="22"/>
        </w:rPr>
      </w:pPr>
      <w:r w:rsidRPr="006D00FE">
        <w:rPr>
          <w:rFonts w:ascii="Roboto Light" w:hAnsi="Roboto Light"/>
          <w:sz w:val="22"/>
          <w:szCs w:val="22"/>
        </w:rPr>
        <w:t>Quiz 1 – Answer Key</w:t>
      </w:r>
    </w:p>
    <w:p w14:paraId="7C7C4A33" w14:textId="03ABD96D" w:rsidR="000C7B19" w:rsidRPr="006D00FE" w:rsidRDefault="000C7B19"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What are the objectives of the ACTwatch Lite study</w:t>
      </w:r>
      <w:r w:rsidR="008C7015">
        <w:rPr>
          <w:rFonts w:ascii="Roboto Light" w:hAnsi="Roboto Light"/>
        </w:rPr>
        <w:t xml:space="preserve"> in </w:t>
      </w:r>
      <w:r w:rsidR="008C7015" w:rsidRPr="008C7015">
        <w:rPr>
          <w:rFonts w:ascii="Roboto Light" w:hAnsi="Roboto Light"/>
          <w:highlight w:val="yellow"/>
        </w:rPr>
        <w:t>[COUNTRY]</w:t>
      </w:r>
      <w:r w:rsidRPr="008C7015">
        <w:rPr>
          <w:rFonts w:ascii="Roboto Light" w:hAnsi="Roboto Light"/>
          <w:highlight w:val="yellow"/>
        </w:rPr>
        <w:t>?</w:t>
      </w:r>
    </w:p>
    <w:p w14:paraId="44488D75" w14:textId="7B7B2C86" w:rsidR="000C7B19" w:rsidRPr="00C51695" w:rsidRDefault="00092E58" w:rsidP="003E45C4">
      <w:pPr>
        <w:pStyle w:val="ListParagraph"/>
        <w:numPr>
          <w:ilvl w:val="1"/>
          <w:numId w:val="15"/>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 xml:space="preserve">Assess malaria commodity availability, price, market share … </w:t>
      </w:r>
    </w:p>
    <w:p w14:paraId="670FC252" w14:textId="77777777"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What is the difference between a generic name and a brand name?</w:t>
      </w:r>
    </w:p>
    <w:p w14:paraId="408AFF0D" w14:textId="77777777" w:rsidR="00024467" w:rsidRPr="00C51695" w:rsidRDefault="0058212D" w:rsidP="003E45C4">
      <w:pPr>
        <w:pStyle w:val="ListParagraph"/>
        <w:numPr>
          <w:ilvl w:val="0"/>
          <w:numId w:val="20"/>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 xml:space="preserve">The generic name describes the active ingredients. The brand name is the name that the manufacturer decides to give to their product, and the name under which they will sell their product. The brand name is often written in CAPITAL LETTERS and is often followed by "TM" or the symbol </w:t>
      </w:r>
      <w:proofErr w:type="gramStart"/>
      <w:r w:rsidRPr="00C51695">
        <w:rPr>
          <w:rFonts w:ascii="Roboto Light" w:hAnsi="Roboto Light"/>
          <w:color w:val="4F81BD" w:themeColor="accent1"/>
        </w:rPr>
        <w:t>® .</w:t>
      </w:r>
      <w:proofErr w:type="gramEnd"/>
    </w:p>
    <w:p w14:paraId="77C77C51" w14:textId="2F677F73"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What elements on the packaging help you determine the manufacturer of an antimalarial?</w:t>
      </w:r>
    </w:p>
    <w:p w14:paraId="0091941C" w14:textId="77777777" w:rsidR="0058212D" w:rsidRPr="00C51695" w:rsidRDefault="0058212D" w:rsidP="003E45C4">
      <w:pPr>
        <w:pStyle w:val="ListParagraph"/>
        <w:numPr>
          <w:ilvl w:val="0"/>
          <w:numId w:val="20"/>
        </w:numPr>
        <w:spacing w:afterLines="80" w:after="192" w:line="240" w:lineRule="auto"/>
        <w:jc w:val="both"/>
        <w:rPr>
          <w:rFonts w:ascii="Roboto Light" w:hAnsi="Roboto Light"/>
          <w:color w:val="4F81BD" w:themeColor="accent1"/>
        </w:rPr>
      </w:pPr>
      <w:r w:rsidRPr="006D00FE">
        <w:rPr>
          <w:rFonts w:ascii="Roboto Light" w:hAnsi="Roboto Light"/>
        </w:rPr>
        <w:t>"</w:t>
      </w:r>
      <w:r w:rsidRPr="00C51695">
        <w:rPr>
          <w:rFonts w:ascii="Roboto Light" w:hAnsi="Roboto Light"/>
          <w:color w:val="4F81BD" w:themeColor="accent1"/>
        </w:rPr>
        <w:t>Manufactured for "</w:t>
      </w:r>
    </w:p>
    <w:p w14:paraId="6BEBA8F9" w14:textId="77777777" w:rsidR="0058212D" w:rsidRPr="00C51695" w:rsidRDefault="0058212D" w:rsidP="003E45C4">
      <w:pPr>
        <w:pStyle w:val="ListParagraph"/>
        <w:numPr>
          <w:ilvl w:val="0"/>
          <w:numId w:val="20"/>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"Manufactured on behalf of "</w:t>
      </w:r>
    </w:p>
    <w:p w14:paraId="4ABE3824" w14:textId="77777777" w:rsidR="0058212D" w:rsidRPr="00C51695" w:rsidRDefault="0058212D" w:rsidP="003E45C4">
      <w:pPr>
        <w:pStyle w:val="ListParagraph"/>
        <w:numPr>
          <w:ilvl w:val="0"/>
          <w:numId w:val="20"/>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"Manufactured by "</w:t>
      </w:r>
    </w:p>
    <w:p w14:paraId="7E7CA0CE" w14:textId="77777777" w:rsidR="0058212D" w:rsidRPr="00C51695" w:rsidRDefault="0058212D" w:rsidP="003E45C4">
      <w:pPr>
        <w:pStyle w:val="ListParagraph"/>
        <w:numPr>
          <w:ilvl w:val="0"/>
          <w:numId w:val="20"/>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"Manufactured under authorization / license "</w:t>
      </w:r>
    </w:p>
    <w:p w14:paraId="2DB6241B" w14:textId="77777777"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What elements on the packaging help you determine the country of manufacture for an antimalarial?</w:t>
      </w:r>
    </w:p>
    <w:p w14:paraId="3F93E0B2" w14:textId="77777777" w:rsidR="0058212D" w:rsidRPr="00C51695" w:rsidRDefault="0058212D" w:rsidP="003E45C4">
      <w:pPr>
        <w:pStyle w:val="ListParagraph"/>
        <w:numPr>
          <w:ilvl w:val="0"/>
          <w:numId w:val="21"/>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Made in " "</w:t>
      </w:r>
    </w:p>
    <w:p w14:paraId="0F95609F" w14:textId="77777777"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What's the difference between the country of manufacture and the manufacturer?</w:t>
      </w:r>
    </w:p>
    <w:p w14:paraId="70A87852" w14:textId="77777777" w:rsidR="0058212D" w:rsidRPr="00C51695" w:rsidRDefault="0058212D" w:rsidP="003E45C4">
      <w:pPr>
        <w:pStyle w:val="ListParagraph"/>
        <w:numPr>
          <w:ilvl w:val="0"/>
          <w:numId w:val="21"/>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The country of manufacture is where the physical mixing of ingredients takes place.</w:t>
      </w:r>
    </w:p>
    <w:p w14:paraId="0A1CC359" w14:textId="77777777" w:rsidR="0058212D" w:rsidRPr="00C51695" w:rsidRDefault="0058212D" w:rsidP="003E45C4">
      <w:pPr>
        <w:pStyle w:val="ListParagraph"/>
        <w:numPr>
          <w:ilvl w:val="0"/>
          <w:numId w:val="21"/>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 xml:space="preserve">The Manufacturer is the licensee of the antimalarial drug. </w:t>
      </w:r>
    </w:p>
    <w:p w14:paraId="7D6315C3" w14:textId="77777777"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What should you not consider when determining the manufacturer?</w:t>
      </w:r>
    </w:p>
    <w:p w14:paraId="5D46C669" w14:textId="0CE30116" w:rsidR="0058212D" w:rsidRPr="00C51695" w:rsidRDefault="0058212D" w:rsidP="003E45C4">
      <w:pPr>
        <w:pStyle w:val="ListParagraph"/>
        <w:numPr>
          <w:ilvl w:val="0"/>
          <w:numId w:val="22"/>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"Distributed by</w:t>
      </w:r>
      <w:r w:rsidR="00F54156" w:rsidRPr="00C51695">
        <w:rPr>
          <w:rFonts w:ascii="Roboto Light" w:hAnsi="Roboto Light"/>
          <w:color w:val="4F81BD" w:themeColor="accent1"/>
        </w:rPr>
        <w:t>”</w:t>
      </w:r>
    </w:p>
    <w:p w14:paraId="7F368B9F" w14:textId="2B785CAC" w:rsidR="0058212D" w:rsidRPr="00C51695" w:rsidRDefault="0058212D" w:rsidP="003E45C4">
      <w:pPr>
        <w:pStyle w:val="ListParagraph"/>
        <w:numPr>
          <w:ilvl w:val="0"/>
          <w:numId w:val="22"/>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"Marketed by</w:t>
      </w:r>
      <w:r w:rsidR="00F54156" w:rsidRPr="00C51695">
        <w:rPr>
          <w:rFonts w:ascii="Roboto Light" w:hAnsi="Roboto Light"/>
          <w:color w:val="4F81BD" w:themeColor="accent1"/>
        </w:rPr>
        <w:t>”</w:t>
      </w:r>
    </w:p>
    <w:p w14:paraId="6A975F06" w14:textId="0E180937" w:rsidR="0058212D" w:rsidRPr="00C51695" w:rsidRDefault="0058212D" w:rsidP="003E45C4">
      <w:pPr>
        <w:pStyle w:val="ListParagraph"/>
        <w:numPr>
          <w:ilvl w:val="0"/>
          <w:numId w:val="22"/>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"Packaged by</w:t>
      </w:r>
      <w:r w:rsidR="00F54156" w:rsidRPr="00C51695">
        <w:rPr>
          <w:rFonts w:ascii="Roboto Light" w:hAnsi="Roboto Light"/>
          <w:color w:val="4F81BD" w:themeColor="accent1"/>
        </w:rPr>
        <w:t>”</w:t>
      </w:r>
    </w:p>
    <w:p w14:paraId="5276A434" w14:textId="77777777"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Name 5 common generic names for antimalarial drugs.</w:t>
      </w:r>
    </w:p>
    <w:p w14:paraId="2C864312"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Artemether</w:t>
      </w:r>
    </w:p>
    <w:p w14:paraId="35C7DDC2"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Artesunate</w:t>
      </w:r>
    </w:p>
    <w:p w14:paraId="4F933B9C"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Artemether-lumefantrine</w:t>
      </w:r>
    </w:p>
    <w:p w14:paraId="5E62AB3C"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Artesunate-amodiaquine</w:t>
      </w:r>
    </w:p>
    <w:p w14:paraId="0A4FF54A"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(other artemisinin combinations)</w:t>
      </w:r>
    </w:p>
    <w:p w14:paraId="3881DF37"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Chloroquine</w:t>
      </w:r>
    </w:p>
    <w:p w14:paraId="695D17D2"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Sulfadoxine</w:t>
      </w:r>
    </w:p>
    <w:p w14:paraId="3367C123"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proofErr w:type="spellStart"/>
      <w:r w:rsidRPr="00C51695">
        <w:rPr>
          <w:rFonts w:ascii="Roboto Light" w:hAnsi="Roboto Light"/>
          <w:color w:val="4F81BD" w:themeColor="accent1"/>
        </w:rPr>
        <w:t>Sulfamethoxypyrazine</w:t>
      </w:r>
      <w:proofErr w:type="spellEnd"/>
    </w:p>
    <w:p w14:paraId="2E691A22"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Pyrimethamine</w:t>
      </w:r>
    </w:p>
    <w:p w14:paraId="111C4998"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Mefloquine</w:t>
      </w:r>
    </w:p>
    <w:p w14:paraId="05400B63"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Amodiaquine</w:t>
      </w:r>
    </w:p>
    <w:p w14:paraId="05018D2A"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Quinine</w:t>
      </w:r>
    </w:p>
    <w:p w14:paraId="27914094"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proofErr w:type="spellStart"/>
      <w:r w:rsidRPr="00C51695">
        <w:rPr>
          <w:rFonts w:ascii="Roboto Light" w:hAnsi="Roboto Light"/>
          <w:color w:val="4F81BD" w:themeColor="accent1"/>
        </w:rPr>
        <w:t>Dihydroartemisinine</w:t>
      </w:r>
      <w:proofErr w:type="spellEnd"/>
    </w:p>
    <w:p w14:paraId="0A6729B6" w14:textId="77777777" w:rsidR="0058212D" w:rsidRPr="00C51695" w:rsidRDefault="0058212D" w:rsidP="003E45C4">
      <w:pPr>
        <w:pStyle w:val="ListParagraph"/>
        <w:numPr>
          <w:ilvl w:val="0"/>
          <w:numId w:val="17"/>
        </w:numPr>
        <w:spacing w:afterLines="80" w:after="192" w:line="240" w:lineRule="auto"/>
        <w:ind w:left="1080"/>
        <w:jc w:val="both"/>
        <w:rPr>
          <w:rFonts w:ascii="Roboto Light" w:hAnsi="Roboto Light"/>
          <w:color w:val="4F81BD" w:themeColor="accent1"/>
        </w:rPr>
      </w:pPr>
      <w:proofErr w:type="spellStart"/>
      <w:r w:rsidRPr="00C51695">
        <w:rPr>
          <w:rFonts w:ascii="Roboto Light" w:hAnsi="Roboto Light"/>
          <w:color w:val="4F81BD" w:themeColor="accent1"/>
        </w:rPr>
        <w:t>Arteether</w:t>
      </w:r>
      <w:proofErr w:type="spellEnd"/>
    </w:p>
    <w:p w14:paraId="54AF2A33" w14:textId="11AFDA1B" w:rsidR="0058212D" w:rsidRPr="00C51695" w:rsidRDefault="0058212D" w:rsidP="003E45C4">
      <w:pPr>
        <w:spacing w:afterLines="80" w:after="192" w:line="240" w:lineRule="auto"/>
        <w:ind w:left="360"/>
        <w:jc w:val="both"/>
        <w:rPr>
          <w:rFonts w:ascii="Roboto Light" w:hAnsi="Roboto Light"/>
          <w:color w:val="4F81BD" w:themeColor="accent1"/>
        </w:rPr>
      </w:pPr>
      <w:r w:rsidRPr="00C51695">
        <w:rPr>
          <w:rFonts w:ascii="Roboto Light" w:hAnsi="Roboto Light"/>
          <w:color w:val="4F81BD" w:themeColor="accent1"/>
        </w:rPr>
        <w:t>(Non-exhaustive list)</w:t>
      </w:r>
    </w:p>
    <w:p w14:paraId="5EF2B8B9" w14:textId="77777777"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Name 4 additional chemical elements that may accompany an active ingredient.</w:t>
      </w:r>
    </w:p>
    <w:p w14:paraId="20A57504" w14:textId="77777777" w:rsidR="0058212D" w:rsidRPr="00C51695" w:rsidRDefault="0058212D" w:rsidP="003E45C4">
      <w:pPr>
        <w:pStyle w:val="ListParagraph"/>
        <w:numPr>
          <w:ilvl w:val="1"/>
          <w:numId w:val="19"/>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Hydrochloride</w:t>
      </w:r>
    </w:p>
    <w:p w14:paraId="0686CBD6" w14:textId="77777777" w:rsidR="0058212D" w:rsidRPr="00C51695" w:rsidRDefault="0058212D" w:rsidP="003E45C4">
      <w:pPr>
        <w:pStyle w:val="ListParagraph"/>
        <w:numPr>
          <w:ilvl w:val="1"/>
          <w:numId w:val="19"/>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Dihydrochloride</w:t>
      </w:r>
    </w:p>
    <w:p w14:paraId="7C4678C0" w14:textId="77777777" w:rsidR="0058212D" w:rsidRPr="00C51695" w:rsidRDefault="0058212D" w:rsidP="003E45C4">
      <w:pPr>
        <w:pStyle w:val="ListParagraph"/>
        <w:numPr>
          <w:ilvl w:val="1"/>
          <w:numId w:val="19"/>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Phosphate</w:t>
      </w:r>
    </w:p>
    <w:p w14:paraId="36935DCE" w14:textId="77777777" w:rsidR="0058212D" w:rsidRPr="00C51695" w:rsidRDefault="0058212D" w:rsidP="003E45C4">
      <w:pPr>
        <w:pStyle w:val="ListParagraph"/>
        <w:numPr>
          <w:ilvl w:val="1"/>
          <w:numId w:val="19"/>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Sulfate</w:t>
      </w:r>
    </w:p>
    <w:p w14:paraId="4E826BA5" w14:textId="13CC2427" w:rsidR="0058212D" w:rsidRPr="00C51695" w:rsidRDefault="00943A4D" w:rsidP="003E45C4">
      <w:pPr>
        <w:spacing w:afterLines="80" w:after="192" w:line="240" w:lineRule="auto"/>
        <w:ind w:left="360"/>
        <w:jc w:val="both"/>
        <w:rPr>
          <w:rFonts w:ascii="Roboto Light" w:hAnsi="Roboto Light"/>
          <w:color w:val="4F81BD" w:themeColor="accent1"/>
        </w:rPr>
      </w:pPr>
      <w:r w:rsidRPr="00C51695">
        <w:rPr>
          <w:rFonts w:ascii="Roboto Light" w:hAnsi="Roboto Light"/>
          <w:color w:val="4F81BD" w:themeColor="accent1"/>
        </w:rPr>
        <w:t>(Non-exhaustive list)</w:t>
      </w:r>
    </w:p>
    <w:p w14:paraId="7C68818A" w14:textId="1F458293"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lastRenderedPageBreak/>
        <w:t xml:space="preserve">List the </w:t>
      </w:r>
      <w:r w:rsidR="00943A4D" w:rsidRPr="006D00FE">
        <w:rPr>
          <w:rFonts w:ascii="Roboto Light" w:hAnsi="Roboto Light"/>
        </w:rPr>
        <w:t>dose forms</w:t>
      </w:r>
      <w:r w:rsidRPr="006D00FE">
        <w:rPr>
          <w:rFonts w:ascii="Roboto Light" w:hAnsi="Roboto Light"/>
        </w:rPr>
        <w:t xml:space="preserve"> of antimalarial drugs.</w:t>
      </w:r>
    </w:p>
    <w:p w14:paraId="503E7ADA" w14:textId="77777777" w:rsidR="0058212D" w:rsidRPr="00C51695" w:rsidRDefault="0058212D" w:rsidP="003E45C4">
      <w:pPr>
        <w:pStyle w:val="ListParagraph"/>
        <w:numPr>
          <w:ilvl w:val="1"/>
          <w:numId w:val="18"/>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Tablets</w:t>
      </w:r>
    </w:p>
    <w:p w14:paraId="07FBD072" w14:textId="77777777" w:rsidR="0058212D" w:rsidRPr="00C51695" w:rsidRDefault="0058212D" w:rsidP="003E45C4">
      <w:pPr>
        <w:pStyle w:val="ListParagraph"/>
        <w:numPr>
          <w:ilvl w:val="1"/>
          <w:numId w:val="18"/>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Granules</w:t>
      </w:r>
    </w:p>
    <w:p w14:paraId="62785152" w14:textId="77777777" w:rsidR="0058212D" w:rsidRPr="00C51695" w:rsidRDefault="0058212D" w:rsidP="003E45C4">
      <w:pPr>
        <w:pStyle w:val="ListParagraph"/>
        <w:numPr>
          <w:ilvl w:val="1"/>
          <w:numId w:val="18"/>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Suppositories</w:t>
      </w:r>
    </w:p>
    <w:p w14:paraId="3CD4A190" w14:textId="77777777" w:rsidR="0058212D" w:rsidRPr="00C51695" w:rsidRDefault="0058212D" w:rsidP="003E45C4">
      <w:pPr>
        <w:pStyle w:val="ListParagraph"/>
        <w:numPr>
          <w:ilvl w:val="1"/>
          <w:numId w:val="18"/>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Syrups</w:t>
      </w:r>
    </w:p>
    <w:p w14:paraId="4446E4EF" w14:textId="77777777" w:rsidR="0058212D" w:rsidRPr="00C51695" w:rsidRDefault="0058212D" w:rsidP="003E45C4">
      <w:pPr>
        <w:pStyle w:val="ListParagraph"/>
        <w:numPr>
          <w:ilvl w:val="1"/>
          <w:numId w:val="18"/>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Suspension</w:t>
      </w:r>
    </w:p>
    <w:p w14:paraId="6EC97392" w14:textId="77777777" w:rsidR="0058212D" w:rsidRPr="00C51695" w:rsidRDefault="0058212D" w:rsidP="003E45C4">
      <w:pPr>
        <w:pStyle w:val="ListParagraph"/>
        <w:numPr>
          <w:ilvl w:val="1"/>
          <w:numId w:val="18"/>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Injections</w:t>
      </w:r>
    </w:p>
    <w:p w14:paraId="4163A492" w14:textId="77777777" w:rsidR="0058212D" w:rsidRPr="00C51695" w:rsidRDefault="0058212D" w:rsidP="003E45C4">
      <w:pPr>
        <w:pStyle w:val="ListParagraph"/>
        <w:numPr>
          <w:ilvl w:val="1"/>
          <w:numId w:val="18"/>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Liquid injection</w:t>
      </w:r>
    </w:p>
    <w:p w14:paraId="26AD4AAF" w14:textId="77777777" w:rsidR="0058212D" w:rsidRPr="00C51695" w:rsidRDefault="0058212D" w:rsidP="003E45C4">
      <w:pPr>
        <w:pStyle w:val="ListParagraph"/>
        <w:numPr>
          <w:ilvl w:val="1"/>
          <w:numId w:val="18"/>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Injectable powder</w:t>
      </w:r>
    </w:p>
    <w:p w14:paraId="469B6EA8" w14:textId="17483741" w:rsidR="0058212D" w:rsidRPr="00C51695" w:rsidRDefault="0058212D" w:rsidP="003E45C4">
      <w:pPr>
        <w:pStyle w:val="ListParagraph"/>
        <w:numPr>
          <w:ilvl w:val="1"/>
          <w:numId w:val="18"/>
        </w:numPr>
        <w:spacing w:afterLines="80" w:after="192" w:line="240" w:lineRule="auto"/>
        <w:ind w:left="1080"/>
        <w:jc w:val="both"/>
        <w:rPr>
          <w:rFonts w:ascii="Roboto Light" w:hAnsi="Roboto Light"/>
          <w:color w:val="4F81BD" w:themeColor="accent1"/>
        </w:rPr>
      </w:pPr>
      <w:r w:rsidRPr="00C51695">
        <w:rPr>
          <w:rFonts w:ascii="Roboto Light" w:hAnsi="Roboto Light"/>
          <w:color w:val="4F81BD" w:themeColor="accent1"/>
        </w:rPr>
        <w:t>Drops</w:t>
      </w:r>
    </w:p>
    <w:p w14:paraId="53F102A4" w14:textId="77777777"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What unit is used to measure dosage in liquid formulations?</w:t>
      </w:r>
    </w:p>
    <w:p w14:paraId="594A948B" w14:textId="70EE6352" w:rsidR="0058212D" w:rsidRPr="00C51695" w:rsidRDefault="0058212D" w:rsidP="003E45C4">
      <w:pPr>
        <w:pStyle w:val="ListParagraph"/>
        <w:numPr>
          <w:ilvl w:val="0"/>
          <w:numId w:val="23"/>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mg / mL</w:t>
      </w:r>
    </w:p>
    <w:p w14:paraId="1D318392" w14:textId="77777777"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How many active ingredients are in DIHYDROARTEMISININE PIPERQUINE PHOSPHATE? Name them.</w:t>
      </w:r>
    </w:p>
    <w:p w14:paraId="0F91412C" w14:textId="77777777" w:rsidR="0058212D" w:rsidRPr="00C51695" w:rsidRDefault="0058212D" w:rsidP="003E45C4">
      <w:pPr>
        <w:pStyle w:val="ListParagraph"/>
        <w:numPr>
          <w:ilvl w:val="0"/>
          <w:numId w:val="24"/>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Two. DIHYDROARTEMISININE and PIPERQUINE.</w:t>
      </w:r>
    </w:p>
    <w:p w14:paraId="44E9B5EB" w14:textId="079B34CF" w:rsidR="0058212D" w:rsidRPr="00C51695" w:rsidRDefault="0058212D" w:rsidP="003E45C4">
      <w:pPr>
        <w:pStyle w:val="ListParagraph"/>
        <w:numPr>
          <w:ilvl w:val="0"/>
          <w:numId w:val="24"/>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Phosphate is an additional salt/chemical element.</w:t>
      </w:r>
    </w:p>
    <w:p w14:paraId="54F4BFC7" w14:textId="77777777"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How many ml of beer did you drink this morning?</w:t>
      </w:r>
    </w:p>
    <w:p w14:paraId="4C6E131A" w14:textId="4895387F" w:rsidR="0058212D" w:rsidRPr="006D00FE" w:rsidRDefault="003E45C4" w:rsidP="003E45C4">
      <w:pPr>
        <w:pStyle w:val="ListParagraph"/>
        <w:numPr>
          <w:ilvl w:val="0"/>
          <w:numId w:val="15"/>
        </w:numPr>
        <w:spacing w:afterLines="80" w:after="192" w:line="240" w:lineRule="auto"/>
        <w:rPr>
          <w:rFonts w:ascii="Roboto Light" w:hAnsi="Roboto Light"/>
        </w:rPr>
      </w:pPr>
      <w:r w:rsidRPr="006D00FE">
        <w:rPr>
          <w:rFonts w:ascii="Roboto Light" w:hAnsi="Roboto Light"/>
        </w:rPr>
        <w:t>What is your favorite brand of beverage and why?</w:t>
      </w:r>
    </w:p>
    <w:p w14:paraId="35DFB62C" w14:textId="77777777"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Is AMODIAQUINE an antimalarial drug?</w:t>
      </w:r>
    </w:p>
    <w:p w14:paraId="0FF8B204" w14:textId="77E90E02" w:rsidR="0058212D" w:rsidRPr="00C51695" w:rsidRDefault="0058212D" w:rsidP="003E45C4">
      <w:pPr>
        <w:pStyle w:val="ListParagraph"/>
        <w:numPr>
          <w:ilvl w:val="0"/>
          <w:numId w:val="25"/>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Yes.</w:t>
      </w:r>
    </w:p>
    <w:p w14:paraId="52D1EE03" w14:textId="77777777"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 xml:space="preserve">Is </w:t>
      </w:r>
      <w:proofErr w:type="spellStart"/>
      <w:r w:rsidRPr="006D00FE">
        <w:rPr>
          <w:rFonts w:ascii="Roboto Light" w:hAnsi="Roboto Light"/>
        </w:rPr>
        <w:t>Coartem</w:t>
      </w:r>
      <w:proofErr w:type="spellEnd"/>
      <w:r w:rsidRPr="006D00FE">
        <w:rPr>
          <w:rFonts w:ascii="Roboto Light" w:hAnsi="Roboto Light"/>
        </w:rPr>
        <w:t xml:space="preserve"> the brand name or generic name of an antimalarial drug?</w:t>
      </w:r>
    </w:p>
    <w:p w14:paraId="48148C2B" w14:textId="13641E71" w:rsidR="0058212D" w:rsidRPr="00C51695" w:rsidRDefault="0058212D" w:rsidP="003E45C4">
      <w:pPr>
        <w:pStyle w:val="ListParagraph"/>
        <w:numPr>
          <w:ilvl w:val="1"/>
          <w:numId w:val="15"/>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Brand name</w:t>
      </w:r>
    </w:p>
    <w:p w14:paraId="57521D58" w14:textId="77777777" w:rsidR="0058212D" w:rsidRPr="006D00FE" w:rsidRDefault="0058212D" w:rsidP="003E45C4">
      <w:pPr>
        <w:pStyle w:val="ListParagraph"/>
        <w:numPr>
          <w:ilvl w:val="0"/>
          <w:numId w:val="15"/>
        </w:numPr>
        <w:spacing w:afterLines="80" w:after="192" w:line="240" w:lineRule="auto"/>
        <w:jc w:val="both"/>
        <w:rPr>
          <w:rFonts w:ascii="Roboto Light" w:hAnsi="Roboto Light"/>
        </w:rPr>
      </w:pPr>
      <w:r w:rsidRPr="006D00FE">
        <w:rPr>
          <w:rFonts w:ascii="Roboto Light" w:hAnsi="Roboto Light"/>
        </w:rPr>
        <w:t>A medicine pack says MEFLOQUINE HYDROCHLORIDE 275mg equivalent to MEFLOQUINE 250 mg. What dosage are you going to record?</w:t>
      </w:r>
    </w:p>
    <w:p w14:paraId="043C9D01" w14:textId="77777777" w:rsidR="0058212D" w:rsidRPr="00C51695" w:rsidRDefault="0058212D" w:rsidP="003E45C4">
      <w:pPr>
        <w:pStyle w:val="ListParagraph"/>
        <w:numPr>
          <w:ilvl w:val="1"/>
          <w:numId w:val="15"/>
        </w:numPr>
        <w:spacing w:afterLines="80" w:after="192" w:line="240" w:lineRule="auto"/>
        <w:jc w:val="both"/>
        <w:rPr>
          <w:rFonts w:ascii="Roboto Light" w:hAnsi="Roboto Light"/>
          <w:color w:val="4F81BD" w:themeColor="accent1"/>
        </w:rPr>
      </w:pPr>
      <w:r w:rsidRPr="00C51695">
        <w:rPr>
          <w:rFonts w:ascii="Roboto Light" w:hAnsi="Roboto Light"/>
          <w:color w:val="4F81BD" w:themeColor="accent1"/>
        </w:rPr>
        <w:t>250mg</w:t>
      </w:r>
    </w:p>
    <w:p w14:paraId="245FCF49" w14:textId="77777777" w:rsidR="0058212D" w:rsidRPr="006D00FE" w:rsidRDefault="0058212D" w:rsidP="003E45C4">
      <w:pPr>
        <w:spacing w:afterLines="80" w:after="192" w:line="240" w:lineRule="auto"/>
        <w:jc w:val="both"/>
        <w:rPr>
          <w:rFonts w:ascii="Roboto Light" w:hAnsi="Roboto Light"/>
        </w:rPr>
      </w:pPr>
    </w:p>
    <w:p w14:paraId="28818F6B" w14:textId="7DAE720D" w:rsidR="00E16F47" w:rsidRPr="006D00FE" w:rsidRDefault="00E16F47" w:rsidP="00E16F47">
      <w:pPr>
        <w:pStyle w:val="Heading2"/>
        <w:spacing w:afterLines="80" w:after="192"/>
        <w:rPr>
          <w:rFonts w:ascii="Roboto Light" w:hAnsi="Roboto Light"/>
          <w:sz w:val="22"/>
          <w:szCs w:val="22"/>
        </w:rPr>
      </w:pPr>
      <w:r w:rsidRPr="006D00FE">
        <w:rPr>
          <w:rFonts w:ascii="Roboto Light" w:hAnsi="Roboto Light"/>
          <w:sz w:val="22"/>
          <w:szCs w:val="22"/>
        </w:rPr>
        <w:t>Quiz 2 – Answer Key</w:t>
      </w:r>
    </w:p>
    <w:p w14:paraId="6C3DEFF5" w14:textId="77777777" w:rsidR="00753B26" w:rsidRPr="006D00FE" w:rsidRDefault="00753B26" w:rsidP="00753B26">
      <w:pPr>
        <w:pStyle w:val="ListParagraph"/>
        <w:numPr>
          <w:ilvl w:val="0"/>
          <w:numId w:val="26"/>
        </w:numPr>
        <w:spacing w:after="0" w:line="240" w:lineRule="auto"/>
        <w:ind w:left="360"/>
        <w:rPr>
          <w:rFonts w:ascii="Roboto Light" w:hAnsi="Roboto Light" w:cs="Calibri Light"/>
        </w:rPr>
      </w:pPr>
      <w:r w:rsidRPr="006D00FE">
        <w:rPr>
          <w:rFonts w:ascii="Roboto Light" w:hAnsi="Roboto Light" w:cs="Calibri Light"/>
        </w:rPr>
        <w:t>What do we mean by "package size" for different dose forms?</w:t>
      </w:r>
    </w:p>
    <w:p w14:paraId="1F2B6E56" w14:textId="155C1A34"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For TSGs, pack size refers to the number of tablets, suppositories or granule packs in the (box/blister), as described on the label. For non-</w:t>
      </w:r>
      <w:r w:rsidR="006134F4">
        <w:rPr>
          <w:rFonts w:ascii="Roboto Light" w:hAnsi="Roboto Light" w:cs="Calibri Light"/>
          <w:i/>
          <w:color w:val="984806" w:themeColor="accent6" w:themeShade="80"/>
        </w:rPr>
        <w:t>T</w:t>
      </w:r>
      <w:r w:rsidRPr="006D00FE">
        <w:rPr>
          <w:rFonts w:ascii="Roboto Light" w:hAnsi="Roboto Light" w:cs="Calibri Light"/>
          <w:i/>
          <w:color w:val="984806" w:themeColor="accent6" w:themeShade="80"/>
        </w:rPr>
        <w:t>SG products, pack size refers to the volume of the contents in the smallest package (ampoule, bottle or vial) as described on the label.</w:t>
      </w:r>
    </w:p>
    <w:p w14:paraId="6034951C" w14:textId="7419A98A" w:rsidR="00753B26" w:rsidRPr="006D00FE" w:rsidRDefault="00753B26" w:rsidP="00753B26">
      <w:pPr>
        <w:pStyle w:val="ListParagraph"/>
        <w:numPr>
          <w:ilvl w:val="0"/>
          <w:numId w:val="26"/>
        </w:numPr>
        <w:spacing w:after="0" w:line="240" w:lineRule="auto"/>
        <w:ind w:left="360"/>
        <w:rPr>
          <w:rFonts w:ascii="Roboto Light" w:hAnsi="Roboto Light" w:cs="Calibri Light"/>
        </w:rPr>
      </w:pPr>
      <w:r w:rsidRPr="006D00FE">
        <w:rPr>
          <w:rFonts w:ascii="Roboto Light" w:hAnsi="Roboto Light" w:cs="Calibri Light"/>
        </w:rPr>
        <w:t xml:space="preserve">What's the difference between a </w:t>
      </w:r>
      <w:r w:rsidR="00D81865">
        <w:rPr>
          <w:rFonts w:ascii="Roboto Light" w:hAnsi="Roboto Light" w:cs="Calibri Light"/>
        </w:rPr>
        <w:t>box</w:t>
      </w:r>
      <w:r w:rsidRPr="006D00FE">
        <w:rPr>
          <w:rFonts w:ascii="Roboto Light" w:hAnsi="Roboto Light" w:cs="Calibri Light"/>
        </w:rPr>
        <w:t xml:space="preserve"> and a </w:t>
      </w:r>
      <w:r w:rsidR="00D81865">
        <w:rPr>
          <w:rFonts w:ascii="Roboto Light" w:hAnsi="Roboto Light" w:cs="Calibri Light"/>
        </w:rPr>
        <w:t>blister</w:t>
      </w:r>
      <w:r w:rsidRPr="006D00FE">
        <w:rPr>
          <w:rFonts w:ascii="Roboto Light" w:hAnsi="Roboto Light" w:cs="Calibri Light"/>
        </w:rPr>
        <w:t>?</w:t>
      </w:r>
    </w:p>
    <w:p w14:paraId="5C493208" w14:textId="77777777"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Box: container describing how bulk tablets are sold</w:t>
      </w:r>
    </w:p>
    <w:p w14:paraId="7F113518" w14:textId="77777777"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Blister: tablets not sold (sealed).</w:t>
      </w:r>
    </w:p>
    <w:p w14:paraId="522ED1E7" w14:textId="77777777" w:rsidR="00753B26" w:rsidRPr="006D00FE" w:rsidRDefault="00753B26" w:rsidP="00753B26">
      <w:pPr>
        <w:pStyle w:val="ListParagraph"/>
        <w:numPr>
          <w:ilvl w:val="0"/>
          <w:numId w:val="26"/>
        </w:numPr>
        <w:spacing w:after="0" w:line="240" w:lineRule="auto"/>
        <w:ind w:left="360"/>
        <w:rPr>
          <w:rFonts w:ascii="Roboto Light" w:hAnsi="Roboto Light" w:cs="Calibri Light"/>
        </w:rPr>
      </w:pPr>
      <w:r w:rsidRPr="006D00FE">
        <w:rPr>
          <w:rFonts w:ascii="Roboto Light" w:hAnsi="Roboto Light" w:cs="Calibri Light"/>
        </w:rPr>
        <w:t>What is a combined fixed dose (FDC)? How do you know if a drug is a fixed-dose combination?</w:t>
      </w:r>
    </w:p>
    <w:p w14:paraId="6937723E" w14:textId="1BD5BFA0"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A fixed-dose combination drug has 2 or more active ingredients combined in a tablet, suppository or granule sachet. Look for the words: FDC, combined fixed dose, or Co-Formulated, each tablet contains (Each tablet contains: active ingredient 1, active ingredient 2.)</w:t>
      </w:r>
    </w:p>
    <w:p w14:paraId="0F26A0E0" w14:textId="77777777"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Artemether-Lumefantrine and Sulfadoxine-Pyrimethamine are always fixed-dose combinations.</w:t>
      </w:r>
    </w:p>
    <w:p w14:paraId="57F65783" w14:textId="77777777" w:rsidR="00753B26" w:rsidRPr="006D00FE" w:rsidRDefault="00753B26" w:rsidP="00753B26">
      <w:pPr>
        <w:pStyle w:val="ListParagraph"/>
        <w:numPr>
          <w:ilvl w:val="0"/>
          <w:numId w:val="26"/>
        </w:numPr>
        <w:spacing w:after="0" w:line="240" w:lineRule="auto"/>
        <w:ind w:left="360"/>
        <w:rPr>
          <w:rFonts w:ascii="Roboto Light" w:hAnsi="Roboto Light" w:cs="Calibri Light"/>
        </w:rPr>
      </w:pPr>
      <w:r w:rsidRPr="006D00FE">
        <w:rPr>
          <w:rFonts w:ascii="Roboto Light" w:hAnsi="Roboto Light" w:cs="Calibri Light"/>
        </w:rPr>
        <w:t>Name four POS types that will be included in this study and four other POS types that will not be included in this study.</w:t>
      </w:r>
    </w:p>
    <w:p w14:paraId="208827E4" w14:textId="77777777"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Includes: private for-profit health facility, religious health facility, pharmacy, pharmaceutical depot, informal vendor (several types), wholesaler</w:t>
      </w:r>
    </w:p>
    <w:p w14:paraId="226F0D81" w14:textId="77777777"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lastRenderedPageBreak/>
        <w:t>Excluded: butcher's shops, markets selling vegetables and clothes, stores selling computer and/or electronic equipment, traditional medicine sellers, etc.</w:t>
      </w:r>
    </w:p>
    <w:p w14:paraId="1965BFC5" w14:textId="77777777" w:rsidR="00753B26" w:rsidRPr="006D00FE" w:rsidRDefault="00753B26" w:rsidP="00753B26">
      <w:pPr>
        <w:pStyle w:val="ListParagraph"/>
        <w:numPr>
          <w:ilvl w:val="0"/>
          <w:numId w:val="26"/>
        </w:numPr>
        <w:spacing w:after="0" w:line="240" w:lineRule="auto"/>
        <w:ind w:left="360"/>
        <w:rPr>
          <w:rFonts w:ascii="Roboto Light" w:hAnsi="Roboto Light" w:cs="Calibri Light"/>
        </w:rPr>
      </w:pPr>
      <w:r w:rsidRPr="006D00FE">
        <w:rPr>
          <w:rFonts w:ascii="Roboto Light" w:hAnsi="Roboto Light" w:cs="Calibri Light"/>
        </w:rPr>
        <w:t>What are the two pieces of information you will record for the package size of a liquid?</w:t>
      </w:r>
    </w:p>
    <w:p w14:paraId="6F7A9AFE" w14:textId="77777777"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mg / ml</w:t>
      </w:r>
    </w:p>
    <w:p w14:paraId="4D98E57A" w14:textId="77777777" w:rsidR="00753B26" w:rsidRPr="006D00FE" w:rsidRDefault="00753B26" w:rsidP="00753B26">
      <w:pPr>
        <w:pStyle w:val="ListParagraph"/>
        <w:numPr>
          <w:ilvl w:val="0"/>
          <w:numId w:val="26"/>
        </w:numPr>
        <w:spacing w:after="0" w:line="240" w:lineRule="auto"/>
        <w:ind w:left="360"/>
        <w:rPr>
          <w:rFonts w:ascii="Roboto Light" w:hAnsi="Roboto Light" w:cs="Calibri Light"/>
        </w:rPr>
      </w:pPr>
      <w:r w:rsidRPr="006D00FE">
        <w:rPr>
          <w:rFonts w:ascii="Roboto Light" w:hAnsi="Roboto Light" w:cs="Calibri Light"/>
        </w:rPr>
        <w:t>You come across a loose tablet pack with six tablets. Two of the tablets are missing. What do you write down as the pack size?</w:t>
      </w:r>
    </w:p>
    <w:p w14:paraId="7DA8660A" w14:textId="77777777"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Package size is the number of tablets as indicated on the label or visible on a bulk blister pack. Even if there are two tablets missing from the blister pack, the pack size is still 6 tablets.</w:t>
      </w:r>
    </w:p>
    <w:p w14:paraId="405F7CFA" w14:textId="77777777" w:rsidR="00753B26" w:rsidRPr="006D00FE" w:rsidRDefault="00753B26" w:rsidP="00753B26">
      <w:pPr>
        <w:pStyle w:val="ListParagraph"/>
        <w:numPr>
          <w:ilvl w:val="0"/>
          <w:numId w:val="26"/>
        </w:numPr>
        <w:spacing w:after="0" w:line="240" w:lineRule="auto"/>
        <w:ind w:left="360"/>
        <w:rPr>
          <w:rFonts w:ascii="Roboto Light" w:hAnsi="Roboto Light" w:cs="Calibri Light"/>
        </w:rPr>
      </w:pPr>
      <w:r w:rsidRPr="006D00FE">
        <w:rPr>
          <w:rFonts w:ascii="Roboto Light" w:hAnsi="Roboto Light" w:cs="Calibri Light"/>
        </w:rPr>
        <w:t>You come across a syrup, half of which the provider has already used to treat a child under the age of 5. It says 60ml on the syrup packaging, but half has already been used, leaving only 30ml. What packaging size would you write down?</w:t>
      </w:r>
    </w:p>
    <w:p w14:paraId="2A4A59AA" w14:textId="77777777"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The pack size remains 60ml even when half the drug has already been used. We should always consider the original pack size.</w:t>
      </w:r>
    </w:p>
    <w:p w14:paraId="015E963E" w14:textId="77777777" w:rsidR="00753B26" w:rsidRPr="006D00FE" w:rsidRDefault="00753B26" w:rsidP="00753B26">
      <w:pPr>
        <w:pStyle w:val="ListParagraph"/>
        <w:numPr>
          <w:ilvl w:val="0"/>
          <w:numId w:val="26"/>
        </w:numPr>
        <w:spacing w:after="0" w:line="240" w:lineRule="auto"/>
        <w:ind w:left="360"/>
        <w:rPr>
          <w:rFonts w:ascii="Roboto Light" w:hAnsi="Roboto Light" w:cs="Calibri Light"/>
        </w:rPr>
      </w:pPr>
      <w:r w:rsidRPr="006D00FE">
        <w:rPr>
          <w:rFonts w:ascii="Roboto Light" w:hAnsi="Roboto Light" w:cs="Calibri Light"/>
        </w:rPr>
        <w:t>When was the last time you danced?</w:t>
      </w:r>
    </w:p>
    <w:p w14:paraId="24B686F1" w14:textId="77777777"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Any answer per participant</w:t>
      </w:r>
    </w:p>
    <w:p w14:paraId="09638ACC" w14:textId="77777777" w:rsidR="00753B26" w:rsidRPr="006D00FE" w:rsidRDefault="00753B26" w:rsidP="00753B26">
      <w:pPr>
        <w:pStyle w:val="ListParagraph"/>
        <w:numPr>
          <w:ilvl w:val="0"/>
          <w:numId w:val="26"/>
        </w:numPr>
        <w:spacing w:after="0" w:line="240" w:lineRule="auto"/>
        <w:ind w:left="360"/>
        <w:rPr>
          <w:rFonts w:ascii="Roboto Light" w:hAnsi="Roboto Light" w:cs="Calibri Light"/>
        </w:rPr>
      </w:pPr>
      <w:r w:rsidRPr="006D00FE">
        <w:rPr>
          <w:rFonts w:ascii="Roboto Light" w:hAnsi="Roboto Light" w:cs="Calibri Light"/>
        </w:rPr>
        <w:t>Name all types of presentation.</w:t>
      </w:r>
    </w:p>
    <w:p w14:paraId="4AD05869" w14:textId="77777777"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Tablet, suppository, granule, syrup, suspension, liquid injectable, powder injectable, drops</w:t>
      </w:r>
    </w:p>
    <w:p w14:paraId="35DCA15A" w14:textId="77777777" w:rsidR="00753B26" w:rsidRPr="006D00FE" w:rsidRDefault="00753B26" w:rsidP="00753B26">
      <w:pPr>
        <w:pStyle w:val="ListParagraph"/>
        <w:numPr>
          <w:ilvl w:val="0"/>
          <w:numId w:val="26"/>
        </w:numPr>
        <w:spacing w:after="0" w:line="240" w:lineRule="auto"/>
        <w:ind w:left="360"/>
        <w:rPr>
          <w:rFonts w:ascii="Roboto Light" w:hAnsi="Roboto Light" w:cs="Calibri Light"/>
        </w:rPr>
      </w:pPr>
      <w:r w:rsidRPr="006D00FE">
        <w:rPr>
          <w:rFonts w:ascii="Roboto Light" w:hAnsi="Roboto Light" w:cs="Calibri Light"/>
        </w:rPr>
        <w:t>Why do we conduct a census?</w:t>
      </w:r>
    </w:p>
    <w:p w14:paraId="6C26DCC0" w14:textId="77777777"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There is no sample of all the POS included in this study from which we can draw a random sample.</w:t>
      </w:r>
    </w:p>
    <w:p w14:paraId="29EF9089" w14:textId="77777777" w:rsidR="00753B26" w:rsidRPr="006D00FE" w:rsidRDefault="00753B26" w:rsidP="00753B26">
      <w:pPr>
        <w:spacing w:after="0"/>
        <w:rPr>
          <w:rFonts w:ascii="Roboto Light" w:hAnsi="Roboto Light" w:cs="Calibri Light"/>
          <w:i/>
          <w:color w:val="984806" w:themeColor="accent6" w:themeShade="80"/>
        </w:rPr>
      </w:pPr>
    </w:p>
    <w:p w14:paraId="6688A911" w14:textId="77777777" w:rsidR="00753B26" w:rsidRPr="006D00FE" w:rsidRDefault="00753B26" w:rsidP="00753B26">
      <w:pPr>
        <w:pStyle w:val="ListParagraph"/>
        <w:numPr>
          <w:ilvl w:val="0"/>
          <w:numId w:val="26"/>
        </w:numPr>
        <w:spacing w:after="0" w:line="240" w:lineRule="auto"/>
        <w:ind w:left="360"/>
        <w:rPr>
          <w:rFonts w:ascii="Roboto Light" w:hAnsi="Roboto Light" w:cs="Calibri Light"/>
        </w:rPr>
      </w:pPr>
      <w:r w:rsidRPr="006D00FE">
        <w:rPr>
          <w:rFonts w:ascii="Roboto Light" w:hAnsi="Roboto Light" w:cs="Calibri Light"/>
        </w:rPr>
        <w:t>Do you have to audit all the antimalarials in a sales outlet, or just the ones you can see?</w:t>
      </w:r>
    </w:p>
    <w:p w14:paraId="23CACE17" w14:textId="77777777" w:rsidR="00753B26" w:rsidRPr="006D00FE" w:rsidRDefault="00753B26" w:rsidP="00753B26">
      <w:pPr>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All antimalarials in a POS must be checked. Some antimalarials may not be visible, so the field worker should ask the provider to show him all antimalarials and use illustrative cards.</w:t>
      </w:r>
    </w:p>
    <w:p w14:paraId="365104D3" w14:textId="77777777" w:rsidR="00753B26" w:rsidRPr="006D00FE" w:rsidRDefault="00753B26" w:rsidP="00753B26">
      <w:pPr>
        <w:pStyle w:val="ListParagraph"/>
        <w:numPr>
          <w:ilvl w:val="0"/>
          <w:numId w:val="26"/>
        </w:numPr>
        <w:spacing w:after="0" w:line="240" w:lineRule="auto"/>
        <w:ind w:left="360"/>
        <w:rPr>
          <w:rFonts w:ascii="Roboto Light" w:hAnsi="Roboto Light" w:cs="Calibri Light"/>
        </w:rPr>
      </w:pPr>
      <w:r w:rsidRPr="006D00FE">
        <w:rPr>
          <w:rFonts w:ascii="Roboto Light" w:hAnsi="Roboto Light" w:cs="Calibri Light"/>
        </w:rPr>
        <w:t>What are 10 generic names for antimalarial drugs?</w:t>
      </w:r>
    </w:p>
    <w:p w14:paraId="5D32DC88" w14:textId="77777777"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r w:rsidRPr="006D00FE">
        <w:rPr>
          <w:rFonts w:ascii="Roboto Light" w:hAnsi="Roboto Light" w:cs="Calibri Light"/>
          <w:i/>
          <w:iCs/>
          <w:color w:val="948A54" w:themeColor="background2" w:themeShade="80"/>
        </w:rPr>
        <w:t>Artemether</w:t>
      </w:r>
    </w:p>
    <w:p w14:paraId="03432AFF" w14:textId="77777777"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r w:rsidRPr="006D00FE">
        <w:rPr>
          <w:rFonts w:ascii="Roboto Light" w:hAnsi="Roboto Light" w:cs="Calibri Light"/>
          <w:i/>
          <w:iCs/>
          <w:color w:val="948A54" w:themeColor="background2" w:themeShade="80"/>
        </w:rPr>
        <w:t>Artesunate</w:t>
      </w:r>
    </w:p>
    <w:p w14:paraId="42D52718" w14:textId="77777777"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r w:rsidRPr="006D00FE">
        <w:rPr>
          <w:rFonts w:ascii="Roboto Light" w:hAnsi="Roboto Light" w:cs="Calibri Light"/>
          <w:i/>
          <w:iCs/>
          <w:color w:val="948A54" w:themeColor="background2" w:themeShade="80"/>
        </w:rPr>
        <w:t>Artemether-lumefantrine</w:t>
      </w:r>
    </w:p>
    <w:p w14:paraId="06498EE1" w14:textId="77777777"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r w:rsidRPr="006D00FE">
        <w:rPr>
          <w:rFonts w:ascii="Roboto Light" w:hAnsi="Roboto Light" w:cs="Calibri Light"/>
          <w:i/>
          <w:iCs/>
          <w:color w:val="948A54" w:themeColor="background2" w:themeShade="80"/>
        </w:rPr>
        <w:t>Artesunate-amodiaquine</w:t>
      </w:r>
    </w:p>
    <w:p w14:paraId="4EFAF8F9" w14:textId="00732B3E"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proofErr w:type="gramStart"/>
      <w:r w:rsidRPr="006D00FE">
        <w:rPr>
          <w:rFonts w:ascii="Roboto Light" w:hAnsi="Roboto Light" w:cs="Calibri Light"/>
          <w:i/>
          <w:iCs/>
          <w:color w:val="948A54" w:themeColor="background2" w:themeShade="80"/>
        </w:rPr>
        <w:t>-(</w:t>
      </w:r>
      <w:proofErr w:type="gramEnd"/>
      <w:r w:rsidRPr="006D00FE">
        <w:rPr>
          <w:rFonts w:ascii="Roboto Light" w:hAnsi="Roboto Light" w:cs="Calibri Light"/>
          <w:i/>
          <w:iCs/>
          <w:color w:val="948A54" w:themeColor="background2" w:themeShade="80"/>
        </w:rPr>
        <w:t xml:space="preserve">other </w:t>
      </w:r>
      <w:r w:rsidR="00C51695">
        <w:rPr>
          <w:rFonts w:ascii="Roboto Light" w:hAnsi="Roboto Light" w:cs="Calibri Light"/>
          <w:i/>
          <w:iCs/>
          <w:color w:val="948A54" w:themeColor="background2" w:themeShade="80"/>
        </w:rPr>
        <w:t>ACT</w:t>
      </w:r>
      <w:r w:rsidRPr="006D00FE">
        <w:rPr>
          <w:rFonts w:ascii="Roboto Light" w:hAnsi="Roboto Light" w:cs="Calibri Light"/>
          <w:i/>
          <w:iCs/>
          <w:color w:val="948A54" w:themeColor="background2" w:themeShade="80"/>
        </w:rPr>
        <w:t>s)</w:t>
      </w:r>
    </w:p>
    <w:p w14:paraId="0D2E3AE2" w14:textId="77777777"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r w:rsidRPr="006D00FE">
        <w:rPr>
          <w:rFonts w:ascii="Roboto Light" w:hAnsi="Roboto Light" w:cs="Calibri Light"/>
          <w:i/>
          <w:iCs/>
          <w:color w:val="948A54" w:themeColor="background2" w:themeShade="80"/>
        </w:rPr>
        <w:t>-Chloroquine</w:t>
      </w:r>
    </w:p>
    <w:p w14:paraId="41959C16" w14:textId="77777777"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r w:rsidRPr="006D00FE">
        <w:rPr>
          <w:rFonts w:ascii="Roboto Light" w:hAnsi="Roboto Light" w:cs="Calibri Light"/>
          <w:i/>
          <w:iCs/>
          <w:color w:val="948A54" w:themeColor="background2" w:themeShade="80"/>
        </w:rPr>
        <w:t>-Sulfadoxine</w:t>
      </w:r>
    </w:p>
    <w:p w14:paraId="2391C35F" w14:textId="77777777"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proofErr w:type="spellStart"/>
      <w:r w:rsidRPr="006D00FE">
        <w:rPr>
          <w:rFonts w:ascii="Roboto Light" w:hAnsi="Roboto Light" w:cs="Calibri Light"/>
          <w:i/>
          <w:iCs/>
          <w:color w:val="948A54" w:themeColor="background2" w:themeShade="80"/>
        </w:rPr>
        <w:t>Sulfamethoxypyrazine</w:t>
      </w:r>
      <w:proofErr w:type="spellEnd"/>
    </w:p>
    <w:p w14:paraId="2A00E303" w14:textId="77777777"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r w:rsidRPr="006D00FE">
        <w:rPr>
          <w:rFonts w:ascii="Roboto Light" w:hAnsi="Roboto Light" w:cs="Calibri Light"/>
          <w:i/>
          <w:iCs/>
          <w:color w:val="948A54" w:themeColor="background2" w:themeShade="80"/>
        </w:rPr>
        <w:t>Pyrimethamine</w:t>
      </w:r>
    </w:p>
    <w:p w14:paraId="7F11B936" w14:textId="77777777"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r w:rsidRPr="006D00FE">
        <w:rPr>
          <w:rFonts w:ascii="Roboto Light" w:hAnsi="Roboto Light" w:cs="Calibri Light"/>
          <w:i/>
          <w:iCs/>
          <w:color w:val="948A54" w:themeColor="background2" w:themeShade="80"/>
        </w:rPr>
        <w:t>Mefloquine</w:t>
      </w:r>
    </w:p>
    <w:p w14:paraId="65FB45A0" w14:textId="77777777"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r w:rsidRPr="006D00FE">
        <w:rPr>
          <w:rFonts w:ascii="Roboto Light" w:hAnsi="Roboto Light" w:cs="Calibri Light"/>
          <w:i/>
          <w:iCs/>
          <w:color w:val="948A54" w:themeColor="background2" w:themeShade="80"/>
        </w:rPr>
        <w:t>Amodiaquine</w:t>
      </w:r>
    </w:p>
    <w:p w14:paraId="73AAF273" w14:textId="77777777"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r w:rsidRPr="006D00FE">
        <w:rPr>
          <w:rFonts w:ascii="Roboto Light" w:hAnsi="Roboto Light" w:cs="Calibri Light"/>
          <w:i/>
          <w:iCs/>
          <w:color w:val="948A54" w:themeColor="background2" w:themeShade="80"/>
        </w:rPr>
        <w:t>Quinine</w:t>
      </w:r>
    </w:p>
    <w:p w14:paraId="00241221" w14:textId="77777777"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proofErr w:type="spellStart"/>
      <w:r w:rsidRPr="006D00FE">
        <w:rPr>
          <w:rFonts w:ascii="Roboto Light" w:hAnsi="Roboto Light" w:cs="Calibri Light"/>
          <w:i/>
          <w:iCs/>
          <w:color w:val="948A54" w:themeColor="background2" w:themeShade="80"/>
        </w:rPr>
        <w:t>Dihydroartemisinine</w:t>
      </w:r>
      <w:proofErr w:type="spellEnd"/>
    </w:p>
    <w:p w14:paraId="02D82248" w14:textId="77777777" w:rsidR="00753B26" w:rsidRPr="006D00FE" w:rsidRDefault="00753B26" w:rsidP="00753B26">
      <w:pPr>
        <w:pStyle w:val="ListParagraph"/>
        <w:numPr>
          <w:ilvl w:val="1"/>
          <w:numId w:val="27"/>
        </w:numPr>
        <w:spacing w:after="0" w:line="240" w:lineRule="auto"/>
        <w:rPr>
          <w:rFonts w:ascii="Roboto Light" w:hAnsi="Roboto Light" w:cs="Calibri Light"/>
          <w:i/>
          <w:iCs/>
          <w:color w:val="948A54" w:themeColor="background2" w:themeShade="80"/>
        </w:rPr>
      </w:pPr>
      <w:proofErr w:type="spellStart"/>
      <w:r w:rsidRPr="006D00FE">
        <w:rPr>
          <w:rFonts w:ascii="Roboto Light" w:hAnsi="Roboto Light" w:cs="Calibri Light"/>
          <w:i/>
          <w:iCs/>
          <w:color w:val="948A54" w:themeColor="background2" w:themeShade="80"/>
        </w:rPr>
        <w:t>Arteether</w:t>
      </w:r>
      <w:proofErr w:type="spellEnd"/>
      <w:r w:rsidRPr="006D00FE">
        <w:rPr>
          <w:rFonts w:ascii="Roboto Light" w:hAnsi="Roboto Light" w:cs="Calibri Light"/>
          <w:i/>
          <w:iCs/>
          <w:color w:val="948A54" w:themeColor="background2" w:themeShade="80"/>
        </w:rPr>
        <w:t xml:space="preserve"> </w:t>
      </w:r>
    </w:p>
    <w:p w14:paraId="38A7D0AA" w14:textId="77777777" w:rsidR="00753B26" w:rsidRPr="006D00FE" w:rsidRDefault="00753B26" w:rsidP="00753B26">
      <w:pPr>
        <w:rPr>
          <w:rFonts w:ascii="Roboto Light" w:hAnsi="Roboto Light" w:cs="Calibri Light"/>
          <w:i/>
          <w:iCs/>
          <w:color w:val="948A54" w:themeColor="background2" w:themeShade="80"/>
        </w:rPr>
      </w:pPr>
      <w:r w:rsidRPr="006D00FE">
        <w:rPr>
          <w:rFonts w:ascii="Roboto Light" w:hAnsi="Roboto Light" w:cs="Calibri Light"/>
          <w:i/>
          <w:iCs/>
          <w:color w:val="948A54" w:themeColor="background2" w:themeShade="80"/>
        </w:rPr>
        <w:t>(Non-exhaustive list)</w:t>
      </w:r>
    </w:p>
    <w:p w14:paraId="18FCEDEE" w14:textId="77777777" w:rsidR="00753B26" w:rsidRPr="006D00FE" w:rsidRDefault="00753B26" w:rsidP="00753B26">
      <w:pPr>
        <w:spacing w:after="0"/>
        <w:rPr>
          <w:rFonts w:ascii="Roboto Light" w:hAnsi="Roboto Light" w:cs="Calibri Light"/>
          <w:i/>
          <w:color w:val="984806" w:themeColor="accent6" w:themeShade="80"/>
        </w:rPr>
      </w:pPr>
    </w:p>
    <w:p w14:paraId="3A407165" w14:textId="77777777" w:rsidR="00753B26" w:rsidRPr="006D00FE" w:rsidRDefault="00753B26" w:rsidP="00753B26">
      <w:pPr>
        <w:pStyle w:val="ListParagraph"/>
        <w:numPr>
          <w:ilvl w:val="0"/>
          <w:numId w:val="26"/>
        </w:numPr>
        <w:spacing w:after="0" w:line="240" w:lineRule="auto"/>
        <w:rPr>
          <w:rFonts w:ascii="Roboto Light" w:hAnsi="Roboto Light" w:cs="Calibri Light"/>
        </w:rPr>
      </w:pPr>
      <w:r w:rsidRPr="006D00FE">
        <w:rPr>
          <w:rFonts w:ascii="Roboto Light" w:hAnsi="Roboto Light" w:cs="Calibri Light"/>
        </w:rPr>
        <w:t>What is the brand name, dosage, presentation and pack size of this antimalarial?</w:t>
      </w:r>
    </w:p>
    <w:tbl>
      <w:tblPr>
        <w:tblStyle w:val="TableGrid"/>
        <w:tblW w:w="0" w:type="auto"/>
        <w:tblLook w:val="04A0" w:firstRow="1" w:lastRow="0" w:firstColumn="1" w:lastColumn="0" w:noHBand="0" w:noVBand="1"/>
      </w:tblPr>
      <w:tblGrid>
        <w:gridCol w:w="2330"/>
        <w:gridCol w:w="6686"/>
      </w:tblGrid>
      <w:tr w:rsidR="00753B26" w:rsidRPr="006D00FE" w14:paraId="3B6602DC" w14:textId="77777777" w:rsidTr="003F431F">
        <w:tc>
          <w:tcPr>
            <w:tcW w:w="2335" w:type="dxa"/>
          </w:tcPr>
          <w:p w14:paraId="554AF06E" w14:textId="77777777" w:rsidR="00753B26" w:rsidRPr="006D00FE" w:rsidRDefault="00753B26" w:rsidP="003F431F">
            <w:pPr>
              <w:rPr>
                <w:rFonts w:ascii="Roboto Light" w:hAnsi="Roboto Light" w:cs="Calibri Light"/>
              </w:rPr>
            </w:pPr>
            <w:r w:rsidRPr="006D00FE">
              <w:rPr>
                <w:rFonts w:ascii="Roboto Light" w:hAnsi="Roboto Light" w:cs="Calibri Light"/>
                <w:noProof/>
              </w:rPr>
              <w:lastRenderedPageBreak/>
              <w:drawing>
                <wp:inline distT="0" distB="0" distL="0" distR="0" wp14:anchorId="1D141926" wp14:editId="271583A6">
                  <wp:extent cx="1004835" cy="674126"/>
                  <wp:effectExtent l="0" t="0" r="5080" b="0"/>
                  <wp:docPr id="835515913" name="Picture 9" descr="DSC_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C_0024"/>
                          <pic:cNvPicPr>
                            <a:picLocks noChangeAspect="1" noChangeArrowheads="1"/>
                          </pic:cNvPicPr>
                        </pic:nvPicPr>
                        <pic:blipFill>
                          <a:blip r:embed="rId9"/>
                          <a:srcRect/>
                          <a:stretch>
                            <a:fillRect/>
                          </a:stretch>
                        </pic:blipFill>
                        <pic:spPr bwMode="auto">
                          <a:xfrm>
                            <a:off x="0" y="0"/>
                            <a:ext cx="1016501" cy="681953"/>
                          </a:xfrm>
                          <a:prstGeom prst="rect">
                            <a:avLst/>
                          </a:prstGeom>
                          <a:noFill/>
                          <a:ln w="9525">
                            <a:noFill/>
                            <a:miter lim="800000"/>
                            <a:headEnd/>
                            <a:tailEnd/>
                          </a:ln>
                        </pic:spPr>
                      </pic:pic>
                    </a:graphicData>
                  </a:graphic>
                </wp:inline>
              </w:drawing>
            </w:r>
          </w:p>
        </w:tc>
        <w:tc>
          <w:tcPr>
            <w:tcW w:w="6727" w:type="dxa"/>
          </w:tcPr>
          <w:p w14:paraId="36F68367" w14:textId="77777777" w:rsidR="00753B26" w:rsidRPr="006D00FE" w:rsidRDefault="00753B26" w:rsidP="00753B26">
            <w:pPr>
              <w:pStyle w:val="ListParagraph"/>
              <w:numPr>
                <w:ilvl w:val="0"/>
                <w:numId w:val="28"/>
              </w:numPr>
              <w:rPr>
                <w:rFonts w:ascii="Roboto Light" w:hAnsi="Roboto Light" w:cs="Calibri Light"/>
              </w:rPr>
            </w:pPr>
            <w:r w:rsidRPr="006D00FE">
              <w:rPr>
                <w:rFonts w:ascii="Roboto Light" w:hAnsi="Roboto Light" w:cs="Calibri Light"/>
              </w:rPr>
              <w:t>Brand name: Co-Arinate FDC Adult</w:t>
            </w:r>
          </w:p>
          <w:p w14:paraId="2A1BDF49" w14:textId="77777777" w:rsidR="00753B26" w:rsidRPr="006D00FE" w:rsidRDefault="00753B26" w:rsidP="00753B26">
            <w:pPr>
              <w:pStyle w:val="ListParagraph"/>
              <w:numPr>
                <w:ilvl w:val="0"/>
                <w:numId w:val="28"/>
              </w:numPr>
              <w:rPr>
                <w:rFonts w:ascii="Roboto Light" w:hAnsi="Roboto Light" w:cs="Calibri Light"/>
              </w:rPr>
            </w:pPr>
            <w:r w:rsidRPr="006D00FE">
              <w:rPr>
                <w:rFonts w:ascii="Roboto Light" w:hAnsi="Roboto Light" w:cs="Calibri Light"/>
              </w:rPr>
              <w:t xml:space="preserve">Generic name: Artesunate </w:t>
            </w:r>
            <w:proofErr w:type="spellStart"/>
            <w:r w:rsidRPr="006D00FE">
              <w:rPr>
                <w:rFonts w:ascii="Roboto Light" w:hAnsi="Roboto Light" w:cs="Calibri Light"/>
              </w:rPr>
              <w:t>sulfamethoxypyrazine</w:t>
            </w:r>
            <w:proofErr w:type="spellEnd"/>
            <w:r w:rsidRPr="006D00FE">
              <w:rPr>
                <w:rFonts w:ascii="Roboto Light" w:hAnsi="Roboto Light" w:cs="Calibri Light"/>
              </w:rPr>
              <w:t xml:space="preserve"> pyrimethamine</w:t>
            </w:r>
          </w:p>
          <w:p w14:paraId="0A51B755" w14:textId="77777777" w:rsidR="00753B26" w:rsidRPr="006D00FE" w:rsidRDefault="00753B26" w:rsidP="00753B26">
            <w:pPr>
              <w:pStyle w:val="ListParagraph"/>
              <w:numPr>
                <w:ilvl w:val="0"/>
                <w:numId w:val="28"/>
              </w:numPr>
              <w:rPr>
                <w:rFonts w:ascii="Roboto Light" w:hAnsi="Roboto Light" w:cs="Calibri Light"/>
              </w:rPr>
            </w:pPr>
            <w:r w:rsidRPr="006D00FE">
              <w:rPr>
                <w:rFonts w:ascii="Roboto Light" w:hAnsi="Roboto Light" w:cs="Calibri Light"/>
              </w:rPr>
              <w:t xml:space="preserve">Dosage: Artesunate: 200mg, </w:t>
            </w:r>
            <w:proofErr w:type="spellStart"/>
            <w:r w:rsidRPr="006D00FE">
              <w:rPr>
                <w:rFonts w:ascii="Roboto Light" w:hAnsi="Roboto Light" w:cs="Calibri Light"/>
              </w:rPr>
              <w:t>sulfamethoxypyrazine</w:t>
            </w:r>
            <w:proofErr w:type="spellEnd"/>
            <w:r w:rsidRPr="006D00FE">
              <w:rPr>
                <w:rFonts w:ascii="Roboto Light" w:hAnsi="Roboto Light" w:cs="Calibri Light"/>
              </w:rPr>
              <w:t>: 500 mg, pyrimethamine: 25mg</w:t>
            </w:r>
          </w:p>
          <w:p w14:paraId="7BF2FA1D" w14:textId="1FB1E924" w:rsidR="00753B26" w:rsidRPr="006D00FE" w:rsidRDefault="00B815BC" w:rsidP="00753B26">
            <w:pPr>
              <w:pStyle w:val="ListParagraph"/>
              <w:numPr>
                <w:ilvl w:val="0"/>
                <w:numId w:val="28"/>
              </w:numPr>
              <w:rPr>
                <w:rFonts w:ascii="Roboto Light" w:hAnsi="Roboto Light" w:cs="Calibri Light"/>
              </w:rPr>
            </w:pPr>
            <w:r w:rsidRPr="006D00FE">
              <w:rPr>
                <w:rFonts w:ascii="Roboto Light" w:hAnsi="Roboto Light" w:cs="Calibri Light"/>
              </w:rPr>
              <w:t>Presentation:</w:t>
            </w:r>
            <w:r w:rsidR="00753B26" w:rsidRPr="006D00FE">
              <w:rPr>
                <w:rFonts w:ascii="Roboto Light" w:hAnsi="Roboto Light" w:cs="Calibri Light"/>
              </w:rPr>
              <w:t xml:space="preserve"> Tablets</w:t>
            </w:r>
          </w:p>
          <w:p w14:paraId="33721A41" w14:textId="77777777" w:rsidR="00753B26" w:rsidRPr="006D00FE" w:rsidRDefault="00753B26" w:rsidP="00753B26">
            <w:pPr>
              <w:pStyle w:val="ListParagraph"/>
              <w:numPr>
                <w:ilvl w:val="0"/>
                <w:numId w:val="28"/>
              </w:numPr>
              <w:rPr>
                <w:rFonts w:ascii="Roboto Light" w:hAnsi="Roboto Light" w:cs="Calibri Light"/>
              </w:rPr>
            </w:pPr>
            <w:r w:rsidRPr="006D00FE">
              <w:rPr>
                <w:rFonts w:ascii="Roboto Light" w:hAnsi="Roboto Light" w:cs="Calibri Light"/>
              </w:rPr>
              <w:t>5.</w:t>
            </w:r>
            <w:r w:rsidRPr="006D00FE">
              <w:rPr>
                <w:rFonts w:ascii="Roboto Light" w:hAnsi="Roboto Light" w:cs="Calibri Light"/>
              </w:rPr>
              <w:tab/>
              <w:t>Package size: 3 tablets in a pack</w:t>
            </w:r>
          </w:p>
        </w:tc>
      </w:tr>
      <w:tr w:rsidR="00753B26" w:rsidRPr="006D00FE" w14:paraId="5695982B" w14:textId="77777777" w:rsidTr="003F431F">
        <w:tc>
          <w:tcPr>
            <w:tcW w:w="2335" w:type="dxa"/>
          </w:tcPr>
          <w:p w14:paraId="53888431" w14:textId="77777777" w:rsidR="00753B26" w:rsidRPr="006D00FE" w:rsidRDefault="00753B26" w:rsidP="003F431F">
            <w:pPr>
              <w:rPr>
                <w:rFonts w:ascii="Roboto Light" w:hAnsi="Roboto Light" w:cs="Calibri Light"/>
              </w:rPr>
            </w:pPr>
            <w:r w:rsidRPr="006D00FE">
              <w:rPr>
                <w:rFonts w:ascii="Roboto Light" w:hAnsi="Roboto Light" w:cs="Calibri Light"/>
                <w:noProof/>
              </w:rPr>
              <w:drawing>
                <wp:inline distT="0" distB="0" distL="0" distR="0" wp14:anchorId="7F683DA9" wp14:editId="5D126BBD">
                  <wp:extent cx="1085222" cy="723384"/>
                  <wp:effectExtent l="0" t="0" r="635" b="635"/>
                  <wp:docPr id="2096109362" name="Picture 10" descr="DSC_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C_0014"/>
                          <pic:cNvPicPr>
                            <a:picLocks noChangeAspect="1" noChangeArrowheads="1"/>
                          </pic:cNvPicPr>
                        </pic:nvPicPr>
                        <pic:blipFill>
                          <a:blip r:embed="rId10"/>
                          <a:srcRect/>
                          <a:stretch>
                            <a:fillRect/>
                          </a:stretch>
                        </pic:blipFill>
                        <pic:spPr bwMode="auto">
                          <a:xfrm>
                            <a:off x="0" y="0"/>
                            <a:ext cx="1097179" cy="731354"/>
                          </a:xfrm>
                          <a:prstGeom prst="rect">
                            <a:avLst/>
                          </a:prstGeom>
                          <a:noFill/>
                          <a:ln w="9525">
                            <a:noFill/>
                            <a:miter lim="800000"/>
                            <a:headEnd/>
                            <a:tailEnd/>
                          </a:ln>
                        </pic:spPr>
                      </pic:pic>
                    </a:graphicData>
                  </a:graphic>
                </wp:inline>
              </w:drawing>
            </w:r>
          </w:p>
        </w:tc>
        <w:tc>
          <w:tcPr>
            <w:tcW w:w="6727" w:type="dxa"/>
          </w:tcPr>
          <w:p w14:paraId="37443693" w14:textId="77777777" w:rsidR="00753B26" w:rsidRPr="006D00FE" w:rsidRDefault="00753B26" w:rsidP="00753B26">
            <w:pPr>
              <w:pStyle w:val="ListParagraph"/>
              <w:numPr>
                <w:ilvl w:val="0"/>
                <w:numId w:val="26"/>
              </w:numPr>
              <w:ind w:left="360"/>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 xml:space="preserve">Brand name: Duo </w:t>
            </w:r>
            <w:proofErr w:type="spellStart"/>
            <w:r w:rsidRPr="006D00FE">
              <w:rPr>
                <w:rFonts w:ascii="Roboto Light" w:hAnsi="Roboto Light" w:cs="Calibri Light"/>
                <w:i/>
                <w:color w:val="984806" w:themeColor="accent6" w:themeShade="80"/>
              </w:rPr>
              <w:t>Cotecxin</w:t>
            </w:r>
            <w:proofErr w:type="spellEnd"/>
            <w:r w:rsidRPr="006D00FE">
              <w:rPr>
                <w:rFonts w:ascii="Roboto Light" w:hAnsi="Roboto Light" w:cs="Calibri Light"/>
                <w:i/>
                <w:color w:val="984806" w:themeColor="accent6" w:themeShade="80"/>
              </w:rPr>
              <w:t xml:space="preserve"> adults, children aged 6 and over</w:t>
            </w:r>
          </w:p>
          <w:p w14:paraId="4EEE7906" w14:textId="77777777" w:rsidR="00753B26" w:rsidRPr="006D00FE" w:rsidRDefault="00753B26" w:rsidP="00753B26">
            <w:pPr>
              <w:pStyle w:val="ListParagraph"/>
              <w:numPr>
                <w:ilvl w:val="0"/>
                <w:numId w:val="26"/>
              </w:numPr>
              <w:ind w:left="360"/>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Generic name: Dihydroartemisinin Piperaquine</w:t>
            </w:r>
          </w:p>
          <w:p w14:paraId="2DA5A9EE" w14:textId="77777777" w:rsidR="00753B26" w:rsidRPr="006D00FE" w:rsidRDefault="00753B26" w:rsidP="00753B26">
            <w:pPr>
              <w:pStyle w:val="ListParagraph"/>
              <w:numPr>
                <w:ilvl w:val="0"/>
                <w:numId w:val="26"/>
              </w:numPr>
              <w:ind w:left="360"/>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Dosage: 998 (DK)</w:t>
            </w:r>
          </w:p>
          <w:p w14:paraId="4774E5A1" w14:textId="12CD8625" w:rsidR="00753B26" w:rsidRPr="006D00FE" w:rsidRDefault="00F54156" w:rsidP="00753B26">
            <w:pPr>
              <w:pStyle w:val="ListParagraph"/>
              <w:numPr>
                <w:ilvl w:val="0"/>
                <w:numId w:val="26"/>
              </w:numPr>
              <w:ind w:left="360"/>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Presentation:</w:t>
            </w:r>
            <w:r w:rsidR="00753B26" w:rsidRPr="006D00FE">
              <w:rPr>
                <w:rFonts w:ascii="Roboto Light" w:hAnsi="Roboto Light" w:cs="Calibri Light"/>
                <w:i/>
                <w:color w:val="984806" w:themeColor="accent6" w:themeShade="80"/>
              </w:rPr>
              <w:t xml:space="preserve"> Tablets</w:t>
            </w:r>
          </w:p>
          <w:p w14:paraId="6A9A26FB" w14:textId="77777777" w:rsidR="00753B26" w:rsidRPr="006D00FE" w:rsidRDefault="00753B26" w:rsidP="00753B26">
            <w:pPr>
              <w:pStyle w:val="ListParagraph"/>
              <w:numPr>
                <w:ilvl w:val="0"/>
                <w:numId w:val="26"/>
              </w:numPr>
              <w:ind w:left="360"/>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Package size: 8 tablets in a pack</w:t>
            </w:r>
          </w:p>
          <w:p w14:paraId="36D64EB0" w14:textId="77777777" w:rsidR="00753B26" w:rsidRPr="006D00FE" w:rsidRDefault="00753B26" w:rsidP="003F431F">
            <w:pPr>
              <w:rPr>
                <w:rFonts w:ascii="Roboto Light" w:hAnsi="Roboto Light" w:cs="Calibri Light"/>
              </w:rPr>
            </w:pPr>
          </w:p>
        </w:tc>
      </w:tr>
      <w:tr w:rsidR="00753B26" w:rsidRPr="006D00FE" w14:paraId="513DA1EF" w14:textId="77777777" w:rsidTr="003F431F">
        <w:tc>
          <w:tcPr>
            <w:tcW w:w="2335" w:type="dxa"/>
          </w:tcPr>
          <w:p w14:paraId="43FB887B" w14:textId="77777777" w:rsidR="00753B26" w:rsidRPr="006D00FE" w:rsidRDefault="00753B26" w:rsidP="003F431F">
            <w:pPr>
              <w:rPr>
                <w:rFonts w:ascii="Roboto Light" w:hAnsi="Roboto Light" w:cs="Calibri Light"/>
              </w:rPr>
            </w:pPr>
            <w:r w:rsidRPr="006D00FE">
              <w:rPr>
                <w:rFonts w:ascii="Roboto Light" w:hAnsi="Roboto Light" w:cs="Calibri Light"/>
                <w:noProof/>
              </w:rPr>
              <w:drawing>
                <wp:inline distT="0" distB="0" distL="0" distR="0" wp14:anchorId="26BC0881" wp14:editId="169F0459">
                  <wp:extent cx="723481" cy="1159584"/>
                  <wp:effectExtent l="0" t="0" r="635" b="2540"/>
                  <wp:docPr id="353638568" name="Picture 14" descr="A bottle of liquid next to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38568" name="Picture 14" descr="A bottle of liquid next to a box&#10;&#10;Description automatically generated"/>
                          <pic:cNvPicPr>
                            <a:picLocks noChangeAspect="1" noChangeArrowheads="1"/>
                          </pic:cNvPicPr>
                        </pic:nvPicPr>
                        <pic:blipFill>
                          <a:blip r:embed="rId11"/>
                          <a:srcRect/>
                          <a:stretch>
                            <a:fillRect/>
                          </a:stretch>
                        </pic:blipFill>
                        <pic:spPr bwMode="auto">
                          <a:xfrm>
                            <a:off x="0" y="0"/>
                            <a:ext cx="729858" cy="1169805"/>
                          </a:xfrm>
                          <a:prstGeom prst="rect">
                            <a:avLst/>
                          </a:prstGeom>
                          <a:noFill/>
                          <a:ln w="9525">
                            <a:noFill/>
                            <a:miter lim="800000"/>
                            <a:headEnd/>
                            <a:tailEnd/>
                          </a:ln>
                        </pic:spPr>
                      </pic:pic>
                    </a:graphicData>
                  </a:graphic>
                </wp:inline>
              </w:drawing>
            </w:r>
          </w:p>
        </w:tc>
        <w:tc>
          <w:tcPr>
            <w:tcW w:w="6727" w:type="dxa"/>
          </w:tcPr>
          <w:p w14:paraId="23AFAEE0" w14:textId="77777777" w:rsidR="00753B26" w:rsidRPr="006D00FE" w:rsidRDefault="00753B26" w:rsidP="00753B26">
            <w:pPr>
              <w:pStyle w:val="ListParagraph"/>
              <w:numPr>
                <w:ilvl w:val="0"/>
                <w:numId w:val="26"/>
              </w:numPr>
              <w:ind w:left="360"/>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Brand name: Nivaquine</w:t>
            </w:r>
          </w:p>
          <w:p w14:paraId="25D49933" w14:textId="77777777" w:rsidR="00753B26" w:rsidRPr="006D00FE" w:rsidRDefault="00753B26" w:rsidP="00753B26">
            <w:pPr>
              <w:pStyle w:val="ListParagraph"/>
              <w:numPr>
                <w:ilvl w:val="0"/>
                <w:numId w:val="26"/>
              </w:numPr>
              <w:ind w:left="360"/>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Generic name: Chloroquine</w:t>
            </w:r>
          </w:p>
          <w:p w14:paraId="6805FA7D" w14:textId="77777777" w:rsidR="00753B26" w:rsidRPr="006D00FE" w:rsidRDefault="00753B26" w:rsidP="00753B26">
            <w:pPr>
              <w:pStyle w:val="ListParagraph"/>
              <w:numPr>
                <w:ilvl w:val="0"/>
                <w:numId w:val="26"/>
              </w:numPr>
              <w:ind w:left="360"/>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Dosage: 25mg/5mL</w:t>
            </w:r>
          </w:p>
          <w:p w14:paraId="486779C2" w14:textId="22B4DDFD" w:rsidR="00753B26" w:rsidRPr="006D00FE" w:rsidRDefault="00F54156" w:rsidP="00753B26">
            <w:pPr>
              <w:pStyle w:val="ListParagraph"/>
              <w:numPr>
                <w:ilvl w:val="0"/>
                <w:numId w:val="26"/>
              </w:numPr>
              <w:ind w:left="360"/>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Presentation:</w:t>
            </w:r>
            <w:r w:rsidR="00753B26" w:rsidRPr="006D00FE">
              <w:rPr>
                <w:rFonts w:ascii="Roboto Light" w:hAnsi="Roboto Light" w:cs="Calibri Light"/>
                <w:i/>
                <w:color w:val="984806" w:themeColor="accent6" w:themeShade="80"/>
              </w:rPr>
              <w:t xml:space="preserve"> Syrup</w:t>
            </w:r>
          </w:p>
          <w:p w14:paraId="44B6D3FA" w14:textId="77777777" w:rsidR="00753B26" w:rsidRPr="006D00FE" w:rsidRDefault="00753B26" w:rsidP="00753B26">
            <w:pPr>
              <w:pStyle w:val="ListParagraph"/>
              <w:numPr>
                <w:ilvl w:val="0"/>
                <w:numId w:val="26"/>
              </w:numPr>
              <w:ind w:left="360"/>
              <w:rPr>
                <w:rFonts w:ascii="Roboto Light" w:hAnsi="Roboto Light" w:cs="Calibri Light"/>
                <w:i/>
                <w:color w:val="984806" w:themeColor="accent6" w:themeShade="80"/>
              </w:rPr>
            </w:pPr>
            <w:r w:rsidRPr="006D00FE">
              <w:rPr>
                <w:rFonts w:ascii="Roboto Light" w:hAnsi="Roboto Light" w:cs="Calibri Light"/>
                <w:i/>
                <w:color w:val="984806" w:themeColor="accent6" w:themeShade="80"/>
              </w:rPr>
              <w:t>Package size: 150mL</w:t>
            </w:r>
          </w:p>
          <w:p w14:paraId="34EF091E" w14:textId="77777777" w:rsidR="00753B26" w:rsidRPr="006D00FE" w:rsidRDefault="00753B26" w:rsidP="003F431F">
            <w:pPr>
              <w:rPr>
                <w:rFonts w:ascii="Roboto Light" w:hAnsi="Roboto Light" w:cs="Calibri Light"/>
              </w:rPr>
            </w:pPr>
          </w:p>
        </w:tc>
      </w:tr>
    </w:tbl>
    <w:p w14:paraId="447A2617" w14:textId="77777777" w:rsidR="00753B26" w:rsidRPr="006D00FE" w:rsidRDefault="00753B26" w:rsidP="00753B26">
      <w:pPr>
        <w:pStyle w:val="ListParagraph"/>
        <w:ind w:left="360"/>
        <w:rPr>
          <w:rFonts w:ascii="Roboto Light" w:hAnsi="Roboto Light" w:cs="Calibri Light"/>
          <w:noProof/>
        </w:rPr>
      </w:pPr>
    </w:p>
    <w:p w14:paraId="723B6927" w14:textId="77777777" w:rsidR="00753B26" w:rsidRPr="006D00FE" w:rsidRDefault="00753B26" w:rsidP="00753B26">
      <w:pPr>
        <w:rPr>
          <w:rFonts w:ascii="Roboto Light" w:hAnsi="Roboto Light"/>
        </w:rPr>
      </w:pPr>
    </w:p>
    <w:p w14:paraId="2A6927B0" w14:textId="0CEFF2C4" w:rsidR="00CE15C1" w:rsidRPr="006D00FE" w:rsidRDefault="00CE15C1" w:rsidP="00CE15C1">
      <w:pPr>
        <w:pStyle w:val="Heading1"/>
        <w:rPr>
          <w:rFonts w:ascii="Roboto Light" w:hAnsi="Roboto Light"/>
          <w:sz w:val="22"/>
          <w:szCs w:val="22"/>
        </w:rPr>
      </w:pPr>
      <w:r w:rsidRPr="006D00FE">
        <w:rPr>
          <w:rFonts w:ascii="Roboto Light" w:hAnsi="Roboto Light"/>
          <w:sz w:val="22"/>
          <w:szCs w:val="22"/>
        </w:rPr>
        <w:t>Quiz 3 answer key</w:t>
      </w:r>
    </w:p>
    <w:p w14:paraId="1F245B56" w14:textId="77777777" w:rsidR="00CE15C1" w:rsidRPr="006D00FE" w:rsidRDefault="00CE15C1" w:rsidP="00CE15C1">
      <w:pPr>
        <w:ind w:left="270"/>
        <w:rPr>
          <w:rFonts w:ascii="Roboto Light" w:hAnsi="Roboto Light"/>
        </w:rPr>
      </w:pPr>
    </w:p>
    <w:p w14:paraId="50D0C842" w14:textId="77777777" w:rsidR="00CE15C1" w:rsidRPr="006D00FE" w:rsidRDefault="00CE15C1" w:rsidP="00CE15C1">
      <w:pPr>
        <w:pStyle w:val="ListParagraph"/>
        <w:ind w:left="270"/>
        <w:rPr>
          <w:rFonts w:ascii="Roboto Light" w:hAnsi="Roboto Light"/>
          <w:b/>
        </w:rPr>
      </w:pPr>
      <w:r w:rsidRPr="006D00FE">
        <w:rPr>
          <w:rFonts w:ascii="Roboto Light" w:hAnsi="Roboto Light"/>
          <w:b/>
        </w:rPr>
        <w:t xml:space="preserve">All statements are false </w:t>
      </w:r>
    </w:p>
    <w:p w14:paraId="5CD8D38B" w14:textId="77777777" w:rsidR="001F4183" w:rsidRPr="006D00FE" w:rsidRDefault="001F4183" w:rsidP="00CE15C1">
      <w:pPr>
        <w:pStyle w:val="ListParagraph"/>
        <w:ind w:left="270"/>
        <w:rPr>
          <w:rFonts w:ascii="Roboto Light" w:hAnsi="Roboto Light"/>
          <w:b/>
        </w:rPr>
      </w:pPr>
    </w:p>
    <w:p w14:paraId="27C6046C" w14:textId="77777777" w:rsidR="001F4183" w:rsidRPr="006D00FE" w:rsidRDefault="001F4183" w:rsidP="001F4183">
      <w:pPr>
        <w:pStyle w:val="Heading1"/>
        <w:rPr>
          <w:rFonts w:ascii="Roboto Light" w:hAnsi="Roboto Light"/>
          <w:sz w:val="22"/>
          <w:szCs w:val="22"/>
        </w:rPr>
      </w:pPr>
      <w:r w:rsidRPr="006D00FE">
        <w:rPr>
          <w:rFonts w:ascii="Roboto Light" w:hAnsi="Roboto Light"/>
          <w:sz w:val="22"/>
          <w:szCs w:val="22"/>
        </w:rPr>
        <w:t>Quiz 4 Answer Key</w:t>
      </w:r>
    </w:p>
    <w:p w14:paraId="72A45848" w14:textId="77777777" w:rsidR="001F4183" w:rsidRPr="006D00FE" w:rsidRDefault="001F4183" w:rsidP="001F4183">
      <w:pPr>
        <w:pStyle w:val="ListParagraph"/>
        <w:numPr>
          <w:ilvl w:val="0"/>
          <w:numId w:val="34"/>
        </w:numPr>
        <w:spacing w:after="160" w:line="259" w:lineRule="auto"/>
        <w:rPr>
          <w:rFonts w:ascii="Roboto Light" w:hAnsi="Roboto Light" w:cstheme="majorHAnsi"/>
          <w:bCs/>
        </w:rPr>
      </w:pPr>
      <w:r w:rsidRPr="006D00FE">
        <w:rPr>
          <w:rFonts w:ascii="Roboto Light" w:hAnsi="Roboto Light" w:cstheme="majorHAnsi"/>
          <w:bCs/>
        </w:rPr>
        <w:t>Asking for the respondent's consent to the interview and assuring him/her of the confidentiality of the answers helps establish a good relationship with the respondent (true or false).</w:t>
      </w:r>
    </w:p>
    <w:p w14:paraId="25DBB313" w14:textId="77777777" w:rsidR="001F4183" w:rsidRPr="006D00FE" w:rsidRDefault="001F4183" w:rsidP="001F4183">
      <w:pPr>
        <w:ind w:left="720"/>
        <w:rPr>
          <w:rFonts w:ascii="Roboto Light" w:hAnsi="Roboto Light" w:cstheme="majorHAnsi"/>
          <w:bCs/>
          <w:i/>
          <w:color w:val="FF0000"/>
        </w:rPr>
      </w:pPr>
      <w:r w:rsidRPr="006D00FE">
        <w:rPr>
          <w:rFonts w:ascii="Roboto Light" w:hAnsi="Roboto Light" w:cstheme="majorHAnsi"/>
          <w:bCs/>
          <w:i/>
          <w:color w:val="FF0000"/>
        </w:rPr>
        <w:t>TRUE</w:t>
      </w:r>
    </w:p>
    <w:p w14:paraId="7871AF8C" w14:textId="77777777" w:rsidR="001F4183" w:rsidRPr="006D00FE" w:rsidRDefault="001F4183" w:rsidP="001F4183">
      <w:pPr>
        <w:pStyle w:val="ListParagraph"/>
        <w:numPr>
          <w:ilvl w:val="0"/>
          <w:numId w:val="34"/>
        </w:numPr>
        <w:spacing w:after="160" w:line="259" w:lineRule="auto"/>
        <w:rPr>
          <w:rFonts w:ascii="Roboto Light" w:hAnsi="Roboto Light" w:cstheme="majorHAnsi"/>
          <w:bCs/>
        </w:rPr>
      </w:pPr>
      <w:r w:rsidRPr="006D00FE">
        <w:rPr>
          <w:rFonts w:ascii="Roboto Light" w:hAnsi="Roboto Light" w:cstheme="majorHAnsi"/>
          <w:bCs/>
        </w:rPr>
        <w:t>Are consent forms still important after the interviews?</w:t>
      </w:r>
    </w:p>
    <w:p w14:paraId="3C689149" w14:textId="77777777" w:rsidR="001F4183" w:rsidRPr="006D00FE" w:rsidRDefault="001F4183" w:rsidP="001F4183">
      <w:pPr>
        <w:ind w:firstLine="720"/>
        <w:rPr>
          <w:rFonts w:ascii="Roboto Light" w:hAnsi="Roboto Light" w:cstheme="majorHAnsi"/>
          <w:bCs/>
          <w:i/>
          <w:color w:val="FF0000"/>
        </w:rPr>
      </w:pPr>
      <w:r w:rsidRPr="006D00FE">
        <w:rPr>
          <w:rFonts w:ascii="Roboto Light" w:hAnsi="Roboto Light" w:cstheme="majorHAnsi"/>
          <w:bCs/>
          <w:i/>
          <w:color w:val="FF0000"/>
        </w:rPr>
        <w:t xml:space="preserve">TRUE, these are confidential documents that have value and must be well preserved. </w:t>
      </w:r>
    </w:p>
    <w:p w14:paraId="129A6814" w14:textId="77777777" w:rsidR="001F4183" w:rsidRPr="006D00FE" w:rsidRDefault="001F4183" w:rsidP="001F4183">
      <w:pPr>
        <w:pStyle w:val="ListParagraph"/>
        <w:numPr>
          <w:ilvl w:val="0"/>
          <w:numId w:val="34"/>
        </w:numPr>
        <w:spacing w:after="160" w:line="259" w:lineRule="auto"/>
        <w:rPr>
          <w:rFonts w:ascii="Roboto Light" w:hAnsi="Roboto Light" w:cstheme="majorHAnsi"/>
          <w:bCs/>
        </w:rPr>
      </w:pPr>
      <w:r w:rsidRPr="006D00FE">
        <w:rPr>
          <w:rFonts w:ascii="Roboto Light" w:hAnsi="Roboto Light" w:cstheme="majorHAnsi"/>
          <w:bCs/>
        </w:rPr>
        <w:t>Is it advisable to suggest answers to respondents and change the wording or sequence of questions? (True or false)</w:t>
      </w:r>
    </w:p>
    <w:p w14:paraId="4897707A" w14:textId="77777777" w:rsidR="001F4183" w:rsidRPr="006D00FE" w:rsidRDefault="001F4183" w:rsidP="001F4183">
      <w:pPr>
        <w:ind w:left="720"/>
        <w:rPr>
          <w:rFonts w:ascii="Roboto Light" w:hAnsi="Roboto Light" w:cstheme="majorHAnsi"/>
          <w:bCs/>
          <w:i/>
          <w:color w:val="FF0000"/>
        </w:rPr>
      </w:pPr>
      <w:r w:rsidRPr="006D00FE">
        <w:rPr>
          <w:rFonts w:ascii="Roboto Light" w:hAnsi="Roboto Light" w:cstheme="majorHAnsi"/>
          <w:bCs/>
          <w:i/>
          <w:color w:val="FF0000"/>
        </w:rPr>
        <w:t>FALSE</w:t>
      </w:r>
    </w:p>
    <w:p w14:paraId="74C2CE69" w14:textId="77777777" w:rsidR="001F4183" w:rsidRPr="006D00FE" w:rsidRDefault="001F4183" w:rsidP="001F4183">
      <w:pPr>
        <w:pStyle w:val="ListParagraph"/>
        <w:numPr>
          <w:ilvl w:val="0"/>
          <w:numId w:val="34"/>
        </w:numPr>
        <w:spacing w:after="160" w:line="259" w:lineRule="auto"/>
        <w:rPr>
          <w:rFonts w:ascii="Roboto Light" w:hAnsi="Roboto Light" w:cstheme="majorHAnsi"/>
          <w:bCs/>
        </w:rPr>
      </w:pPr>
      <w:r w:rsidRPr="006D00FE">
        <w:rPr>
          <w:rFonts w:ascii="Roboto Light" w:hAnsi="Roboto Light" w:cstheme="majorHAnsi"/>
          <w:bCs/>
        </w:rPr>
        <w:t>What are the right intellectual qualities for an investigator?</w:t>
      </w:r>
    </w:p>
    <w:p w14:paraId="70758708" w14:textId="77777777" w:rsidR="001F4183" w:rsidRPr="006D00FE" w:rsidRDefault="001F4183" w:rsidP="001F4183">
      <w:pPr>
        <w:pStyle w:val="ListParagraph"/>
        <w:numPr>
          <w:ilvl w:val="0"/>
          <w:numId w:val="29"/>
        </w:numPr>
        <w:spacing w:after="160" w:line="259" w:lineRule="auto"/>
        <w:rPr>
          <w:rFonts w:ascii="Roboto Light" w:hAnsi="Roboto Light" w:cstheme="majorHAnsi"/>
          <w:bCs/>
          <w:i/>
          <w:color w:val="FF0000"/>
        </w:rPr>
      </w:pPr>
      <w:r w:rsidRPr="006D00FE">
        <w:rPr>
          <w:rFonts w:ascii="Roboto Light" w:hAnsi="Roboto Light" w:cstheme="majorHAnsi"/>
          <w:bCs/>
          <w:i/>
          <w:color w:val="FF0000"/>
        </w:rPr>
        <w:t xml:space="preserve">Understand the wording of questions before administering them </w:t>
      </w:r>
    </w:p>
    <w:p w14:paraId="67CA2588" w14:textId="77777777" w:rsidR="001F4183" w:rsidRPr="006D00FE" w:rsidRDefault="001F4183" w:rsidP="001F4183">
      <w:pPr>
        <w:pStyle w:val="ListParagraph"/>
        <w:numPr>
          <w:ilvl w:val="0"/>
          <w:numId w:val="29"/>
        </w:numPr>
        <w:spacing w:after="160" w:line="259" w:lineRule="auto"/>
        <w:rPr>
          <w:rFonts w:ascii="Roboto Light" w:hAnsi="Roboto Light" w:cstheme="majorHAnsi"/>
          <w:bCs/>
          <w:i/>
          <w:color w:val="FF0000"/>
        </w:rPr>
      </w:pPr>
      <w:r w:rsidRPr="006D00FE">
        <w:rPr>
          <w:rFonts w:ascii="Roboto Light" w:hAnsi="Roboto Light" w:cstheme="majorHAnsi"/>
          <w:bCs/>
          <w:i/>
          <w:color w:val="FF0000"/>
        </w:rPr>
        <w:t xml:space="preserve">Use common sense to check answers for plausibility and consistency </w:t>
      </w:r>
    </w:p>
    <w:p w14:paraId="510EB456" w14:textId="77777777" w:rsidR="001F4183" w:rsidRPr="006D00FE" w:rsidRDefault="001F4183" w:rsidP="001F4183">
      <w:pPr>
        <w:pStyle w:val="ListParagraph"/>
        <w:numPr>
          <w:ilvl w:val="0"/>
          <w:numId w:val="29"/>
        </w:numPr>
        <w:spacing w:after="160" w:line="259" w:lineRule="auto"/>
        <w:rPr>
          <w:rFonts w:ascii="Roboto Light" w:hAnsi="Roboto Light" w:cstheme="majorHAnsi"/>
          <w:bCs/>
          <w:i/>
          <w:color w:val="FF0000"/>
        </w:rPr>
      </w:pPr>
      <w:r w:rsidRPr="006D00FE">
        <w:rPr>
          <w:rFonts w:ascii="Roboto Light" w:hAnsi="Roboto Light" w:cstheme="majorHAnsi"/>
          <w:bCs/>
          <w:i/>
          <w:color w:val="FF0000"/>
        </w:rPr>
        <w:t>Enter answers correctly to facilitate data analysis and processing</w:t>
      </w:r>
    </w:p>
    <w:p w14:paraId="3C293098" w14:textId="77777777" w:rsidR="001F4183" w:rsidRPr="006D00FE" w:rsidRDefault="001F4183" w:rsidP="001F4183">
      <w:pPr>
        <w:pStyle w:val="ListParagraph"/>
        <w:numPr>
          <w:ilvl w:val="0"/>
          <w:numId w:val="29"/>
        </w:numPr>
        <w:spacing w:after="160" w:line="259" w:lineRule="auto"/>
        <w:rPr>
          <w:rFonts w:ascii="Roboto Light" w:hAnsi="Roboto Light" w:cstheme="majorHAnsi"/>
          <w:bCs/>
          <w:i/>
          <w:color w:val="FF0000"/>
        </w:rPr>
      </w:pPr>
      <w:r w:rsidRPr="006D00FE">
        <w:rPr>
          <w:rFonts w:ascii="Roboto Light" w:hAnsi="Roboto Light" w:cstheme="majorHAnsi"/>
          <w:bCs/>
          <w:i/>
          <w:color w:val="FF0000"/>
        </w:rPr>
        <w:t>Be familiar with the main objectives of ACTwatch Lite</w:t>
      </w:r>
    </w:p>
    <w:p w14:paraId="1339F989" w14:textId="77777777" w:rsidR="001F4183" w:rsidRPr="006D00FE" w:rsidRDefault="001F4183" w:rsidP="001F4183">
      <w:pPr>
        <w:pStyle w:val="ListParagraph"/>
        <w:numPr>
          <w:ilvl w:val="0"/>
          <w:numId w:val="34"/>
        </w:numPr>
        <w:spacing w:after="160" w:line="259" w:lineRule="auto"/>
        <w:rPr>
          <w:rFonts w:ascii="Roboto Light" w:hAnsi="Roboto Light" w:cstheme="majorHAnsi"/>
          <w:bCs/>
        </w:rPr>
      </w:pPr>
      <w:r w:rsidRPr="006D00FE">
        <w:rPr>
          <w:rFonts w:ascii="Roboto Light" w:hAnsi="Roboto Light" w:cstheme="majorHAnsi"/>
          <w:bCs/>
        </w:rPr>
        <w:lastRenderedPageBreak/>
        <w:t>When a question specifies the type of answers the respondent will give, what type of question is it?</w:t>
      </w:r>
    </w:p>
    <w:p w14:paraId="3226A6BB" w14:textId="77777777" w:rsidR="001F4183" w:rsidRPr="006D00FE" w:rsidRDefault="001F4183" w:rsidP="001F4183">
      <w:pPr>
        <w:ind w:firstLine="720"/>
        <w:rPr>
          <w:rFonts w:ascii="Roboto Light" w:hAnsi="Roboto Light" w:cstheme="majorHAnsi"/>
          <w:bCs/>
          <w:i/>
          <w:color w:val="FF0000"/>
        </w:rPr>
      </w:pPr>
      <w:r w:rsidRPr="006D00FE">
        <w:rPr>
          <w:rFonts w:ascii="Roboto Light" w:hAnsi="Roboto Light" w:cstheme="majorHAnsi"/>
          <w:bCs/>
          <w:i/>
          <w:color w:val="FF0000"/>
        </w:rPr>
        <w:t>Pre-coded question</w:t>
      </w:r>
    </w:p>
    <w:p w14:paraId="0FD722FC" w14:textId="77777777" w:rsidR="001F4183" w:rsidRPr="006D00FE" w:rsidRDefault="001F4183" w:rsidP="001F4183">
      <w:pPr>
        <w:pStyle w:val="ListParagraph"/>
        <w:numPr>
          <w:ilvl w:val="0"/>
          <w:numId w:val="34"/>
        </w:numPr>
        <w:spacing w:after="160" w:line="259" w:lineRule="auto"/>
        <w:rPr>
          <w:rFonts w:ascii="Roboto Light" w:hAnsi="Roboto Light" w:cstheme="majorHAnsi"/>
          <w:bCs/>
        </w:rPr>
      </w:pPr>
      <w:r w:rsidRPr="006D00FE">
        <w:rPr>
          <w:rFonts w:ascii="Roboto Light" w:hAnsi="Roboto Light" w:cstheme="majorHAnsi"/>
          <w:bCs/>
        </w:rPr>
        <w:t>How many health areas will the study cover?</w:t>
      </w:r>
    </w:p>
    <w:p w14:paraId="4B65E939" w14:textId="77777777" w:rsidR="001F4183" w:rsidRPr="006D00FE" w:rsidRDefault="001F4183" w:rsidP="001F4183">
      <w:pPr>
        <w:ind w:firstLine="720"/>
        <w:rPr>
          <w:rFonts w:ascii="Roboto Light" w:hAnsi="Roboto Light" w:cstheme="majorHAnsi"/>
          <w:bCs/>
        </w:rPr>
      </w:pPr>
      <w:r w:rsidRPr="006D00FE">
        <w:rPr>
          <w:rFonts w:ascii="Roboto Light" w:hAnsi="Roboto Light" w:cstheme="majorHAnsi"/>
          <w:bCs/>
          <w:i/>
          <w:color w:val="FF0000"/>
        </w:rPr>
        <w:t>Study conducted in XXXX</w:t>
      </w:r>
    </w:p>
    <w:p w14:paraId="1FB11B15" w14:textId="77777777" w:rsidR="001F4183" w:rsidRPr="006D00FE" w:rsidRDefault="001F4183" w:rsidP="001F4183">
      <w:pPr>
        <w:pStyle w:val="ListParagraph"/>
        <w:numPr>
          <w:ilvl w:val="0"/>
          <w:numId w:val="34"/>
        </w:numPr>
        <w:spacing w:after="160" w:line="259" w:lineRule="auto"/>
        <w:rPr>
          <w:rFonts w:ascii="Roboto Light" w:hAnsi="Roboto Light" w:cstheme="majorHAnsi"/>
          <w:bCs/>
        </w:rPr>
      </w:pPr>
      <w:r w:rsidRPr="006D00FE">
        <w:rPr>
          <w:rFonts w:ascii="Roboto Light" w:hAnsi="Roboto Light" w:cstheme="majorHAnsi"/>
          <w:bCs/>
        </w:rPr>
        <w:t xml:space="preserve">What is the number and composition of the teams? </w:t>
      </w:r>
    </w:p>
    <w:p w14:paraId="6868B344" w14:textId="77777777" w:rsidR="001F4183" w:rsidRPr="006D00FE" w:rsidRDefault="001F4183" w:rsidP="001F4183">
      <w:pPr>
        <w:ind w:firstLine="720"/>
        <w:rPr>
          <w:rFonts w:ascii="Roboto Light" w:hAnsi="Roboto Light" w:cstheme="majorHAnsi"/>
          <w:bCs/>
          <w:i/>
          <w:color w:val="FF0000"/>
        </w:rPr>
      </w:pPr>
      <w:r w:rsidRPr="006D00FE">
        <w:rPr>
          <w:rFonts w:ascii="Roboto Light" w:hAnsi="Roboto Light" w:cstheme="majorHAnsi"/>
          <w:bCs/>
          <w:i/>
          <w:color w:val="FF0000"/>
        </w:rPr>
        <w:t>XXXX teams of XXX members</w:t>
      </w:r>
    </w:p>
    <w:p w14:paraId="13B23237" w14:textId="77777777" w:rsidR="001F4183" w:rsidRPr="006D00FE" w:rsidRDefault="001F4183" w:rsidP="001F4183">
      <w:pPr>
        <w:pStyle w:val="ListParagraph"/>
        <w:numPr>
          <w:ilvl w:val="0"/>
          <w:numId w:val="34"/>
        </w:numPr>
        <w:spacing w:after="160" w:line="259" w:lineRule="auto"/>
        <w:rPr>
          <w:rFonts w:ascii="Roboto Light" w:hAnsi="Roboto Light" w:cstheme="majorHAnsi"/>
          <w:bCs/>
        </w:rPr>
      </w:pPr>
      <w:r w:rsidRPr="006D00FE">
        <w:rPr>
          <w:rFonts w:ascii="Roboto Light" w:hAnsi="Roboto Light" w:cstheme="majorHAnsi"/>
          <w:bCs/>
        </w:rPr>
        <w:t>How often should teams meet?</w:t>
      </w:r>
    </w:p>
    <w:p w14:paraId="363D1AC8" w14:textId="77777777" w:rsidR="001F4183" w:rsidRPr="006D00FE" w:rsidRDefault="001F4183" w:rsidP="001F4183">
      <w:pPr>
        <w:ind w:firstLine="720"/>
        <w:rPr>
          <w:rFonts w:ascii="Roboto Light" w:hAnsi="Roboto Light" w:cstheme="majorHAnsi"/>
          <w:bCs/>
          <w:i/>
          <w:color w:val="FF0000"/>
        </w:rPr>
      </w:pPr>
      <w:r w:rsidRPr="006D00FE">
        <w:rPr>
          <w:rFonts w:ascii="Roboto Light" w:hAnsi="Roboto Light" w:cstheme="majorHAnsi"/>
          <w:bCs/>
          <w:i/>
          <w:color w:val="FF0000"/>
        </w:rPr>
        <w:t xml:space="preserve">2 times a day, before and after </w:t>
      </w:r>
      <w:proofErr w:type="spellStart"/>
      <w:r w:rsidRPr="006D00FE">
        <w:rPr>
          <w:rFonts w:ascii="Roboto Light" w:hAnsi="Roboto Light" w:cstheme="majorHAnsi"/>
          <w:bCs/>
          <w:i/>
          <w:color w:val="FF0000"/>
        </w:rPr>
        <w:t>labour</w:t>
      </w:r>
      <w:proofErr w:type="spellEnd"/>
      <w:r w:rsidRPr="006D00FE">
        <w:rPr>
          <w:rFonts w:ascii="Roboto Light" w:hAnsi="Roboto Light" w:cstheme="majorHAnsi"/>
          <w:bCs/>
          <w:i/>
          <w:color w:val="FF0000"/>
        </w:rPr>
        <w:t>.</w:t>
      </w:r>
    </w:p>
    <w:p w14:paraId="61394A57" w14:textId="77777777" w:rsidR="001F4183" w:rsidRPr="006D00FE" w:rsidRDefault="001F4183" w:rsidP="001F4183">
      <w:pPr>
        <w:pStyle w:val="ListParagraph"/>
        <w:numPr>
          <w:ilvl w:val="0"/>
          <w:numId w:val="34"/>
        </w:numPr>
        <w:spacing w:after="160" w:line="259" w:lineRule="auto"/>
        <w:rPr>
          <w:rFonts w:ascii="Roboto Light" w:hAnsi="Roboto Light" w:cstheme="majorHAnsi"/>
          <w:bCs/>
        </w:rPr>
      </w:pPr>
      <w:r w:rsidRPr="006D00FE">
        <w:rPr>
          <w:rFonts w:ascii="Roboto Light" w:hAnsi="Roboto Light" w:cstheme="majorHAnsi"/>
          <w:bCs/>
        </w:rPr>
        <w:t>What are the main roles of the investigating agent?</w:t>
      </w:r>
    </w:p>
    <w:p w14:paraId="6DE5C3B8" w14:textId="77777777" w:rsidR="001F4183" w:rsidRPr="006D00FE" w:rsidRDefault="001F4183" w:rsidP="001F4183">
      <w:pPr>
        <w:pStyle w:val="ListParagraph"/>
        <w:numPr>
          <w:ilvl w:val="0"/>
          <w:numId w:val="30"/>
        </w:numPr>
        <w:spacing w:after="160" w:line="259" w:lineRule="auto"/>
        <w:rPr>
          <w:rFonts w:ascii="Roboto Light" w:hAnsi="Roboto Light" w:cstheme="majorHAnsi"/>
          <w:bCs/>
          <w:i/>
          <w:color w:val="FF0000"/>
        </w:rPr>
      </w:pPr>
      <w:r w:rsidRPr="006D00FE">
        <w:rPr>
          <w:rFonts w:ascii="Roboto Light" w:hAnsi="Roboto Light" w:cstheme="majorHAnsi"/>
          <w:bCs/>
          <w:i/>
          <w:color w:val="FF0000"/>
        </w:rPr>
        <w:t>Conducting surveys</w:t>
      </w:r>
    </w:p>
    <w:p w14:paraId="22925B10" w14:textId="77777777" w:rsidR="001F4183" w:rsidRPr="006D00FE" w:rsidRDefault="001F4183" w:rsidP="001F4183">
      <w:pPr>
        <w:pStyle w:val="ListParagraph"/>
        <w:numPr>
          <w:ilvl w:val="0"/>
          <w:numId w:val="30"/>
        </w:numPr>
        <w:spacing w:after="160" w:line="259" w:lineRule="auto"/>
        <w:rPr>
          <w:rFonts w:ascii="Roboto Light" w:hAnsi="Roboto Light" w:cstheme="majorHAnsi"/>
          <w:bCs/>
          <w:i/>
          <w:color w:val="FF0000"/>
        </w:rPr>
      </w:pPr>
      <w:r w:rsidRPr="006D00FE">
        <w:rPr>
          <w:rFonts w:ascii="Roboto Light" w:hAnsi="Roboto Light" w:cstheme="majorHAnsi"/>
          <w:bCs/>
          <w:i/>
          <w:color w:val="FF0000"/>
        </w:rPr>
        <w:t>Report to team supervisor</w:t>
      </w:r>
    </w:p>
    <w:p w14:paraId="63BC39F8" w14:textId="77777777" w:rsidR="001F4183" w:rsidRPr="006D00FE" w:rsidRDefault="001F4183" w:rsidP="001F4183">
      <w:pPr>
        <w:pStyle w:val="ListParagraph"/>
        <w:numPr>
          <w:ilvl w:val="0"/>
          <w:numId w:val="30"/>
        </w:numPr>
        <w:spacing w:after="160" w:line="259" w:lineRule="auto"/>
        <w:rPr>
          <w:rFonts w:ascii="Roboto Light" w:hAnsi="Roboto Light" w:cstheme="majorHAnsi"/>
          <w:bCs/>
          <w:i/>
          <w:color w:val="FF0000"/>
        </w:rPr>
      </w:pPr>
      <w:r w:rsidRPr="006D00FE">
        <w:rPr>
          <w:rFonts w:ascii="Roboto Light" w:hAnsi="Roboto Light" w:cstheme="majorHAnsi"/>
          <w:bCs/>
          <w:i/>
          <w:color w:val="FF0000"/>
        </w:rPr>
        <w:t>Contact the supervisor if you encounter any problems</w:t>
      </w:r>
    </w:p>
    <w:p w14:paraId="4708D209" w14:textId="77777777" w:rsidR="001F4183" w:rsidRPr="006D00FE" w:rsidRDefault="001F4183" w:rsidP="001F4183">
      <w:pPr>
        <w:pStyle w:val="ListParagraph"/>
        <w:numPr>
          <w:ilvl w:val="0"/>
          <w:numId w:val="30"/>
        </w:numPr>
        <w:spacing w:after="160" w:line="259" w:lineRule="auto"/>
        <w:rPr>
          <w:rFonts w:ascii="Roboto Light" w:hAnsi="Roboto Light" w:cstheme="majorHAnsi"/>
          <w:bCs/>
          <w:i/>
          <w:color w:val="FF0000"/>
        </w:rPr>
      </w:pPr>
      <w:r w:rsidRPr="006D00FE">
        <w:rPr>
          <w:rFonts w:ascii="Roboto Light" w:hAnsi="Roboto Light" w:cstheme="majorHAnsi"/>
          <w:bCs/>
          <w:i/>
          <w:color w:val="FF0000"/>
        </w:rPr>
        <w:t>Ensure compliance with study procedures</w:t>
      </w:r>
    </w:p>
    <w:p w14:paraId="386E6F2C" w14:textId="77777777" w:rsidR="001F4183" w:rsidRPr="006D00FE" w:rsidRDefault="001F4183" w:rsidP="001F4183">
      <w:pPr>
        <w:pStyle w:val="ListParagraph"/>
        <w:numPr>
          <w:ilvl w:val="0"/>
          <w:numId w:val="34"/>
        </w:numPr>
        <w:spacing w:after="160" w:line="259" w:lineRule="auto"/>
        <w:rPr>
          <w:rFonts w:ascii="Roboto Light" w:hAnsi="Roboto Light" w:cstheme="majorHAnsi"/>
          <w:bCs/>
        </w:rPr>
      </w:pPr>
      <w:r w:rsidRPr="006D00FE">
        <w:rPr>
          <w:rFonts w:ascii="Roboto Light" w:hAnsi="Roboto Light" w:cstheme="majorHAnsi"/>
          <w:bCs/>
        </w:rPr>
        <w:t>What are the team leader's roles in the field?</w:t>
      </w:r>
    </w:p>
    <w:p w14:paraId="7FABC4E5" w14:textId="77777777" w:rsidR="001F4183" w:rsidRPr="006D00FE" w:rsidRDefault="001F4183" w:rsidP="001F4183">
      <w:pPr>
        <w:pStyle w:val="ListParagraph"/>
        <w:numPr>
          <w:ilvl w:val="0"/>
          <w:numId w:val="31"/>
        </w:numPr>
        <w:spacing w:after="160" w:line="259" w:lineRule="auto"/>
        <w:rPr>
          <w:rFonts w:ascii="Roboto Light" w:hAnsi="Roboto Light" w:cstheme="majorHAnsi"/>
          <w:bCs/>
          <w:i/>
          <w:color w:val="FF0000"/>
        </w:rPr>
      </w:pPr>
      <w:r w:rsidRPr="006D00FE">
        <w:rPr>
          <w:rFonts w:ascii="Roboto Light" w:hAnsi="Roboto Light" w:cstheme="majorHAnsi"/>
          <w:bCs/>
          <w:i/>
          <w:color w:val="FF0000"/>
        </w:rPr>
        <w:t>Introduce the team to the local authority on arrival in the area.</w:t>
      </w:r>
    </w:p>
    <w:p w14:paraId="7BAD8431" w14:textId="77777777" w:rsidR="001F4183" w:rsidRPr="006D00FE" w:rsidRDefault="001F4183" w:rsidP="001F4183">
      <w:pPr>
        <w:pStyle w:val="ListParagraph"/>
        <w:numPr>
          <w:ilvl w:val="0"/>
          <w:numId w:val="31"/>
        </w:numPr>
        <w:spacing w:after="160" w:line="259" w:lineRule="auto"/>
        <w:rPr>
          <w:rFonts w:ascii="Roboto Light" w:hAnsi="Roboto Light" w:cstheme="majorHAnsi"/>
          <w:bCs/>
          <w:i/>
          <w:color w:val="FF0000"/>
        </w:rPr>
      </w:pPr>
      <w:r w:rsidRPr="006D00FE">
        <w:rPr>
          <w:rFonts w:ascii="Roboto Light" w:hAnsi="Roboto Light" w:cstheme="majorHAnsi"/>
          <w:bCs/>
          <w:i/>
          <w:color w:val="FF0000"/>
        </w:rPr>
        <w:t>Draw up a schedule for each surveyor: draw up a plan. Decide which route the investigator will take to cover the entire area in the time planned.</w:t>
      </w:r>
    </w:p>
    <w:p w14:paraId="4AB54782" w14:textId="77777777" w:rsidR="001F4183" w:rsidRPr="006D00FE" w:rsidRDefault="001F4183" w:rsidP="001F4183">
      <w:pPr>
        <w:pStyle w:val="ListParagraph"/>
        <w:numPr>
          <w:ilvl w:val="0"/>
          <w:numId w:val="31"/>
        </w:numPr>
        <w:spacing w:after="160" w:line="259" w:lineRule="auto"/>
        <w:rPr>
          <w:rFonts w:ascii="Roboto Light" w:hAnsi="Roboto Light" w:cstheme="majorHAnsi"/>
          <w:bCs/>
          <w:i/>
          <w:color w:val="FF0000"/>
        </w:rPr>
      </w:pPr>
      <w:r w:rsidRPr="006D00FE">
        <w:rPr>
          <w:rFonts w:ascii="Roboto Light" w:hAnsi="Roboto Light" w:cstheme="majorHAnsi"/>
          <w:bCs/>
          <w:i/>
          <w:color w:val="FF0000"/>
        </w:rPr>
        <w:t>Monitoring field work</w:t>
      </w:r>
    </w:p>
    <w:p w14:paraId="27851BDF" w14:textId="77777777" w:rsidR="001F4183" w:rsidRPr="006D00FE" w:rsidRDefault="001F4183" w:rsidP="001F4183">
      <w:pPr>
        <w:pStyle w:val="ListParagraph"/>
        <w:numPr>
          <w:ilvl w:val="0"/>
          <w:numId w:val="31"/>
        </w:numPr>
        <w:spacing w:after="160" w:line="259" w:lineRule="auto"/>
        <w:rPr>
          <w:rFonts w:ascii="Roboto Light" w:hAnsi="Roboto Light" w:cstheme="majorHAnsi"/>
          <w:bCs/>
          <w:i/>
        </w:rPr>
      </w:pPr>
      <w:r w:rsidRPr="006D00FE">
        <w:rPr>
          <w:rFonts w:ascii="Roboto Light" w:hAnsi="Roboto Light" w:cstheme="majorHAnsi"/>
          <w:bCs/>
          <w:i/>
          <w:color w:val="FF0000"/>
        </w:rPr>
        <w:t>Revision of questionnaires</w:t>
      </w:r>
    </w:p>
    <w:p w14:paraId="388B0517" w14:textId="77777777" w:rsidR="001F4183" w:rsidRPr="006D00FE" w:rsidRDefault="001F4183" w:rsidP="001F4183">
      <w:pPr>
        <w:pStyle w:val="ListParagraph"/>
        <w:numPr>
          <w:ilvl w:val="0"/>
          <w:numId w:val="34"/>
        </w:numPr>
        <w:spacing w:after="160" w:line="259" w:lineRule="auto"/>
        <w:rPr>
          <w:rFonts w:ascii="Roboto Light" w:hAnsi="Roboto Light" w:cstheme="majorHAnsi"/>
          <w:bCs/>
        </w:rPr>
      </w:pPr>
      <w:r w:rsidRPr="006D00FE">
        <w:rPr>
          <w:rFonts w:ascii="Roboto Light" w:hAnsi="Roboto Light" w:cstheme="majorHAnsi"/>
          <w:bCs/>
        </w:rPr>
        <w:t>What does quality control mean for this study?</w:t>
      </w:r>
    </w:p>
    <w:p w14:paraId="484F1D58" w14:textId="77777777" w:rsidR="001F4183" w:rsidRPr="006D00FE" w:rsidRDefault="001F4183" w:rsidP="001F4183">
      <w:pPr>
        <w:ind w:left="720"/>
        <w:rPr>
          <w:rFonts w:ascii="Roboto Light" w:hAnsi="Roboto Light" w:cstheme="majorHAnsi"/>
          <w:bCs/>
          <w:i/>
          <w:color w:val="FF0000"/>
        </w:rPr>
      </w:pPr>
      <w:r w:rsidRPr="006D00FE">
        <w:rPr>
          <w:rFonts w:ascii="Roboto Light" w:hAnsi="Roboto Light" w:cstheme="majorHAnsi"/>
          <w:bCs/>
          <w:i/>
          <w:color w:val="FF0000"/>
        </w:rPr>
        <w:t>These are methods for ensuring that the final data are accurate and complete, and that procedures are correctly followed.</w:t>
      </w:r>
    </w:p>
    <w:p w14:paraId="1E259894" w14:textId="77777777" w:rsidR="001F4183" w:rsidRPr="006D00FE" w:rsidRDefault="001F4183" w:rsidP="001F4183">
      <w:pPr>
        <w:pStyle w:val="ListParagraph"/>
        <w:numPr>
          <w:ilvl w:val="0"/>
          <w:numId w:val="32"/>
        </w:numPr>
        <w:spacing w:after="160" w:line="259" w:lineRule="auto"/>
        <w:rPr>
          <w:rFonts w:ascii="Roboto Light" w:hAnsi="Roboto Light" w:cstheme="majorHAnsi"/>
          <w:bCs/>
          <w:i/>
          <w:color w:val="FF0000"/>
        </w:rPr>
      </w:pPr>
      <w:r w:rsidRPr="006D00FE">
        <w:rPr>
          <w:rFonts w:ascii="Roboto Light" w:hAnsi="Roboto Light" w:cstheme="majorHAnsi"/>
          <w:bCs/>
          <w:i/>
          <w:color w:val="FF0000"/>
        </w:rPr>
        <w:t>The interviewers' signatures on the follow-up sheet indicate that they have completed the interview and audit.</w:t>
      </w:r>
    </w:p>
    <w:p w14:paraId="235B36EA" w14:textId="77777777" w:rsidR="001F4183" w:rsidRPr="006D00FE" w:rsidRDefault="001F4183" w:rsidP="001F4183">
      <w:pPr>
        <w:pStyle w:val="ListParagraph"/>
        <w:numPr>
          <w:ilvl w:val="0"/>
          <w:numId w:val="32"/>
        </w:numPr>
        <w:spacing w:after="160" w:line="259" w:lineRule="auto"/>
        <w:rPr>
          <w:rFonts w:ascii="Roboto Light" w:hAnsi="Roboto Light" w:cstheme="majorHAnsi"/>
          <w:bCs/>
          <w:i/>
          <w:color w:val="FF0000"/>
        </w:rPr>
      </w:pPr>
      <w:r w:rsidRPr="006D00FE">
        <w:rPr>
          <w:rFonts w:ascii="Roboto Light" w:hAnsi="Roboto Light" w:cstheme="majorHAnsi"/>
          <w:bCs/>
          <w:i/>
          <w:color w:val="FF0000"/>
        </w:rPr>
        <w:t xml:space="preserve">Record </w:t>
      </w:r>
      <w:proofErr w:type="gramStart"/>
      <w:r w:rsidRPr="006D00FE">
        <w:rPr>
          <w:rFonts w:ascii="Roboto Light" w:hAnsi="Roboto Light" w:cstheme="majorHAnsi"/>
          <w:bCs/>
          <w:i/>
          <w:color w:val="FF0000"/>
        </w:rPr>
        <w:t>audit</w:t>
      </w:r>
      <w:proofErr w:type="gramEnd"/>
      <w:r w:rsidRPr="006D00FE">
        <w:rPr>
          <w:rFonts w:ascii="Roboto Light" w:hAnsi="Roboto Light" w:cstheme="majorHAnsi"/>
          <w:bCs/>
          <w:i/>
          <w:color w:val="FF0000"/>
        </w:rPr>
        <w:t xml:space="preserve"> start and end times</w:t>
      </w:r>
    </w:p>
    <w:p w14:paraId="7D567DFB" w14:textId="77777777" w:rsidR="001F4183" w:rsidRPr="006D00FE" w:rsidRDefault="001F4183" w:rsidP="001F4183">
      <w:pPr>
        <w:pStyle w:val="ListParagraph"/>
        <w:numPr>
          <w:ilvl w:val="0"/>
          <w:numId w:val="32"/>
        </w:numPr>
        <w:spacing w:after="160" w:line="259" w:lineRule="auto"/>
        <w:rPr>
          <w:rFonts w:ascii="Roboto Light" w:hAnsi="Roboto Light" w:cstheme="majorHAnsi"/>
          <w:bCs/>
          <w:i/>
          <w:color w:val="FF0000"/>
        </w:rPr>
      </w:pPr>
      <w:r w:rsidRPr="006D00FE">
        <w:rPr>
          <w:rFonts w:ascii="Roboto Light" w:hAnsi="Roboto Light" w:cstheme="majorHAnsi"/>
          <w:bCs/>
          <w:i/>
          <w:color w:val="FF0000"/>
        </w:rPr>
        <w:t>Random counter-survey by QC, supervisors and PSI staff</w:t>
      </w:r>
    </w:p>
    <w:p w14:paraId="7A2BF141" w14:textId="77777777" w:rsidR="001F4183" w:rsidRPr="006D00FE" w:rsidRDefault="001F4183" w:rsidP="001F4183">
      <w:pPr>
        <w:pStyle w:val="ListParagraph"/>
        <w:numPr>
          <w:ilvl w:val="0"/>
          <w:numId w:val="34"/>
        </w:numPr>
        <w:spacing w:after="160" w:line="259" w:lineRule="auto"/>
        <w:rPr>
          <w:rFonts w:ascii="Roboto Light" w:hAnsi="Roboto Light" w:cstheme="majorHAnsi"/>
          <w:bCs/>
        </w:rPr>
      </w:pPr>
      <w:r w:rsidRPr="006D00FE">
        <w:rPr>
          <w:rFonts w:ascii="Roboto Light" w:hAnsi="Roboto Light" w:cstheme="majorHAnsi"/>
          <w:bCs/>
        </w:rPr>
        <w:t>What are the best practices for ensuring your safety in the field?</w:t>
      </w:r>
    </w:p>
    <w:p w14:paraId="02D33A30" w14:textId="77777777" w:rsidR="001F4183" w:rsidRPr="006D00FE" w:rsidRDefault="001F4183" w:rsidP="001F4183">
      <w:pPr>
        <w:pStyle w:val="ListParagraph"/>
        <w:numPr>
          <w:ilvl w:val="0"/>
          <w:numId w:val="33"/>
        </w:numPr>
        <w:spacing w:after="160" w:line="259" w:lineRule="auto"/>
        <w:rPr>
          <w:rFonts w:ascii="Roboto Light" w:hAnsi="Roboto Light" w:cstheme="majorHAnsi"/>
          <w:bCs/>
          <w:i/>
          <w:color w:val="FF0000"/>
        </w:rPr>
      </w:pPr>
      <w:r w:rsidRPr="006D00FE">
        <w:rPr>
          <w:rFonts w:ascii="Roboto Light" w:hAnsi="Roboto Light" w:cstheme="majorHAnsi"/>
          <w:bCs/>
          <w:i/>
          <w:color w:val="FF0000"/>
        </w:rPr>
        <w:t xml:space="preserve">You work in pairs to ensure each other's safety/security </w:t>
      </w:r>
    </w:p>
    <w:p w14:paraId="7C6BE261" w14:textId="77777777" w:rsidR="001F4183" w:rsidRPr="006D00FE" w:rsidRDefault="001F4183" w:rsidP="001F4183">
      <w:pPr>
        <w:pStyle w:val="ListParagraph"/>
        <w:numPr>
          <w:ilvl w:val="0"/>
          <w:numId w:val="33"/>
        </w:numPr>
        <w:spacing w:after="160" w:line="259" w:lineRule="auto"/>
        <w:rPr>
          <w:rFonts w:ascii="Roboto Light" w:hAnsi="Roboto Light" w:cstheme="majorHAnsi"/>
          <w:bCs/>
          <w:i/>
          <w:color w:val="FF0000"/>
        </w:rPr>
      </w:pPr>
      <w:r w:rsidRPr="006D00FE">
        <w:rPr>
          <w:rFonts w:ascii="Roboto Light" w:hAnsi="Roboto Light" w:cstheme="majorHAnsi"/>
          <w:bCs/>
          <w:i/>
          <w:color w:val="FF0000"/>
        </w:rPr>
        <w:t xml:space="preserve">In the event of any misfortune (e.g. theft, hostility), report it directly to your team leader as soon as possible.  </w:t>
      </w:r>
    </w:p>
    <w:p w14:paraId="537AD5CE" w14:textId="30161C3C" w:rsidR="00CE15C1" w:rsidRPr="006D00FE" w:rsidRDefault="001F4183" w:rsidP="006D00FE">
      <w:pPr>
        <w:pStyle w:val="ListParagraph"/>
        <w:numPr>
          <w:ilvl w:val="0"/>
          <w:numId w:val="33"/>
        </w:numPr>
        <w:spacing w:afterLines="80" w:after="192" w:line="240" w:lineRule="auto"/>
        <w:rPr>
          <w:rFonts w:ascii="Roboto Light" w:hAnsi="Roboto Light" w:cstheme="majorHAnsi"/>
          <w:bCs/>
          <w:i/>
          <w:color w:val="FF0000"/>
        </w:rPr>
      </w:pPr>
      <w:r w:rsidRPr="006D00FE">
        <w:rPr>
          <w:rFonts w:ascii="Roboto Light" w:hAnsi="Roboto Light" w:cstheme="majorHAnsi"/>
          <w:bCs/>
          <w:i/>
          <w:color w:val="FF0000"/>
        </w:rPr>
        <w:t>In the event of theft, also report it to the police.</w:t>
      </w:r>
    </w:p>
    <w:sectPr w:rsidR="00CE15C1" w:rsidRPr="006D00FE" w:rsidSect="003E4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0187"/>
    <w:multiLevelType w:val="hybridMultilevel"/>
    <w:tmpl w:val="3E2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C3F2D"/>
    <w:multiLevelType w:val="hybridMultilevel"/>
    <w:tmpl w:val="C6483870"/>
    <w:lvl w:ilvl="0" w:tplc="8FD697B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7A1BE0"/>
    <w:multiLevelType w:val="hybridMultilevel"/>
    <w:tmpl w:val="1406A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F7264"/>
    <w:multiLevelType w:val="hybridMultilevel"/>
    <w:tmpl w:val="84DA4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E22788"/>
    <w:multiLevelType w:val="hybridMultilevel"/>
    <w:tmpl w:val="9C063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E6AB0"/>
    <w:multiLevelType w:val="hybridMultilevel"/>
    <w:tmpl w:val="4DE4A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90EE6"/>
    <w:multiLevelType w:val="hybridMultilevel"/>
    <w:tmpl w:val="80FA6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E1A28"/>
    <w:multiLevelType w:val="hybridMultilevel"/>
    <w:tmpl w:val="3C005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E438A6"/>
    <w:multiLevelType w:val="hybridMultilevel"/>
    <w:tmpl w:val="8346867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B61031"/>
    <w:multiLevelType w:val="hybridMultilevel"/>
    <w:tmpl w:val="03841F66"/>
    <w:lvl w:ilvl="0" w:tplc="EED4EEEE">
      <w:start w:val="1"/>
      <w:numFmt w:val="decimal"/>
      <w:lvlText w:val="%1."/>
      <w:lvlJc w:val="left"/>
      <w:pPr>
        <w:ind w:left="720" w:hanging="360"/>
      </w:pPr>
      <w:rPr>
        <w:rFonts w:hint="default"/>
        <w:b/>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6071DF5"/>
    <w:multiLevelType w:val="hybridMultilevel"/>
    <w:tmpl w:val="CB389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60AAF"/>
    <w:multiLevelType w:val="hybridMultilevel"/>
    <w:tmpl w:val="0FCC5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727819"/>
    <w:multiLevelType w:val="hybridMultilevel"/>
    <w:tmpl w:val="72FC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235B4"/>
    <w:multiLevelType w:val="hybridMultilevel"/>
    <w:tmpl w:val="6C78D42A"/>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1E01CA4"/>
    <w:multiLevelType w:val="hybridMultilevel"/>
    <w:tmpl w:val="162032FE"/>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6470D5B"/>
    <w:multiLevelType w:val="hybridMultilevel"/>
    <w:tmpl w:val="16CAC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5F23B3"/>
    <w:multiLevelType w:val="hybridMultilevel"/>
    <w:tmpl w:val="90AEF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E271B2"/>
    <w:multiLevelType w:val="hybridMultilevel"/>
    <w:tmpl w:val="73502E1A"/>
    <w:lvl w:ilvl="0" w:tplc="0409000F">
      <w:start w:val="1"/>
      <w:numFmt w:val="decimal"/>
      <w:lvlText w:val="%1."/>
      <w:lvlJc w:val="left"/>
      <w:pPr>
        <w:ind w:left="720" w:hanging="360"/>
      </w:pPr>
      <w:rPr>
        <w:rFonts w:hint="default"/>
      </w:rPr>
    </w:lvl>
    <w:lvl w:ilvl="1" w:tplc="FEF6B1BC">
      <w:start w:val="16"/>
      <w:numFmt w:val="bullet"/>
      <w:lvlText w:val="-"/>
      <w:lvlJc w:val="left"/>
      <w:pPr>
        <w:ind w:left="1785" w:hanging="705"/>
      </w:pPr>
      <w:rPr>
        <w:rFonts w:ascii="Calibri" w:eastAsiaTheme="minorHAnsi" w:hAnsi="Calibri" w:cs="Calibri" w:hint="default"/>
      </w:rPr>
    </w:lvl>
    <w:lvl w:ilvl="2" w:tplc="E43C602A">
      <w:start w:val="1"/>
      <w:numFmt w:val="lowerLetter"/>
      <w:lvlText w:val="%3."/>
      <w:lvlJc w:val="left"/>
      <w:pPr>
        <w:ind w:left="2685" w:hanging="70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E1425"/>
    <w:multiLevelType w:val="hybridMultilevel"/>
    <w:tmpl w:val="83AAB17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6F2A3F"/>
    <w:multiLevelType w:val="hybridMultilevel"/>
    <w:tmpl w:val="D4A4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8E36A2"/>
    <w:multiLevelType w:val="hybridMultilevel"/>
    <w:tmpl w:val="C21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87683"/>
    <w:multiLevelType w:val="hybridMultilevel"/>
    <w:tmpl w:val="3B6CF7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66858AF"/>
    <w:multiLevelType w:val="hybridMultilevel"/>
    <w:tmpl w:val="ED94DA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1B7ED2"/>
    <w:multiLevelType w:val="hybridMultilevel"/>
    <w:tmpl w:val="0354F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71CED"/>
    <w:multiLevelType w:val="hybridMultilevel"/>
    <w:tmpl w:val="F40E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E3D5F"/>
    <w:multiLevelType w:val="hybridMultilevel"/>
    <w:tmpl w:val="3B76A5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8533E0"/>
    <w:multiLevelType w:val="hybridMultilevel"/>
    <w:tmpl w:val="B518DB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D8C7B73"/>
    <w:multiLevelType w:val="hybridMultilevel"/>
    <w:tmpl w:val="BD9C7B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9D15F3"/>
    <w:multiLevelType w:val="hybridMultilevel"/>
    <w:tmpl w:val="5E4AD4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7FC6D7A"/>
    <w:multiLevelType w:val="hybridMultilevel"/>
    <w:tmpl w:val="5814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F53014"/>
    <w:multiLevelType w:val="hybridMultilevel"/>
    <w:tmpl w:val="6602BD2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642E88"/>
    <w:multiLevelType w:val="hybridMultilevel"/>
    <w:tmpl w:val="944EF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4CB635A"/>
    <w:multiLevelType w:val="hybridMultilevel"/>
    <w:tmpl w:val="88B294BE"/>
    <w:lvl w:ilvl="0" w:tplc="BA0E5C20">
      <w:start w:val="1"/>
      <w:numFmt w:val="decimal"/>
      <w:lvlText w:val="%1."/>
      <w:lvlJc w:val="left"/>
      <w:pPr>
        <w:ind w:left="1065" w:hanging="705"/>
      </w:pPr>
      <w:rPr>
        <w:rFonts w:hint="default"/>
      </w:rPr>
    </w:lvl>
    <w:lvl w:ilvl="1" w:tplc="CE8A058E">
      <w:start w:val="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6D0D95"/>
    <w:multiLevelType w:val="hybridMultilevel"/>
    <w:tmpl w:val="241488C0"/>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44993040">
    <w:abstractNumId w:val="22"/>
  </w:num>
  <w:num w:numId="2" w16cid:durableId="1570265516">
    <w:abstractNumId w:val="28"/>
  </w:num>
  <w:num w:numId="3" w16cid:durableId="1181892803">
    <w:abstractNumId w:val="9"/>
  </w:num>
  <w:num w:numId="4" w16cid:durableId="672025011">
    <w:abstractNumId w:val="31"/>
  </w:num>
  <w:num w:numId="5" w16cid:durableId="1571619193">
    <w:abstractNumId w:val="26"/>
  </w:num>
  <w:num w:numId="6" w16cid:durableId="1301151763">
    <w:abstractNumId w:val="7"/>
  </w:num>
  <w:num w:numId="7" w16cid:durableId="328483389">
    <w:abstractNumId w:val="25"/>
  </w:num>
  <w:num w:numId="8" w16cid:durableId="1768649574">
    <w:abstractNumId w:val="1"/>
  </w:num>
  <w:num w:numId="9" w16cid:durableId="1743287254">
    <w:abstractNumId w:val="5"/>
  </w:num>
  <w:num w:numId="10" w16cid:durableId="1941911400">
    <w:abstractNumId w:val="24"/>
  </w:num>
  <w:num w:numId="11" w16cid:durableId="818151597">
    <w:abstractNumId w:val="6"/>
  </w:num>
  <w:num w:numId="12" w16cid:durableId="1491671497">
    <w:abstractNumId w:val="32"/>
  </w:num>
  <w:num w:numId="13" w16cid:durableId="141393135">
    <w:abstractNumId w:val="18"/>
  </w:num>
  <w:num w:numId="14" w16cid:durableId="859586644">
    <w:abstractNumId w:val="4"/>
  </w:num>
  <w:num w:numId="15" w16cid:durableId="125860547">
    <w:abstractNumId w:val="14"/>
  </w:num>
  <w:num w:numId="16" w16cid:durableId="667367780">
    <w:abstractNumId w:val="30"/>
  </w:num>
  <w:num w:numId="17" w16cid:durableId="1286352395">
    <w:abstractNumId w:val="21"/>
  </w:num>
  <w:num w:numId="18" w16cid:durableId="4720984">
    <w:abstractNumId w:val="13"/>
  </w:num>
  <w:num w:numId="19" w16cid:durableId="1012033543">
    <w:abstractNumId w:val="33"/>
  </w:num>
  <w:num w:numId="20" w16cid:durableId="229461517">
    <w:abstractNumId w:val="0"/>
  </w:num>
  <w:num w:numId="21" w16cid:durableId="1951277893">
    <w:abstractNumId w:val="20"/>
  </w:num>
  <w:num w:numId="22" w16cid:durableId="790199766">
    <w:abstractNumId w:val="23"/>
  </w:num>
  <w:num w:numId="23" w16cid:durableId="873080795">
    <w:abstractNumId w:val="16"/>
  </w:num>
  <w:num w:numId="24" w16cid:durableId="159543805">
    <w:abstractNumId w:val="8"/>
  </w:num>
  <w:num w:numId="25" w16cid:durableId="278876326">
    <w:abstractNumId w:val="19"/>
  </w:num>
  <w:num w:numId="26" w16cid:durableId="1171528439">
    <w:abstractNumId w:val="17"/>
  </w:num>
  <w:num w:numId="27" w16cid:durableId="1585333493">
    <w:abstractNumId w:val="10"/>
  </w:num>
  <w:num w:numId="28" w16cid:durableId="350499647">
    <w:abstractNumId w:val="12"/>
  </w:num>
  <w:num w:numId="29" w16cid:durableId="298850918">
    <w:abstractNumId w:val="3"/>
  </w:num>
  <w:num w:numId="30" w16cid:durableId="1864051008">
    <w:abstractNumId w:val="15"/>
  </w:num>
  <w:num w:numId="31" w16cid:durableId="954293519">
    <w:abstractNumId w:val="29"/>
  </w:num>
  <w:num w:numId="32" w16cid:durableId="734162961">
    <w:abstractNumId w:val="2"/>
  </w:num>
  <w:num w:numId="33" w16cid:durableId="1021905398">
    <w:abstractNumId w:val="11"/>
  </w:num>
  <w:num w:numId="34" w16cid:durableId="7824542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345"/>
    <w:rsid w:val="000170D5"/>
    <w:rsid w:val="00024467"/>
    <w:rsid w:val="00064554"/>
    <w:rsid w:val="00092E58"/>
    <w:rsid w:val="000C7B19"/>
    <w:rsid w:val="001129C3"/>
    <w:rsid w:val="00122F60"/>
    <w:rsid w:val="001504EB"/>
    <w:rsid w:val="001E72DA"/>
    <w:rsid w:val="001F4183"/>
    <w:rsid w:val="00201440"/>
    <w:rsid w:val="002127C2"/>
    <w:rsid w:val="00280D70"/>
    <w:rsid w:val="002B1E10"/>
    <w:rsid w:val="002D6D14"/>
    <w:rsid w:val="003321BA"/>
    <w:rsid w:val="00333F1D"/>
    <w:rsid w:val="00337807"/>
    <w:rsid w:val="00354C25"/>
    <w:rsid w:val="003E0091"/>
    <w:rsid w:val="003E45C4"/>
    <w:rsid w:val="00477E4E"/>
    <w:rsid w:val="004D486D"/>
    <w:rsid w:val="004E706A"/>
    <w:rsid w:val="00514D0E"/>
    <w:rsid w:val="00552947"/>
    <w:rsid w:val="0058212D"/>
    <w:rsid w:val="00583440"/>
    <w:rsid w:val="005B7478"/>
    <w:rsid w:val="005C33B8"/>
    <w:rsid w:val="005E40FE"/>
    <w:rsid w:val="005F5CCE"/>
    <w:rsid w:val="006134F4"/>
    <w:rsid w:val="00622D21"/>
    <w:rsid w:val="006441DC"/>
    <w:rsid w:val="006658A5"/>
    <w:rsid w:val="00687707"/>
    <w:rsid w:val="00692B62"/>
    <w:rsid w:val="006D00FE"/>
    <w:rsid w:val="006F317F"/>
    <w:rsid w:val="006F6AE6"/>
    <w:rsid w:val="00737ED7"/>
    <w:rsid w:val="00753B26"/>
    <w:rsid w:val="0077039F"/>
    <w:rsid w:val="007A1BD2"/>
    <w:rsid w:val="007B0598"/>
    <w:rsid w:val="007D365A"/>
    <w:rsid w:val="00832B2A"/>
    <w:rsid w:val="0086047D"/>
    <w:rsid w:val="0088171D"/>
    <w:rsid w:val="008C2A71"/>
    <w:rsid w:val="008C7015"/>
    <w:rsid w:val="00927BDD"/>
    <w:rsid w:val="00943A4D"/>
    <w:rsid w:val="009A69A9"/>
    <w:rsid w:val="009D6E89"/>
    <w:rsid w:val="00A52868"/>
    <w:rsid w:val="00A73BF0"/>
    <w:rsid w:val="00A90DE8"/>
    <w:rsid w:val="00B128F3"/>
    <w:rsid w:val="00B815BC"/>
    <w:rsid w:val="00BB1B99"/>
    <w:rsid w:val="00BD1740"/>
    <w:rsid w:val="00BD39F4"/>
    <w:rsid w:val="00BE7E03"/>
    <w:rsid w:val="00C5067D"/>
    <w:rsid w:val="00C51695"/>
    <w:rsid w:val="00CA3C6E"/>
    <w:rsid w:val="00CC67D1"/>
    <w:rsid w:val="00CD72F8"/>
    <w:rsid w:val="00CE15C1"/>
    <w:rsid w:val="00CE5345"/>
    <w:rsid w:val="00CE789C"/>
    <w:rsid w:val="00D071EF"/>
    <w:rsid w:val="00D315F0"/>
    <w:rsid w:val="00D74C78"/>
    <w:rsid w:val="00D76D50"/>
    <w:rsid w:val="00D81865"/>
    <w:rsid w:val="00D96EB1"/>
    <w:rsid w:val="00DB30AE"/>
    <w:rsid w:val="00E16F47"/>
    <w:rsid w:val="00F25B3C"/>
    <w:rsid w:val="00F54156"/>
    <w:rsid w:val="00F61889"/>
    <w:rsid w:val="00FE19E6"/>
    <w:rsid w:val="00FF6F27"/>
    <w:rsid w:val="2F2D60CB"/>
    <w:rsid w:val="71ECD7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45F4"/>
  <w15:docId w15:val="{ECF4D6C9-CEE9-45AD-8C89-5A814163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889"/>
    <w:rPr>
      <w:lang w:val="en-US"/>
    </w:rPr>
  </w:style>
  <w:style w:type="paragraph" w:styleId="Heading1">
    <w:name w:val="heading 1"/>
    <w:basedOn w:val="Normal"/>
    <w:next w:val="Normal"/>
    <w:link w:val="Heading1Char"/>
    <w:uiPriority w:val="9"/>
    <w:qFormat/>
    <w:rsid w:val="003E45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45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B3C"/>
    <w:pPr>
      <w:ind w:left="720"/>
      <w:contextualSpacing/>
    </w:pPr>
  </w:style>
  <w:style w:type="character" w:customStyle="1" w:styleId="Heading1Char">
    <w:name w:val="Heading 1 Char"/>
    <w:basedOn w:val="DefaultParagraphFont"/>
    <w:link w:val="Heading1"/>
    <w:uiPriority w:val="9"/>
    <w:rsid w:val="003E45C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E45C4"/>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753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A194C411A66A43AF5A340052B5B424" ma:contentTypeVersion="17" ma:contentTypeDescription="Create a new document." ma:contentTypeScope="" ma:versionID="3649016989674af317ef4fc009f861e6">
  <xsd:schema xmlns:xsd="http://www.w3.org/2001/XMLSchema" xmlns:xs="http://www.w3.org/2001/XMLSchema" xmlns:p="http://schemas.microsoft.com/office/2006/metadata/properties" xmlns:ns2="1011fb24-49a0-463f-ada9-a8217d0aa252" xmlns:ns3="a72d8ac4-480f-42af-94c3-1b0dbed1eec5" targetNamespace="http://schemas.microsoft.com/office/2006/metadata/properties" ma:root="true" ma:fieldsID="ce701d13bb6f098f04d75cc544fed808" ns2:_="" ns3:_="">
    <xsd:import namespace="1011fb24-49a0-463f-ada9-a8217d0aa252"/>
    <xsd:import namespace="a72d8ac4-480f-42af-94c3-1b0dbed1ee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Location" minOccurs="0"/>
                <xsd:element ref="ns3:MediaServiceSearchProperties" minOccurs="0"/>
                <xsd:element ref="ns3: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fb24-49a0-463f-ada9-a8217d0aa2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717fdcf-dbb3-4213-9143-858f321dbc07}" ma:internalName="TaxCatchAll" ma:showField="CatchAllData" ma:web="1011fb24-49a0-463f-ada9-a8217d0aa2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72d8ac4-480f-42af-94c3-1b0dbed1ee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be66e25-6253-4f8b-9755-5684a1ad782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ORDER0" ma:index="23" nillable="true" ma:displayName="ORDER" ma:format="Dropdown"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1011fb24-49a0-463f-ada9-a8217d0aa252" xsi:nil="true"/>
    <lcf76f155ced4ddcb4097134ff3c332f xmlns="a72d8ac4-480f-42af-94c3-1b0dbed1eec5">
      <Terms xmlns="http://schemas.microsoft.com/office/infopath/2007/PartnerControls"/>
    </lcf76f155ced4ddcb4097134ff3c332f>
    <ORDER0 xmlns="a72d8ac4-480f-42af-94c3-1b0dbed1eec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7ED8ED-B450-4EAF-9C8C-594A76B34629}"/>
</file>

<file path=customXml/itemProps2.xml><?xml version="1.0" encoding="utf-8"?>
<ds:datastoreItem xmlns:ds="http://schemas.openxmlformats.org/officeDocument/2006/customXml" ds:itemID="{F2FEBE12-6B68-4634-8ED9-7507309883E0}">
  <ds:schemaRefs>
    <ds:schemaRef ds:uri="http://schemas.openxmlformats.org/officeDocument/2006/bibliography"/>
  </ds:schemaRefs>
</ds:datastoreItem>
</file>

<file path=customXml/itemProps3.xml><?xml version="1.0" encoding="utf-8"?>
<ds:datastoreItem xmlns:ds="http://schemas.openxmlformats.org/officeDocument/2006/customXml" ds:itemID="{4608AF82-4683-423F-9731-FB6950095690}">
  <ds:schemaRefs>
    <ds:schemaRef ds:uri="http://schemas.microsoft.com/office/2006/metadata/properties"/>
    <ds:schemaRef ds:uri="http://schemas.microsoft.com/office/infopath/2007/PartnerControls"/>
    <ds:schemaRef ds:uri="1011fb24-49a0-463f-ada9-a8217d0aa252"/>
    <ds:schemaRef ds:uri="a72d8ac4-480f-42af-94c3-1b0dbed1eec5"/>
  </ds:schemaRefs>
</ds:datastoreItem>
</file>

<file path=customXml/itemProps4.xml><?xml version="1.0" encoding="utf-8"?>
<ds:datastoreItem xmlns:ds="http://schemas.openxmlformats.org/officeDocument/2006/customXml" ds:itemID="{025A187B-E613-4BE4-9A05-2971E4480E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1238</Words>
  <Characters>7061</Characters>
  <Application>Microsoft Office Word</Application>
  <DocSecurity>0</DocSecurity>
  <Lines>58</Lines>
  <Paragraphs>16</Paragraphs>
  <ScaleCrop>false</ScaleCrop>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Fabionà</dc:creator>
  <cp:lastModifiedBy>Erica Wang</cp:lastModifiedBy>
  <cp:revision>13</cp:revision>
  <dcterms:created xsi:type="dcterms:W3CDTF">2024-05-29T17:45:00Z</dcterms:created>
  <dcterms:modified xsi:type="dcterms:W3CDTF">2025-05-08T20:23:00Z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100</vt:r8>
  </property>
  <property fmtid="{D5CDD505-2E9C-101B-9397-08002B2CF9AE}" pid="3" name="ContentTypeId">
    <vt:lpwstr>0x0101001CA194C411A66A43AF5A340052B5B424</vt:lpwstr>
  </property>
  <property fmtid="{D5CDD505-2E9C-101B-9397-08002B2CF9AE}" pid="4" name="MediaServiceImageTags">
    <vt:lpwstr/>
  </property>
</Properties>
</file>