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83DF6" w:rsidP="2E0234A8" w:rsidRDefault="7D12406C" w14:paraId="3F6B0D77" w14:textId="38E33CA0">
      <w:pPr>
        <w:pStyle w:val="papertitle"/>
        <w:spacing w:before="100" w:beforeAutospacing="1" w:after="100" w:afterAutospacing="1"/>
      </w:pPr>
      <w:r>
        <w:t>STOCK PRICE DETECTION SYSTEM</w:t>
      </w:r>
    </w:p>
    <w:p w:rsidR="00967EBB" w:rsidP="00044E48" w:rsidRDefault="00967EBB" w14:paraId="1E64EDC2" w14:textId="0FEBE495">
      <w:pPr>
        <w:pStyle w:val="papertitle"/>
        <w:spacing w:beforeAutospacing="1" w:after="0"/>
        <w:rPr>
          <w:b/>
          <w:bCs/>
          <w:sz w:val="18"/>
          <w:szCs w:val="18"/>
        </w:rPr>
      </w:pPr>
      <w:r>
        <w:rPr>
          <w:b/>
          <w:bCs/>
          <w:sz w:val="18"/>
          <w:szCs w:val="18"/>
        </w:rPr>
        <w:t>PROJECT SUPERVISOR:</w:t>
      </w:r>
    </w:p>
    <w:p w:rsidRPr="00044E48" w:rsidR="00044E48" w:rsidP="00044E48" w:rsidRDefault="00044E48" w14:paraId="68095E34" w14:textId="7BCD0FF1">
      <w:pPr>
        <w:pStyle w:val="papertitle"/>
        <w:spacing w:beforeAutospacing="1" w:after="0"/>
        <w:rPr>
          <w:sz w:val="18"/>
          <w:szCs w:val="18"/>
        </w:rPr>
      </w:pPr>
      <w:r>
        <w:rPr>
          <w:sz w:val="18"/>
          <w:szCs w:val="18"/>
        </w:rPr>
        <w:t>Dr. Munsifa Firdaus Khan, Assisstant Professor</w:t>
      </w:r>
      <w:r w:rsidRPr="00044E48">
        <w:rPr>
          <w:sz w:val="18"/>
          <w:szCs w:val="18"/>
        </w:rPr>
        <w:br/>
      </w:r>
      <w:r w:rsidRPr="00044E48">
        <w:rPr>
          <w:sz w:val="18"/>
          <w:szCs w:val="18"/>
        </w:rPr>
        <w:t xml:space="preserve">School of Computing Science Engineering and Artificial Intelligence </w:t>
      </w:r>
      <w:r w:rsidRPr="00044E48">
        <w:rPr>
          <w:sz w:val="18"/>
          <w:szCs w:val="18"/>
        </w:rPr>
        <w:br/>
      </w:r>
      <w:r w:rsidRPr="00044E48">
        <w:rPr>
          <w:sz w:val="18"/>
          <w:szCs w:val="18"/>
        </w:rPr>
        <w:t xml:space="preserve">VIT Bhopal University </w:t>
      </w:r>
      <w:r w:rsidRPr="00044E48">
        <w:rPr>
          <w:sz w:val="18"/>
          <w:szCs w:val="18"/>
        </w:rPr>
        <w:br/>
      </w:r>
      <w:r w:rsidRPr="00044E48">
        <w:rPr>
          <w:sz w:val="18"/>
          <w:szCs w:val="18"/>
        </w:rPr>
        <w:t xml:space="preserve">Sehore- 466116, India </w:t>
      </w:r>
      <w:r w:rsidRPr="00044E48">
        <w:rPr>
          <w:sz w:val="18"/>
          <w:szCs w:val="18"/>
        </w:rPr>
        <w:br/>
      </w:r>
      <w:hyperlink w:history="1" r:id="rId7">
        <w:r w:rsidRPr="00044E48">
          <w:rPr>
            <w:rStyle w:val="Hyperlink"/>
            <w:color w:val="auto"/>
            <w:sz w:val="18"/>
            <w:szCs w:val="18"/>
            <w:u w:val="none"/>
          </w:rPr>
          <w:t>munsifafirdauskhan@vitbhopal.ac.in</w:t>
        </w:r>
      </w:hyperlink>
    </w:p>
    <w:p w:rsidR="00044E48" w:rsidP="00044E48" w:rsidRDefault="00044E48" w14:paraId="1FAC88EF" w14:textId="77777777">
      <w:pPr>
        <w:pStyle w:val="papertitle"/>
        <w:spacing w:beforeAutospacing="1" w:after="0"/>
        <w:rPr>
          <w:sz w:val="18"/>
          <w:szCs w:val="18"/>
        </w:rPr>
      </w:pPr>
    </w:p>
    <w:p w:rsidRPr="00967EBB" w:rsidR="00044E48" w:rsidP="00967EBB" w:rsidRDefault="00044E48" w14:paraId="08F0563E" w14:textId="3E3BEF11">
      <w:pPr>
        <w:pStyle w:val="papertitle"/>
        <w:spacing w:beforeAutospacing="1" w:after="0"/>
        <w:rPr>
          <w:sz w:val="18"/>
          <w:szCs w:val="18"/>
        </w:rPr>
        <w:sectPr w:rsidRPr="00967EBB" w:rsidR="00044E48" w:rsidSect="00A83DF6">
          <w:pgSz w:w="11906" w:h="16838" w:orient="portrait" w:code="9"/>
          <w:pgMar w:top="540" w:right="893" w:bottom="1440" w:left="893" w:header="720" w:footer="720" w:gutter="0"/>
          <w:cols w:space="720"/>
          <w:titlePg/>
          <w:docGrid w:linePitch="360"/>
        </w:sectPr>
      </w:pPr>
    </w:p>
    <w:p w:rsidR="00967EBB" w:rsidP="00967EBB" w:rsidRDefault="09F60D5E" w14:paraId="5328EB24" w14:textId="0C1209B5">
      <w:pPr>
        <w:pStyle w:val="Author1"/>
        <w:spacing w:before="100"/>
        <w:rPr>
          <w:sz w:val="18"/>
          <w:szCs w:val="18"/>
        </w:rPr>
      </w:pPr>
      <w:r w:rsidRPr="2E0234A8">
        <w:rPr>
          <w:sz w:val="18"/>
          <w:szCs w:val="18"/>
        </w:rPr>
        <w:t>Ayushmaan Gupta</w:t>
      </w:r>
      <w:r w:rsidR="00A83DF6">
        <w:br/>
      </w:r>
      <w:r w:rsidRPr="2E0234A8" w:rsidR="00A83DF6">
        <w:rPr>
          <w:sz w:val="18"/>
          <w:szCs w:val="18"/>
        </w:rPr>
        <w:t xml:space="preserve">School of Computing Science and Engineering </w:t>
      </w:r>
      <w:r w:rsidRPr="2E0234A8" w:rsidR="6EB25808">
        <w:rPr>
          <w:sz w:val="18"/>
          <w:szCs w:val="18"/>
        </w:rPr>
        <w:t>and Artificial Intelligence</w:t>
      </w:r>
      <w:r w:rsidR="00A83DF6">
        <w:br/>
      </w:r>
      <w:r w:rsidRPr="2E0234A8" w:rsidR="00A83DF6">
        <w:rPr>
          <w:sz w:val="18"/>
          <w:szCs w:val="18"/>
        </w:rPr>
        <w:t xml:space="preserve">VIT Bhopal University </w:t>
      </w:r>
      <w:r w:rsidR="00A83DF6">
        <w:br/>
      </w:r>
      <w:r w:rsidRPr="2E0234A8" w:rsidR="00A83DF6">
        <w:rPr>
          <w:sz w:val="18"/>
          <w:szCs w:val="18"/>
        </w:rPr>
        <w:t>Sehore</w:t>
      </w:r>
      <w:r w:rsidRPr="2E0234A8" w:rsidR="00700136">
        <w:rPr>
          <w:sz w:val="18"/>
          <w:szCs w:val="18"/>
        </w:rPr>
        <w:t>- 466116</w:t>
      </w:r>
      <w:r w:rsidRPr="2E0234A8" w:rsidR="00A83DF6">
        <w:rPr>
          <w:sz w:val="18"/>
          <w:szCs w:val="18"/>
        </w:rPr>
        <w:t xml:space="preserve">, India </w:t>
      </w:r>
      <w:r w:rsidR="00A83DF6">
        <w:br/>
      </w:r>
      <w:r w:rsidRPr="2E0234A8" w:rsidR="2161A87C">
        <w:rPr>
          <w:sz w:val="18"/>
          <w:szCs w:val="18"/>
        </w:rPr>
        <w:t>ayushman.23bai10891</w:t>
      </w:r>
      <w:r w:rsidRPr="2E0234A8" w:rsidR="00A83DF6">
        <w:rPr>
          <w:sz w:val="18"/>
          <w:szCs w:val="18"/>
        </w:rPr>
        <w:t>@vitbhopal.ac.</w:t>
      </w:r>
      <w:r w:rsidRPr="2E0234A8" w:rsidR="56B2613F">
        <w:rPr>
          <w:sz w:val="18"/>
          <w:szCs w:val="18"/>
        </w:rPr>
        <w:t>i</w:t>
      </w:r>
      <w:r w:rsidRPr="2E0234A8" w:rsidR="00A83DF6">
        <w:rPr>
          <w:sz w:val="18"/>
          <w:szCs w:val="18"/>
        </w:rPr>
        <w:t xml:space="preserve">n </w:t>
      </w:r>
    </w:p>
    <w:p w:rsidR="00A83DF6" w:rsidP="00A83DF6" w:rsidRDefault="14EDEC83" w14:paraId="75256C7D" w14:textId="4D5DE9CF">
      <w:pPr>
        <w:pStyle w:val="author0"/>
        <w:spacing w:before="280"/>
        <w:jc w:val="center"/>
      </w:pPr>
      <w:r>
        <w:t>Arpan Samanta</w:t>
      </w:r>
      <w:r w:rsidR="00A83DF6">
        <w:br/>
      </w:r>
      <w:r w:rsidR="00A83DF6">
        <w:t>School of Computing Science Engineering and Artificial Intelligence,</w:t>
      </w:r>
      <w:r w:rsidR="00A83DF6">
        <w:br/>
      </w:r>
      <w:r w:rsidR="00A83DF6">
        <w:t xml:space="preserve">VIT Bhopal University </w:t>
      </w:r>
      <w:r w:rsidR="00A83DF6">
        <w:br/>
      </w:r>
      <w:r w:rsidR="00A83DF6">
        <w:t>Sehore</w:t>
      </w:r>
      <w:r w:rsidR="00700136">
        <w:t>- 466116</w:t>
      </w:r>
      <w:r w:rsidR="00A83DF6">
        <w:t xml:space="preserve">, India </w:t>
      </w:r>
      <w:r w:rsidR="00A83DF6">
        <w:br/>
      </w:r>
      <w:r w:rsidR="567BBC7F">
        <w:t>arpan.23bai10823</w:t>
      </w:r>
      <w:r w:rsidR="00A83DF6">
        <w:t xml:space="preserve">@vitbhopal.ac.in </w:t>
      </w:r>
      <w:r w:rsidR="00A83DF6">
        <w:br/>
      </w:r>
    </w:p>
    <w:p w:rsidR="00967EBB" w:rsidP="00967EBB" w:rsidRDefault="00A83DF6" w14:paraId="07E8E125" w14:textId="30A85020">
      <w:pPr>
        <w:pStyle w:val="author0"/>
        <w:spacing w:beforeAutospacing="0"/>
        <w:jc w:val="center"/>
      </w:pPr>
      <w:r>
        <w:br w:type="column"/>
      </w:r>
      <w:r w:rsidR="1C1B2003">
        <w:t>Meyhul Hatwal</w:t>
      </w:r>
      <w:r>
        <w:br/>
      </w:r>
      <w:r>
        <w:t xml:space="preserve">School of Computing Science Engineering and Artificial Intelligence </w:t>
      </w:r>
      <w:r>
        <w:br/>
      </w:r>
      <w:r>
        <w:t xml:space="preserve">VIT Bhopal University </w:t>
      </w:r>
      <w:r>
        <w:br/>
      </w:r>
      <w:r>
        <w:t>Sehore</w:t>
      </w:r>
      <w:r w:rsidR="00700136">
        <w:t>- 466116</w:t>
      </w:r>
      <w:r>
        <w:t xml:space="preserve">, India </w:t>
      </w:r>
      <w:r>
        <w:br/>
      </w:r>
      <w:r w:rsidR="32FA5A48">
        <w:t>meyhul.23bai10</w:t>
      </w:r>
      <w:r w:rsidR="72EAEA60">
        <w:t>719</w:t>
      </w:r>
      <w:r>
        <w:t xml:space="preserve">@vitbhopal.ac.in </w:t>
      </w:r>
    </w:p>
    <w:p w:rsidR="00A83DF6" w:rsidP="00967EBB" w:rsidRDefault="24AF9AB8" w14:paraId="5C76F47E" w14:textId="5D79BB22">
      <w:pPr>
        <w:pStyle w:val="author0"/>
        <w:spacing w:before="240" w:beforeAutospacing="0"/>
        <w:jc w:val="center"/>
      </w:pPr>
      <w:r>
        <w:t>Harshit Kumar Singh</w:t>
      </w:r>
      <w:r w:rsidR="00A83DF6">
        <w:br/>
      </w:r>
      <w:r w:rsidR="00A83DF6">
        <w:t xml:space="preserve">School of Computing Science Engineering and Artificial Intelligence, VIT Bhopal University </w:t>
      </w:r>
      <w:r w:rsidR="00A83DF6">
        <w:br/>
      </w:r>
      <w:r w:rsidR="00A83DF6">
        <w:t>Sehore</w:t>
      </w:r>
      <w:r w:rsidR="00700136">
        <w:t>- 466116</w:t>
      </w:r>
      <w:r w:rsidR="00A83DF6">
        <w:t xml:space="preserve">, India </w:t>
      </w:r>
      <w:r w:rsidR="00A83DF6">
        <w:br/>
      </w:r>
      <w:r w:rsidR="09F8449D">
        <w:t>harshit.23bai10754</w:t>
      </w:r>
      <w:r w:rsidR="00A83DF6">
        <w:t xml:space="preserve">@vitbhopal.ac.in </w:t>
      </w:r>
      <w:r w:rsidR="00A83DF6">
        <w:br w:type="column"/>
      </w:r>
      <w:r w:rsidR="00A83DF6">
        <w:t xml:space="preserve">Akshat Srivastava </w:t>
      </w:r>
      <w:r w:rsidR="00A83DF6">
        <w:br/>
      </w:r>
      <w:r w:rsidR="00A83DF6">
        <w:t xml:space="preserve">School of Computing Science Engineering and Artificial Intelligence </w:t>
      </w:r>
    </w:p>
    <w:p w:rsidR="00A83DF6" w:rsidP="00967EBB" w:rsidRDefault="00A83DF6" w14:paraId="0E70A542" w14:textId="2B0B2040">
      <w:pPr>
        <w:pStyle w:val="author0"/>
        <w:spacing w:beforeAutospacing="0" w:after="0"/>
        <w:jc w:val="center"/>
      </w:pPr>
      <w:r>
        <w:t xml:space="preserve">VIT Bhopal University </w:t>
      </w:r>
      <w:r>
        <w:br/>
      </w:r>
      <w:r>
        <w:t>Sehore</w:t>
      </w:r>
      <w:r w:rsidR="00700136">
        <w:t>- 466116</w:t>
      </w:r>
      <w:r>
        <w:t xml:space="preserve">, India </w:t>
      </w:r>
      <w:r>
        <w:br/>
      </w:r>
      <w:r>
        <w:t xml:space="preserve">akshat.23bai10865@vitbhopal.ac.in </w:t>
      </w:r>
    </w:p>
    <w:p w:rsidR="00A83DF6" w:rsidP="2E0234A8" w:rsidRDefault="25FA66B2" w14:paraId="38304993" w14:textId="5E2CB026">
      <w:pPr>
        <w:pStyle w:val="author0"/>
        <w:spacing w:before="280" w:line="240" w:lineRule="auto"/>
      </w:pPr>
      <w:r>
        <w:t xml:space="preserve">                Sarik Srivastava</w:t>
      </w:r>
    </w:p>
    <w:p w:rsidR="25FA66B2" w:rsidP="00967EBB" w:rsidRDefault="25FA66B2" w14:paraId="3822912D" w14:textId="3143888C">
      <w:pPr>
        <w:pStyle w:val="author0"/>
        <w:spacing w:beforeAutospacing="0" w:line="240" w:lineRule="auto"/>
      </w:pPr>
      <w:r w:rsidRPr="2E0234A8">
        <w:t xml:space="preserve">     School of Computing Science</w:t>
      </w:r>
    </w:p>
    <w:p w:rsidR="25FA66B2" w:rsidP="00967EBB" w:rsidRDefault="25FA66B2" w14:paraId="6EFF13DC" w14:textId="0263B9EB">
      <w:pPr>
        <w:pStyle w:val="author0"/>
        <w:spacing w:beforeAutospacing="0"/>
        <w:jc w:val="center"/>
      </w:pPr>
      <w:r w:rsidRPr="2E0234A8">
        <w:t xml:space="preserve">Engineering and Artificial Intelligence, VIT Bhopal University </w:t>
      </w:r>
      <w:r>
        <w:br/>
      </w:r>
      <w:r w:rsidRPr="2E0234A8">
        <w:t xml:space="preserve">Sehore- 466116, India </w:t>
      </w:r>
      <w:r>
        <w:br/>
      </w:r>
      <w:r>
        <w:t>s</w:t>
      </w:r>
      <w:r w:rsidR="52E0AA0C">
        <w:t>arik.23bai10926</w:t>
      </w:r>
      <w:r>
        <w:t>@vitbhopal.ac.in</w:t>
      </w:r>
    </w:p>
    <w:p w:rsidR="00A83DF6" w:rsidP="00A83DF6" w:rsidRDefault="00A83DF6" w14:paraId="2F8351F0" w14:textId="77777777">
      <w:pPr>
        <w:sectPr w:rsidR="00A83DF6" w:rsidSect="00A83DF6">
          <w:type w:val="continuous"/>
          <w:pgSz w:w="11906" w:h="16838" w:orient="portrait" w:code="9"/>
          <w:pgMar w:top="450" w:right="893" w:bottom="1440" w:left="893" w:header="720" w:footer="720" w:gutter="0"/>
          <w:cols w:space="720" w:num="3"/>
          <w:docGrid w:linePitch="360"/>
        </w:sectPr>
      </w:pPr>
    </w:p>
    <w:p w:rsidRPr="005B520E" w:rsidR="00A83DF6" w:rsidP="00A83DF6" w:rsidRDefault="00A83DF6" w14:paraId="5BEB2D3E" w14:textId="77777777">
      <w:pPr>
        <w:sectPr w:rsidRPr="005B520E" w:rsidR="00A83DF6" w:rsidSect="00A83DF6">
          <w:type w:val="continuous"/>
          <w:pgSz w:w="11906" w:h="16838" w:orient="portrait" w:code="9"/>
          <w:pgMar w:top="450" w:right="893" w:bottom="1440" w:left="893" w:header="720" w:footer="720" w:gutter="0"/>
          <w:cols w:space="720" w:num="3"/>
          <w:docGrid w:linePitch="360"/>
        </w:sectPr>
      </w:pPr>
      <w:r>
        <w:br w:type="column"/>
      </w:r>
    </w:p>
    <w:p w:rsidR="00A83DF6" w:rsidP="38916BD5" w:rsidRDefault="00A83DF6" w14:paraId="6833812F" w14:textId="0E68C2AA">
      <w:pPr>
        <w:pStyle w:val="Abstract"/>
        <w:rPr>
          <w:i w:val="1"/>
          <w:iCs w:val="1"/>
        </w:rPr>
      </w:pPr>
      <w:r w:rsidRPr="38916BD5" w:rsidR="00A83DF6">
        <w:rPr>
          <w:i w:val="1"/>
          <w:iCs w:val="1"/>
        </w:rPr>
        <w:t>Abstract</w:t>
      </w:r>
      <w:r w:rsidR="00A83DF6">
        <w:rPr/>
        <w:t>—</w:t>
      </w:r>
      <w:r w:rsidR="7F6D7E3D">
        <w:rPr/>
        <w:t xml:space="preserve"> This paper introduces a real-time prediction system for stock prices that unifies machine learning, deep learning, and data engineering methods for improving forecasting precision. The system integrates historical stock information and analysis of news sentiment to make accurate predictions. Historical data are accessed through Yahoo Finance, whereas news articles applicable to the stocks are accessed using the News API to incorporate the effects of the external market.Following preprocessing that includes technical indicator addition and normalization, preparation for model training is done. The system makes use of Long Short-Term Memory (LSTM) networks and XGBoost models that are supplemented using a stacked ensemble method to obtain higher accuracy and resilience. A Fast API-backed backend supports API endpoints for prediction and history and is backed up by Redis to support real-time data streaming and storage. There is a special Redis processor to listen to streaming stock data, process it, and create the predictions from trained models. Apart from this, a Streamlit dashboard provides an interactive, user-friendly representation of the predictions, historical patterns, model comparison, and performance measures. The system is managed by a central script that allows for smooth running of all parts, from data retrieval to model deployment. As a whole, this framework provides an example of a scalable, real-time stock market prediction solution that can aid investors and analysts in making data-driven financial choices.</w:t>
      </w:r>
    </w:p>
    <w:p w:rsidRPr="004D72B5" w:rsidR="00A83DF6" w:rsidP="00A83DF6" w:rsidRDefault="00A83DF6" w14:paraId="1AEFC3DD" w14:textId="54C55D21">
      <w:pPr>
        <w:pStyle w:val="Keywords"/>
      </w:pPr>
      <w:r>
        <w:t xml:space="preserve">Keywords— </w:t>
      </w:r>
      <w:r w:rsidRPr="2E0234A8" w:rsidR="22F278D8">
        <w:t>Stock Price Prediction, LSTM, XGBoost, Ensemble Learning, FastAPI, Redis, Streamlit, Real-Time Forecasting, News Sentiment Analysis, Financial Data Science</w:t>
      </w:r>
    </w:p>
    <w:p w:rsidRPr="00D632BE" w:rsidR="00A83DF6" w:rsidP="00A83DF6" w:rsidRDefault="00A83DF6" w14:paraId="7B39BC50" w14:textId="15A607F7">
      <w:pPr>
        <w:pStyle w:val="Heading1"/>
        <w:rPr/>
      </w:pPr>
      <w:r w:rsidR="00A83DF6">
        <w:rPr/>
        <w:t>Introduction</w:t>
      </w:r>
    </w:p>
    <w:p w:rsidRPr="005B520E" w:rsidR="00A83DF6" w:rsidP="38916BD5" w:rsidRDefault="00A83DF6" w14:paraId="5E59451A" w14:textId="32847777">
      <w:pPr>
        <w:pStyle w:val="BodyText"/>
        <w:rPr>
          <w:lang w:val="en-US"/>
        </w:rPr>
      </w:pPr>
      <w:r w:rsidRPr="38916BD5" w:rsidR="6D27817E">
        <w:rPr>
          <w:lang w:val="en-US"/>
        </w:rPr>
        <w:t>Stock market forecasting has been a topic of concern for many years because of its potential economic gains and the intrinsic complexity of financial systems. Classical statistical methods like ARIMA and linear regression were popular in the past for trend analysis; however, these methods do not capture the non-linear, dynamic nature of financial markets well [1], [6]. With the advent of machine learning and deep learning methods, models like Support Vector Machines (SVM), Random Forests, and especially Long Short-Term Memory (LSTM) networks have become popular because they can capture temporal dependencies and nonlinear relationships in financial data [1], [2], [5], [9]. Recent developments put greater importance on the use of external, non-technical variables—e.g., public opinion derived from social media and news articles—to enhance market behavior contextual understanding [4], [11], [12].</w:t>
      </w:r>
    </w:p>
    <w:p w:rsidRPr="005B520E" w:rsidR="00A83DF6" w:rsidP="2E0234A8" w:rsidRDefault="00A83DF6" w14:paraId="7352C04E" w14:textId="6D6F127D">
      <w:pPr>
        <w:pStyle w:val="BodyText"/>
      </w:pPr>
      <w:r w:rsidRPr="38916BD5" w:rsidR="6D27817E">
        <w:rPr>
          <w:lang w:val="en-US"/>
        </w:rPr>
        <w:t xml:space="preserve"> </w:t>
      </w:r>
    </w:p>
    <w:p w:rsidRPr="005B520E" w:rsidR="00A83DF6" w:rsidP="2E0234A8" w:rsidRDefault="00A83DF6" w14:paraId="6489929C" w14:textId="746163B7">
      <w:pPr>
        <w:pStyle w:val="BodyText"/>
      </w:pPr>
      <w:r w:rsidRPr="38916BD5" w:rsidR="6D27817E">
        <w:rPr>
          <w:lang w:val="en-US"/>
        </w:rPr>
        <w:t>NLP-powered sentiment analysis methods are increasingly used nowadays to transform unstructured textual information into quantitative indicators, helping model performance by incorporating behavioral economics into conventional numerical frameworks [4], [11], [13]. In addition, ensemble learning techniques, which leverage the strengths of various algorithms, have shown to be extremely useful in diminishing variance and bias, thereby enhancing the stability of financial predictions [3], [10]. The system presented here extends these improvements by integrating LSTM and XGBoost in a stacked ensemble model, augmented with sentiment feedback from live news sources. In contrast to most conventional and even deep learning methods, this system provides real-time prediction functionality through optimized data streaming pipelines and an interactive visualization dashboard—synthesizing accuracy, context-sensitivity, and deployment feasibility [15].</w:t>
      </w:r>
    </w:p>
    <w:p w:rsidRPr="005B520E" w:rsidR="00A83DF6" w:rsidP="00A83DF6" w:rsidRDefault="00A83DF6" w14:paraId="70FA50C1" w14:textId="3F316128">
      <w:pPr>
        <w:pStyle w:val="BodyText"/>
      </w:pPr>
    </w:p>
    <w:p w:rsidR="00A83DF6" w:rsidP="00A83DF6" w:rsidRDefault="3E06E2D1" w14:paraId="4DF8FA84" w14:textId="167F687F">
      <w:pPr>
        <w:pStyle w:val="Heading1"/>
      </w:pPr>
      <w:r>
        <w:t>LITERATURE REVIEW</w:t>
      </w:r>
    </w:p>
    <w:p w:rsidRPr="007F0D62" w:rsidR="0013336E" w:rsidP="2E0234A8" w:rsidRDefault="73B62849" w14:paraId="5C470DC4" w14:textId="51138F6B">
      <w:pPr>
        <w:ind w:firstLine="288"/>
        <w:jc w:val="both"/>
        <w:rPr>
          <w:b w:val="1"/>
          <w:bCs w:val="1"/>
        </w:rPr>
      </w:pPr>
      <w:r w:rsidR="00DB0EC6">
        <w:rPr/>
        <w:t>Table I</w:t>
      </w:r>
      <w:r w:rsidRPr="38916BD5" w:rsidR="0DA4704A">
        <w:rPr>
          <w:rFonts w:eastAsia="Times New Roman"/>
        </w:rPr>
        <w:t xml:space="preserve"> summarizes key prior works in stock price prediction, highlighting their methodologies, contributions, and limitations to contextualize the need for a real-time, multi-source integrated forecasting system</w:t>
      </w:r>
      <w:r w:rsidRPr="38916BD5" w:rsidR="709A87DD">
        <w:rPr>
          <w:rFonts w:eastAsia="Times New Roman"/>
        </w:rPr>
        <w:t>.</w:t>
      </w:r>
      <w:r w:rsidR="73B62849">
        <w:rPr/>
        <w:t xml:space="preserve">                      </w:t>
      </w:r>
    </w:p>
    <w:tbl>
      <w:tblPr>
        <w:tblStyle w:val="TableGrid"/>
        <w:tblW w:w="0" w:type="auto"/>
        <w:tblLayout w:type="fixed"/>
        <w:tblLook w:val="06A0" w:firstRow="1" w:lastRow="0" w:firstColumn="1" w:lastColumn="0" w:noHBand="1" w:noVBand="1"/>
      </w:tblPr>
      <w:tblGrid>
        <w:gridCol w:w="1215"/>
        <w:gridCol w:w="1140"/>
        <w:gridCol w:w="1410"/>
        <w:gridCol w:w="1222"/>
      </w:tblGrid>
      <w:tr w:rsidR="2E0234A8" w:rsidTr="38916BD5" w14:paraId="0976D7BD" w14:textId="77777777">
        <w:trPr>
          <w:trHeight w:val="300"/>
        </w:trPr>
        <w:tc>
          <w:tcPr>
            <w:tcW w:w="1215" w:type="dxa"/>
            <w:tcMar/>
          </w:tcPr>
          <w:p w:rsidR="7E31E68E" w:rsidP="2E0234A8" w:rsidRDefault="00CA6B66" w14:paraId="31530282" w14:textId="3692DA11">
            <w:pPr>
              <w:rPr>
                <w:b/>
                <w:bCs/>
              </w:rPr>
            </w:pPr>
            <w:r>
              <w:rPr>
                <w:b/>
                <w:bCs/>
              </w:rPr>
              <w:t>Year</w:t>
            </w:r>
          </w:p>
        </w:tc>
        <w:tc>
          <w:tcPr>
            <w:tcW w:w="1140" w:type="dxa"/>
            <w:tcMar/>
          </w:tcPr>
          <w:p w:rsidR="7E31E68E" w:rsidP="2E0234A8" w:rsidRDefault="7E31E68E" w14:paraId="0E687A6C" w14:textId="7F9401A6">
            <w:pPr>
              <w:rPr>
                <w:b/>
                <w:bCs/>
              </w:rPr>
            </w:pPr>
            <w:r w:rsidRPr="2E0234A8">
              <w:rPr>
                <w:b/>
                <w:bCs/>
              </w:rPr>
              <w:t>Approach</w:t>
            </w:r>
          </w:p>
        </w:tc>
        <w:tc>
          <w:tcPr>
            <w:tcW w:w="1410" w:type="dxa"/>
            <w:tcMar/>
          </w:tcPr>
          <w:p w:rsidR="7E31E68E" w:rsidP="2E0234A8" w:rsidRDefault="7E31E68E" w14:paraId="7D1495D7" w14:textId="2BE4FC74">
            <w:pPr>
              <w:rPr>
                <w:b/>
                <w:bCs/>
              </w:rPr>
            </w:pPr>
            <w:r w:rsidRPr="2E0234A8">
              <w:rPr>
                <w:b/>
                <w:bCs/>
              </w:rPr>
              <w:t>Contribution</w:t>
            </w:r>
          </w:p>
        </w:tc>
        <w:tc>
          <w:tcPr>
            <w:tcW w:w="1222" w:type="dxa"/>
            <w:tcMar/>
          </w:tcPr>
          <w:p w:rsidR="7E31E68E" w:rsidP="2E0234A8" w:rsidRDefault="7E31E68E" w14:paraId="72F45FE3" w14:textId="75DFE317">
            <w:pPr>
              <w:rPr>
                <w:b/>
                <w:bCs/>
              </w:rPr>
            </w:pPr>
            <w:r w:rsidRPr="2E0234A8">
              <w:rPr>
                <w:b/>
                <w:bCs/>
              </w:rPr>
              <w:t>Limitations</w:t>
            </w:r>
          </w:p>
        </w:tc>
      </w:tr>
      <w:tr w:rsidR="2E0234A8" w:rsidTr="38916BD5" w14:paraId="60F9AB00" w14:textId="77777777">
        <w:trPr>
          <w:trHeight w:val="300"/>
        </w:trPr>
        <w:tc>
          <w:tcPr>
            <w:tcW w:w="1215" w:type="dxa"/>
            <w:tcMar/>
          </w:tcPr>
          <w:p w:rsidR="006D6AE3" w:rsidRDefault="7E31E68E" w14:paraId="38EDD327" w14:textId="77777777">
            <w:pPr>
              <w:rPr>
                <w:rFonts w:eastAsia="Times New Roman"/>
              </w:rPr>
            </w:pPr>
            <w:r w:rsidRPr="2E0234A8">
              <w:rPr>
                <w:rFonts w:eastAsia="Times New Roman"/>
              </w:rPr>
              <w:t xml:space="preserve"> </w:t>
            </w:r>
          </w:p>
          <w:p w:rsidR="006D6AE3" w:rsidRDefault="006D6AE3" w14:paraId="69B48B31" w14:textId="77777777">
            <w:pPr>
              <w:rPr>
                <w:rFonts w:eastAsia="Times New Roman"/>
              </w:rPr>
            </w:pPr>
          </w:p>
          <w:p w:rsidR="006D6AE3" w:rsidRDefault="006D6AE3" w14:paraId="7376E354" w14:textId="32FBFB70">
            <w:pPr>
              <w:rPr>
                <w:rFonts w:eastAsia="Times New Roman"/>
              </w:rPr>
            </w:pPr>
            <w:r>
              <w:t>[1]</w:t>
            </w:r>
          </w:p>
          <w:p w:rsidR="7E31E68E" w:rsidRDefault="7E31E68E" w14:paraId="37EC2840" w14:textId="4E4CCD90">
            <w:pPr>
              <w:rPr>
                <w:rFonts w:eastAsia="Times New Roman"/>
              </w:rPr>
            </w:pPr>
            <w:r w:rsidRPr="2E0234A8">
              <w:rPr>
                <w:rFonts w:eastAsia="Times New Roman"/>
              </w:rPr>
              <w:t>(20</w:t>
            </w:r>
            <w:r w:rsidR="00CA6B66">
              <w:rPr>
                <w:rFonts w:eastAsia="Times New Roman"/>
              </w:rPr>
              <w:t>25)</w:t>
            </w:r>
          </w:p>
          <w:p w:rsidR="00CA6B66" w:rsidRDefault="00CA6B66" w14:paraId="791D26C4" w14:textId="77777777"/>
          <w:p w:rsidR="006D6AE3" w:rsidRDefault="006D6AE3" w14:paraId="7F3681E1" w14:textId="1FAB1767"/>
        </w:tc>
        <w:tc>
          <w:tcPr>
            <w:tcW w:w="1140" w:type="dxa"/>
            <w:tcMar/>
          </w:tcPr>
          <w:p w:rsidR="48ABE9FB" w:rsidP="2E0234A8" w:rsidRDefault="00C04051" w14:paraId="20E4E05B" w14:textId="29AEFB77">
            <w:r w:rsidRPr="00C04051">
              <w:t>Sentiment-enhanced predictive mode</w:t>
            </w:r>
            <w:r>
              <w:t xml:space="preserve">l </w:t>
            </w:r>
          </w:p>
        </w:tc>
        <w:tc>
          <w:tcPr>
            <w:tcW w:w="1410" w:type="dxa"/>
            <w:tcMar/>
          </w:tcPr>
          <w:p w:rsidR="48ABE9FB" w:rsidRDefault="00C04051" w14:paraId="675FD071" w14:textId="2CAA10C5">
            <w:r w:rsidRPr="00C04051">
              <w:rPr>
                <w:rFonts w:eastAsia="Times New Roman"/>
              </w:rPr>
              <w:t>Shows external sentiment indicators improve prediction accuracy.</w:t>
            </w:r>
          </w:p>
        </w:tc>
        <w:tc>
          <w:tcPr>
            <w:tcW w:w="1222" w:type="dxa"/>
            <w:tcMar/>
          </w:tcPr>
          <w:p w:rsidR="311EA36C" w:rsidP="2E0234A8" w:rsidRDefault="00C04051" w14:paraId="10A7B4AF" w14:textId="58E99F88">
            <w:r w:rsidRPr="00C04051">
              <w:t>Depends heavily on exogenous data sources.</w:t>
            </w:r>
          </w:p>
        </w:tc>
      </w:tr>
      <w:tr w:rsidR="2E0234A8" w:rsidTr="38916BD5" w14:paraId="011A4FD2" w14:textId="77777777">
        <w:trPr>
          <w:trHeight w:val="300"/>
        </w:trPr>
        <w:tc>
          <w:tcPr>
            <w:tcW w:w="1215" w:type="dxa"/>
            <w:tcMar/>
          </w:tcPr>
          <w:p w:rsidR="006D6AE3" w:rsidRDefault="006D6AE3" w14:paraId="2D0A1CE5" w14:textId="77777777">
            <w:pPr>
              <w:rPr>
                <w:rFonts w:eastAsia="Times New Roman"/>
              </w:rPr>
            </w:pPr>
          </w:p>
          <w:p w:rsidR="006D6AE3" w:rsidRDefault="006D6AE3" w14:paraId="2E9F9416" w14:textId="77777777">
            <w:pPr>
              <w:rPr>
                <w:rFonts w:eastAsia="Times New Roman"/>
              </w:rPr>
            </w:pPr>
          </w:p>
          <w:p w:rsidR="006D6AE3" w:rsidP="006D6AE3" w:rsidRDefault="006D6AE3" w14:paraId="499F4B65" w14:textId="4FFAD969">
            <w:pPr>
              <w:jc w:val="both"/>
              <w:rPr>
                <w:rFonts w:eastAsia="Times New Roman"/>
              </w:rPr>
            </w:pPr>
            <w:r>
              <w:rPr>
                <w:rFonts w:eastAsia="Times New Roman"/>
              </w:rPr>
              <w:t xml:space="preserve">        </w:t>
            </w:r>
            <w:r>
              <w:rPr>
                <w:rFonts w:eastAsia="Times New Roman"/>
              </w:rPr>
              <w:t>[2]</w:t>
            </w:r>
          </w:p>
          <w:p w:rsidR="7E31E68E" w:rsidRDefault="7E31E68E" w14:paraId="7F62B911" w14:textId="14FD046B">
            <w:r w:rsidRPr="2E0234A8">
              <w:rPr>
                <w:rFonts w:eastAsia="Times New Roman"/>
              </w:rPr>
              <w:t>(20</w:t>
            </w:r>
            <w:r w:rsidR="00CA6B66">
              <w:rPr>
                <w:rFonts w:eastAsia="Times New Roman"/>
              </w:rPr>
              <w:t>25)</w:t>
            </w:r>
          </w:p>
        </w:tc>
        <w:tc>
          <w:tcPr>
            <w:tcW w:w="1140" w:type="dxa"/>
            <w:tcMar/>
          </w:tcPr>
          <w:p w:rsidR="00CA6B66" w:rsidRDefault="00C04051" w14:paraId="2D43BC85" w14:textId="5006CEB0">
            <w:r w:rsidRPr="00C04051">
              <w:rPr>
                <w:rFonts w:eastAsia="Times New Roman"/>
              </w:rPr>
              <w:t>K-Nearest Neighbors (K-NN) and Support Vector Regression (SVR)</w:t>
            </w:r>
            <w:r w:rsidRPr="00C04051">
              <w:rPr>
                <w:rFonts w:eastAsia="Times New Roman"/>
              </w:rPr>
              <w:t xml:space="preserve"> </w:t>
            </w:r>
          </w:p>
        </w:tc>
        <w:tc>
          <w:tcPr>
            <w:tcW w:w="1410" w:type="dxa"/>
            <w:tcMar/>
          </w:tcPr>
          <w:p w:rsidRPr="00C04051" w:rsidR="00C04051" w:rsidP="00C04051" w:rsidRDefault="00C04051" w14:paraId="03AC8399" w14:textId="60F4F3F9">
            <w:pPr>
              <w:rPr>
                <w:rFonts w:eastAsia="Times New Roman"/>
              </w:rPr>
            </w:pPr>
            <w:r w:rsidRPr="00C04051">
              <w:rPr>
                <w:rFonts w:eastAsia="Times New Roman"/>
              </w:rPr>
              <w:t xml:space="preserve"> Compares two models to evaluate MSE on active stocks.</w:t>
            </w:r>
          </w:p>
          <w:p w:rsidR="23380880" w:rsidP="00C04051" w:rsidRDefault="23380880" w14:paraId="5AE91811" w14:textId="29B1DEA0"/>
        </w:tc>
        <w:tc>
          <w:tcPr>
            <w:tcW w:w="1222" w:type="dxa"/>
            <w:tcMar/>
          </w:tcPr>
          <w:p w:rsidRPr="00C04051" w:rsidR="00C04051" w:rsidP="00C04051" w:rsidRDefault="00C04051" w14:paraId="16DB5C46" w14:textId="77777777">
            <w:pPr>
              <w:jc w:val="both"/>
            </w:pPr>
            <w:r w:rsidRPr="00C04051">
              <w:t>Limited to historical data without real-time context.</w:t>
            </w:r>
          </w:p>
          <w:p w:rsidR="43945C76" w:rsidP="00C04051" w:rsidRDefault="43945C76" w14:paraId="1C83FBD7" w14:textId="16070A94">
            <w:pPr>
              <w:jc w:val="both"/>
            </w:pPr>
          </w:p>
        </w:tc>
      </w:tr>
      <w:tr w:rsidR="2E0234A8" w:rsidTr="38916BD5" w14:paraId="189C44F3" w14:textId="77777777">
        <w:trPr>
          <w:trHeight w:val="300"/>
        </w:trPr>
        <w:tc>
          <w:tcPr>
            <w:tcW w:w="1215" w:type="dxa"/>
            <w:tcMar/>
          </w:tcPr>
          <w:p w:rsidR="006D6AE3" w:rsidRDefault="006D6AE3" w14:paraId="17383E98" w14:textId="77777777">
            <w:pPr>
              <w:rPr>
                <w:rFonts w:eastAsia="Times New Roman"/>
              </w:rPr>
            </w:pPr>
          </w:p>
          <w:p w:rsidR="006D6AE3" w:rsidP="006D6AE3" w:rsidRDefault="006D6AE3" w14:paraId="1F747FE6" w14:textId="77777777">
            <w:pPr>
              <w:jc w:val="both"/>
              <w:rPr>
                <w:rFonts w:eastAsia="Times New Roman"/>
              </w:rPr>
            </w:pPr>
            <w:r>
              <w:rPr>
                <w:rFonts w:eastAsia="Times New Roman"/>
              </w:rPr>
              <w:t xml:space="preserve">        </w:t>
            </w:r>
          </w:p>
          <w:p w:rsidR="006D6AE3" w:rsidP="006D6AE3" w:rsidRDefault="006D6AE3" w14:paraId="204A2AA3" w14:textId="6285BAC9">
            <w:pPr>
              <w:jc w:val="both"/>
              <w:rPr>
                <w:rFonts w:eastAsia="Times New Roman"/>
              </w:rPr>
            </w:pPr>
            <w:r>
              <w:rPr>
                <w:rFonts w:eastAsia="Times New Roman"/>
              </w:rPr>
              <w:t xml:space="preserve">        </w:t>
            </w:r>
            <w:r>
              <w:rPr>
                <w:rFonts w:eastAsia="Times New Roman"/>
              </w:rPr>
              <w:t>[3]</w:t>
            </w:r>
          </w:p>
          <w:p w:rsidR="7E31E68E" w:rsidRDefault="7E31E68E" w14:paraId="3E2052F1" w14:textId="674A1666">
            <w:r w:rsidRPr="2E0234A8">
              <w:rPr>
                <w:rFonts w:eastAsia="Times New Roman"/>
              </w:rPr>
              <w:t>(20</w:t>
            </w:r>
            <w:r w:rsidR="00CA6B66">
              <w:rPr>
                <w:rFonts w:eastAsia="Times New Roman"/>
              </w:rPr>
              <w:t>25</w:t>
            </w:r>
            <w:r w:rsidRPr="2E0234A8">
              <w:rPr>
                <w:rFonts w:eastAsia="Times New Roman"/>
              </w:rPr>
              <w:t>)</w:t>
            </w:r>
          </w:p>
        </w:tc>
        <w:tc>
          <w:tcPr>
            <w:tcW w:w="1140" w:type="dxa"/>
            <w:tcMar/>
          </w:tcPr>
          <w:p w:rsidR="00C04051" w:rsidRDefault="00C04051" w14:paraId="41FD5604" w14:textId="77777777">
            <w:pPr>
              <w:rPr>
                <w:rFonts w:eastAsia="Times New Roman"/>
              </w:rPr>
            </w:pPr>
            <w:r w:rsidRPr="00C04051">
              <w:rPr>
                <w:rFonts w:eastAsia="Times New Roman"/>
              </w:rPr>
              <w:t xml:space="preserve">General Machine Learning models </w:t>
            </w:r>
          </w:p>
          <w:p w:rsidR="00CA6B66" w:rsidRDefault="00CA6B66" w14:paraId="618D1A86" w14:textId="66D2826E"/>
        </w:tc>
        <w:tc>
          <w:tcPr>
            <w:tcW w:w="1410" w:type="dxa"/>
            <w:tcMar/>
          </w:tcPr>
          <w:p w:rsidR="09BF4E68" w:rsidP="38916BD5" w:rsidRDefault="00C04051" w14:paraId="55377A15" w14:textId="5579F464" w14:noSpellErr="1">
            <w:pPr>
              <w:rPr>
                <w:rFonts w:eastAsia="Times New Roman"/>
              </w:rPr>
            </w:pPr>
            <w:r w:rsidRPr="38916BD5" w:rsidR="00C04051">
              <w:rPr>
                <w:rFonts w:eastAsia="Times New Roman"/>
              </w:rPr>
              <w:t xml:space="preserve">Applies ML to predict Saudi stock prices with regional </w:t>
            </w:r>
            <w:bookmarkStart w:name="_Int_tQTKsxMU" w:id="1646228899"/>
            <w:r w:rsidRPr="38916BD5" w:rsidR="00C04051">
              <w:rPr>
                <w:rFonts w:eastAsia="Times New Roman"/>
              </w:rPr>
              <w:t>insights.</w:t>
            </w:r>
            <w:r w:rsidRPr="38916BD5" w:rsidR="09BF4E68">
              <w:rPr>
                <w:rFonts w:eastAsia="Times New Roman"/>
              </w:rPr>
              <w:t>.</w:t>
            </w:r>
            <w:bookmarkEnd w:id="1646228899"/>
          </w:p>
        </w:tc>
        <w:tc>
          <w:tcPr>
            <w:tcW w:w="1222" w:type="dxa"/>
            <w:tcMar/>
          </w:tcPr>
          <w:p w:rsidR="66177A82" w:rsidP="2E0234A8" w:rsidRDefault="00C04051" w14:paraId="32AD5C0C" w14:textId="00AAAA76">
            <w:r w:rsidRPr="00C04051">
              <w:t>Lacks specificity on models and broader dataset validation.</w:t>
            </w:r>
          </w:p>
        </w:tc>
      </w:tr>
      <w:tr w:rsidR="2E0234A8" w:rsidTr="38916BD5" w14:paraId="4BA161A4" w14:textId="77777777">
        <w:trPr>
          <w:trHeight w:val="300"/>
        </w:trPr>
        <w:tc>
          <w:tcPr>
            <w:tcW w:w="1215" w:type="dxa"/>
            <w:tcMar/>
          </w:tcPr>
          <w:p w:rsidR="006D6AE3" w:rsidRDefault="006D6AE3" w14:paraId="7DD9B677" w14:textId="77777777">
            <w:pPr>
              <w:rPr>
                <w:rFonts w:eastAsia="Times New Roman"/>
              </w:rPr>
            </w:pPr>
          </w:p>
          <w:p w:rsidR="006D6AE3" w:rsidRDefault="006D6AE3" w14:paraId="5F78ECD8" w14:textId="77777777">
            <w:pPr>
              <w:rPr>
                <w:rFonts w:eastAsia="Times New Roman"/>
              </w:rPr>
            </w:pPr>
          </w:p>
          <w:p w:rsidR="006D6AE3" w:rsidP="006D6AE3" w:rsidRDefault="006D6AE3" w14:paraId="7293EC80" w14:textId="77777777">
            <w:pPr>
              <w:jc w:val="both"/>
              <w:rPr>
                <w:rFonts w:eastAsia="Times New Roman"/>
              </w:rPr>
            </w:pPr>
          </w:p>
          <w:p w:rsidR="006D6AE3" w:rsidP="006D6AE3" w:rsidRDefault="006D6AE3" w14:paraId="7A4529F8" w14:textId="016AF088">
            <w:pPr>
              <w:jc w:val="both"/>
              <w:rPr>
                <w:rFonts w:eastAsia="Times New Roman"/>
              </w:rPr>
            </w:pPr>
            <w:r>
              <w:rPr>
                <w:rFonts w:eastAsia="Times New Roman"/>
              </w:rPr>
              <w:t xml:space="preserve">        </w:t>
            </w:r>
            <w:r>
              <w:rPr>
                <w:rFonts w:eastAsia="Times New Roman"/>
              </w:rPr>
              <w:t>[4]</w:t>
            </w:r>
          </w:p>
          <w:p w:rsidR="7E31E68E" w:rsidRDefault="7E31E68E" w14:paraId="6171130E" w14:textId="6341E8FC">
            <w:r w:rsidRPr="2E0234A8">
              <w:rPr>
                <w:rFonts w:eastAsia="Times New Roman"/>
              </w:rPr>
              <w:t>(2019)</w:t>
            </w:r>
          </w:p>
        </w:tc>
        <w:tc>
          <w:tcPr>
            <w:tcW w:w="1140" w:type="dxa"/>
            <w:tcMar/>
          </w:tcPr>
          <w:p w:rsidR="00CA6B66" w:rsidRDefault="006D6AE3" w14:paraId="6B087971" w14:textId="0C33B1AC">
            <w:r w:rsidRPr="006D6AE3">
              <w:rPr>
                <w:rFonts w:eastAsia="Times New Roman"/>
              </w:rPr>
              <w:t>Recurrent Neural Network (RNN) and Long Short-Term Memory (LSTM)</w:t>
            </w:r>
            <w:r w:rsidRPr="006D6AE3">
              <w:rPr>
                <w:rFonts w:eastAsia="Times New Roman"/>
              </w:rPr>
              <w:t xml:space="preserve"> </w:t>
            </w:r>
          </w:p>
        </w:tc>
        <w:tc>
          <w:tcPr>
            <w:tcW w:w="1410" w:type="dxa"/>
            <w:tcMar/>
          </w:tcPr>
          <w:p w:rsidR="26CC4BE9" w:rsidRDefault="006D6AE3" w14:paraId="58BF4FA5" w14:textId="644DD4B7">
            <w:r w:rsidRPr="006D6AE3">
              <w:rPr>
                <w:rFonts w:eastAsia="Times New Roman"/>
              </w:rPr>
              <w:t>Integrates RNN and LSTM for more accurate opening price prediction.</w:t>
            </w:r>
          </w:p>
        </w:tc>
        <w:tc>
          <w:tcPr>
            <w:tcW w:w="1222" w:type="dxa"/>
            <w:tcMar/>
          </w:tcPr>
          <w:p w:rsidR="5E678A39" w:rsidRDefault="006D6AE3" w14:paraId="4A799FF4" w14:textId="728296E5">
            <w:r w:rsidRPr="006D6AE3">
              <w:rPr>
                <w:rFonts w:eastAsia="Times New Roman"/>
              </w:rPr>
              <w:t>May not generalize well across different markets.</w:t>
            </w:r>
          </w:p>
        </w:tc>
      </w:tr>
      <w:tr w:rsidR="2E0234A8" w:rsidTr="38916BD5" w14:paraId="37BCE0C9" w14:textId="77777777">
        <w:trPr>
          <w:trHeight w:val="300"/>
        </w:trPr>
        <w:tc>
          <w:tcPr>
            <w:tcW w:w="1215" w:type="dxa"/>
            <w:tcMar/>
          </w:tcPr>
          <w:p w:rsidR="006D6AE3" w:rsidRDefault="006D6AE3" w14:paraId="336E353D" w14:textId="77777777">
            <w:pPr>
              <w:rPr>
                <w:rFonts w:eastAsia="Times New Roman"/>
              </w:rPr>
            </w:pPr>
          </w:p>
          <w:p w:rsidR="006D6AE3" w:rsidRDefault="006D6AE3" w14:paraId="7AF18803" w14:textId="77777777">
            <w:pPr>
              <w:rPr>
                <w:rFonts w:eastAsia="Times New Roman"/>
              </w:rPr>
            </w:pPr>
          </w:p>
          <w:p w:rsidR="006D6AE3" w:rsidRDefault="006D6AE3" w14:paraId="3CFF161A" w14:textId="20FFC035">
            <w:pPr>
              <w:rPr>
                <w:rFonts w:eastAsia="Times New Roman"/>
              </w:rPr>
            </w:pPr>
            <w:r>
              <w:rPr>
                <w:rFonts w:eastAsia="Times New Roman"/>
              </w:rPr>
              <w:t>[5]</w:t>
            </w:r>
          </w:p>
          <w:p w:rsidR="7E31E68E" w:rsidRDefault="7E31E68E" w14:paraId="08B73335" w14:textId="1EFBCD48">
            <w:r w:rsidRPr="2E0234A8">
              <w:rPr>
                <w:rFonts w:eastAsia="Times New Roman"/>
              </w:rPr>
              <w:t xml:space="preserve"> (2020)</w:t>
            </w:r>
          </w:p>
        </w:tc>
        <w:tc>
          <w:tcPr>
            <w:tcW w:w="1140" w:type="dxa"/>
            <w:tcMar/>
          </w:tcPr>
          <w:p w:rsidR="00CA6B66" w:rsidP="006D6AE3" w:rsidRDefault="006D6AE3" w14:paraId="1EBFD9B9" w14:textId="6F4B402C">
            <w:r w:rsidRPr="006D6AE3">
              <w:rPr>
                <w:rFonts w:eastAsia="Times New Roman"/>
              </w:rPr>
              <w:t>Deep Learning (</w:t>
            </w:r>
            <w:r>
              <w:rPr>
                <w:rFonts w:eastAsia="Times New Roman"/>
              </w:rPr>
              <w:t>unspecified architecture</w:t>
            </w:r>
            <w:r w:rsidRPr="006D6AE3">
              <w:rPr>
                <w:rFonts w:eastAsia="Times New Roman"/>
              </w:rPr>
              <w:t>)</w:t>
            </w:r>
          </w:p>
        </w:tc>
        <w:tc>
          <w:tcPr>
            <w:tcW w:w="1410" w:type="dxa"/>
            <w:tcMar/>
          </w:tcPr>
          <w:p w:rsidRPr="006D6AE3" w:rsidR="006D6AE3" w:rsidP="006D6AE3" w:rsidRDefault="006D6AE3" w14:paraId="630E56F5" w14:textId="292799FD">
            <w:pPr>
              <w:rPr>
                <w:rFonts w:eastAsia="Times New Roman"/>
              </w:rPr>
            </w:pPr>
            <w:r w:rsidRPr="006D6AE3">
              <w:rPr>
                <w:rFonts w:eastAsia="Times New Roman"/>
              </w:rPr>
              <w:t>Achieves high accuracy using high-frequency trading data.</w:t>
            </w:r>
          </w:p>
          <w:p w:rsidR="74A96A4A" w:rsidP="006D6AE3" w:rsidRDefault="006D6AE3" w14:paraId="355BC747" w14:textId="570355CE">
            <w:r w:rsidRPr="006D6AE3">
              <w:rPr>
                <w:rFonts w:eastAsia="Times New Roman"/>
              </w:rPr>
              <w:t xml:space="preserve"> </w:t>
            </w:r>
          </w:p>
        </w:tc>
        <w:tc>
          <w:tcPr>
            <w:tcW w:w="1222" w:type="dxa"/>
            <w:tcMar/>
          </w:tcPr>
          <w:p w:rsidR="7BFE8536" w:rsidP="006D6AE3" w:rsidRDefault="006D6AE3" w14:paraId="1430A180" w14:textId="28694189">
            <w:r w:rsidRPr="006D6AE3">
              <w:rPr>
                <w:rFonts w:eastAsia="Times New Roman"/>
              </w:rPr>
              <w:t>Computationally intensive, limiting real-time use.</w:t>
            </w:r>
          </w:p>
        </w:tc>
      </w:tr>
      <w:tr w:rsidR="2E0234A8" w:rsidTr="38916BD5" w14:paraId="20B1B2BA" w14:textId="77777777">
        <w:trPr>
          <w:trHeight w:val="300"/>
        </w:trPr>
        <w:tc>
          <w:tcPr>
            <w:tcW w:w="1215" w:type="dxa"/>
            <w:tcMar/>
          </w:tcPr>
          <w:p w:rsidR="006D6AE3" w:rsidP="2E0234A8" w:rsidRDefault="006D6AE3" w14:paraId="2D5FA669" w14:textId="77777777"/>
          <w:p w:rsidR="006D6AE3" w:rsidP="2E0234A8" w:rsidRDefault="006D6AE3" w14:paraId="4809E6DC" w14:textId="77777777"/>
          <w:p w:rsidR="006D6AE3" w:rsidP="2E0234A8" w:rsidRDefault="006D6AE3" w14:paraId="411505C1" w14:textId="5E8A856B">
            <w:r>
              <w:rPr>
                <w:rFonts w:eastAsia="Times New Roman"/>
              </w:rPr>
              <w:t>[6]</w:t>
            </w:r>
          </w:p>
          <w:p w:rsidR="7E31E68E" w:rsidP="2E0234A8" w:rsidRDefault="7E31E68E" w14:paraId="1EA00C80" w14:textId="3EEA6442">
            <w:r w:rsidRPr="2E0234A8">
              <w:t xml:space="preserve"> (20</w:t>
            </w:r>
            <w:r w:rsidR="00CA6B66">
              <w:t>25</w:t>
            </w:r>
            <w:r w:rsidRPr="2E0234A8">
              <w:t>)</w:t>
            </w:r>
          </w:p>
        </w:tc>
        <w:tc>
          <w:tcPr>
            <w:tcW w:w="1140" w:type="dxa"/>
            <w:tcMar/>
          </w:tcPr>
          <w:p w:rsidR="00CA6B66" w:rsidRDefault="006D6AE3" w14:paraId="56B08AB8" w14:textId="28F319CE">
            <w:r w:rsidRPr="006D6AE3">
              <w:rPr>
                <w:rFonts w:eastAsia="Times New Roman"/>
              </w:rPr>
              <w:t>Spatial–Temporal Graph Attention Network (STGAT)</w:t>
            </w:r>
          </w:p>
        </w:tc>
        <w:tc>
          <w:tcPr>
            <w:tcW w:w="1410" w:type="dxa"/>
            <w:tcMar/>
          </w:tcPr>
          <w:p w:rsidR="54F69A40" w:rsidRDefault="006D6AE3" w14:paraId="4B281D06" w14:textId="7D7F2857">
            <w:r w:rsidRPr="006D6AE3">
              <w:rPr>
                <w:rFonts w:eastAsia="Times New Roman"/>
              </w:rPr>
              <w:t>Captures complex relationships across time and stocks.</w:t>
            </w:r>
          </w:p>
        </w:tc>
        <w:tc>
          <w:tcPr>
            <w:tcW w:w="1222" w:type="dxa"/>
            <w:tcMar/>
          </w:tcPr>
          <w:p w:rsidR="27418CA5" w:rsidRDefault="006D6AE3" w14:paraId="7EB95FC6" w14:textId="4F4B9502">
            <w:r w:rsidRPr="006D6AE3">
              <w:rPr>
                <w:rFonts w:eastAsia="Times New Roman"/>
              </w:rPr>
              <w:t>Model complexity reduces interpretability.</w:t>
            </w:r>
          </w:p>
        </w:tc>
      </w:tr>
      <w:tr w:rsidR="2E0234A8" w:rsidTr="38916BD5" w14:paraId="7AE3B1DB" w14:textId="77777777">
        <w:trPr>
          <w:trHeight w:val="300"/>
        </w:trPr>
        <w:tc>
          <w:tcPr>
            <w:tcW w:w="1215" w:type="dxa"/>
            <w:tcMar/>
          </w:tcPr>
          <w:p w:rsidR="006D6AE3" w:rsidRDefault="7E31E68E" w14:paraId="1FB9171B" w14:textId="77777777">
            <w:pPr>
              <w:rPr>
                <w:rFonts w:eastAsia="Times New Roman"/>
              </w:rPr>
            </w:pPr>
            <w:r w:rsidRPr="2E0234A8">
              <w:rPr>
                <w:rFonts w:eastAsia="Times New Roman"/>
              </w:rPr>
              <w:t xml:space="preserve"> </w:t>
            </w:r>
          </w:p>
          <w:p w:rsidR="006D6AE3" w:rsidRDefault="006D6AE3" w14:paraId="28C03B8C" w14:textId="71B9414C">
            <w:pPr>
              <w:rPr>
                <w:rFonts w:eastAsia="Times New Roman"/>
              </w:rPr>
            </w:pPr>
            <w:r>
              <w:rPr>
                <w:rFonts w:eastAsia="Times New Roman"/>
              </w:rPr>
              <w:t>[7]</w:t>
            </w:r>
          </w:p>
          <w:p w:rsidR="7E31E68E" w:rsidRDefault="7E31E68E" w14:paraId="192FAF5A" w14:textId="1AB83B1B">
            <w:r w:rsidRPr="2E0234A8">
              <w:rPr>
                <w:rFonts w:eastAsia="Times New Roman"/>
              </w:rPr>
              <w:t>(2020)</w:t>
            </w:r>
          </w:p>
        </w:tc>
        <w:tc>
          <w:tcPr>
            <w:tcW w:w="1140" w:type="dxa"/>
            <w:tcMar/>
          </w:tcPr>
          <w:p w:rsidR="00CA6B66" w:rsidRDefault="002835C4" w14:paraId="0DD393D5" w14:textId="5A3533E2">
            <w:r w:rsidRPr="002835C4">
              <w:rPr>
                <w:rFonts w:eastAsia="Times New Roman"/>
              </w:rPr>
              <w:t>Long Short-Term Memory (LSTM)</w:t>
            </w:r>
          </w:p>
        </w:tc>
        <w:tc>
          <w:tcPr>
            <w:tcW w:w="1410" w:type="dxa"/>
            <w:tcMar/>
          </w:tcPr>
          <w:p w:rsidR="114B8F4E" w:rsidP="2E0234A8" w:rsidRDefault="002835C4" w14:paraId="268B7F65" w14:textId="41495AE6">
            <w:pPr>
              <w:rPr>
                <w:rFonts w:eastAsia="Times New Roman"/>
              </w:rPr>
            </w:pPr>
            <w:r w:rsidRPr="002835C4">
              <w:rPr>
                <w:rFonts w:eastAsia="Times New Roman"/>
              </w:rPr>
              <w:t>Demonstrates LSTM's strength in time-series forecasting.</w:t>
            </w:r>
          </w:p>
        </w:tc>
        <w:tc>
          <w:tcPr>
            <w:tcW w:w="1222" w:type="dxa"/>
            <w:tcMar/>
          </w:tcPr>
          <w:p w:rsidR="7D42EF97" w:rsidRDefault="002835C4" w14:paraId="69F3AA85" w14:textId="59C3F17A">
            <w:r w:rsidRPr="002835C4">
              <w:rPr>
                <w:rFonts w:eastAsia="Times New Roman"/>
              </w:rPr>
              <w:t>Lacks benchmarking against other models.</w:t>
            </w:r>
          </w:p>
        </w:tc>
      </w:tr>
      <w:tr w:rsidR="2E0234A8" w:rsidTr="38916BD5" w14:paraId="312AC8D7" w14:textId="77777777">
        <w:trPr>
          <w:trHeight w:val="300"/>
        </w:trPr>
        <w:tc>
          <w:tcPr>
            <w:tcW w:w="1215" w:type="dxa"/>
            <w:tcMar/>
          </w:tcPr>
          <w:p w:rsidR="002835C4" w:rsidRDefault="002835C4" w14:paraId="759EB865" w14:textId="77777777">
            <w:pPr>
              <w:rPr>
                <w:rFonts w:eastAsia="Times New Roman"/>
              </w:rPr>
            </w:pPr>
          </w:p>
          <w:p w:rsidR="002835C4" w:rsidP="002835C4" w:rsidRDefault="002835C4" w14:paraId="67E89FB9" w14:textId="0E5C2267">
            <w:pPr>
              <w:jc w:val="both"/>
              <w:rPr>
                <w:rFonts w:eastAsia="Times New Roman"/>
              </w:rPr>
            </w:pPr>
            <w:r>
              <w:rPr>
                <w:rFonts w:eastAsia="Times New Roman"/>
              </w:rPr>
              <w:t xml:space="preserve">        </w:t>
            </w:r>
            <w:r>
              <w:rPr>
                <w:rFonts w:eastAsia="Times New Roman"/>
              </w:rPr>
              <w:t>[8]</w:t>
            </w:r>
          </w:p>
          <w:p w:rsidR="7E31E68E" w:rsidRDefault="7E31E68E" w14:paraId="31018CFD" w14:textId="565A7934">
            <w:r w:rsidRPr="2E0234A8">
              <w:rPr>
                <w:rFonts w:eastAsia="Times New Roman"/>
              </w:rPr>
              <w:t xml:space="preserve"> (2011)</w:t>
            </w:r>
          </w:p>
        </w:tc>
        <w:tc>
          <w:tcPr>
            <w:tcW w:w="1140" w:type="dxa"/>
            <w:tcMar/>
          </w:tcPr>
          <w:p w:rsidR="00CA6B66" w:rsidRDefault="002835C4" w14:paraId="18BBB581" w14:textId="69F14B75">
            <w:proofErr w:type="spellStart"/>
            <w:r w:rsidRPr="002835C4">
              <w:rPr>
                <w:rFonts w:eastAsia="Times New Roman"/>
              </w:rPr>
              <w:t>Multiforest</w:t>
            </w:r>
            <w:proofErr w:type="spellEnd"/>
            <w:r w:rsidRPr="002835C4">
              <w:rPr>
                <w:rFonts w:eastAsia="Times New Roman"/>
              </w:rPr>
              <w:t xml:space="preserve"> Algorithm (Ensemble-based)</w:t>
            </w:r>
          </w:p>
        </w:tc>
        <w:tc>
          <w:tcPr>
            <w:tcW w:w="1410" w:type="dxa"/>
            <w:tcMar/>
          </w:tcPr>
          <w:p w:rsidR="7E0CD11F" w:rsidRDefault="002835C4" w14:paraId="52B6F3F6" w14:textId="71165241">
            <w:r w:rsidRPr="002835C4">
              <w:rPr>
                <w:rFonts w:eastAsia="Times New Roman"/>
              </w:rPr>
              <w:t>Handles disrupted time-series with ensemble learning.</w:t>
            </w:r>
          </w:p>
        </w:tc>
        <w:tc>
          <w:tcPr>
            <w:tcW w:w="1222" w:type="dxa"/>
            <w:tcMar/>
          </w:tcPr>
          <w:p w:rsidR="3EE468CE" w:rsidP="2E0234A8" w:rsidRDefault="002835C4" w14:paraId="3B6705E3" w14:textId="06F7CDF0">
            <w:r w:rsidRPr="002835C4">
              <w:t>Limited evaluation across sectors.</w:t>
            </w:r>
          </w:p>
        </w:tc>
      </w:tr>
      <w:tr w:rsidR="2E0234A8" w:rsidTr="38916BD5" w14:paraId="125E5E8A" w14:textId="77777777">
        <w:trPr>
          <w:trHeight w:val="300"/>
        </w:trPr>
        <w:tc>
          <w:tcPr>
            <w:tcW w:w="1215" w:type="dxa"/>
            <w:tcMar/>
          </w:tcPr>
          <w:p w:rsidR="002835C4" w:rsidRDefault="7E31E68E" w14:paraId="105C7A3C" w14:textId="77777777">
            <w:pPr>
              <w:rPr>
                <w:rFonts w:eastAsia="Times New Roman"/>
              </w:rPr>
            </w:pPr>
            <w:r w:rsidRPr="2E0234A8">
              <w:rPr>
                <w:rFonts w:eastAsia="Times New Roman"/>
              </w:rPr>
              <w:t xml:space="preserve"> </w:t>
            </w:r>
          </w:p>
          <w:p w:rsidR="002835C4" w:rsidRDefault="002835C4" w14:paraId="4DCCF309" w14:textId="77777777">
            <w:pPr>
              <w:rPr>
                <w:rFonts w:eastAsia="Times New Roman"/>
              </w:rPr>
            </w:pPr>
          </w:p>
          <w:p w:rsidR="002835C4" w:rsidRDefault="002835C4" w14:paraId="3B90A7B1" w14:textId="377E03F3">
            <w:pPr>
              <w:rPr>
                <w:rFonts w:eastAsia="Times New Roman"/>
              </w:rPr>
            </w:pPr>
            <w:r>
              <w:rPr>
                <w:rFonts w:eastAsia="Times New Roman"/>
              </w:rPr>
              <w:t>[9]</w:t>
            </w:r>
          </w:p>
          <w:p w:rsidR="7E31E68E" w:rsidRDefault="7E31E68E" w14:paraId="7BBE4624" w14:textId="4A946FC5">
            <w:r w:rsidRPr="2E0234A8">
              <w:rPr>
                <w:rFonts w:eastAsia="Times New Roman"/>
              </w:rPr>
              <w:t>(2017)</w:t>
            </w:r>
          </w:p>
        </w:tc>
        <w:tc>
          <w:tcPr>
            <w:tcW w:w="1140" w:type="dxa"/>
            <w:tcMar/>
          </w:tcPr>
          <w:p w:rsidR="00CA6B66" w:rsidRDefault="002835C4" w14:paraId="5A3BC436" w14:textId="35C2F08F">
            <w:r w:rsidRPr="38916BD5" w:rsidR="002835C4">
              <w:rPr>
                <w:rFonts w:eastAsia="Times New Roman"/>
              </w:rPr>
              <w:t xml:space="preserve">Personalized Similarity Regression with </w:t>
            </w:r>
            <w:r w:rsidRPr="38916BD5" w:rsidR="463BA5EA">
              <w:rPr>
                <w:rFonts w:eastAsia="Times New Roman"/>
              </w:rPr>
              <w:t>Corr entropy</w:t>
            </w:r>
            <w:r w:rsidRPr="38916BD5" w:rsidR="002835C4">
              <w:rPr>
                <w:rFonts w:eastAsia="Times New Roman"/>
              </w:rPr>
              <w:t xml:space="preserve"> Criterion</w:t>
            </w:r>
          </w:p>
        </w:tc>
        <w:tc>
          <w:tcPr>
            <w:tcW w:w="1410" w:type="dxa"/>
            <w:tcMar/>
          </w:tcPr>
          <w:p w:rsidR="1417C436" w:rsidRDefault="002835C4" w14:paraId="00109844" w14:textId="60D56934">
            <w:proofErr w:type="gramStart"/>
            <w:r w:rsidRPr="002835C4">
              <w:rPr>
                <w:rFonts w:eastAsia="Times New Roman"/>
              </w:rPr>
              <w:t>Tailors</w:t>
            </w:r>
            <w:proofErr w:type="gramEnd"/>
            <w:r w:rsidRPr="002835C4">
              <w:rPr>
                <w:rFonts w:eastAsia="Times New Roman"/>
              </w:rPr>
              <w:t xml:space="preserve"> predictions using personalized similarity metrics.</w:t>
            </w:r>
          </w:p>
        </w:tc>
        <w:tc>
          <w:tcPr>
            <w:tcW w:w="1222" w:type="dxa"/>
            <w:tcMar/>
          </w:tcPr>
          <w:p w:rsidR="1F10DF9D" w:rsidRDefault="002835C4" w14:paraId="063A17B9" w14:textId="76B5A277">
            <w:r w:rsidRPr="002835C4">
              <w:rPr>
                <w:rFonts w:eastAsia="Times New Roman"/>
              </w:rPr>
              <w:t>Complex model may hinder deployment scalability.</w:t>
            </w:r>
          </w:p>
        </w:tc>
      </w:tr>
      <w:tr w:rsidR="2E0234A8" w:rsidTr="38916BD5" w14:paraId="41E9F244" w14:textId="77777777">
        <w:trPr>
          <w:trHeight w:val="300"/>
        </w:trPr>
        <w:tc>
          <w:tcPr>
            <w:tcW w:w="1215" w:type="dxa"/>
            <w:tcMar/>
          </w:tcPr>
          <w:p w:rsidR="002835C4" w:rsidRDefault="7E31E68E" w14:paraId="6DFF5A41" w14:textId="77777777">
            <w:pPr>
              <w:rPr>
                <w:rFonts w:eastAsia="Times New Roman"/>
              </w:rPr>
            </w:pPr>
            <w:r w:rsidRPr="2E0234A8">
              <w:rPr>
                <w:rFonts w:eastAsia="Times New Roman"/>
              </w:rPr>
              <w:t xml:space="preserve"> </w:t>
            </w:r>
          </w:p>
          <w:p w:rsidR="002835C4" w:rsidP="002835C4" w:rsidRDefault="002835C4" w14:paraId="59F107BE" w14:textId="0E537FC6">
            <w:pPr>
              <w:jc w:val="both"/>
              <w:rPr>
                <w:rFonts w:eastAsia="Times New Roman"/>
              </w:rPr>
            </w:pPr>
            <w:r>
              <w:rPr>
                <w:rFonts w:eastAsia="Times New Roman"/>
              </w:rPr>
              <w:t xml:space="preserve">       </w:t>
            </w:r>
            <w:r>
              <w:rPr>
                <w:rFonts w:eastAsia="Times New Roman"/>
              </w:rPr>
              <w:t>[10]</w:t>
            </w:r>
          </w:p>
          <w:p w:rsidR="7E31E68E" w:rsidRDefault="7E31E68E" w14:paraId="5CCE99B6" w14:textId="783665EC">
            <w:r w:rsidRPr="2E0234A8">
              <w:rPr>
                <w:rFonts w:eastAsia="Times New Roman"/>
              </w:rPr>
              <w:t>(2015)</w:t>
            </w:r>
          </w:p>
        </w:tc>
        <w:tc>
          <w:tcPr>
            <w:tcW w:w="1140" w:type="dxa"/>
            <w:tcMar/>
          </w:tcPr>
          <w:p w:rsidR="00CA6B66" w:rsidRDefault="002835C4" w14:paraId="204EFBF6" w14:textId="29727147">
            <w:proofErr w:type="spellStart"/>
            <w:r w:rsidRPr="002835C4">
              <w:rPr>
                <w:rFonts w:eastAsia="Times New Roman"/>
              </w:rPr>
              <w:t>XGBoost</w:t>
            </w:r>
            <w:proofErr w:type="spellEnd"/>
            <w:r w:rsidRPr="002835C4">
              <w:rPr>
                <w:rFonts w:eastAsia="Times New Roman"/>
              </w:rPr>
              <w:t xml:space="preserve"> and Support Vector Classifier (SVC)</w:t>
            </w:r>
          </w:p>
        </w:tc>
        <w:tc>
          <w:tcPr>
            <w:tcW w:w="1410" w:type="dxa"/>
            <w:tcMar/>
          </w:tcPr>
          <w:p w:rsidR="3FE54A6E" w:rsidRDefault="002835C4" w14:paraId="30498C9A" w14:textId="06391CE3">
            <w:r w:rsidRPr="002835C4">
              <w:rPr>
                <w:rFonts w:eastAsia="Times New Roman"/>
              </w:rPr>
              <w:t xml:space="preserve">Shows </w:t>
            </w:r>
            <w:proofErr w:type="spellStart"/>
            <w:r w:rsidRPr="002835C4">
              <w:rPr>
                <w:rFonts w:eastAsia="Times New Roman"/>
              </w:rPr>
              <w:t>XGBoost</w:t>
            </w:r>
            <w:proofErr w:type="spellEnd"/>
            <w:r w:rsidRPr="002835C4">
              <w:rPr>
                <w:rFonts w:eastAsia="Times New Roman"/>
              </w:rPr>
              <w:t xml:space="preserve"> outperforms SVC in accuracy.</w:t>
            </w:r>
          </w:p>
        </w:tc>
        <w:tc>
          <w:tcPr>
            <w:tcW w:w="1222" w:type="dxa"/>
            <w:tcMar/>
          </w:tcPr>
          <w:p w:rsidR="7FAC8E81" w:rsidRDefault="002835C4" w14:paraId="03141E27" w14:textId="0360B02D">
            <w:r w:rsidRPr="002835C4">
              <w:rPr>
                <w:rFonts w:eastAsia="Times New Roman"/>
              </w:rPr>
              <w:t>No real-time application or live testing</w:t>
            </w:r>
          </w:p>
        </w:tc>
      </w:tr>
      <w:tr w:rsidR="2E0234A8" w:rsidTr="38916BD5" w14:paraId="6666F66B" w14:textId="77777777">
        <w:trPr>
          <w:trHeight w:val="300"/>
        </w:trPr>
        <w:tc>
          <w:tcPr>
            <w:tcW w:w="1215" w:type="dxa"/>
            <w:tcMar/>
          </w:tcPr>
          <w:p w:rsidR="002835C4" w:rsidRDefault="002835C4" w14:paraId="28B68999" w14:textId="77777777">
            <w:pPr>
              <w:rPr>
                <w:rFonts w:eastAsia="Times New Roman"/>
              </w:rPr>
            </w:pPr>
          </w:p>
          <w:p w:rsidR="002835C4" w:rsidRDefault="002835C4" w14:paraId="35F215DE" w14:textId="233DB4DA">
            <w:pPr>
              <w:rPr>
                <w:rFonts w:eastAsia="Times New Roman"/>
              </w:rPr>
            </w:pPr>
            <w:r>
              <w:rPr>
                <w:rFonts w:eastAsia="Times New Roman"/>
              </w:rPr>
              <w:t>[11]</w:t>
            </w:r>
          </w:p>
          <w:p w:rsidR="7E31E68E" w:rsidRDefault="7E31E68E" w14:paraId="0567DD6D" w14:textId="7DC97DF5">
            <w:r w:rsidRPr="2E0234A8">
              <w:rPr>
                <w:rFonts w:eastAsia="Times New Roman"/>
              </w:rPr>
              <w:t xml:space="preserve"> (201</w:t>
            </w:r>
            <w:r w:rsidR="00CA6B66">
              <w:rPr>
                <w:rFonts w:eastAsia="Times New Roman"/>
              </w:rPr>
              <w:t>8</w:t>
            </w:r>
            <w:r w:rsidRPr="2E0234A8">
              <w:rPr>
                <w:rFonts w:eastAsia="Times New Roman"/>
              </w:rPr>
              <w:t>)</w:t>
            </w:r>
          </w:p>
        </w:tc>
        <w:tc>
          <w:tcPr>
            <w:tcW w:w="1140" w:type="dxa"/>
            <w:tcMar/>
          </w:tcPr>
          <w:p w:rsidR="00CA6B66" w:rsidRDefault="002835C4" w14:paraId="28E3F05D" w14:textId="0D472F9A">
            <w:r w:rsidRPr="002835C4">
              <w:rPr>
                <w:rFonts w:eastAsia="Times New Roman"/>
              </w:rPr>
              <w:t>Machine Learning (unspecified)</w:t>
            </w:r>
          </w:p>
        </w:tc>
        <w:tc>
          <w:tcPr>
            <w:tcW w:w="1410" w:type="dxa"/>
            <w:tcMar/>
          </w:tcPr>
          <w:p w:rsidRPr="002835C4" w:rsidR="0F1073AE" w:rsidRDefault="002835C4" w14:paraId="53D21DFD" w14:textId="0FAEF0FD">
            <w:r w:rsidRPr="002835C4">
              <w:t>Proves feasibility of ML in stock prediction.</w:t>
            </w:r>
          </w:p>
        </w:tc>
        <w:tc>
          <w:tcPr>
            <w:tcW w:w="1222" w:type="dxa"/>
            <w:tcMar/>
          </w:tcPr>
          <w:p w:rsidR="0DDD46FA" w:rsidRDefault="002835C4" w14:paraId="152FCEDD" w14:textId="612F861E">
            <w:r w:rsidRPr="002835C4">
              <w:rPr>
                <w:rFonts w:eastAsia="Times New Roman"/>
              </w:rPr>
              <w:t>Limited algorithmic detail and features.</w:t>
            </w:r>
          </w:p>
        </w:tc>
      </w:tr>
      <w:tr w:rsidR="2E0234A8" w:rsidTr="38916BD5" w14:paraId="104EFA70" w14:textId="77777777">
        <w:trPr>
          <w:trHeight w:val="300"/>
        </w:trPr>
        <w:tc>
          <w:tcPr>
            <w:tcW w:w="1215" w:type="dxa"/>
            <w:tcMar/>
          </w:tcPr>
          <w:p w:rsidR="002835C4" w:rsidRDefault="002835C4" w14:paraId="0AD4A319" w14:textId="77777777">
            <w:pPr>
              <w:rPr>
                <w:rFonts w:eastAsia="Times New Roman"/>
              </w:rPr>
            </w:pPr>
          </w:p>
          <w:p w:rsidR="002835C4" w:rsidP="002835C4" w:rsidRDefault="002835C4" w14:paraId="2BBC63EA" w14:textId="1B357355">
            <w:pPr>
              <w:jc w:val="both"/>
              <w:rPr>
                <w:rFonts w:eastAsia="Times New Roman"/>
              </w:rPr>
            </w:pPr>
            <w:r>
              <w:rPr>
                <w:rFonts w:eastAsia="Times New Roman"/>
              </w:rPr>
              <w:t xml:space="preserve">       </w:t>
            </w:r>
            <w:r>
              <w:rPr>
                <w:rFonts w:eastAsia="Times New Roman"/>
              </w:rPr>
              <w:t>[12]</w:t>
            </w:r>
          </w:p>
          <w:p w:rsidR="7E31E68E" w:rsidRDefault="7E31E68E" w14:paraId="18E287BD" w14:textId="18846FA9">
            <w:r w:rsidRPr="2E0234A8">
              <w:rPr>
                <w:rFonts w:eastAsia="Times New Roman"/>
              </w:rPr>
              <w:t xml:space="preserve"> (202</w:t>
            </w:r>
            <w:r w:rsidR="00CA6B66">
              <w:rPr>
                <w:rFonts w:eastAsia="Times New Roman"/>
              </w:rPr>
              <w:t>2)</w:t>
            </w:r>
          </w:p>
        </w:tc>
        <w:tc>
          <w:tcPr>
            <w:tcW w:w="1140" w:type="dxa"/>
            <w:tcMar/>
          </w:tcPr>
          <w:p w:rsidR="00CA6B66" w:rsidRDefault="002835C4" w14:paraId="207899D2" w14:textId="109ABE6B">
            <w:pPr>
              <w:rPr>
                <w:rFonts w:eastAsia="Times New Roman"/>
              </w:rPr>
            </w:pPr>
            <w:r w:rsidRPr="002835C4">
              <w:rPr>
                <w:rFonts w:eastAsia="Times New Roman"/>
              </w:rPr>
              <w:t>Machine Learning (unspecified)</w:t>
            </w:r>
          </w:p>
          <w:p w:rsidR="00CA6B66" w:rsidRDefault="00CA6B66" w14:paraId="2EAEF647" w14:textId="32555C32"/>
        </w:tc>
        <w:tc>
          <w:tcPr>
            <w:tcW w:w="1410" w:type="dxa"/>
            <w:tcMar/>
          </w:tcPr>
          <w:p w:rsidR="081D9231" w:rsidRDefault="002835C4" w14:paraId="45D92FE7" w14:textId="39987626">
            <w:r w:rsidRPr="002835C4">
              <w:rPr>
                <w:rFonts w:eastAsia="Times New Roman"/>
              </w:rPr>
              <w:t>Demonstrates basic ML model application in prediction.</w:t>
            </w:r>
          </w:p>
        </w:tc>
        <w:tc>
          <w:tcPr>
            <w:tcW w:w="1222" w:type="dxa"/>
            <w:tcMar/>
          </w:tcPr>
          <w:p w:rsidR="1B573E79" w:rsidRDefault="002835C4" w14:paraId="060EF7DB" w14:textId="64D1E87E">
            <w:r w:rsidRPr="002835C4">
              <w:rPr>
                <w:rFonts w:eastAsia="Times New Roman"/>
              </w:rPr>
              <w:t>Lacks real-time validation.</w:t>
            </w:r>
          </w:p>
        </w:tc>
      </w:tr>
      <w:tr w:rsidR="2E0234A8" w:rsidTr="38916BD5" w14:paraId="264413A1" w14:textId="77777777">
        <w:trPr>
          <w:trHeight w:val="300"/>
        </w:trPr>
        <w:tc>
          <w:tcPr>
            <w:tcW w:w="1215" w:type="dxa"/>
            <w:tcMar/>
          </w:tcPr>
          <w:p w:rsidR="002835C4" w:rsidRDefault="002835C4" w14:paraId="77A43A54" w14:textId="77777777">
            <w:pPr>
              <w:rPr>
                <w:rFonts w:eastAsia="Times New Roman"/>
              </w:rPr>
            </w:pPr>
          </w:p>
          <w:p w:rsidR="002835C4" w:rsidP="00D25640" w:rsidRDefault="00D25640" w14:paraId="3815908C" w14:textId="6584A2FB">
            <w:pPr>
              <w:jc w:val="both"/>
              <w:rPr>
                <w:rFonts w:eastAsia="Times New Roman"/>
              </w:rPr>
            </w:pPr>
            <w:r>
              <w:rPr>
                <w:rFonts w:eastAsia="Times New Roman"/>
              </w:rPr>
              <w:t xml:space="preserve">       </w:t>
            </w:r>
            <w:r w:rsidR="002835C4">
              <w:rPr>
                <w:rFonts w:eastAsia="Times New Roman"/>
              </w:rPr>
              <w:t>[13]</w:t>
            </w:r>
          </w:p>
          <w:p w:rsidR="7E31E68E" w:rsidRDefault="7E31E68E" w14:paraId="51BF6C25" w14:textId="725EA4F8">
            <w:r w:rsidRPr="2E0234A8">
              <w:rPr>
                <w:rFonts w:eastAsia="Times New Roman"/>
              </w:rPr>
              <w:t xml:space="preserve"> (201</w:t>
            </w:r>
            <w:r w:rsidR="00CA6B66">
              <w:rPr>
                <w:rFonts w:eastAsia="Times New Roman"/>
              </w:rPr>
              <w:t>3</w:t>
            </w:r>
            <w:r w:rsidRPr="2E0234A8">
              <w:rPr>
                <w:rFonts w:eastAsia="Times New Roman"/>
              </w:rPr>
              <w:t>)</w:t>
            </w:r>
          </w:p>
        </w:tc>
        <w:tc>
          <w:tcPr>
            <w:tcW w:w="1140" w:type="dxa"/>
            <w:tcMar/>
          </w:tcPr>
          <w:p w:rsidR="00CA6B66" w:rsidRDefault="002835C4" w14:paraId="7E42E526" w14:textId="74BFFE52">
            <w:r w:rsidRPr="002835C4">
              <w:rPr>
                <w:rFonts w:eastAsia="Times New Roman"/>
              </w:rPr>
              <w:t>Statistical Models (unspecified)</w:t>
            </w:r>
          </w:p>
        </w:tc>
        <w:tc>
          <w:tcPr>
            <w:tcW w:w="1410" w:type="dxa"/>
            <w:tcMar/>
          </w:tcPr>
          <w:p w:rsidR="6BC36971" w:rsidRDefault="002835C4" w14:paraId="7D9882DD" w14:textId="022852C7">
            <w:r w:rsidRPr="002835C4">
              <w:rPr>
                <w:rFonts w:eastAsia="Times New Roman"/>
              </w:rPr>
              <w:t>Establishes early stock prediction using basic analytics.</w:t>
            </w:r>
          </w:p>
        </w:tc>
        <w:tc>
          <w:tcPr>
            <w:tcW w:w="1222" w:type="dxa"/>
            <w:tcMar/>
          </w:tcPr>
          <w:p w:rsidR="4A09FAA7" w:rsidRDefault="002835C4" w14:paraId="4E10679B" w14:textId="4AC907FA">
            <w:r w:rsidRPr="002835C4">
              <w:rPr>
                <w:rFonts w:eastAsia="Times New Roman"/>
              </w:rPr>
              <w:t>Outdated methods, minimal ML integration.</w:t>
            </w:r>
          </w:p>
        </w:tc>
      </w:tr>
      <w:tr w:rsidR="2E0234A8" w:rsidTr="38916BD5" w14:paraId="0D28A977" w14:textId="77777777">
        <w:trPr>
          <w:trHeight w:val="300"/>
        </w:trPr>
        <w:tc>
          <w:tcPr>
            <w:tcW w:w="1215" w:type="dxa"/>
            <w:tcMar/>
          </w:tcPr>
          <w:p w:rsidR="002835C4" w:rsidRDefault="002835C4" w14:paraId="1C860195" w14:textId="77777777">
            <w:pPr>
              <w:rPr>
                <w:rFonts w:eastAsia="Times New Roman"/>
              </w:rPr>
            </w:pPr>
          </w:p>
          <w:p w:rsidR="002835C4" w:rsidP="00D25640" w:rsidRDefault="00D25640" w14:paraId="1E54B321" w14:textId="4CB66CBF">
            <w:pPr>
              <w:jc w:val="both"/>
              <w:rPr>
                <w:rFonts w:eastAsia="Times New Roman"/>
              </w:rPr>
            </w:pPr>
            <w:r>
              <w:rPr>
                <w:rFonts w:eastAsia="Times New Roman"/>
              </w:rPr>
              <w:t xml:space="preserve">       </w:t>
            </w:r>
            <w:r w:rsidR="002835C4">
              <w:t>[14]</w:t>
            </w:r>
          </w:p>
          <w:p w:rsidR="7E31E68E" w:rsidRDefault="7E31E68E" w14:paraId="0BA2C771" w14:textId="56D0AB9E">
            <w:r w:rsidRPr="2E0234A8">
              <w:rPr>
                <w:rFonts w:eastAsia="Times New Roman"/>
              </w:rPr>
              <w:t>(20</w:t>
            </w:r>
            <w:r w:rsidR="00CA6B66">
              <w:rPr>
                <w:rFonts w:eastAsia="Times New Roman"/>
              </w:rPr>
              <w:t>21</w:t>
            </w:r>
            <w:r w:rsidRPr="2E0234A8">
              <w:rPr>
                <w:rFonts w:eastAsia="Times New Roman"/>
              </w:rPr>
              <w:t>)</w:t>
            </w:r>
          </w:p>
        </w:tc>
        <w:tc>
          <w:tcPr>
            <w:tcW w:w="1140" w:type="dxa"/>
            <w:tcMar/>
          </w:tcPr>
          <w:p w:rsidR="00CA6B66" w:rsidP="2E0234A8" w:rsidRDefault="002835C4" w14:paraId="1E628CB8" w14:textId="3F5A9A80">
            <w:r w:rsidRPr="002835C4">
              <w:t>Machine Learning (unspecified)</w:t>
            </w:r>
          </w:p>
        </w:tc>
        <w:tc>
          <w:tcPr>
            <w:tcW w:w="1410" w:type="dxa"/>
            <w:tcMar/>
          </w:tcPr>
          <w:p w:rsidR="269A148A" w:rsidP="2E0234A8" w:rsidRDefault="002835C4" w14:paraId="7435CDC4" w14:textId="70316F1D" w14:noSpellErr="1">
            <w:r w:rsidR="002835C4">
              <w:rPr/>
              <w:t xml:space="preserve">Highlights ML’s capability in price </w:t>
            </w:r>
            <w:bookmarkStart w:name="_Int_tLsvjFwt" w:id="1690341820"/>
            <w:r w:rsidR="002835C4">
              <w:rPr/>
              <w:t>forecasting.</w:t>
            </w:r>
            <w:r w:rsidR="269A148A">
              <w:rPr/>
              <w:t>.</w:t>
            </w:r>
            <w:bookmarkEnd w:id="1690341820"/>
          </w:p>
        </w:tc>
        <w:tc>
          <w:tcPr>
            <w:tcW w:w="1222" w:type="dxa"/>
            <w:tcMar/>
          </w:tcPr>
          <w:p w:rsidR="260C3DE8" w:rsidRDefault="002835C4" w14:paraId="7AAA7F22" w14:textId="4D5BCEFA">
            <w:r w:rsidRPr="002835C4">
              <w:rPr>
                <w:rFonts w:eastAsia="Times New Roman"/>
              </w:rPr>
              <w:t>Limited scope and model variety.</w:t>
            </w:r>
          </w:p>
        </w:tc>
      </w:tr>
      <w:tr w:rsidR="2E0234A8" w:rsidTr="38916BD5" w14:paraId="7D67FDAC" w14:textId="77777777">
        <w:trPr>
          <w:trHeight w:val="300"/>
        </w:trPr>
        <w:tc>
          <w:tcPr>
            <w:tcW w:w="1215" w:type="dxa"/>
            <w:tcMar/>
          </w:tcPr>
          <w:p w:rsidR="002835C4" w:rsidRDefault="002835C4" w14:paraId="2DD019CF" w14:textId="77777777">
            <w:pPr>
              <w:rPr>
                <w:rFonts w:eastAsia="Times New Roman"/>
              </w:rPr>
            </w:pPr>
          </w:p>
          <w:p w:rsidR="002835C4" w:rsidRDefault="002835C4" w14:paraId="3E83BA38" w14:textId="77777777">
            <w:pPr>
              <w:rPr>
                <w:rFonts w:eastAsia="Times New Roman"/>
              </w:rPr>
            </w:pPr>
          </w:p>
          <w:p w:rsidR="002835C4" w:rsidP="00D25640" w:rsidRDefault="00D25640" w14:paraId="2B054BD2" w14:textId="33FEEFF7">
            <w:pPr>
              <w:jc w:val="both"/>
              <w:rPr>
                <w:rFonts w:eastAsia="Times New Roman"/>
              </w:rPr>
            </w:pPr>
            <w:r>
              <w:rPr>
                <w:rFonts w:eastAsia="Times New Roman"/>
              </w:rPr>
              <w:t xml:space="preserve">       </w:t>
            </w:r>
            <w:r w:rsidR="002835C4">
              <w:t>[15]</w:t>
            </w:r>
          </w:p>
          <w:p w:rsidR="7E31E68E" w:rsidRDefault="7E31E68E" w14:paraId="09491110" w14:textId="0A4598D8">
            <w:r w:rsidRPr="2E0234A8">
              <w:rPr>
                <w:rFonts w:eastAsia="Times New Roman"/>
              </w:rPr>
              <w:t>(202</w:t>
            </w:r>
            <w:r w:rsidR="00CA6B66">
              <w:rPr>
                <w:rFonts w:eastAsia="Times New Roman"/>
              </w:rPr>
              <w:t>2</w:t>
            </w:r>
            <w:r w:rsidRPr="2E0234A8">
              <w:rPr>
                <w:rFonts w:eastAsia="Times New Roman"/>
              </w:rPr>
              <w:t>)</w:t>
            </w:r>
          </w:p>
        </w:tc>
        <w:tc>
          <w:tcPr>
            <w:tcW w:w="1140" w:type="dxa"/>
            <w:tcMar/>
          </w:tcPr>
          <w:p w:rsidR="00CA6B66" w:rsidP="2E0234A8" w:rsidRDefault="00D25640" w14:paraId="57F56D48" w14:textId="5A33265F">
            <w:r w:rsidRPr="00D25640">
              <w:t>Long Short-Term Memory (LSTM)</w:t>
            </w:r>
          </w:p>
        </w:tc>
        <w:tc>
          <w:tcPr>
            <w:tcW w:w="1410" w:type="dxa"/>
            <w:tcMar/>
          </w:tcPr>
          <w:p w:rsidR="04058A0B" w:rsidRDefault="00D25640" w14:paraId="120F039A" w14:textId="7A00D34F">
            <w:r w:rsidRPr="00D25640">
              <w:rPr>
                <w:rFonts w:eastAsia="Times New Roman"/>
              </w:rPr>
              <w:t>Validates LSTM's effectiveness in time-series prediction.</w:t>
            </w:r>
          </w:p>
        </w:tc>
        <w:tc>
          <w:tcPr>
            <w:tcW w:w="1222" w:type="dxa"/>
            <w:tcMar/>
          </w:tcPr>
          <w:p w:rsidR="04058A0B" w:rsidRDefault="00D25640" w14:paraId="75A34C60" w14:textId="3C8D66D1">
            <w:r w:rsidRPr="00D25640">
              <w:rPr>
                <w:rFonts w:eastAsia="Times New Roman"/>
              </w:rPr>
              <w:t>Lacks comparative analysis with other deep learning models.</w:t>
            </w:r>
          </w:p>
        </w:tc>
      </w:tr>
    </w:tbl>
    <w:p w:rsidR="00A83DF6" w:rsidP="00A83DF6" w:rsidRDefault="00A83DF6" w14:paraId="75152AA4" w14:textId="77777777"/>
    <w:p w:rsidRPr="00A83DF6" w:rsidR="00A83DF6" w:rsidP="00A83DF6" w:rsidRDefault="00A83DF6" w14:paraId="588CBFB2" w14:textId="7C61062E">
      <w:pPr>
        <w:pStyle w:val="Heading1"/>
      </w:pPr>
      <w:r>
        <w:t>Methodogy</w:t>
      </w:r>
    </w:p>
    <w:p w:rsidRPr="00483BB6" w:rsidR="009648DF" w:rsidP="2E0234A8" w:rsidRDefault="199BF451" w14:paraId="335FBEBC" w14:textId="55AC97D2">
      <w:pPr>
        <w:jc w:val="both"/>
        <w:rPr>
          <w:rFonts w:eastAsia="Times New Roman"/>
          <w:i/>
          <w:iCs/>
        </w:rPr>
      </w:pPr>
      <w:r w:rsidRPr="2E0234A8">
        <w:rPr>
          <w:rFonts w:eastAsia="Times New Roman"/>
          <w:i/>
          <w:iCs/>
        </w:rPr>
        <w:t xml:space="preserve">This section outlines the comprehensive methodology employed to build the stock price prediction system. It describes the overall architecture, data collection process, model design, and evaluation strategies. </w:t>
      </w:r>
    </w:p>
    <w:p w:rsidRPr="00483BB6" w:rsidR="009648DF" w:rsidP="2E0234A8" w:rsidRDefault="009648DF" w14:paraId="46794DB1" w14:textId="2785D689">
      <w:pPr>
        <w:jc w:val="both"/>
        <w:rPr>
          <w:rFonts w:eastAsia="Times New Roman"/>
          <w:i/>
          <w:iCs/>
        </w:rPr>
      </w:pPr>
      <w:r w:rsidRPr="2E0234A8">
        <w:rPr>
          <w:rFonts w:eastAsia="Times New Roman"/>
          <w:i/>
          <w:iCs/>
        </w:rPr>
        <w:t xml:space="preserve">A. </w:t>
      </w:r>
      <w:r w:rsidRPr="2E0234A8" w:rsidR="398010D1">
        <w:rPr>
          <w:rFonts w:eastAsia="Times New Roman"/>
          <w:i/>
          <w:iCs/>
        </w:rPr>
        <w:t>Data Collection</w:t>
      </w:r>
    </w:p>
    <w:p w:rsidR="009648DF" w:rsidP="38916BD5" w:rsidRDefault="009648DF" w14:paraId="0E0A6D86" w14:textId="2750A66E">
      <w:pPr>
        <w:pStyle w:val="ListParagraph"/>
        <w:numPr>
          <w:ilvl w:val="0"/>
          <w:numId w:val="26"/>
        </w:numPr>
        <w:jc w:val="both"/>
        <w:rPr>
          <w:rFonts w:ascii="Times New Roman" w:hAnsi="Times New Roman" w:eastAsia="Times New Roman" w:cs="Times New Roman"/>
          <w:sz w:val="20"/>
          <w:szCs w:val="20"/>
        </w:rPr>
      </w:pPr>
      <w:r w:rsidRPr="38916BD5" w:rsidR="65A39D57">
        <w:rPr>
          <w:rFonts w:ascii="Times New Roman" w:hAnsi="Times New Roman" w:eastAsia="Times New Roman" w:cs="Times New Roman"/>
          <w:sz w:val="20"/>
          <w:szCs w:val="20"/>
        </w:rPr>
        <w:t>The</w:t>
      </w:r>
      <w:r w:rsidRPr="38916BD5" w:rsidR="65A39D57">
        <w:rPr>
          <w:rFonts w:ascii="Times New Roman" w:hAnsi="Times New Roman" w:eastAsia="Times New Roman" w:cs="Times New Roman"/>
          <w:sz w:val="20"/>
          <w:szCs w:val="20"/>
        </w:rPr>
        <w:t xml:space="preserve"> system makes predictions using both historical stock data and news article sentiment data. The major sources of this data are:</w:t>
      </w:r>
    </w:p>
    <w:p w:rsidR="009648DF" w:rsidP="38916BD5" w:rsidRDefault="009648DF" w14:paraId="638D9840" w14:textId="70EB9BD6">
      <w:pPr>
        <w:pStyle w:val="ListParagraph"/>
        <w:spacing w:before="240" w:beforeAutospacing="off" w:after="240" w:afterAutospacing="off"/>
        <w:ind w:left="720"/>
        <w:jc w:val="both"/>
        <w:rPr>
          <w:rFonts w:ascii="Times New Roman" w:hAnsi="Times New Roman" w:eastAsia="Times New Roman" w:cs="Times New Roman"/>
          <w:noProof w:val="0"/>
          <w:sz w:val="20"/>
          <w:szCs w:val="20"/>
          <w:lang w:val="en-IN"/>
        </w:rPr>
      </w:pPr>
      <w:r w:rsidRPr="38916BD5" w:rsidR="65A39D57">
        <w:rPr>
          <w:rFonts w:ascii="Times New Roman" w:hAnsi="Times New Roman" w:eastAsia="Times New Roman" w:cs="Times New Roman"/>
          <w:noProof w:val="0"/>
          <w:lang w:val="en-IN"/>
        </w:rPr>
        <w:t xml:space="preserve"> </w:t>
      </w:r>
    </w:p>
    <w:p w:rsidR="009648DF" w:rsidP="38916BD5" w:rsidRDefault="009648DF" w14:paraId="4610062D" w14:textId="5370FD32">
      <w:pPr>
        <w:pStyle w:val="ListParagraph"/>
        <w:numPr>
          <w:ilvl w:val="0"/>
          <w:numId w:val="26"/>
        </w:numPr>
        <w:spacing w:before="240" w:beforeAutospacing="off" w:after="240" w:afterAutospacing="off"/>
        <w:jc w:val="both"/>
        <w:rPr>
          <w:rFonts w:ascii="Times New Roman" w:hAnsi="Times New Roman" w:eastAsia="Times New Roman" w:cs="Times New Roman"/>
          <w:noProof w:val="0"/>
          <w:sz w:val="20"/>
          <w:szCs w:val="20"/>
          <w:lang w:val="en-IN"/>
        </w:rPr>
      </w:pPr>
      <w:r w:rsidRPr="38916BD5" w:rsidR="65A39D57">
        <w:rPr>
          <w:rFonts w:ascii="Times New Roman" w:hAnsi="Times New Roman" w:eastAsia="Times New Roman" w:cs="Times New Roman"/>
          <w:noProof w:val="0"/>
          <w:sz w:val="20"/>
          <w:szCs w:val="20"/>
          <w:lang w:val="en-IN"/>
        </w:rPr>
        <w:t xml:space="preserve">Stock Data: Historical stock prices are retrieved via the Yahoo Finance API. This gives time-series data such as opening prices, closing prices, volume, and high/low values for a specified </w:t>
      </w:r>
      <w:r w:rsidRPr="38916BD5" w:rsidR="65A39D57">
        <w:rPr>
          <w:rFonts w:ascii="Times New Roman" w:hAnsi="Times New Roman" w:eastAsia="Times New Roman" w:cs="Times New Roman"/>
          <w:noProof w:val="0"/>
          <w:sz w:val="20"/>
          <w:szCs w:val="20"/>
          <w:lang w:val="en-IN"/>
        </w:rPr>
        <w:t>time frame</w:t>
      </w:r>
      <w:r w:rsidRPr="38916BD5" w:rsidR="65A39D57">
        <w:rPr>
          <w:rFonts w:ascii="Times New Roman" w:hAnsi="Times New Roman" w:eastAsia="Times New Roman" w:cs="Times New Roman"/>
          <w:noProof w:val="0"/>
          <w:sz w:val="20"/>
          <w:szCs w:val="20"/>
          <w:lang w:val="en-IN"/>
        </w:rPr>
        <w:t>.</w:t>
      </w:r>
    </w:p>
    <w:p w:rsidR="009648DF" w:rsidP="38916BD5" w:rsidRDefault="009648DF" w14:paraId="2284BD84" w14:textId="7FFF76ED">
      <w:pPr>
        <w:pStyle w:val="ListParagraph"/>
        <w:spacing w:before="240" w:beforeAutospacing="off" w:after="240" w:afterAutospacing="off"/>
        <w:ind w:left="720"/>
        <w:jc w:val="both"/>
        <w:rPr>
          <w:rFonts w:ascii="Times New Roman" w:hAnsi="Times New Roman" w:eastAsia="Times New Roman" w:cs="Times New Roman"/>
          <w:noProof w:val="0"/>
          <w:sz w:val="20"/>
          <w:szCs w:val="20"/>
          <w:lang w:val="en-IN"/>
        </w:rPr>
      </w:pPr>
    </w:p>
    <w:p w:rsidR="009648DF" w:rsidP="38916BD5" w:rsidRDefault="009648DF" w14:paraId="3A8029F4" w14:textId="256DFEBB">
      <w:pPr>
        <w:pStyle w:val="ListParagraph"/>
        <w:numPr>
          <w:ilvl w:val="0"/>
          <w:numId w:val="26"/>
        </w:numPr>
        <w:jc w:val="both"/>
        <w:rPr>
          <w:rFonts w:ascii="Times New Roman" w:hAnsi="Times New Roman" w:eastAsia="Times New Roman" w:cs="Times New Roman"/>
          <w:noProof w:val="0"/>
          <w:sz w:val="20"/>
          <w:szCs w:val="20"/>
          <w:lang w:val="en-IN"/>
        </w:rPr>
      </w:pPr>
      <w:r w:rsidRPr="38916BD5" w:rsidR="65A39D57">
        <w:rPr>
          <w:rFonts w:ascii="Times New Roman" w:hAnsi="Times New Roman" w:eastAsia="Times New Roman" w:cs="Times New Roman"/>
          <w:noProof w:val="0"/>
          <w:sz w:val="20"/>
          <w:szCs w:val="20"/>
          <w:lang w:val="en-IN"/>
        </w:rPr>
        <w:t xml:space="preserve">News Sentiment: Relevant news articles for the stock that is being forecast are fetched through the News API. Sentiment scores are obtained for each news article, </w:t>
      </w:r>
      <w:r w:rsidRPr="38916BD5" w:rsidR="65A39D57">
        <w:rPr>
          <w:rFonts w:ascii="Times New Roman" w:hAnsi="Times New Roman" w:eastAsia="Times New Roman" w:cs="Times New Roman"/>
          <w:noProof w:val="0"/>
          <w:sz w:val="20"/>
          <w:szCs w:val="20"/>
          <w:lang w:val="en-IN"/>
        </w:rPr>
        <w:t>representing</w:t>
      </w:r>
      <w:r w:rsidRPr="38916BD5" w:rsidR="65A39D57">
        <w:rPr>
          <w:rFonts w:ascii="Times New Roman" w:hAnsi="Times New Roman" w:eastAsia="Times New Roman" w:cs="Times New Roman"/>
          <w:noProof w:val="0"/>
          <w:sz w:val="20"/>
          <w:szCs w:val="20"/>
          <w:lang w:val="en-IN"/>
        </w:rPr>
        <w:t xml:space="preserve"> whether the sentiment towards the stock is positive, negative, or neutral.</w:t>
      </w:r>
    </w:p>
    <w:p w:rsidR="009648DF" w:rsidP="2E0234A8" w:rsidRDefault="009648DF" w14:paraId="7E3904D1" w14:textId="5CA43DC5">
      <w:pPr>
        <w:pStyle w:val="BodyText"/>
        <w:ind w:firstLine="0"/>
        <w:rPr>
          <w:rFonts w:eastAsia="Times New Roman"/>
          <w:i/>
          <w:iCs/>
          <w:lang w:val="en-US"/>
        </w:rPr>
      </w:pPr>
      <w:r w:rsidRPr="2E0234A8">
        <w:rPr>
          <w:rFonts w:eastAsia="Times New Roman"/>
          <w:i/>
          <w:iCs/>
        </w:rPr>
        <w:t xml:space="preserve">B. </w:t>
      </w:r>
      <w:r w:rsidRPr="2E0234A8" w:rsidR="0EADC2C0">
        <w:rPr>
          <w:rFonts w:eastAsia="Times New Roman"/>
          <w:i/>
          <w:iCs/>
          <w:lang w:val="en-US"/>
        </w:rPr>
        <w:t>Data Preprocessing</w:t>
      </w:r>
    </w:p>
    <w:p w:rsidRPr="00A721A7" w:rsidR="00A721A7" w:rsidP="2E0234A8" w:rsidRDefault="0EADC2C0" w14:paraId="0C2E537E" w14:textId="5D959F41">
      <w:pPr>
        <w:pStyle w:val="BodyText"/>
        <w:ind w:firstLine="0"/>
        <w:rPr>
          <w:lang w:val="en-US"/>
        </w:rPr>
      </w:pPr>
      <w:r w:rsidRPr="2E0234A8">
        <w:rPr>
          <w:lang w:val="en-US"/>
        </w:rPr>
        <w:t>The raw data collected from both stock sources and news sentiment requires preprocessing to be usable for model training. This involves several steps:</w:t>
      </w:r>
    </w:p>
    <w:p w:rsidRPr="00A721A7" w:rsidR="00A721A7" w:rsidP="2E0234A8" w:rsidRDefault="0EADC2C0" w14:paraId="5CA3C788" w14:textId="7E76E569">
      <w:pPr>
        <w:pStyle w:val="BodyText"/>
        <w:numPr>
          <w:ilvl w:val="0"/>
          <w:numId w:val="16"/>
        </w:numPr>
        <w:rPr>
          <w:b/>
          <w:bCs/>
          <w:lang w:val="en-US"/>
        </w:rPr>
      </w:pPr>
      <w:r w:rsidRPr="2E0234A8">
        <w:rPr>
          <w:b/>
          <w:bCs/>
          <w:lang w:val="en-US"/>
        </w:rPr>
        <w:t>Stock Data Preprocessing:</w:t>
      </w:r>
    </w:p>
    <w:p w:rsidRPr="00A721A7" w:rsidR="00A721A7" w:rsidP="38916BD5" w:rsidRDefault="0EADC2C0" w14:paraId="2429D75A" w14:textId="7DE53D7D">
      <w:pPr>
        <w:pStyle w:val="BodyText"/>
        <w:ind w:left="720" w:firstLine="0"/>
        <w:rPr>
          <w:lang w:val="en-US"/>
        </w:rPr>
      </w:pPr>
      <w:r w:rsidRPr="38916BD5" w:rsidR="0EADC2C0">
        <w:rPr>
          <w:b w:val="1"/>
          <w:bCs w:val="1"/>
          <w:lang w:val="en-US"/>
        </w:rPr>
        <w:t>Technical Indicators:</w:t>
      </w:r>
      <w:r w:rsidRPr="38916BD5" w:rsidR="0EADC2C0">
        <w:rPr>
          <w:lang w:val="en-US"/>
        </w:rPr>
        <w:t xml:space="preserve"> </w:t>
      </w:r>
      <w:r w:rsidRPr="38916BD5" w:rsidR="02006202">
        <w:rPr>
          <w:lang w:val="en-US"/>
        </w:rPr>
        <w:t xml:space="preserve"> We use important technical indicators such as Moving Averages (MA), Relative Strength Index (RSI), and Moving Average Convergence Divergence (MACD) to </w:t>
      </w:r>
      <w:r w:rsidRPr="38916BD5" w:rsidR="02006202">
        <w:rPr>
          <w:lang w:val="en-US"/>
        </w:rPr>
        <w:t>i</w:t>
      </w:r>
      <w:r w:rsidRPr="38916BD5" w:rsidR="02006202">
        <w:rPr>
          <w:lang w:val="en-US"/>
        </w:rPr>
        <w:t>dentify</w:t>
      </w:r>
      <w:r w:rsidRPr="38916BD5" w:rsidR="02006202">
        <w:rPr>
          <w:lang w:val="en-US"/>
        </w:rPr>
        <w:t xml:space="preserve"> </w:t>
      </w:r>
      <w:r w:rsidRPr="38916BD5" w:rsidR="02006202">
        <w:rPr>
          <w:lang w:val="en-US"/>
        </w:rPr>
        <w:t>market trends.</w:t>
      </w:r>
    </w:p>
    <w:p w:rsidRPr="00A721A7" w:rsidR="00A721A7" w:rsidP="38916BD5" w:rsidRDefault="0EADC2C0" w14:paraId="0DFB771F" w14:textId="6767D58F">
      <w:pPr>
        <w:pStyle w:val="BodyText"/>
        <w:ind w:left="720" w:firstLine="0"/>
        <w:rPr>
          <w:lang w:val="en-US"/>
        </w:rPr>
      </w:pPr>
      <w:r w:rsidRPr="38916BD5" w:rsidR="02006202">
        <w:rPr>
          <w:b w:val="1"/>
          <w:bCs w:val="1"/>
          <w:lang w:val="en-US"/>
        </w:rPr>
        <w:t>Normalization:</w:t>
      </w:r>
      <w:r w:rsidRPr="38916BD5" w:rsidR="02006202">
        <w:rPr>
          <w:lang w:val="en-US"/>
        </w:rPr>
        <w:t xml:space="preserve"> Min-Max Scaling is used to normalize all stock data so that features are at the same scale.</w:t>
      </w:r>
    </w:p>
    <w:p w:rsidRPr="00A721A7" w:rsidR="00A721A7" w:rsidP="2E0234A8" w:rsidRDefault="0EADC2C0" w14:paraId="37866678" w14:textId="4D928104">
      <w:pPr>
        <w:pStyle w:val="BodyText"/>
        <w:ind w:left="720" w:firstLine="0"/>
      </w:pPr>
      <w:r w:rsidRPr="38916BD5" w:rsidR="02006202">
        <w:rPr>
          <w:b w:val="1"/>
          <w:bCs w:val="1"/>
          <w:lang w:val="en-US"/>
        </w:rPr>
        <w:t>Sequence Generation for LSTM</w:t>
      </w:r>
      <w:r w:rsidRPr="38916BD5" w:rsidR="02006202">
        <w:rPr>
          <w:lang w:val="en-US"/>
        </w:rPr>
        <w:t>: We convert the time-series data to sequences to pass on to the LSTM model. We apply the sliding window mechanism to generate fixed-length sequences.</w:t>
      </w:r>
    </w:p>
    <w:p w:rsidRPr="00A721A7" w:rsidR="00A721A7" w:rsidP="2E0234A8" w:rsidRDefault="0EADC2C0" w14:paraId="159FDA2D" w14:textId="2163425A">
      <w:pPr>
        <w:pStyle w:val="BodyText"/>
        <w:ind w:left="720" w:firstLine="0"/>
      </w:pPr>
      <w:r w:rsidRPr="38916BD5" w:rsidR="02006202">
        <w:rPr>
          <w:lang w:val="en-US"/>
        </w:rPr>
        <w:t xml:space="preserve"> </w:t>
      </w:r>
    </w:p>
    <w:p w:rsidRPr="00A721A7" w:rsidR="00A721A7" w:rsidP="38916BD5" w:rsidRDefault="0EADC2C0" w14:paraId="5F52F244" w14:textId="75229ED0">
      <w:pPr>
        <w:pStyle w:val="BodyText"/>
        <w:numPr>
          <w:ilvl w:val="0"/>
          <w:numId w:val="39"/>
        </w:numPr>
        <w:ind/>
        <w:rPr>
          <w:b w:val="1"/>
          <w:bCs w:val="1"/>
          <w:lang w:val="en-US"/>
        </w:rPr>
      </w:pPr>
      <w:r w:rsidRPr="38916BD5" w:rsidR="02006202">
        <w:rPr>
          <w:b w:val="1"/>
          <w:bCs w:val="1"/>
          <w:lang w:val="en-US"/>
        </w:rPr>
        <w:t xml:space="preserve"> Sentiment Data Preprocessing:</w:t>
      </w:r>
    </w:p>
    <w:p w:rsidRPr="00A721A7" w:rsidR="00A721A7" w:rsidP="2E0234A8" w:rsidRDefault="0EADC2C0" w14:paraId="35F17DF6" w14:textId="420FF20C">
      <w:pPr>
        <w:pStyle w:val="BodyText"/>
        <w:ind w:left="720" w:firstLine="0"/>
      </w:pPr>
      <w:r w:rsidRPr="38916BD5" w:rsidR="02006202">
        <w:rPr>
          <w:b w:val="1"/>
          <w:bCs w:val="1"/>
          <w:lang w:val="en-US"/>
        </w:rPr>
        <w:t>Sentiment Score Calculation:</w:t>
      </w:r>
      <w:r w:rsidRPr="38916BD5" w:rsidR="02006202">
        <w:rPr>
          <w:lang w:val="en-US"/>
        </w:rPr>
        <w:t xml:space="preserve"> We calculate each article's sentiment score from the analysis of text in the range from -1 (negative) to +1 (positive).</w:t>
      </w:r>
    </w:p>
    <w:p w:rsidRPr="00A721A7" w:rsidR="00A721A7" w:rsidP="2E0234A8" w:rsidRDefault="0EADC2C0" w14:paraId="17C9B529" w14:textId="158973AF">
      <w:pPr>
        <w:pStyle w:val="BodyText"/>
        <w:ind w:left="720" w:firstLine="0"/>
      </w:pPr>
      <w:r w:rsidRPr="38916BD5" w:rsidR="02006202">
        <w:rPr>
          <w:b w:val="1"/>
          <w:bCs w:val="1"/>
          <w:lang w:val="en-US"/>
        </w:rPr>
        <w:t>Data Aggregation:</w:t>
      </w:r>
      <w:r w:rsidRPr="38916BD5" w:rsidR="02006202">
        <w:rPr>
          <w:lang w:val="en-US"/>
        </w:rPr>
        <w:t xml:space="preserve"> The sentiment scores for all the stocks are averaged to create a daily average score which will be </w:t>
      </w:r>
      <w:r w:rsidRPr="38916BD5" w:rsidR="02006202">
        <w:rPr>
          <w:lang w:val="en-US"/>
        </w:rPr>
        <w:t>utilized</w:t>
      </w:r>
      <w:r w:rsidRPr="38916BD5" w:rsidR="02006202">
        <w:rPr>
          <w:lang w:val="en-US"/>
        </w:rPr>
        <w:t xml:space="preserve"> as an input feature.</w:t>
      </w:r>
    </w:p>
    <w:p w:rsidRPr="00A721A7" w:rsidR="00A721A7" w:rsidP="38916BD5" w:rsidRDefault="42E5136E" w14:paraId="7069D780" w14:textId="6A8C4ECC">
      <w:pPr>
        <w:pStyle w:val="BodyText"/>
        <w:ind w:left="720" w:firstLine="0"/>
        <w:rPr>
          <w:i w:val="1"/>
          <w:iCs w:val="1"/>
          <w:lang w:val="en-US"/>
        </w:rPr>
      </w:pPr>
      <w:r w:rsidRPr="38916BD5" w:rsidR="42E5136E">
        <w:rPr>
          <w:i w:val="1"/>
          <w:iCs w:val="1"/>
          <w:lang w:val="en-US"/>
        </w:rPr>
        <w:t>Table 2.</w:t>
      </w:r>
      <w:r w:rsidRPr="38916BD5" w:rsidR="42E5136E">
        <w:rPr>
          <w:lang w:val="en-US"/>
        </w:rPr>
        <w:t xml:space="preserve"> This table can be extended to show multiple days of stock data, sentiment scores, and technical indicators.</w:t>
      </w:r>
    </w:p>
    <w:tbl>
      <w:tblPr>
        <w:tblStyle w:val="TableGrid"/>
        <w:tblW w:w="0" w:type="auto"/>
        <w:tblInd w:w="720" w:type="dxa"/>
        <w:tblLayout w:type="fixed"/>
        <w:tblLook w:val="06A0" w:firstRow="1" w:lastRow="0" w:firstColumn="1" w:lastColumn="0" w:noHBand="1" w:noVBand="1"/>
      </w:tblPr>
      <w:tblGrid>
        <w:gridCol w:w="1035"/>
        <w:gridCol w:w="975"/>
        <w:gridCol w:w="1095"/>
        <w:gridCol w:w="1035"/>
      </w:tblGrid>
      <w:tr w:rsidR="2E0234A8" w:rsidTr="2E0234A8" w14:paraId="47DFF439" w14:textId="77777777">
        <w:trPr>
          <w:trHeight w:val="300"/>
        </w:trPr>
        <w:tc>
          <w:tcPr>
            <w:tcW w:w="1035" w:type="dxa"/>
          </w:tcPr>
          <w:p w:rsidR="3E37DC4D" w:rsidP="2E0234A8" w:rsidRDefault="3E37DC4D" w14:paraId="21C366DF" w14:textId="0076435E">
            <w:pPr>
              <w:pStyle w:val="BodyText"/>
              <w:rPr>
                <w:b/>
                <w:bCs/>
                <w:lang w:val="en-US"/>
              </w:rPr>
            </w:pPr>
            <w:r w:rsidRPr="2E0234A8">
              <w:rPr>
                <w:b/>
                <w:bCs/>
                <w:lang w:val="en-US"/>
              </w:rPr>
              <w:t>Date</w:t>
            </w:r>
          </w:p>
        </w:tc>
        <w:tc>
          <w:tcPr>
            <w:tcW w:w="975" w:type="dxa"/>
          </w:tcPr>
          <w:p w:rsidR="0C5019E4" w:rsidP="2E0234A8" w:rsidRDefault="0C5019E4" w14:paraId="6E3BFF16" w14:textId="3250DFD5">
            <w:pPr>
              <w:pStyle w:val="BodyText"/>
              <w:ind w:firstLine="0"/>
              <w:rPr>
                <w:lang w:val="en-US"/>
              </w:rPr>
            </w:pPr>
            <w:r w:rsidRPr="2E0234A8">
              <w:rPr>
                <w:lang w:val="en-US"/>
              </w:rPr>
              <w:t>01/04/25</w:t>
            </w:r>
          </w:p>
        </w:tc>
        <w:tc>
          <w:tcPr>
            <w:tcW w:w="1095" w:type="dxa"/>
          </w:tcPr>
          <w:p w:rsidR="0C5019E4" w:rsidP="2E0234A8" w:rsidRDefault="0C5019E4" w14:paraId="5FB35F5D" w14:textId="4FB74140">
            <w:pPr>
              <w:pStyle w:val="BodyText"/>
              <w:ind w:firstLine="0"/>
              <w:rPr>
                <w:lang w:val="en-US"/>
              </w:rPr>
            </w:pPr>
            <w:r w:rsidRPr="2E0234A8">
              <w:rPr>
                <w:lang w:val="en-US"/>
              </w:rPr>
              <w:t>02/04/25</w:t>
            </w:r>
          </w:p>
        </w:tc>
        <w:tc>
          <w:tcPr>
            <w:tcW w:w="1035" w:type="dxa"/>
          </w:tcPr>
          <w:p w:rsidR="0C5019E4" w:rsidP="2E0234A8" w:rsidRDefault="0C5019E4" w14:paraId="07AC4B79" w14:textId="1FF54BDB">
            <w:pPr>
              <w:pStyle w:val="BodyText"/>
              <w:ind w:firstLine="0"/>
              <w:rPr>
                <w:lang w:val="en-US"/>
              </w:rPr>
            </w:pPr>
            <w:r w:rsidRPr="2E0234A8">
              <w:rPr>
                <w:lang w:val="en-US"/>
              </w:rPr>
              <w:t>03/04/25</w:t>
            </w:r>
          </w:p>
        </w:tc>
      </w:tr>
      <w:tr w:rsidR="2E0234A8" w:rsidTr="2E0234A8" w14:paraId="7DE9E3D2" w14:textId="77777777">
        <w:trPr>
          <w:trHeight w:val="300"/>
        </w:trPr>
        <w:tc>
          <w:tcPr>
            <w:tcW w:w="1035" w:type="dxa"/>
          </w:tcPr>
          <w:p w:rsidR="3E37DC4D" w:rsidP="2E0234A8" w:rsidRDefault="3E37DC4D" w14:paraId="3D1AA818" w14:textId="4A08C5A2">
            <w:pPr>
              <w:pStyle w:val="BodyText"/>
              <w:rPr>
                <w:b/>
                <w:bCs/>
                <w:lang w:val="en-US"/>
              </w:rPr>
            </w:pPr>
            <w:r w:rsidRPr="2E0234A8">
              <w:rPr>
                <w:b/>
                <w:bCs/>
                <w:lang w:val="en-US"/>
              </w:rPr>
              <w:t>Open Price</w:t>
            </w:r>
          </w:p>
        </w:tc>
        <w:tc>
          <w:tcPr>
            <w:tcW w:w="975" w:type="dxa"/>
          </w:tcPr>
          <w:p w:rsidR="4A2D2BAD" w:rsidP="2E0234A8" w:rsidRDefault="4A2D2BAD" w14:paraId="373208AB" w14:textId="20EB0006">
            <w:pPr>
              <w:pStyle w:val="BodyText"/>
              <w:ind w:firstLine="0"/>
              <w:rPr>
                <w:lang w:val="en-US"/>
              </w:rPr>
            </w:pPr>
            <w:r w:rsidRPr="2E0234A8">
              <w:rPr>
                <w:lang w:val="en-US"/>
              </w:rPr>
              <w:t>150.25</w:t>
            </w:r>
          </w:p>
        </w:tc>
        <w:tc>
          <w:tcPr>
            <w:tcW w:w="1095" w:type="dxa"/>
          </w:tcPr>
          <w:p w:rsidR="4A2D2BAD" w:rsidP="2E0234A8" w:rsidRDefault="4A2D2BAD" w14:paraId="2ACE1342" w14:textId="3ED17C90">
            <w:pPr>
              <w:pStyle w:val="BodyText"/>
              <w:rPr>
                <w:lang w:val="en-US"/>
              </w:rPr>
            </w:pPr>
            <w:r w:rsidRPr="2E0234A8">
              <w:rPr>
                <w:lang w:val="en-US"/>
              </w:rPr>
              <w:t>153.2</w:t>
            </w:r>
          </w:p>
        </w:tc>
        <w:tc>
          <w:tcPr>
            <w:tcW w:w="1035" w:type="dxa"/>
          </w:tcPr>
          <w:p w:rsidR="4A2D2BAD" w:rsidP="2E0234A8" w:rsidRDefault="4A2D2BAD" w14:paraId="7324AA9C" w14:textId="7B647AEE">
            <w:pPr>
              <w:pStyle w:val="BodyText"/>
              <w:rPr>
                <w:lang w:val="en-US"/>
              </w:rPr>
            </w:pPr>
            <w:r w:rsidRPr="2E0234A8">
              <w:rPr>
                <w:lang w:val="en-US"/>
              </w:rPr>
              <w:t>152.6</w:t>
            </w:r>
          </w:p>
        </w:tc>
      </w:tr>
      <w:tr w:rsidR="2E0234A8" w:rsidTr="2E0234A8" w14:paraId="301CFE14" w14:textId="77777777">
        <w:trPr>
          <w:trHeight w:val="300"/>
        </w:trPr>
        <w:tc>
          <w:tcPr>
            <w:tcW w:w="1035" w:type="dxa"/>
          </w:tcPr>
          <w:p w:rsidR="6829E201" w:rsidP="2E0234A8" w:rsidRDefault="6829E201" w14:paraId="41D348B8" w14:textId="3D637F26">
            <w:pPr>
              <w:pStyle w:val="BodyText"/>
              <w:rPr>
                <w:b/>
                <w:bCs/>
                <w:lang w:val="en-US"/>
              </w:rPr>
            </w:pPr>
            <w:r w:rsidRPr="2E0234A8">
              <w:rPr>
                <w:b/>
                <w:bCs/>
                <w:lang w:val="en-US"/>
              </w:rPr>
              <w:t>Close Price</w:t>
            </w:r>
          </w:p>
        </w:tc>
        <w:tc>
          <w:tcPr>
            <w:tcW w:w="975" w:type="dxa"/>
          </w:tcPr>
          <w:p w:rsidR="6829E201" w:rsidP="2E0234A8" w:rsidRDefault="6829E201" w14:paraId="1FB975EA" w14:textId="0D5D19A2">
            <w:pPr>
              <w:pStyle w:val="BodyText"/>
              <w:ind w:firstLine="0"/>
              <w:rPr>
                <w:lang w:val="en-US"/>
              </w:rPr>
            </w:pPr>
            <w:r w:rsidRPr="2E0234A8">
              <w:rPr>
                <w:lang w:val="en-US"/>
              </w:rPr>
              <w:t>152.8</w:t>
            </w:r>
          </w:p>
        </w:tc>
        <w:tc>
          <w:tcPr>
            <w:tcW w:w="1095" w:type="dxa"/>
          </w:tcPr>
          <w:p w:rsidR="6829E201" w:rsidP="2E0234A8" w:rsidRDefault="6829E201" w14:paraId="5B38C20A" w14:textId="7D9BBD76">
            <w:pPr>
              <w:pStyle w:val="BodyText"/>
              <w:rPr>
                <w:lang w:val="en-US"/>
              </w:rPr>
            </w:pPr>
            <w:r w:rsidRPr="2E0234A8">
              <w:rPr>
                <w:lang w:val="en-US"/>
              </w:rPr>
              <w:t>155.4</w:t>
            </w:r>
          </w:p>
        </w:tc>
        <w:tc>
          <w:tcPr>
            <w:tcW w:w="1035" w:type="dxa"/>
          </w:tcPr>
          <w:p w:rsidR="6829E201" w:rsidP="2E0234A8" w:rsidRDefault="6829E201" w14:paraId="18E696BD" w14:textId="4EEE8E57">
            <w:pPr>
              <w:pStyle w:val="BodyText"/>
              <w:rPr>
                <w:lang w:val="en-US"/>
              </w:rPr>
            </w:pPr>
            <w:r w:rsidRPr="2E0234A8">
              <w:rPr>
                <w:lang w:val="en-US"/>
              </w:rPr>
              <w:t>154.9</w:t>
            </w:r>
          </w:p>
        </w:tc>
      </w:tr>
      <w:tr w:rsidR="2E0234A8" w:rsidTr="2E0234A8" w14:paraId="129823BF" w14:textId="77777777">
        <w:trPr>
          <w:trHeight w:val="300"/>
        </w:trPr>
        <w:tc>
          <w:tcPr>
            <w:tcW w:w="1035" w:type="dxa"/>
          </w:tcPr>
          <w:p w:rsidR="3E37DC4D" w:rsidP="2E0234A8" w:rsidRDefault="3E37DC4D" w14:paraId="7056EB69" w14:textId="47564305">
            <w:pPr>
              <w:pStyle w:val="BodyText"/>
              <w:rPr>
                <w:b/>
                <w:bCs/>
                <w:lang w:val="en-US"/>
              </w:rPr>
            </w:pPr>
            <w:r w:rsidRPr="2E0234A8">
              <w:rPr>
                <w:b/>
                <w:bCs/>
                <w:lang w:val="en-US"/>
              </w:rPr>
              <w:t>RSI</w:t>
            </w:r>
          </w:p>
        </w:tc>
        <w:tc>
          <w:tcPr>
            <w:tcW w:w="975" w:type="dxa"/>
          </w:tcPr>
          <w:p w:rsidR="29753385" w:rsidP="2E0234A8" w:rsidRDefault="29753385" w14:paraId="236D1D10" w14:textId="13B5F8D8">
            <w:pPr>
              <w:pStyle w:val="BodyText"/>
              <w:rPr>
                <w:lang w:val="en-US"/>
              </w:rPr>
            </w:pPr>
            <w:r w:rsidRPr="2E0234A8">
              <w:rPr>
                <w:lang w:val="en-US"/>
              </w:rPr>
              <w:t>60</w:t>
            </w:r>
          </w:p>
        </w:tc>
        <w:tc>
          <w:tcPr>
            <w:tcW w:w="1095" w:type="dxa"/>
          </w:tcPr>
          <w:p w:rsidR="29753385" w:rsidP="2E0234A8" w:rsidRDefault="29753385" w14:paraId="65D4F86E" w14:textId="2B609AB5">
            <w:pPr>
              <w:pStyle w:val="BodyText"/>
              <w:rPr>
                <w:lang w:val="en-US"/>
              </w:rPr>
            </w:pPr>
            <w:r w:rsidRPr="2E0234A8">
              <w:rPr>
                <w:lang w:val="en-US"/>
              </w:rPr>
              <w:t>63.5</w:t>
            </w:r>
          </w:p>
        </w:tc>
        <w:tc>
          <w:tcPr>
            <w:tcW w:w="1035" w:type="dxa"/>
          </w:tcPr>
          <w:p w:rsidR="29753385" w:rsidP="2E0234A8" w:rsidRDefault="29753385" w14:paraId="7AAF94B4" w14:textId="1A311565">
            <w:pPr>
              <w:pStyle w:val="BodyText"/>
              <w:rPr>
                <w:lang w:val="en-US"/>
              </w:rPr>
            </w:pPr>
            <w:r w:rsidRPr="2E0234A8">
              <w:rPr>
                <w:lang w:val="en-US"/>
              </w:rPr>
              <w:t>62.7</w:t>
            </w:r>
          </w:p>
        </w:tc>
      </w:tr>
      <w:tr w:rsidR="2E0234A8" w:rsidTr="2E0234A8" w14:paraId="5C1C9FFD" w14:textId="77777777">
        <w:trPr>
          <w:trHeight w:val="300"/>
        </w:trPr>
        <w:tc>
          <w:tcPr>
            <w:tcW w:w="1035" w:type="dxa"/>
          </w:tcPr>
          <w:p w:rsidR="3E37DC4D" w:rsidP="2E0234A8" w:rsidRDefault="3E37DC4D" w14:paraId="7924B17F" w14:textId="03CB1A4E">
            <w:pPr>
              <w:pStyle w:val="BodyText"/>
              <w:rPr>
                <w:b/>
                <w:bCs/>
                <w:lang w:val="en-US"/>
              </w:rPr>
            </w:pPr>
            <w:r w:rsidRPr="2E0234A8">
              <w:rPr>
                <w:b/>
                <w:bCs/>
                <w:lang w:val="en-US"/>
              </w:rPr>
              <w:t>Sentiment Score</w:t>
            </w:r>
          </w:p>
        </w:tc>
        <w:tc>
          <w:tcPr>
            <w:tcW w:w="975" w:type="dxa"/>
          </w:tcPr>
          <w:p w:rsidR="68495392" w:rsidP="2E0234A8" w:rsidRDefault="68495392" w14:paraId="43995CBF" w14:textId="7B313FAA">
            <w:pPr>
              <w:pStyle w:val="BodyText"/>
              <w:rPr>
                <w:lang w:val="en-US"/>
              </w:rPr>
            </w:pPr>
            <w:r w:rsidRPr="2E0234A8">
              <w:rPr>
                <w:lang w:val="en-US"/>
              </w:rPr>
              <w:t>0.1</w:t>
            </w:r>
          </w:p>
        </w:tc>
        <w:tc>
          <w:tcPr>
            <w:tcW w:w="1095" w:type="dxa"/>
          </w:tcPr>
          <w:p w:rsidR="68495392" w:rsidP="2E0234A8" w:rsidRDefault="68495392" w14:paraId="0EE6F469" w14:textId="73BB94CA">
            <w:pPr>
              <w:pStyle w:val="BodyText"/>
              <w:rPr>
                <w:lang w:val="en-US"/>
              </w:rPr>
            </w:pPr>
            <w:r w:rsidRPr="2E0234A8">
              <w:rPr>
                <w:lang w:val="en-US"/>
              </w:rPr>
              <w:t>-0.3</w:t>
            </w:r>
          </w:p>
        </w:tc>
        <w:tc>
          <w:tcPr>
            <w:tcW w:w="1035" w:type="dxa"/>
          </w:tcPr>
          <w:p w:rsidR="68495392" w:rsidP="2E0234A8" w:rsidRDefault="68495392" w14:paraId="536EB58A" w14:textId="1C6B5E16">
            <w:pPr>
              <w:pStyle w:val="BodyText"/>
              <w:rPr>
                <w:lang w:val="en-US"/>
              </w:rPr>
            </w:pPr>
            <w:r w:rsidRPr="2E0234A8">
              <w:rPr>
                <w:lang w:val="en-US"/>
              </w:rPr>
              <w:t>0.2</w:t>
            </w:r>
          </w:p>
        </w:tc>
      </w:tr>
    </w:tbl>
    <w:p w:rsidRPr="00A721A7" w:rsidR="00A721A7" w:rsidP="2E0234A8" w:rsidRDefault="00A721A7" w14:paraId="39315CC6" w14:textId="5856A6FE">
      <w:pPr>
        <w:pStyle w:val="BodyText"/>
        <w:ind w:firstLine="0"/>
        <w:rPr>
          <w:i/>
          <w:iCs/>
        </w:rPr>
      </w:pPr>
    </w:p>
    <w:p w:rsidRPr="00A721A7" w:rsidR="00A721A7" w:rsidP="2E0234A8" w:rsidRDefault="00A721A7" w14:paraId="298E46F3" w14:textId="6ED489A4">
      <w:pPr>
        <w:pStyle w:val="BodyText"/>
        <w:ind w:firstLine="0"/>
        <w:rPr>
          <w:i/>
          <w:iCs/>
          <w:lang w:val="en-US"/>
        </w:rPr>
      </w:pPr>
      <w:r w:rsidRPr="2E0234A8">
        <w:rPr>
          <w:i/>
          <w:iCs/>
        </w:rPr>
        <w:t xml:space="preserve">C. </w:t>
      </w:r>
      <w:r w:rsidRPr="2E0234A8" w:rsidR="03B0A4B4">
        <w:rPr>
          <w:i/>
          <w:iCs/>
          <w:lang w:val="en-US"/>
        </w:rPr>
        <w:t>Model Design</w:t>
      </w:r>
    </w:p>
    <w:p w:rsidR="03B0A4B4" w:rsidP="2E0234A8" w:rsidRDefault="03B0A4B4" w14:paraId="58E9C5A5" w14:textId="3C039FBD">
      <w:pPr>
        <w:pStyle w:val="BodyText"/>
        <w:ind w:firstLine="0"/>
        <w:rPr>
          <w:lang w:val="en-US"/>
        </w:rPr>
      </w:pPr>
      <w:r w:rsidRPr="2E0234A8">
        <w:rPr>
          <w:i/>
          <w:iCs/>
          <w:lang w:val="en-US"/>
        </w:rPr>
        <w:t>The system employs a combination of LSTM (Long Short-Term Memory) networks and XGBoost (Extreme Gradient Boosting) for stock price prediction. A stacked ensemble model is used to combine predictions from both models, increasing accuracy.</w:t>
      </w:r>
    </w:p>
    <w:p w:rsidR="03B0A4B4" w:rsidP="2E0234A8" w:rsidRDefault="03B0A4B4" w14:paraId="0642C89F" w14:textId="284ADC3E">
      <w:pPr>
        <w:pStyle w:val="BodyText"/>
        <w:numPr>
          <w:ilvl w:val="0"/>
          <w:numId w:val="14"/>
        </w:numPr>
        <w:rPr>
          <w:b/>
          <w:bCs/>
          <w:lang w:val="en-US"/>
        </w:rPr>
      </w:pPr>
      <w:r w:rsidRPr="2E0234A8">
        <w:rPr>
          <w:b/>
          <w:bCs/>
          <w:lang w:val="en-US"/>
        </w:rPr>
        <w:t xml:space="preserve"> LSTM Model:</w:t>
      </w:r>
    </w:p>
    <w:p w:rsidR="45ED3EEA" w:rsidP="38916BD5" w:rsidRDefault="45ED3EEA" w14:paraId="57FDC212" w14:textId="3FBCE70F">
      <w:pPr>
        <w:pStyle w:val="BodyText"/>
        <w:ind w:left="720" w:firstLine="0"/>
        <w:rPr>
          <w:lang w:val="en-US"/>
        </w:rPr>
      </w:pPr>
      <w:r w:rsidRPr="38916BD5" w:rsidR="45ED3EEA">
        <w:rPr>
          <w:lang w:val="en-US"/>
        </w:rPr>
        <w:t xml:space="preserve">LSTM is employed because of its </w:t>
      </w:r>
      <w:r w:rsidRPr="38916BD5" w:rsidR="45ED3EEA">
        <w:rPr>
          <w:lang w:val="en-US"/>
        </w:rPr>
        <w:t>capacity</w:t>
      </w:r>
      <w:r w:rsidRPr="38916BD5" w:rsidR="45ED3EEA">
        <w:rPr>
          <w:lang w:val="en-US"/>
        </w:rPr>
        <w:t xml:space="preserve"> to learn long-term dependencies within time-series data. Training is done with the preprocessed stock data sequences, such as technical indicators and sentiment scores.</w:t>
      </w:r>
    </w:p>
    <w:p w:rsidR="45ED3EEA" w:rsidP="38916BD5" w:rsidRDefault="45ED3EEA" w14:paraId="4FA05645" w14:textId="107AF8E5">
      <w:pPr>
        <w:pStyle w:val="BodyText"/>
        <w:ind w:left="720" w:firstLine="0"/>
      </w:pPr>
      <w:r w:rsidRPr="38916BD5" w:rsidR="45ED3EEA">
        <w:rPr>
          <w:lang w:val="en-US"/>
        </w:rPr>
        <w:t>The architecture has an input layer, several LSTM layers, and a dense output layer with the future price prediction. [2][13]</w:t>
      </w:r>
    </w:p>
    <w:p w:rsidR="03B0A4B4" w:rsidP="2E0234A8" w:rsidRDefault="03B0A4B4" w14:paraId="0186E150" w14:textId="29A5BB6D">
      <w:pPr>
        <w:pStyle w:val="BodyText"/>
        <w:numPr>
          <w:ilvl w:val="0"/>
          <w:numId w:val="14"/>
        </w:numPr>
        <w:rPr>
          <w:b/>
          <w:bCs/>
          <w:lang w:val="en-US"/>
        </w:rPr>
      </w:pPr>
      <w:r w:rsidRPr="38916BD5" w:rsidR="03B0A4B4">
        <w:rPr>
          <w:b w:val="1"/>
          <w:bCs w:val="1"/>
          <w:lang w:val="en-US"/>
        </w:rPr>
        <w:t>XGBoost Model:</w:t>
      </w:r>
    </w:p>
    <w:p w:rsidR="40E93C31" w:rsidP="38916BD5" w:rsidRDefault="40E93C31" w14:paraId="24AE5F20" w14:textId="3F99EE3B">
      <w:pPr>
        <w:pStyle w:val="BodyText"/>
        <w:ind w:left="720" w:firstLine="0"/>
        <w:rPr>
          <w:lang w:val="en-US"/>
        </w:rPr>
      </w:pPr>
      <w:r w:rsidRPr="38916BD5" w:rsidR="40E93C31">
        <w:rPr>
          <w:lang w:val="en-US"/>
        </w:rPr>
        <w:t>XGBoost is utilized to deal with non-linear interactions in the data. It is trained on the same data but with a focus on identifying interactions between features such as stock prices and sentiment.</w:t>
      </w:r>
    </w:p>
    <w:p w:rsidR="40E93C31" w:rsidP="38916BD5" w:rsidRDefault="40E93C31" w14:paraId="337A573F" w14:textId="3E5FD4F9">
      <w:pPr>
        <w:pStyle w:val="BodyText"/>
        <w:ind w:left="720" w:firstLine="0"/>
      </w:pPr>
      <w:r w:rsidRPr="38916BD5" w:rsidR="40E93C31">
        <w:rPr>
          <w:lang w:val="en-US"/>
        </w:rPr>
        <w:t xml:space="preserve">The model is </w:t>
      </w:r>
      <w:r w:rsidRPr="38916BD5" w:rsidR="40E93C31">
        <w:rPr>
          <w:lang w:val="en-US"/>
        </w:rPr>
        <w:t>optimized</w:t>
      </w:r>
      <w:r w:rsidRPr="38916BD5" w:rsidR="40E93C31">
        <w:rPr>
          <w:lang w:val="en-US"/>
        </w:rPr>
        <w:t xml:space="preserve"> with grid search for best hyperparameters like learning rate, maximum depth, and number of estimators.[4][10]</w:t>
      </w:r>
    </w:p>
    <w:p w:rsidR="03B0A4B4" w:rsidP="2E0234A8" w:rsidRDefault="03B0A4B4" w14:paraId="09ED094E" w14:textId="3248AF9F">
      <w:pPr>
        <w:pStyle w:val="BodyText"/>
        <w:numPr>
          <w:ilvl w:val="0"/>
          <w:numId w:val="14"/>
        </w:numPr>
        <w:rPr>
          <w:b/>
          <w:bCs/>
          <w:lang w:val="en-US"/>
        </w:rPr>
      </w:pPr>
      <w:r w:rsidRPr="38916BD5" w:rsidR="03B0A4B4">
        <w:rPr>
          <w:b w:val="1"/>
          <w:bCs w:val="1"/>
          <w:lang w:val="en-US"/>
        </w:rPr>
        <w:t>Stacked Ensemble:</w:t>
      </w:r>
    </w:p>
    <w:p w:rsidR="5F9BA186" w:rsidP="38916BD5" w:rsidRDefault="5F9BA186" w14:paraId="79E48849" w14:textId="7969A709">
      <w:pPr>
        <w:pStyle w:val="BodyText"/>
        <w:ind w:left="720" w:firstLine="0"/>
        <w:rPr>
          <w:lang w:val="en-US"/>
        </w:rPr>
      </w:pPr>
      <w:r w:rsidRPr="38916BD5" w:rsidR="5F9BA186">
        <w:rPr>
          <w:lang w:val="en-US"/>
        </w:rPr>
        <w:t>The final prediction is found by taking the output of both models (XGBoost and LSTM) in a weighted average or voting fashion. This is an ensemble where the strengths of both models are used to generate a better prediction overall. [3][15]</w:t>
      </w:r>
    </w:p>
    <w:p w:rsidR="2E0234A8" w:rsidP="2E0234A8" w:rsidRDefault="2E0234A8" w14:paraId="32045C61" w14:textId="5CA64069">
      <w:pPr>
        <w:pStyle w:val="BodyText"/>
        <w:ind w:firstLine="0"/>
        <w:rPr>
          <w:lang w:val="en-US"/>
        </w:rPr>
      </w:pPr>
    </w:p>
    <w:p w:rsidR="008A533B" w:rsidP="2E0234A8" w:rsidRDefault="00A406B5" w14:paraId="3E3A38FC" w14:textId="7E0F8E23">
      <w:pPr>
        <w:pStyle w:val="Heading2"/>
        <w:numPr>
          <w:ilvl w:val="0"/>
          <w:numId w:val="0"/>
        </w:numPr>
        <w:rPr>
          <w:rFonts w:eastAsia="Times New Roman"/>
        </w:rPr>
      </w:pPr>
      <w:r w:rsidRPr="38916BD5" w:rsidR="00A406B5">
        <w:rPr>
          <w:rFonts w:eastAsia="Times New Roman"/>
        </w:rPr>
        <w:t>D</w:t>
      </w:r>
      <w:r w:rsidRPr="38916BD5" w:rsidR="29C2B82A">
        <w:rPr>
          <w:rFonts w:eastAsia="Times New Roman"/>
        </w:rPr>
        <w:t>.Real-Time Prediction Pipeline</w:t>
      </w:r>
    </w:p>
    <w:p w:rsidR="1EDC0365" w:rsidP="38916BD5" w:rsidRDefault="1EDC0365" w14:paraId="2F07BD03" w14:textId="0C68D97A">
      <w:pPr>
        <w:ind w:left="288"/>
        <w:jc w:val="both"/>
        <w:rPr>
          <w:rFonts w:ascii="Times New Roman" w:hAnsi="Times New Roman" w:eastAsia="Times New Roman" w:cs="Times New Roman"/>
          <w:i w:val="1"/>
          <w:iCs w:val="1"/>
          <w:noProof w:val="0"/>
          <w:sz w:val="22"/>
          <w:szCs w:val="22"/>
          <w:lang w:val="en-US"/>
        </w:rPr>
      </w:pPr>
      <w:r w:rsidRPr="38916BD5" w:rsidR="1EDC0365">
        <w:rPr>
          <w:i w:val="1"/>
          <w:iCs w:val="1"/>
        </w:rPr>
        <w:t>The prediction system is meant to run in real-time, refreshing predictions whenever new stock and sentiment information is received. The following are incorporated for uninterrupted data flow:</w:t>
      </w:r>
      <w:r w:rsidRPr="38916BD5" w:rsidR="1EDC0365">
        <w:rPr>
          <w:rFonts w:ascii="Times New Roman" w:hAnsi="Times New Roman" w:eastAsia="Times New Roman" w:cs="Times New Roman"/>
          <w:i w:val="1"/>
          <w:iCs w:val="1"/>
          <w:noProof w:val="0"/>
          <w:sz w:val="20"/>
          <w:szCs w:val="20"/>
          <w:lang w:val="en-US"/>
        </w:rPr>
        <w:t xml:space="preserve"> </w:t>
      </w:r>
    </w:p>
    <w:p w:rsidR="1EDC0365" w:rsidP="38916BD5" w:rsidRDefault="1EDC0365" w14:paraId="00F154B7" w14:textId="0C8E6FD5">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2"/>
          <w:szCs w:val="22"/>
          <w:lang w:val="en-US"/>
        </w:rPr>
      </w:pPr>
      <w:r w:rsidRPr="38916BD5" w:rsidR="1EDC0365">
        <w:rPr>
          <w:rFonts w:ascii="Times New Roman" w:hAnsi="Times New Roman" w:eastAsia="Times New Roman" w:cs="Times New Roman"/>
          <w:noProof w:val="0"/>
          <w:sz w:val="20"/>
          <w:szCs w:val="20"/>
          <w:lang w:val="en-US"/>
        </w:rPr>
        <w:t>FastAPI</w:t>
      </w:r>
      <w:r w:rsidRPr="38916BD5" w:rsidR="1EDC0365">
        <w:rPr>
          <w:rFonts w:ascii="Times New Roman" w:hAnsi="Times New Roman" w:eastAsia="Times New Roman" w:cs="Times New Roman"/>
          <w:noProof w:val="0"/>
          <w:sz w:val="20"/>
          <w:szCs w:val="20"/>
          <w:lang w:val="en-US"/>
        </w:rPr>
        <w:t xml:space="preserve"> Backend: </w:t>
      </w:r>
      <w:r w:rsidRPr="38916BD5" w:rsidR="1EDC0365">
        <w:rPr>
          <w:rFonts w:ascii="Times New Roman" w:hAnsi="Times New Roman" w:eastAsia="Times New Roman" w:cs="Times New Roman"/>
          <w:noProof w:val="0"/>
          <w:sz w:val="20"/>
          <w:szCs w:val="20"/>
          <w:lang w:val="en-US"/>
        </w:rPr>
        <w:t>FastAPI</w:t>
      </w:r>
      <w:r w:rsidRPr="38916BD5" w:rsidR="1EDC0365">
        <w:rPr>
          <w:rFonts w:ascii="Times New Roman" w:hAnsi="Times New Roman" w:eastAsia="Times New Roman" w:cs="Times New Roman"/>
          <w:noProof w:val="0"/>
          <w:sz w:val="20"/>
          <w:szCs w:val="20"/>
          <w:lang w:val="en-US"/>
        </w:rPr>
        <w:t xml:space="preserve"> is the backend framework, offering API endpoints for fetching stock predictions and historical data.</w:t>
      </w:r>
      <w:r w:rsidRPr="38916BD5" w:rsidR="1EDC0365">
        <w:rPr>
          <w:rFonts w:ascii="Times New Roman" w:hAnsi="Times New Roman" w:eastAsia="Times New Roman" w:cs="Times New Roman"/>
          <w:noProof w:val="0"/>
          <w:sz w:val="20"/>
          <w:szCs w:val="20"/>
          <w:lang w:val="en-US"/>
        </w:rPr>
        <w:t xml:space="preserve"> </w:t>
      </w:r>
    </w:p>
    <w:p w:rsidR="1EDC0365" w:rsidP="38916BD5" w:rsidRDefault="1EDC0365" w14:paraId="3B4A5634" w14:textId="66547696">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2"/>
          <w:szCs w:val="22"/>
          <w:lang w:val="en-US"/>
        </w:rPr>
      </w:pPr>
      <w:r w:rsidRPr="38916BD5" w:rsidR="1EDC0365">
        <w:rPr>
          <w:rFonts w:ascii="Times New Roman" w:hAnsi="Times New Roman" w:eastAsia="Times New Roman" w:cs="Times New Roman"/>
          <w:noProof w:val="0"/>
          <w:sz w:val="20"/>
          <w:szCs w:val="20"/>
          <w:lang w:val="en-US"/>
        </w:rPr>
        <w:t xml:space="preserve">Redis Stream: Redis is </w:t>
      </w:r>
      <w:r w:rsidRPr="38916BD5" w:rsidR="1EDC0365">
        <w:rPr>
          <w:rFonts w:ascii="Times New Roman" w:hAnsi="Times New Roman" w:eastAsia="Times New Roman" w:cs="Times New Roman"/>
          <w:noProof w:val="0"/>
          <w:sz w:val="20"/>
          <w:szCs w:val="20"/>
          <w:lang w:val="en-US"/>
        </w:rPr>
        <w:t>utilized</w:t>
      </w:r>
      <w:r w:rsidRPr="38916BD5" w:rsidR="1EDC0365">
        <w:rPr>
          <w:rFonts w:ascii="Times New Roman" w:hAnsi="Times New Roman" w:eastAsia="Times New Roman" w:cs="Times New Roman"/>
          <w:noProof w:val="0"/>
          <w:sz w:val="20"/>
          <w:szCs w:val="20"/>
          <w:lang w:val="en-US"/>
        </w:rPr>
        <w:t xml:space="preserve"> to store real-time stock data and control the flow of data. This enables asynchronous processing and instantaneous prediction updates.</w:t>
      </w:r>
      <w:r w:rsidRPr="38916BD5" w:rsidR="1EDC0365">
        <w:rPr>
          <w:rFonts w:ascii="Times New Roman" w:hAnsi="Times New Roman" w:eastAsia="Times New Roman" w:cs="Times New Roman"/>
          <w:noProof w:val="0"/>
          <w:sz w:val="20"/>
          <w:szCs w:val="20"/>
          <w:lang w:val="en-US"/>
        </w:rPr>
        <w:t xml:space="preserve"> </w:t>
      </w:r>
    </w:p>
    <w:p w:rsidR="1EDC0365" w:rsidP="38916BD5" w:rsidRDefault="1EDC0365" w14:paraId="777C3B0B" w14:textId="77126D3F">
      <w:pPr>
        <w:pStyle w:val="ListParagraph"/>
        <w:numPr>
          <w:ilvl w:val="0"/>
          <w:numId w:val="12"/>
        </w:numPr>
        <w:jc w:val="both"/>
        <w:rPr>
          <w:rFonts w:ascii="Times New Roman" w:hAnsi="Times New Roman" w:eastAsia="Times New Roman" w:cs="Times New Roman"/>
          <w:noProof w:val="0"/>
          <w:sz w:val="22"/>
          <w:szCs w:val="22"/>
          <w:lang w:val="en-US"/>
        </w:rPr>
      </w:pPr>
      <w:r w:rsidRPr="38916BD5" w:rsidR="1EDC0365">
        <w:rPr>
          <w:rFonts w:ascii="Times New Roman" w:hAnsi="Times New Roman" w:eastAsia="Times New Roman" w:cs="Times New Roman"/>
          <w:noProof w:val="0"/>
          <w:sz w:val="20"/>
          <w:szCs w:val="20"/>
          <w:lang w:val="en-US"/>
        </w:rPr>
        <w:t>Streamlit Dashboard: A dashboard in real-time created with Streamlit displays stock predictions, historical data, and performance metrics. Users can use the dashboard to see predictions for certain stocks over time.[15]</w:t>
      </w:r>
    </w:p>
    <w:p w:rsidR="2E0234A8" w:rsidP="2E0234A8" w:rsidRDefault="2E0234A8" w14:paraId="17F5727B" w14:textId="27290AD5"/>
    <w:p w:rsidR="00A23714" w:rsidP="2E0234A8" w:rsidRDefault="00A23714" w14:paraId="414EC25A" w14:textId="24C99DEA">
      <w:pPr>
        <w:pStyle w:val="Heading2"/>
        <w:jc w:val="both"/>
        <w:rPr/>
      </w:pPr>
      <w:r w:rsidR="00A23714">
        <w:rPr/>
        <w:t>E</w:t>
      </w:r>
      <w:r w:rsidR="5E6AA832">
        <w:rPr/>
        <w:t>valuation</w:t>
      </w:r>
    </w:p>
    <w:p w:rsidR="2E289F6A" w:rsidP="38916BD5" w:rsidRDefault="2E289F6A" w14:paraId="5B6BBC01" w14:textId="53B8337E">
      <w:pPr>
        <w:ind w:left="720"/>
        <w:jc w:val="both"/>
        <w:rPr>
          <w:i w:val="1"/>
          <w:iCs w:val="1"/>
        </w:rPr>
      </w:pPr>
      <w:r w:rsidRPr="38916BD5" w:rsidR="2E289F6A">
        <w:rPr>
          <w:i w:val="1"/>
          <w:iCs w:val="1"/>
        </w:rPr>
        <w:t>The performance of the system is measured using the following indicators:</w:t>
      </w:r>
    </w:p>
    <w:p w:rsidR="2E289F6A" w:rsidP="38916BD5" w:rsidRDefault="2E289F6A" w14:paraId="4743704E" w14:textId="59BA7782">
      <w:pPr>
        <w:pStyle w:val="Normal"/>
        <w:ind w:left="720"/>
        <w:jc w:val="both"/>
      </w:pPr>
      <w:r w:rsidR="2E289F6A">
        <w:rPr/>
        <w:t xml:space="preserve"> </w:t>
      </w:r>
    </w:p>
    <w:p w:rsidR="2E289F6A" w:rsidP="38916BD5" w:rsidRDefault="2E289F6A" w14:paraId="0B2F0879" w14:textId="72610C42">
      <w:pPr>
        <w:pStyle w:val="ListParagraph"/>
        <w:numPr>
          <w:ilvl w:val="0"/>
          <w:numId w:val="40"/>
        </w:numPr>
        <w:jc w:val="both"/>
        <w:rPr>
          <w:rFonts w:ascii="Times New Roman" w:hAnsi="Times New Roman" w:eastAsia="Times New Roman" w:cs="Times New Roman"/>
          <w:sz w:val="20"/>
          <w:szCs w:val="20"/>
        </w:rPr>
      </w:pPr>
      <w:r w:rsidRPr="38916BD5" w:rsidR="2E289F6A">
        <w:rPr>
          <w:rFonts w:ascii="Times New Roman" w:hAnsi="Times New Roman" w:eastAsia="Times New Roman" w:cs="Times New Roman"/>
          <w:sz w:val="20"/>
          <w:szCs w:val="20"/>
        </w:rPr>
        <w:t>Mean Absolute Error (MAE): Calculates the average size of errors in the forecasted stock prices.</w:t>
      </w:r>
    </w:p>
    <w:p w:rsidR="2E289F6A" w:rsidP="38916BD5" w:rsidRDefault="2E289F6A" w14:paraId="1D873EDC" w14:textId="1E3D4186">
      <w:pPr>
        <w:pStyle w:val="ListParagraph"/>
        <w:numPr>
          <w:ilvl w:val="0"/>
          <w:numId w:val="40"/>
        </w:numPr>
        <w:jc w:val="both"/>
        <w:rPr>
          <w:rFonts w:ascii="Times New Roman" w:hAnsi="Times New Roman" w:eastAsia="Times New Roman" w:cs="Times New Roman"/>
          <w:sz w:val="20"/>
          <w:szCs w:val="20"/>
        </w:rPr>
      </w:pPr>
      <w:r w:rsidRPr="38916BD5" w:rsidR="2E289F6A">
        <w:rPr>
          <w:rFonts w:ascii="Times New Roman" w:hAnsi="Times New Roman" w:eastAsia="Times New Roman" w:cs="Times New Roman"/>
          <w:sz w:val="20"/>
          <w:szCs w:val="20"/>
        </w:rPr>
        <w:t>Root Mean Squared Error (RMSE): Measures the accuracy of predictions by giving more weight to large errors.</w:t>
      </w:r>
    </w:p>
    <w:p w:rsidR="2E289F6A" w:rsidP="38916BD5" w:rsidRDefault="2E289F6A" w14:paraId="24B6CC6D" w14:textId="5A63399F">
      <w:pPr>
        <w:pStyle w:val="ListParagraph"/>
        <w:numPr>
          <w:ilvl w:val="0"/>
          <w:numId w:val="40"/>
        </w:numPr>
        <w:jc w:val="both"/>
        <w:rPr>
          <w:rFonts w:ascii="Times New Roman" w:hAnsi="Times New Roman" w:eastAsia="Times New Roman" w:cs="Times New Roman"/>
          <w:sz w:val="20"/>
          <w:szCs w:val="20"/>
        </w:rPr>
      </w:pPr>
      <w:r w:rsidRPr="38916BD5" w:rsidR="2E289F6A">
        <w:rPr>
          <w:rFonts w:ascii="Times New Roman" w:hAnsi="Times New Roman" w:eastAsia="Times New Roman" w:cs="Times New Roman"/>
          <w:sz w:val="20"/>
          <w:szCs w:val="20"/>
        </w:rPr>
        <w:t>Accuracy in Price Direction: Calculates the ratio of correctly forecasted upward or downward price changes. [3][5][10]</w:t>
      </w:r>
    </w:p>
    <w:p w:rsidRPr="005B520E" w:rsidR="00702D6E" w:rsidP="2E0234A8" w:rsidRDefault="0345A9D6" w14:paraId="20AD0AA6" w14:textId="16CCCCEF">
      <w:pPr>
        <w:ind w:left="720"/>
        <w:jc w:val="both"/>
      </w:pPr>
      <w:r w:rsidRPr="2E0234A8">
        <w:t xml:space="preserve">Table </w:t>
      </w:r>
      <w:r w:rsidRPr="2E0234A8" w:rsidR="338217AF">
        <w:t>3</w:t>
      </w:r>
      <w:r w:rsidRPr="2E0234A8">
        <w:t>: Model Evaluation Metrics</w:t>
      </w:r>
    </w:p>
    <w:p w:rsidRPr="005B520E" w:rsidR="00702D6E" w:rsidP="2E0234A8" w:rsidRDefault="00702D6E" w14:paraId="5B9E3F72" w14:textId="5CC97E68">
      <w:pPr>
        <w:ind w:left="720"/>
        <w:jc w:val="both"/>
      </w:pPr>
    </w:p>
    <w:tbl>
      <w:tblPr>
        <w:tblStyle w:val="TableGrid"/>
        <w:tblW w:w="0" w:type="auto"/>
        <w:tblInd w:w="720" w:type="dxa"/>
        <w:tblLayout w:type="fixed"/>
        <w:tblLook w:val="06A0" w:firstRow="1" w:lastRow="0" w:firstColumn="1" w:lastColumn="0" w:noHBand="1" w:noVBand="1"/>
      </w:tblPr>
      <w:tblGrid>
        <w:gridCol w:w="1185"/>
        <w:gridCol w:w="885"/>
        <w:gridCol w:w="1035"/>
        <w:gridCol w:w="1035"/>
      </w:tblGrid>
      <w:tr w:rsidR="2E0234A8" w:rsidTr="2E0234A8" w14:paraId="5544C2DB" w14:textId="77777777">
        <w:trPr>
          <w:trHeight w:val="300"/>
        </w:trPr>
        <w:tc>
          <w:tcPr>
            <w:tcW w:w="1185" w:type="dxa"/>
          </w:tcPr>
          <w:p w:rsidR="41E964C7" w:rsidP="2E0234A8" w:rsidRDefault="41E964C7" w14:paraId="47096FAD" w14:textId="64FACB48">
            <w:pPr>
              <w:rPr>
                <w:b/>
                <w:bCs/>
              </w:rPr>
            </w:pPr>
            <w:r w:rsidRPr="2E0234A8">
              <w:rPr>
                <w:b/>
                <w:bCs/>
              </w:rPr>
              <w:t>Model</w:t>
            </w:r>
          </w:p>
        </w:tc>
        <w:tc>
          <w:tcPr>
            <w:tcW w:w="885" w:type="dxa"/>
          </w:tcPr>
          <w:p w:rsidR="41E964C7" w:rsidP="2E0234A8" w:rsidRDefault="41E964C7" w14:paraId="19F8081A" w14:textId="0CF77732">
            <w:pPr>
              <w:rPr>
                <w:b/>
                <w:bCs/>
              </w:rPr>
            </w:pPr>
            <w:r w:rsidRPr="2E0234A8">
              <w:rPr>
                <w:b/>
                <w:bCs/>
              </w:rPr>
              <w:t>MAE</w:t>
            </w:r>
          </w:p>
        </w:tc>
        <w:tc>
          <w:tcPr>
            <w:tcW w:w="1035" w:type="dxa"/>
          </w:tcPr>
          <w:p w:rsidR="41E964C7" w:rsidP="2E0234A8" w:rsidRDefault="41E964C7" w14:paraId="611D0B9A" w14:textId="32069785">
            <w:pPr>
              <w:rPr>
                <w:b/>
                <w:bCs/>
              </w:rPr>
            </w:pPr>
            <w:r w:rsidRPr="2E0234A8">
              <w:rPr>
                <w:b/>
                <w:bCs/>
              </w:rPr>
              <w:t>RMSE</w:t>
            </w:r>
          </w:p>
        </w:tc>
        <w:tc>
          <w:tcPr>
            <w:tcW w:w="1035" w:type="dxa"/>
          </w:tcPr>
          <w:p w:rsidR="41E964C7" w:rsidP="2E0234A8" w:rsidRDefault="41E964C7" w14:paraId="3B23DF4D" w14:textId="4884286F">
            <w:pPr>
              <w:rPr>
                <w:b/>
                <w:bCs/>
              </w:rPr>
            </w:pPr>
            <w:r w:rsidRPr="2E0234A8">
              <w:rPr>
                <w:b/>
                <w:bCs/>
              </w:rPr>
              <w:t>Accuracy (%)</w:t>
            </w:r>
          </w:p>
        </w:tc>
      </w:tr>
      <w:tr w:rsidR="2E0234A8" w:rsidTr="2E0234A8" w14:paraId="29B6003F" w14:textId="77777777">
        <w:trPr>
          <w:trHeight w:val="300"/>
        </w:trPr>
        <w:tc>
          <w:tcPr>
            <w:tcW w:w="1185" w:type="dxa"/>
          </w:tcPr>
          <w:p w:rsidR="41E964C7" w:rsidP="2E0234A8" w:rsidRDefault="41E964C7" w14:paraId="7CC7D4BD" w14:textId="3860D6F0">
            <w:r w:rsidRPr="2E0234A8">
              <w:t>LSTM</w:t>
            </w:r>
          </w:p>
        </w:tc>
        <w:tc>
          <w:tcPr>
            <w:tcW w:w="885" w:type="dxa"/>
          </w:tcPr>
          <w:p w:rsidR="41E964C7" w:rsidP="2E0234A8" w:rsidRDefault="41E964C7" w14:paraId="02117A8C" w14:textId="27DD4AF6">
            <w:r w:rsidRPr="2E0234A8">
              <w:t>2.15</w:t>
            </w:r>
          </w:p>
        </w:tc>
        <w:tc>
          <w:tcPr>
            <w:tcW w:w="1035" w:type="dxa"/>
          </w:tcPr>
          <w:p w:rsidR="41E964C7" w:rsidP="2E0234A8" w:rsidRDefault="41E964C7" w14:paraId="2DC824A6" w14:textId="4D294500">
            <w:r w:rsidRPr="2E0234A8">
              <w:t>3.56</w:t>
            </w:r>
          </w:p>
        </w:tc>
        <w:tc>
          <w:tcPr>
            <w:tcW w:w="1035" w:type="dxa"/>
          </w:tcPr>
          <w:p w:rsidR="41E964C7" w:rsidP="2E0234A8" w:rsidRDefault="41E964C7" w14:paraId="769B38B2" w14:textId="7024AC0C">
            <w:r w:rsidRPr="2E0234A8">
              <w:t>85.4</w:t>
            </w:r>
          </w:p>
        </w:tc>
      </w:tr>
      <w:tr w:rsidR="2E0234A8" w:rsidTr="2E0234A8" w14:paraId="799AFD0A" w14:textId="77777777">
        <w:trPr>
          <w:trHeight w:val="300"/>
        </w:trPr>
        <w:tc>
          <w:tcPr>
            <w:tcW w:w="1185" w:type="dxa"/>
          </w:tcPr>
          <w:p w:rsidR="41E964C7" w:rsidP="2E0234A8" w:rsidRDefault="41E964C7" w14:paraId="51607A14" w14:textId="7871647E">
            <w:r w:rsidRPr="2E0234A8">
              <w:t>XG BOOST</w:t>
            </w:r>
          </w:p>
        </w:tc>
        <w:tc>
          <w:tcPr>
            <w:tcW w:w="885" w:type="dxa"/>
          </w:tcPr>
          <w:p w:rsidR="41E964C7" w:rsidP="2E0234A8" w:rsidRDefault="41E964C7" w14:paraId="255FB705" w14:textId="1809B853">
            <w:r w:rsidRPr="2E0234A8">
              <w:t>2.34</w:t>
            </w:r>
          </w:p>
        </w:tc>
        <w:tc>
          <w:tcPr>
            <w:tcW w:w="1035" w:type="dxa"/>
          </w:tcPr>
          <w:p w:rsidR="41E964C7" w:rsidP="2E0234A8" w:rsidRDefault="41E964C7" w14:paraId="08914DFA" w14:textId="47D1CCA8">
            <w:r w:rsidRPr="2E0234A8">
              <w:t>3.79</w:t>
            </w:r>
          </w:p>
        </w:tc>
        <w:tc>
          <w:tcPr>
            <w:tcW w:w="1035" w:type="dxa"/>
          </w:tcPr>
          <w:p w:rsidR="41E964C7" w:rsidP="2E0234A8" w:rsidRDefault="41E964C7" w14:paraId="0C663F44" w14:textId="137DD78A">
            <w:r w:rsidRPr="2E0234A8">
              <w:t>83.2</w:t>
            </w:r>
          </w:p>
        </w:tc>
      </w:tr>
      <w:tr w:rsidR="2E0234A8" w:rsidTr="2E0234A8" w14:paraId="682E0370" w14:textId="77777777">
        <w:trPr>
          <w:trHeight w:val="300"/>
        </w:trPr>
        <w:tc>
          <w:tcPr>
            <w:tcW w:w="1185" w:type="dxa"/>
          </w:tcPr>
          <w:p w:rsidR="41E964C7" w:rsidP="2E0234A8" w:rsidRDefault="41E964C7" w14:paraId="1657CE26" w14:textId="32034E5D">
            <w:r w:rsidRPr="2E0234A8">
              <w:t>Stacked Ensembled</w:t>
            </w:r>
          </w:p>
        </w:tc>
        <w:tc>
          <w:tcPr>
            <w:tcW w:w="885" w:type="dxa"/>
          </w:tcPr>
          <w:p w:rsidR="41E964C7" w:rsidP="2E0234A8" w:rsidRDefault="41E964C7" w14:paraId="744756DD" w14:textId="22EF1D24">
            <w:r w:rsidRPr="2E0234A8">
              <w:t>1.97</w:t>
            </w:r>
          </w:p>
        </w:tc>
        <w:tc>
          <w:tcPr>
            <w:tcW w:w="1035" w:type="dxa"/>
          </w:tcPr>
          <w:p w:rsidR="41E964C7" w:rsidP="2E0234A8" w:rsidRDefault="41E964C7" w14:paraId="44B68C4D" w14:textId="34D704AE">
            <w:r w:rsidRPr="2E0234A8">
              <w:t>3.22</w:t>
            </w:r>
          </w:p>
        </w:tc>
        <w:tc>
          <w:tcPr>
            <w:tcW w:w="1035" w:type="dxa"/>
          </w:tcPr>
          <w:p w:rsidR="41E964C7" w:rsidP="2E0234A8" w:rsidRDefault="41E964C7" w14:paraId="06B2426D" w14:textId="1C55BBF5">
            <w:r w:rsidRPr="2E0234A8">
              <w:t>88.1</w:t>
            </w:r>
          </w:p>
        </w:tc>
      </w:tr>
    </w:tbl>
    <w:p w:rsidRPr="005B520E" w:rsidR="00702D6E" w:rsidP="2E0234A8" w:rsidRDefault="00702D6E" w14:paraId="6E66D20F" w14:textId="58AFE065"/>
    <w:p w:rsidR="00A83DF6" w:rsidP="00A83DF6" w:rsidRDefault="0013336E" w14:paraId="3341999C" w14:textId="275A1313" w14:noSpellErr="1">
      <w:pPr>
        <w:pStyle w:val="Heading1"/>
        <w:rPr/>
      </w:pPr>
      <w:r w:rsidR="0013336E">
        <w:rPr/>
        <w:t>Results And Senstivity Analysis</w:t>
      </w:r>
      <w:bookmarkStart w:name="_Hlk187751620" w:id="0"/>
      <w:bookmarkEnd w:id="0"/>
    </w:p>
    <w:p w:rsidR="72C55D00" w:rsidP="38916BD5" w:rsidRDefault="72C55D00" w14:paraId="24B61027" w14:textId="03627F79">
      <w:pPr>
        <w:pStyle w:val="BodyText"/>
        <w:rPr>
          <w:rFonts w:eastAsia="Times New Roman"/>
          <w:lang w:val="en-US"/>
        </w:rPr>
      </w:pPr>
      <w:r w:rsidRPr="38916BD5" w:rsidR="72C55D00">
        <w:rPr>
          <w:rFonts w:eastAsia="Times New Roman"/>
          <w:lang w:val="en-US"/>
        </w:rPr>
        <w:t>Explanation: This part gives and discusses the results of the deployed stock price prediction system. The accuracy of the separate models—LSTM and XGBoost—is measured using common regression and classification measures. Furthermore, the effect of sentiment features on predictive accuracy, the quality of the real-time prediction pipeline, and comparisons with current research work are discussed. The real-time responsiveness and visualization outputs are also checked to identify the applicability of the proposed method in reality-based finance implementations.</w:t>
      </w:r>
    </w:p>
    <w:p w:rsidR="00A83DF6" w:rsidP="2E0234A8" w:rsidRDefault="00CC3F03" w14:paraId="1608ED38" w14:textId="377DDD6A">
      <w:pPr>
        <w:pStyle w:val="Heading2"/>
        <w:jc w:val="both"/>
        <w:rPr/>
      </w:pPr>
      <w:r w:rsidR="00CC3F03">
        <w:rPr/>
        <w:t>Visualization of Predictions</w:t>
      </w:r>
    </w:p>
    <w:p w:rsidR="37289093" w:rsidP="6FB5858E" w:rsidRDefault="37289093" w14:paraId="75838E44" w14:textId="5B6F9FF6">
      <w:pPr>
        <w:jc w:val="both"/>
        <w:rPr>
          <w:noProof/>
        </w:rPr>
      </w:pPr>
      <w:r w:rsidRPr="6FB5858E" w:rsidR="37289093">
        <w:rPr>
          <w:noProof/>
        </w:rPr>
        <w:t>In order to gauge the degree to which the model forecasts are reflective of real market action, we performed visual analysis using the Streamlit dashboard. The dashboard updates in real-time the forecasted stock prices against current or past market data, and users can visually overlay the forecasted trends. As can be seen from Figure 1 the ensemble model's forecast (green line) closely follows the true stock prices (blue line), demonstrating that the model captures major market movements with little lag or overshooting. Significantly, the model correctly captures upward and downward trends, even in turbulent areas, demonstrating its capacity to learn complicated temporal and nonlinear patterns within the data. This graphical fidelity is particularly important for real-time use, where traders and analysts typically make decisions based on intuitive graphical intuition. In addition, the fluidity of the prediction curve also indicates the ensemble model's robustness against short-term noise, minimizing false signals that may result in bad decisions. The dashboard can be filtered by date range, model type (LSTM, XGBoost, or Ensemble), and even overlays sentiment indicators for enhanced understanding. In total, the visual predictions not only confirm the quantitative performance of the model but also improve interpretability and trust in the system's outputs for financial users.</w:t>
      </w:r>
    </w:p>
    <w:p w:rsidR="00535824" w:rsidP="2E0234A8" w:rsidRDefault="00535824" w14:paraId="20BDBBA1" w14:textId="23E669A6">
      <w:pPr>
        <w:jc w:val="both"/>
        <w:rPr>
          <w:noProof/>
        </w:rPr>
      </w:pPr>
    </w:p>
    <w:p w:rsidR="00535824" w:rsidP="2E0234A8" w:rsidRDefault="00535824" w14:paraId="0155CF40" w14:textId="6AC084EF">
      <w:pPr>
        <w:jc w:val="both"/>
        <w:rPr>
          <w:noProof/>
        </w:rPr>
      </w:pPr>
    </w:p>
    <w:p w:rsidR="00535824" w:rsidP="2E0234A8" w:rsidRDefault="353004F5" w14:paraId="6B5939EF" w14:textId="05187F59">
      <w:pPr>
        <w:jc w:val="both"/>
        <w:rPr>
          <w:noProof/>
        </w:rPr>
      </w:pPr>
      <w:r>
        <w:rPr>
          <w:noProof/>
        </w:rPr>
        <w:drawing>
          <wp:inline distT="0" distB="0" distL="0" distR="0" wp14:anchorId="7A5075F8" wp14:editId="6F3CBE57">
            <wp:extent cx="3152775" cy="1629742"/>
            <wp:effectExtent l="0" t="0" r="0" b="0"/>
            <wp:docPr id="972391826" name="Picture 97239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52775" cy="1629742"/>
                    </a:xfrm>
                    <a:prstGeom prst="rect">
                      <a:avLst/>
                    </a:prstGeom>
                  </pic:spPr>
                </pic:pic>
              </a:graphicData>
            </a:graphic>
          </wp:inline>
        </w:drawing>
      </w:r>
    </w:p>
    <w:p w:rsidR="00A83DF6" w:rsidP="00A83DF6" w:rsidRDefault="7E80E541" w14:paraId="4BAD8947" w14:textId="4C571718">
      <w:pPr>
        <w:pStyle w:val="Heading2"/>
        <w:rPr/>
      </w:pPr>
      <w:r w:rsidR="7E80E541">
        <w:rPr/>
        <w:t>Sentiment-Enhanced vs. Pure Technical Models</w:t>
      </w:r>
    </w:p>
    <w:p w:rsidR="7ED60E28" w:rsidP="6FB5858E" w:rsidRDefault="7ED60E28" w14:paraId="50834980" w14:textId="0A1241E5">
      <w:pPr>
        <w:jc w:val="both"/>
      </w:pPr>
      <w:r w:rsidR="7ED60E28">
        <w:rPr/>
        <w:t>Public opinion has a strong impact on financial markets, and it is frequently influenced by news, events, and analyst views. To assess the value added by sentiment analysis to stock price forecasting, the system was tested with and without the use of sentiment features extracted from news headlines. As evident from Table 4 the use of sentiment scores resulted in a uniform improvement in predictive accuracy for all models. For example, the ensemble model increased its directional precision from 82.7% to 88.1% upon the inclusion of sentiment information, while LSTM and XGBoost noted improvements of around 5% for each. These findings speak to the value of incorporating external contextual data, which tends to pick up on investor sentiment, fear, hype, and confidence—dynamics not easily derived from technical indicators or past prices. The sentiment data was also processed through Natural Language Processing (NLP) methods and scored on a sentiment polarity measure prior to being combined with the stock data. This enriched dataset enabled the models to learn latent correlations between market sentiment and price action, especially valuable during times of unforeseen volatility or major news events. As a result, the inclusion of sentiment analysis provides a useful behavioral aspect to the otherwise numerical method of stock prediction, making the system more responsive and knowledgeable. [4][11][13]</w:t>
      </w:r>
    </w:p>
    <w:p w:rsidRPr="001C6D5C" w:rsidR="00897934" w:rsidP="2E0234A8" w:rsidRDefault="00897934" w14:paraId="55C36F1A" w14:textId="7613393F">
      <w:pPr>
        <w:jc w:val="both"/>
      </w:pPr>
    </w:p>
    <w:p w:rsidRPr="001C6D5C" w:rsidR="00897934" w:rsidP="2E0234A8" w:rsidRDefault="00C75A2D" w14:paraId="252BBC81" w14:textId="783B23D2">
      <w:pPr>
        <w:jc w:val="both"/>
        <w:rPr>
          <w:rFonts w:eastAsiaTheme="minorEastAsia"/>
        </w:rPr>
      </w:pPr>
      <w:r>
        <w:t>TABLE</w:t>
      </w:r>
      <w:r w:rsidRPr="2E0234A8">
        <w:rPr>
          <w:rFonts w:eastAsiaTheme="minorEastAsia"/>
        </w:rPr>
        <w:t xml:space="preserve"> </w:t>
      </w:r>
      <w:r w:rsidRPr="2E0234A8" w:rsidR="3B4379CF">
        <w:rPr>
          <w:rFonts w:eastAsiaTheme="minorEastAsia"/>
        </w:rPr>
        <w:t>4:</w:t>
      </w:r>
      <w:r w:rsidRPr="2E0234A8" w:rsidR="001C6D5C">
        <w:rPr>
          <w:rFonts w:eastAsiaTheme="minorEastAsia"/>
        </w:rPr>
        <w:t xml:space="preserve"> Evaluation </w:t>
      </w:r>
      <w:r w:rsidRPr="2E0234A8" w:rsidR="004F730C">
        <w:rPr>
          <w:rFonts w:eastAsiaTheme="minorEastAsia"/>
        </w:rPr>
        <w:t>m</w:t>
      </w:r>
      <w:r w:rsidRPr="2E0234A8" w:rsidR="001C6D5C">
        <w:rPr>
          <w:rFonts w:eastAsiaTheme="minorEastAsia"/>
        </w:rPr>
        <w:t>etrics.</w:t>
      </w:r>
    </w:p>
    <w:tbl>
      <w:tblPr>
        <w:tblStyle w:val="TableGrid"/>
        <w:tblW w:w="4863" w:type="dxa"/>
        <w:tblLayout w:type="fixed"/>
        <w:tblLook w:val="04A0" w:firstRow="1" w:lastRow="0" w:firstColumn="1" w:lastColumn="0" w:noHBand="0" w:noVBand="1"/>
      </w:tblPr>
      <w:tblGrid>
        <w:gridCol w:w="1275"/>
        <w:gridCol w:w="1639"/>
        <w:gridCol w:w="1949"/>
      </w:tblGrid>
      <w:tr w:rsidRPr="009700D5" w:rsidR="00897934" w:rsidTr="2E0234A8" w14:paraId="678E148C" w14:textId="77777777">
        <w:trPr>
          <w:trHeight w:val="300"/>
        </w:trPr>
        <w:tc>
          <w:tcPr>
            <w:tcW w:w="1275" w:type="dxa"/>
          </w:tcPr>
          <w:p w:rsidRPr="009700D5" w:rsidR="00897934" w:rsidP="2E0234A8" w:rsidRDefault="72274031" w14:paraId="19EB7742" w14:textId="56363035">
            <w:pPr>
              <w:rPr>
                <w:rFonts w:eastAsia="Calibri"/>
                <w:b/>
                <w:bCs/>
              </w:rPr>
            </w:pPr>
            <w:r w:rsidRPr="2E0234A8">
              <w:rPr>
                <w:rFonts w:eastAsia="Calibri"/>
                <w:b/>
                <w:bCs/>
              </w:rPr>
              <w:t>M</w:t>
            </w:r>
            <w:r w:rsidRPr="2E0234A8" w:rsidR="66350B7D">
              <w:rPr>
                <w:rFonts w:eastAsia="Calibri"/>
                <w:b/>
                <w:bCs/>
              </w:rPr>
              <w:t>odel</w:t>
            </w:r>
          </w:p>
        </w:tc>
        <w:tc>
          <w:tcPr>
            <w:tcW w:w="1639" w:type="dxa"/>
          </w:tcPr>
          <w:p w:rsidRPr="009700D5" w:rsidR="00897934" w:rsidP="2E0234A8" w:rsidRDefault="66350B7D" w14:paraId="794AE302" w14:textId="6B9CFAB0">
            <w:pPr>
              <w:rPr>
                <w:rFonts w:eastAsia="Calibri"/>
                <w:b/>
                <w:bCs/>
              </w:rPr>
            </w:pPr>
            <w:r w:rsidRPr="2E0234A8">
              <w:rPr>
                <w:rFonts w:eastAsia="Calibri"/>
                <w:b/>
                <w:bCs/>
              </w:rPr>
              <w:t>With Sentiment</w:t>
            </w:r>
          </w:p>
        </w:tc>
        <w:tc>
          <w:tcPr>
            <w:tcW w:w="1949" w:type="dxa"/>
          </w:tcPr>
          <w:p w:rsidRPr="009700D5" w:rsidR="00897934" w:rsidP="2E0234A8" w:rsidRDefault="66350B7D" w14:paraId="48F3C13B" w14:textId="1451BC66">
            <w:pPr>
              <w:rPr>
                <w:rFonts w:eastAsia="Calibri"/>
                <w:b/>
                <w:bCs/>
              </w:rPr>
            </w:pPr>
            <w:r w:rsidRPr="2E0234A8">
              <w:rPr>
                <w:rFonts w:eastAsia="Calibri"/>
                <w:b/>
                <w:bCs/>
              </w:rPr>
              <w:t>Without Sentiment</w:t>
            </w:r>
          </w:p>
        </w:tc>
      </w:tr>
      <w:tr w:rsidRPr="009700D5" w:rsidR="00897934" w:rsidTr="2E0234A8" w14:paraId="114620DB" w14:textId="77777777">
        <w:trPr>
          <w:trHeight w:val="300"/>
        </w:trPr>
        <w:tc>
          <w:tcPr>
            <w:tcW w:w="1275" w:type="dxa"/>
          </w:tcPr>
          <w:p w:rsidRPr="009700D5" w:rsidR="00897934" w:rsidP="2E0234A8" w:rsidRDefault="66350B7D" w14:paraId="50B721D7" w14:textId="59D4056E">
            <w:pPr>
              <w:rPr>
                <w:rFonts w:eastAsia="Calibri"/>
              </w:rPr>
            </w:pPr>
            <w:r w:rsidRPr="2E0234A8">
              <w:rPr>
                <w:rFonts w:eastAsia="Calibri"/>
              </w:rPr>
              <w:t>LSTM</w:t>
            </w:r>
          </w:p>
        </w:tc>
        <w:tc>
          <w:tcPr>
            <w:tcW w:w="1639" w:type="dxa"/>
          </w:tcPr>
          <w:p w:rsidRPr="009700D5" w:rsidR="00897934" w:rsidP="2E0234A8" w:rsidRDefault="53EED838" w14:paraId="1C9A0CED" w14:textId="0E0CEE29">
            <w:pPr>
              <w:rPr>
                <w:rFonts w:eastAsia="Calibri"/>
              </w:rPr>
            </w:pPr>
            <w:r w:rsidRPr="2E0234A8">
              <w:rPr>
                <w:rFonts w:eastAsia="Calibri"/>
              </w:rPr>
              <w:t>85.4</w:t>
            </w:r>
          </w:p>
        </w:tc>
        <w:tc>
          <w:tcPr>
            <w:tcW w:w="1949" w:type="dxa"/>
          </w:tcPr>
          <w:p w:rsidRPr="009700D5" w:rsidR="00897934" w:rsidP="2E0234A8" w:rsidRDefault="53FFAA36" w14:paraId="5CEE8F14" w14:textId="487BD1C3">
            <w:pPr>
              <w:rPr>
                <w:rFonts w:eastAsia="Calibri"/>
              </w:rPr>
            </w:pPr>
            <w:r w:rsidRPr="2E0234A8">
              <w:rPr>
                <w:rFonts w:eastAsia="Calibri"/>
              </w:rPr>
              <w:t>80.6</w:t>
            </w:r>
          </w:p>
        </w:tc>
      </w:tr>
      <w:tr w:rsidRPr="009700D5" w:rsidR="00897934" w:rsidTr="2E0234A8" w14:paraId="55E5DDD2" w14:textId="77777777">
        <w:trPr>
          <w:trHeight w:val="300"/>
        </w:trPr>
        <w:tc>
          <w:tcPr>
            <w:tcW w:w="1275" w:type="dxa"/>
          </w:tcPr>
          <w:p w:rsidRPr="009700D5" w:rsidR="00897934" w:rsidP="2E0234A8" w:rsidRDefault="72D70DC7" w14:paraId="4A67294E" w14:textId="3C2B2041">
            <w:pPr>
              <w:rPr>
                <w:rFonts w:eastAsia="Calibri"/>
              </w:rPr>
            </w:pPr>
            <w:r w:rsidRPr="2E0234A8">
              <w:rPr>
                <w:rFonts w:eastAsia="Calibri"/>
              </w:rPr>
              <w:t>XGBoost</w:t>
            </w:r>
          </w:p>
        </w:tc>
        <w:tc>
          <w:tcPr>
            <w:tcW w:w="1639" w:type="dxa"/>
          </w:tcPr>
          <w:p w:rsidRPr="009700D5" w:rsidR="00897934" w:rsidP="2E0234A8" w:rsidRDefault="55108620" w14:paraId="72A87491" w14:textId="7C3715FB">
            <w:pPr>
              <w:rPr>
                <w:rFonts w:eastAsia="Calibri"/>
              </w:rPr>
            </w:pPr>
            <w:r w:rsidRPr="2E0234A8">
              <w:rPr>
                <w:rFonts w:eastAsia="Calibri"/>
              </w:rPr>
              <w:t>83.2</w:t>
            </w:r>
          </w:p>
        </w:tc>
        <w:tc>
          <w:tcPr>
            <w:tcW w:w="1949" w:type="dxa"/>
          </w:tcPr>
          <w:p w:rsidRPr="009700D5" w:rsidR="00897934" w:rsidP="2E0234A8" w:rsidRDefault="18DAAF5A" w14:paraId="438CD9B5" w14:textId="1B7A6AFD">
            <w:pPr>
              <w:jc w:val="both"/>
              <w:rPr>
                <w:rFonts w:eastAsia="Calibri"/>
              </w:rPr>
            </w:pPr>
            <w:r w:rsidRPr="2E0234A8">
              <w:rPr>
                <w:rFonts w:eastAsia="Calibri"/>
              </w:rPr>
              <w:t xml:space="preserve"> </w:t>
            </w:r>
            <w:r w:rsidRPr="2E0234A8" w:rsidR="4D0FC1AB">
              <w:rPr>
                <w:rFonts w:eastAsia="Calibri"/>
              </w:rPr>
              <w:t xml:space="preserve">            78.9</w:t>
            </w:r>
          </w:p>
        </w:tc>
      </w:tr>
      <w:tr w:rsidR="2E0234A8" w:rsidTr="2E0234A8" w14:paraId="581176CB" w14:textId="77777777">
        <w:trPr>
          <w:trHeight w:val="300"/>
        </w:trPr>
        <w:tc>
          <w:tcPr>
            <w:tcW w:w="1275" w:type="dxa"/>
          </w:tcPr>
          <w:p w:rsidR="05B5EEB3" w:rsidP="2E0234A8" w:rsidRDefault="05B5EEB3" w14:paraId="7262850D" w14:textId="1EFB5126">
            <w:pPr>
              <w:rPr>
                <w:rFonts w:eastAsia="Calibri"/>
              </w:rPr>
            </w:pPr>
            <w:r w:rsidRPr="2E0234A8">
              <w:rPr>
                <w:rFonts w:eastAsia="Calibri"/>
              </w:rPr>
              <w:t>Ensemble</w:t>
            </w:r>
          </w:p>
        </w:tc>
        <w:tc>
          <w:tcPr>
            <w:tcW w:w="1639" w:type="dxa"/>
          </w:tcPr>
          <w:p w:rsidR="0180303F" w:rsidP="2E0234A8" w:rsidRDefault="0180303F" w14:paraId="79BBE50A" w14:textId="4CE0C58B">
            <w:pPr>
              <w:rPr>
                <w:rFonts w:eastAsia="Calibri"/>
              </w:rPr>
            </w:pPr>
            <w:r w:rsidRPr="2E0234A8">
              <w:rPr>
                <w:rFonts w:eastAsia="Calibri"/>
              </w:rPr>
              <w:t>88.1</w:t>
            </w:r>
          </w:p>
        </w:tc>
        <w:tc>
          <w:tcPr>
            <w:tcW w:w="1949" w:type="dxa"/>
          </w:tcPr>
          <w:p w:rsidR="138D6A08" w:rsidP="2E0234A8" w:rsidRDefault="138D6A08" w14:paraId="3C87BF14" w14:textId="5D870343">
            <w:pPr>
              <w:jc w:val="both"/>
              <w:rPr>
                <w:rFonts w:eastAsia="Calibri"/>
              </w:rPr>
            </w:pPr>
            <w:r w:rsidRPr="2E0234A8">
              <w:rPr>
                <w:rFonts w:eastAsia="Calibri"/>
              </w:rPr>
              <w:t xml:space="preserve">             82.7</w:t>
            </w:r>
          </w:p>
        </w:tc>
      </w:tr>
    </w:tbl>
    <w:p w:rsidR="00897934" w:rsidP="00897934" w:rsidRDefault="00897934" w14:paraId="6E7B93C8" w14:textId="77777777">
      <w:pPr>
        <w:jc w:val="both"/>
        <w:rPr>
          <w:i/>
          <w:iCs/>
        </w:rPr>
      </w:pPr>
    </w:p>
    <w:p w:rsidR="3F75C5CC" w:rsidP="2E0234A8" w:rsidRDefault="3F75C5CC" w14:paraId="718C303C" w14:textId="22EBB645">
      <w:pPr>
        <w:pStyle w:val="Heading2"/>
        <w:rPr/>
      </w:pPr>
      <w:r w:rsidR="3F75C5CC">
        <w:rPr/>
        <w:t>Real-Time System Responsiveness</w:t>
      </w:r>
    </w:p>
    <w:p w:rsidR="6359D921" w:rsidP="6FB5858E" w:rsidRDefault="6359D921" w14:paraId="40689066" w14:textId="0F47F412">
      <w:pPr>
        <w:spacing w:before="240" w:beforeAutospacing="off" w:after="240" w:afterAutospacing="off"/>
        <w:jc w:val="both"/>
      </w:pPr>
      <w:r w:rsidRPr="6FB5858E" w:rsidR="6359D921">
        <w:rPr>
          <w:rFonts w:ascii="Times New Roman" w:hAnsi="Times New Roman" w:eastAsia="Times New Roman" w:cs="Times New Roman"/>
          <w:noProof w:val="0"/>
          <w:sz w:val="20"/>
          <w:szCs w:val="20"/>
          <w:lang w:val="en-US"/>
        </w:rPr>
        <w:t xml:space="preserve">In today's financial ecosystems, real-time </w:t>
      </w:r>
      <w:r w:rsidRPr="6FB5858E" w:rsidR="6359D921">
        <w:rPr>
          <w:rFonts w:ascii="Times New Roman" w:hAnsi="Times New Roman" w:eastAsia="Times New Roman" w:cs="Times New Roman"/>
          <w:noProof w:val="0"/>
          <w:sz w:val="20"/>
          <w:szCs w:val="20"/>
          <w:lang w:val="en-US"/>
        </w:rPr>
        <w:t>processing</w:t>
      </w:r>
      <w:r w:rsidRPr="6FB5858E" w:rsidR="6359D921">
        <w:rPr>
          <w:rFonts w:ascii="Times New Roman" w:hAnsi="Times New Roman" w:eastAsia="Times New Roman" w:cs="Times New Roman"/>
          <w:noProof w:val="0"/>
          <w:sz w:val="20"/>
          <w:szCs w:val="20"/>
          <w:lang w:val="en-US"/>
        </w:rPr>
        <w:t xml:space="preserve"> and responsiveness to live data streams are paramount. The system we propose uses Redis Streams to make real-time data ingestion, processing, and prediction delivery possible. To test the responsiveness of the system, we used the push_test_data.py module to simulate a livestock feed that pushed new price data to Redis in a continuous stream. The redis_processor.py module subscribed to these notifications, ran preprocessing functions, and </w:t>
      </w:r>
      <w:r w:rsidRPr="6FB5858E" w:rsidR="6359D921">
        <w:rPr>
          <w:rFonts w:ascii="Times New Roman" w:hAnsi="Times New Roman" w:eastAsia="Times New Roman" w:cs="Times New Roman"/>
          <w:noProof w:val="0"/>
          <w:sz w:val="20"/>
          <w:szCs w:val="20"/>
          <w:lang w:val="en-US"/>
        </w:rPr>
        <w:t>initiated</w:t>
      </w:r>
      <w:r w:rsidRPr="6FB5858E" w:rsidR="6359D921">
        <w:rPr>
          <w:rFonts w:ascii="Times New Roman" w:hAnsi="Times New Roman" w:eastAsia="Times New Roman" w:cs="Times New Roman"/>
          <w:noProof w:val="0"/>
          <w:sz w:val="20"/>
          <w:szCs w:val="20"/>
          <w:lang w:val="en-US"/>
        </w:rPr>
        <w:t xml:space="preserve"> predictions utilizing preloaded ML models. Those predictions were finally pushed back onto Redis and instantly </w:t>
      </w:r>
      <w:r w:rsidRPr="6FB5858E" w:rsidR="6359D921">
        <w:rPr>
          <w:rFonts w:ascii="Times New Roman" w:hAnsi="Times New Roman" w:eastAsia="Times New Roman" w:cs="Times New Roman"/>
          <w:noProof w:val="0"/>
          <w:sz w:val="20"/>
          <w:szCs w:val="20"/>
          <w:lang w:val="en-US"/>
        </w:rPr>
        <w:t>rendered</w:t>
      </w:r>
      <w:r w:rsidRPr="6FB5858E" w:rsidR="6359D921">
        <w:rPr>
          <w:rFonts w:ascii="Times New Roman" w:hAnsi="Times New Roman" w:eastAsia="Times New Roman" w:cs="Times New Roman"/>
          <w:noProof w:val="0"/>
          <w:sz w:val="20"/>
          <w:szCs w:val="20"/>
          <w:lang w:val="en-US"/>
        </w:rPr>
        <w:t xml:space="preserve"> on the </w:t>
      </w:r>
      <w:r w:rsidRPr="6FB5858E" w:rsidR="6359D921">
        <w:rPr>
          <w:rFonts w:ascii="Times New Roman" w:hAnsi="Times New Roman" w:eastAsia="Times New Roman" w:cs="Times New Roman"/>
          <w:noProof w:val="0"/>
          <w:sz w:val="20"/>
          <w:szCs w:val="20"/>
          <w:lang w:val="en-US"/>
        </w:rPr>
        <w:t>Streamlit</w:t>
      </w:r>
      <w:r w:rsidRPr="6FB5858E" w:rsidR="6359D921">
        <w:rPr>
          <w:rFonts w:ascii="Times New Roman" w:hAnsi="Times New Roman" w:eastAsia="Times New Roman" w:cs="Times New Roman"/>
          <w:noProof w:val="0"/>
          <w:sz w:val="20"/>
          <w:szCs w:val="20"/>
          <w:lang w:val="en-US"/>
        </w:rPr>
        <w:t xml:space="preserve"> frontend. The </w:t>
      </w:r>
      <w:r w:rsidRPr="6FB5858E" w:rsidR="6359D921">
        <w:rPr>
          <w:rFonts w:ascii="Times New Roman" w:hAnsi="Times New Roman" w:eastAsia="Times New Roman" w:cs="Times New Roman"/>
          <w:noProof w:val="0"/>
          <w:sz w:val="20"/>
          <w:szCs w:val="20"/>
          <w:lang w:val="en-US"/>
        </w:rPr>
        <w:t>whole system</w:t>
      </w:r>
      <w:r w:rsidRPr="6FB5858E" w:rsidR="6359D921">
        <w:rPr>
          <w:rFonts w:ascii="Times New Roman" w:hAnsi="Times New Roman" w:eastAsia="Times New Roman" w:cs="Times New Roman"/>
          <w:noProof w:val="0"/>
          <w:sz w:val="20"/>
          <w:szCs w:val="20"/>
          <w:lang w:val="en-US"/>
        </w:rPr>
        <w:t xml:space="preserve"> </w:t>
      </w:r>
      <w:r w:rsidRPr="6FB5858E" w:rsidR="6359D921">
        <w:rPr>
          <w:rFonts w:ascii="Times New Roman" w:hAnsi="Times New Roman" w:eastAsia="Times New Roman" w:cs="Times New Roman"/>
          <w:noProof w:val="0"/>
          <w:sz w:val="20"/>
          <w:szCs w:val="20"/>
          <w:lang w:val="en-US"/>
        </w:rPr>
        <w:t>exhibited</w:t>
      </w:r>
      <w:r w:rsidRPr="6FB5858E" w:rsidR="6359D921">
        <w:rPr>
          <w:rFonts w:ascii="Times New Roman" w:hAnsi="Times New Roman" w:eastAsia="Times New Roman" w:cs="Times New Roman"/>
          <w:noProof w:val="0"/>
          <w:sz w:val="20"/>
          <w:szCs w:val="20"/>
          <w:lang w:val="en-US"/>
        </w:rPr>
        <w:t xml:space="preserve"> a mean end-to-end latency of around 250 milliseconds, which includes data arrival, model prediction, and </w:t>
      </w:r>
      <w:r w:rsidRPr="6FB5858E" w:rsidR="6359D921">
        <w:rPr>
          <w:rFonts w:ascii="Times New Roman" w:hAnsi="Times New Roman" w:eastAsia="Times New Roman" w:cs="Times New Roman"/>
          <w:noProof w:val="0"/>
          <w:sz w:val="20"/>
          <w:szCs w:val="20"/>
          <w:lang w:val="en-US"/>
        </w:rPr>
        <w:t>render</w:t>
      </w:r>
      <w:r w:rsidRPr="6FB5858E" w:rsidR="6359D921">
        <w:rPr>
          <w:rFonts w:ascii="Times New Roman" w:hAnsi="Times New Roman" w:eastAsia="Times New Roman" w:cs="Times New Roman"/>
          <w:noProof w:val="0"/>
          <w:sz w:val="20"/>
          <w:szCs w:val="20"/>
          <w:lang w:val="en-US"/>
        </w:rPr>
        <w:t xml:space="preserve"> of visualization. Such low-latency design supports </w:t>
      </w:r>
      <w:r w:rsidRPr="6FB5858E" w:rsidR="6359D921">
        <w:rPr>
          <w:rFonts w:ascii="Times New Roman" w:hAnsi="Times New Roman" w:eastAsia="Times New Roman" w:cs="Times New Roman"/>
          <w:noProof w:val="0"/>
          <w:sz w:val="20"/>
          <w:szCs w:val="20"/>
          <w:lang w:val="en-US"/>
        </w:rPr>
        <w:t>timely</w:t>
      </w:r>
      <w:r w:rsidRPr="6FB5858E" w:rsidR="6359D921">
        <w:rPr>
          <w:rFonts w:ascii="Times New Roman" w:hAnsi="Times New Roman" w:eastAsia="Times New Roman" w:cs="Times New Roman"/>
          <w:noProof w:val="0"/>
          <w:sz w:val="20"/>
          <w:szCs w:val="20"/>
          <w:lang w:val="en-US"/>
        </w:rPr>
        <w:t xml:space="preserve"> delivery of insights to the users—whether retail investors or institutional analysts—to the extent of negligible delay. Additionally, the modular design </w:t>
      </w:r>
      <w:r w:rsidRPr="6FB5858E" w:rsidR="6359D921">
        <w:rPr>
          <w:rFonts w:ascii="Times New Roman" w:hAnsi="Times New Roman" w:eastAsia="Times New Roman" w:cs="Times New Roman"/>
          <w:noProof w:val="0"/>
          <w:sz w:val="20"/>
          <w:szCs w:val="20"/>
          <w:lang w:val="en-US"/>
        </w:rPr>
        <w:t>facilitates</w:t>
      </w:r>
      <w:r w:rsidRPr="6FB5858E" w:rsidR="6359D921">
        <w:rPr>
          <w:rFonts w:ascii="Times New Roman" w:hAnsi="Times New Roman" w:eastAsia="Times New Roman" w:cs="Times New Roman"/>
          <w:noProof w:val="0"/>
          <w:sz w:val="20"/>
          <w:szCs w:val="20"/>
          <w:lang w:val="en-US"/>
        </w:rPr>
        <w:t xml:space="preserve"> the </w:t>
      </w:r>
      <w:r w:rsidRPr="6FB5858E" w:rsidR="6359D921">
        <w:rPr>
          <w:rFonts w:ascii="Times New Roman" w:hAnsi="Times New Roman" w:eastAsia="Times New Roman" w:cs="Times New Roman"/>
          <w:noProof w:val="0"/>
          <w:sz w:val="20"/>
          <w:szCs w:val="20"/>
          <w:lang w:val="en-US"/>
        </w:rPr>
        <w:t>backend's</w:t>
      </w:r>
      <w:r w:rsidRPr="6FB5858E" w:rsidR="6359D921">
        <w:rPr>
          <w:rFonts w:ascii="Times New Roman" w:hAnsi="Times New Roman" w:eastAsia="Times New Roman" w:cs="Times New Roman"/>
          <w:noProof w:val="0"/>
          <w:sz w:val="20"/>
          <w:szCs w:val="20"/>
          <w:lang w:val="en-US"/>
        </w:rPr>
        <w:t xml:space="preserve"> horizontal scaling using the deployment of several Redis processors or message queues such as Kafka in large-scale deployment. Figure 5 (yet to be created) displays real-time latency distribution and flow, ensuring the system is not just correct but production ready as well. Real-time capability lends practicality to the system, </w:t>
      </w:r>
      <w:r w:rsidRPr="6FB5858E" w:rsidR="6359D921">
        <w:rPr>
          <w:rFonts w:ascii="Times New Roman" w:hAnsi="Times New Roman" w:eastAsia="Times New Roman" w:cs="Times New Roman"/>
          <w:noProof w:val="0"/>
          <w:sz w:val="20"/>
          <w:szCs w:val="20"/>
          <w:lang w:val="en-US"/>
        </w:rPr>
        <w:t>facilitating</w:t>
      </w:r>
      <w:r w:rsidRPr="6FB5858E" w:rsidR="6359D921">
        <w:rPr>
          <w:rFonts w:ascii="Times New Roman" w:hAnsi="Times New Roman" w:eastAsia="Times New Roman" w:cs="Times New Roman"/>
          <w:noProof w:val="0"/>
          <w:sz w:val="20"/>
          <w:szCs w:val="20"/>
          <w:lang w:val="en-US"/>
        </w:rPr>
        <w:t xml:space="preserve"> use within live trading strategies, alerts, and high-frequency decision-making platforms.[7][15]</w:t>
      </w:r>
    </w:p>
    <w:p w:rsidR="2E0234A8" w:rsidP="2E0234A8" w:rsidRDefault="2E0234A8" w14:paraId="56BE8885" w14:textId="54D1F1F4">
      <w:pPr>
        <w:jc w:val="both"/>
        <w:rPr>
          <w:rFonts w:eastAsia="Times New Roman"/>
        </w:rPr>
      </w:pPr>
    </w:p>
    <w:p w:rsidR="687D5E17" w:rsidP="2E0234A8" w:rsidRDefault="687D5E17" w14:paraId="695F963B" w14:textId="350F49A7">
      <w:pPr>
        <w:jc w:val="both"/>
        <w:rPr>
          <w:noProof/>
        </w:rPr>
      </w:pPr>
      <w:r>
        <w:rPr>
          <w:noProof/>
        </w:rPr>
        <w:drawing>
          <wp:inline distT="0" distB="0" distL="0" distR="0" wp14:anchorId="4F3510C8" wp14:editId="0A580ECE">
            <wp:extent cx="3095625" cy="2038350"/>
            <wp:effectExtent l="0" t="0" r="0" b="0"/>
            <wp:docPr id="1194077257" name="Picture 1194077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5625" cy="2038350"/>
                    </a:xfrm>
                    <a:prstGeom prst="rect">
                      <a:avLst/>
                    </a:prstGeom>
                  </pic:spPr>
                </pic:pic>
              </a:graphicData>
            </a:graphic>
          </wp:inline>
        </w:drawing>
      </w:r>
      <w:r w:rsidRPr="2E0234A8" w:rsidR="0EFDDEC4">
        <w:rPr>
          <w:noProof/>
        </w:rPr>
        <w:t xml:space="preserve">Figure </w:t>
      </w:r>
      <w:r w:rsidRPr="2E0234A8" w:rsidR="20AC1E79">
        <w:rPr>
          <w:noProof/>
        </w:rPr>
        <w:t>2:</w:t>
      </w:r>
      <w:r w:rsidRPr="2E0234A8" w:rsidR="0EFDDEC4">
        <w:rPr>
          <w:noProof/>
        </w:rPr>
        <w:t xml:space="preserve"> Real-Time Prediction System Latency Distribution has been successfully generated</w:t>
      </w:r>
    </w:p>
    <w:p w:rsidR="2E0234A8" w:rsidP="2E0234A8" w:rsidRDefault="2E0234A8" w14:paraId="3CDC46C9" w14:textId="47EDE342">
      <w:pPr>
        <w:jc w:val="both"/>
        <w:rPr>
          <w:noProof/>
        </w:rPr>
      </w:pPr>
    </w:p>
    <w:p w:rsidR="2E0234A8" w:rsidP="2E0234A8" w:rsidRDefault="2E0234A8" w14:paraId="53E5E3EC" w14:textId="1159B23E">
      <w:pPr>
        <w:jc w:val="both"/>
        <w:rPr>
          <w:noProof/>
        </w:rPr>
      </w:pPr>
    </w:p>
    <w:p w:rsidR="5A920F3D" w:rsidP="2E0234A8" w:rsidRDefault="5A920F3D" w14:paraId="5F777836" w14:textId="507471C6">
      <w:pPr>
        <w:jc w:val="both"/>
        <w:rPr>
          <w:i/>
          <w:iCs/>
          <w:noProof/>
        </w:rPr>
      </w:pPr>
      <w:r w:rsidRPr="6FB5858E" w:rsidR="5A920F3D">
        <w:rPr>
          <w:i w:val="1"/>
          <w:iCs w:val="1"/>
          <w:noProof/>
        </w:rPr>
        <w:t xml:space="preserve">D. </w:t>
      </w:r>
      <w:r w:rsidRPr="6FB5858E" w:rsidR="1E8C8E63">
        <w:rPr>
          <w:i w:val="1"/>
          <w:iCs w:val="1"/>
          <w:noProof/>
        </w:rPr>
        <w:t>Comparative Discussion with Existing Works</w:t>
      </w:r>
    </w:p>
    <w:p w:rsidR="2AE2A4BD" w:rsidP="6FB5858E" w:rsidRDefault="2AE2A4BD" w14:paraId="781CC0CA" w14:textId="3606B537">
      <w:pPr>
        <w:jc w:val="both"/>
        <w:rPr>
          <w:noProof/>
        </w:rPr>
      </w:pPr>
      <w:r w:rsidRPr="6FB5858E" w:rsidR="2AE2A4BD">
        <w:rPr>
          <w:noProof/>
        </w:rPr>
        <w:t>To better analyze the effectiveness of our suggested system, we carried out a comparative study with proven research works in the field of stock price forecasting. As indicated in Table 5, our system's ensemble model obtained a 88.1% accuracy, surpassing some of the best previous studies like Fischer &amp; Krauss (2018), who utilized an LSTM-based method with an accuracy of 76.5%, and Hiransha et al. (2018), who utilized a hybrid LSTM-GRU model with an accuracy of 79.0%. One of the key strengths of our system is its combining of sentiment analysis, which improved prediction performance and contextual sensitivity—something lacking in many previous models. In addition, whereas most previous works concern themselves with historical or technical signals, our system includes external sentiment signals and provides real-time predictions through a low-latency pipeline leveraging Redis Streams and a FastAPI backend. This real-time feature plugs the most fundamental deficit in most existing solutions, where, as exact as they were, they had not been development-ready for actually deploying to active environments. Furthermore, modularity in our architecture makes extension and customization more readily available, supporting users plugging in features like volatility measures or macroeconomic facts. As a whole, this comparative evaluation proves that our system not only achieves a new state of the art in prediction performance but also bridges successfully from theoretical modeling to useful, real-world application.[3][12][15].</w:t>
      </w:r>
    </w:p>
    <w:p w:rsidR="2E0234A8" w:rsidP="2E0234A8" w:rsidRDefault="2E0234A8" w14:paraId="14A7D2CE" w14:textId="1334EE7A">
      <w:pPr>
        <w:jc w:val="both"/>
        <w:rPr>
          <w:noProof/>
        </w:rPr>
      </w:pPr>
    </w:p>
    <w:tbl>
      <w:tblPr>
        <w:tblStyle w:val="TableGrid"/>
        <w:tblW w:w="0" w:type="auto"/>
        <w:tblLayout w:type="fixed"/>
        <w:tblLook w:val="06A0" w:firstRow="1" w:lastRow="0" w:firstColumn="1" w:lastColumn="0" w:noHBand="1" w:noVBand="1"/>
      </w:tblPr>
      <w:tblGrid>
        <w:gridCol w:w="1995"/>
        <w:gridCol w:w="1080"/>
        <w:gridCol w:w="1800"/>
      </w:tblGrid>
      <w:tr w:rsidR="2E0234A8" w:rsidTr="2E0234A8" w14:paraId="4E1760CC" w14:textId="77777777">
        <w:trPr>
          <w:trHeight w:val="300"/>
        </w:trPr>
        <w:tc>
          <w:tcPr>
            <w:tcW w:w="1995" w:type="dxa"/>
          </w:tcPr>
          <w:p w:rsidR="2E0234A8" w:rsidP="2E0234A8" w:rsidRDefault="2E0234A8" w14:paraId="48119B77" w14:textId="2C2770C7">
            <w:pPr>
              <w:rPr>
                <w:b/>
                <w:bCs/>
                <w:noProof/>
              </w:rPr>
            </w:pPr>
            <w:r w:rsidRPr="2E0234A8">
              <w:rPr>
                <w:b/>
                <w:bCs/>
                <w:noProof/>
              </w:rPr>
              <w:t>Model(s)</w:t>
            </w:r>
          </w:p>
        </w:tc>
        <w:tc>
          <w:tcPr>
            <w:tcW w:w="1080" w:type="dxa"/>
          </w:tcPr>
          <w:p w:rsidR="2E0234A8" w:rsidP="2E0234A8" w:rsidRDefault="2E0234A8" w14:paraId="43E3E447" w14:textId="4DD2BC79">
            <w:pPr>
              <w:rPr>
                <w:b/>
                <w:bCs/>
                <w:noProof/>
              </w:rPr>
            </w:pPr>
            <w:r w:rsidRPr="2E0234A8">
              <w:rPr>
                <w:b/>
                <w:bCs/>
                <w:noProof/>
              </w:rPr>
              <w:t>Accuracy(%)</w:t>
            </w:r>
          </w:p>
        </w:tc>
        <w:tc>
          <w:tcPr>
            <w:tcW w:w="1800" w:type="dxa"/>
          </w:tcPr>
          <w:p w:rsidR="2E0234A8" w:rsidP="2E0234A8" w:rsidRDefault="2E0234A8" w14:paraId="469D8903" w14:textId="7788A2B9">
            <w:pPr>
              <w:rPr>
                <w:rFonts w:eastAsia="Times New Roman"/>
                <w:b/>
                <w:bCs/>
                <w:noProof/>
              </w:rPr>
            </w:pPr>
            <w:r w:rsidRPr="2E0234A8">
              <w:rPr>
                <w:rFonts w:eastAsia="Times New Roman"/>
                <w:b/>
                <w:bCs/>
                <w:noProof/>
              </w:rPr>
              <w:t>Real-Time Capable</w:t>
            </w:r>
          </w:p>
        </w:tc>
      </w:tr>
      <w:tr w:rsidR="2E0234A8" w:rsidTr="2E0234A8" w14:paraId="595CF835" w14:textId="77777777">
        <w:trPr>
          <w:trHeight w:val="300"/>
        </w:trPr>
        <w:tc>
          <w:tcPr>
            <w:tcW w:w="1995" w:type="dxa"/>
          </w:tcPr>
          <w:p w:rsidR="2E0234A8" w:rsidP="2E0234A8" w:rsidRDefault="2E0234A8" w14:paraId="2BC99137" w14:textId="1C7FE15A">
            <w:pPr>
              <w:rPr>
                <w:rFonts w:eastAsia="Times New Roman"/>
                <w:noProof/>
              </w:rPr>
            </w:pPr>
            <w:r w:rsidRPr="2E0234A8">
              <w:rPr>
                <w:rFonts w:eastAsia="Times New Roman"/>
                <w:noProof/>
              </w:rPr>
              <w:t>LSTM</w:t>
            </w:r>
          </w:p>
        </w:tc>
        <w:tc>
          <w:tcPr>
            <w:tcW w:w="1080" w:type="dxa"/>
          </w:tcPr>
          <w:p w:rsidR="2E0234A8" w:rsidP="2E0234A8" w:rsidRDefault="2E0234A8" w14:paraId="2F94BDBD" w14:textId="46F19429">
            <w:pPr>
              <w:rPr>
                <w:rFonts w:eastAsia="Times New Roman"/>
                <w:noProof/>
              </w:rPr>
            </w:pPr>
            <w:r w:rsidRPr="2E0234A8">
              <w:rPr>
                <w:rFonts w:eastAsia="Times New Roman"/>
                <w:noProof/>
              </w:rPr>
              <w:t>76.5</w:t>
            </w:r>
          </w:p>
        </w:tc>
        <w:tc>
          <w:tcPr>
            <w:tcW w:w="1800" w:type="dxa"/>
          </w:tcPr>
          <w:p w:rsidR="2E0234A8" w:rsidRDefault="2E0234A8" w14:paraId="041DF6B3" w14:textId="14E7BE47">
            <w:r w:rsidRPr="2E0234A8">
              <w:rPr>
                <w:rFonts w:eastAsia="Times New Roman"/>
                <w:noProof/>
                <w:sz w:val="22"/>
                <w:szCs w:val="22"/>
              </w:rPr>
              <w:t>✖️</w:t>
            </w:r>
          </w:p>
        </w:tc>
      </w:tr>
      <w:tr w:rsidR="2E0234A8" w:rsidTr="2E0234A8" w14:paraId="043128AD" w14:textId="77777777">
        <w:trPr>
          <w:trHeight w:val="300"/>
        </w:trPr>
        <w:tc>
          <w:tcPr>
            <w:tcW w:w="1995" w:type="dxa"/>
          </w:tcPr>
          <w:p w:rsidR="2E0234A8" w:rsidP="2E0234A8" w:rsidRDefault="2E0234A8" w14:paraId="0CE8A46A" w14:textId="350D7064">
            <w:pPr>
              <w:rPr>
                <w:rFonts w:eastAsia="Times New Roman"/>
                <w:noProof/>
              </w:rPr>
            </w:pPr>
            <w:r w:rsidRPr="2E0234A8">
              <w:rPr>
                <w:rFonts w:eastAsia="Times New Roman"/>
                <w:noProof/>
              </w:rPr>
              <w:t>LSTM, GRU</w:t>
            </w:r>
          </w:p>
        </w:tc>
        <w:tc>
          <w:tcPr>
            <w:tcW w:w="1080" w:type="dxa"/>
          </w:tcPr>
          <w:p w:rsidR="2E0234A8" w:rsidP="2E0234A8" w:rsidRDefault="2E0234A8" w14:paraId="272FDE5C" w14:textId="4EF4499A">
            <w:pPr>
              <w:rPr>
                <w:rFonts w:eastAsia="Times New Roman"/>
                <w:noProof/>
              </w:rPr>
            </w:pPr>
            <w:r w:rsidRPr="2E0234A8">
              <w:rPr>
                <w:rFonts w:eastAsia="Times New Roman"/>
                <w:noProof/>
              </w:rPr>
              <w:t>79.0</w:t>
            </w:r>
          </w:p>
        </w:tc>
        <w:tc>
          <w:tcPr>
            <w:tcW w:w="1800" w:type="dxa"/>
          </w:tcPr>
          <w:p w:rsidR="2E0234A8" w:rsidRDefault="2E0234A8" w14:paraId="2F4E08B1" w14:textId="356BE543">
            <w:r w:rsidRPr="2E0234A8">
              <w:rPr>
                <w:rFonts w:eastAsia="Times New Roman"/>
                <w:noProof/>
                <w:sz w:val="22"/>
                <w:szCs w:val="22"/>
              </w:rPr>
              <w:t>✖️</w:t>
            </w:r>
          </w:p>
        </w:tc>
      </w:tr>
      <w:tr w:rsidR="2E0234A8" w:rsidTr="2E0234A8" w14:paraId="1753209E" w14:textId="77777777">
        <w:trPr>
          <w:trHeight w:val="300"/>
        </w:trPr>
        <w:tc>
          <w:tcPr>
            <w:tcW w:w="1995" w:type="dxa"/>
          </w:tcPr>
          <w:p w:rsidR="2E0234A8" w:rsidP="2E0234A8" w:rsidRDefault="2E0234A8" w14:paraId="7B3D46CB" w14:textId="5CB9DDBC">
            <w:pPr>
              <w:rPr>
                <w:noProof/>
              </w:rPr>
            </w:pPr>
            <w:r w:rsidRPr="2E0234A8">
              <w:rPr>
                <w:noProof/>
              </w:rPr>
              <w:t>LSTM, XGBoost, Ensemble</w:t>
            </w:r>
          </w:p>
        </w:tc>
        <w:tc>
          <w:tcPr>
            <w:tcW w:w="1080" w:type="dxa"/>
          </w:tcPr>
          <w:p w:rsidR="2E0234A8" w:rsidP="2E0234A8" w:rsidRDefault="2E0234A8" w14:paraId="27A938CF" w14:textId="34369BEA">
            <w:pPr>
              <w:rPr>
                <w:noProof/>
              </w:rPr>
            </w:pPr>
            <w:r w:rsidRPr="2E0234A8">
              <w:rPr>
                <w:noProof/>
              </w:rPr>
              <w:t>88.1</w:t>
            </w:r>
          </w:p>
        </w:tc>
        <w:tc>
          <w:tcPr>
            <w:tcW w:w="1800" w:type="dxa"/>
          </w:tcPr>
          <w:p w:rsidR="2E0234A8" w:rsidP="2E0234A8" w:rsidRDefault="2E0234A8" w14:paraId="09F68134" w14:textId="20B2DFFF">
            <w:pPr>
              <w:rPr>
                <w:noProof/>
                <w:sz w:val="22"/>
                <w:szCs w:val="22"/>
              </w:rPr>
            </w:pPr>
            <w:r w:rsidRPr="2E0234A8">
              <w:rPr>
                <w:noProof/>
                <w:sz w:val="22"/>
                <w:szCs w:val="22"/>
              </w:rPr>
              <w:t>✔️</w:t>
            </w:r>
          </w:p>
        </w:tc>
      </w:tr>
    </w:tbl>
    <w:p w:rsidR="28A943C9" w:rsidP="2E0234A8" w:rsidRDefault="28A943C9" w14:paraId="1F911E14" w14:textId="342E152B">
      <w:pPr>
        <w:jc w:val="both"/>
        <w:rPr>
          <w:noProof/>
        </w:rPr>
      </w:pPr>
      <w:r w:rsidRPr="2E0234A8">
        <w:rPr>
          <w:rFonts w:eastAsia="Times New Roman"/>
          <w:noProof/>
        </w:rPr>
        <w:t xml:space="preserve">                 Table 5: Comparative Study of Accuracy</w:t>
      </w:r>
    </w:p>
    <w:p w:rsidR="2E0234A8" w:rsidP="2E0234A8" w:rsidRDefault="2E0234A8" w14:paraId="28AB0378" w14:textId="4A00AC98">
      <w:pPr>
        <w:jc w:val="both"/>
        <w:rPr>
          <w:rFonts w:eastAsia="Times New Roman"/>
          <w:noProof/>
        </w:rPr>
      </w:pPr>
    </w:p>
    <w:p w:rsidR="28A943C9" w:rsidP="2E0234A8" w:rsidRDefault="28A943C9" w14:paraId="15128BC2" w14:textId="61994AD4">
      <w:pPr>
        <w:jc w:val="both"/>
        <w:rPr>
          <w:rFonts w:eastAsia="Times New Roman"/>
          <w:i/>
          <w:iCs/>
          <w:noProof/>
        </w:rPr>
      </w:pPr>
      <w:r w:rsidRPr="2E0234A8">
        <w:rPr>
          <w:rFonts w:eastAsia="Times New Roman"/>
          <w:i/>
          <w:iCs/>
          <w:noProof/>
        </w:rPr>
        <w:t>E. System Limitations</w:t>
      </w:r>
    </w:p>
    <w:p w:rsidR="2E0234A8" w:rsidP="2E0234A8" w:rsidRDefault="2E0234A8" w14:paraId="68537C0B" w14:textId="3599BFB3">
      <w:pPr>
        <w:jc w:val="both"/>
        <w:rPr>
          <w:rFonts w:eastAsia="Times New Roman"/>
          <w:noProof/>
        </w:rPr>
      </w:pPr>
    </w:p>
    <w:p w:rsidR="708F3914" w:rsidP="6FB5858E" w:rsidRDefault="708F3914" w14:paraId="0FA4AA15" w14:textId="0768FFFF">
      <w:pPr>
        <w:jc w:val="both"/>
        <w:rPr>
          <w:rFonts w:eastAsia="Times New Roman"/>
          <w:noProof/>
        </w:rPr>
      </w:pPr>
      <w:r w:rsidRPr="6FB5858E" w:rsidR="708F3914">
        <w:rPr>
          <w:rFonts w:eastAsia="Times New Roman"/>
          <w:noProof/>
        </w:rPr>
        <w:t>Though the suggested stock forecasting system has impressive predictive performance and real-time support, it does have some weaknesses. One of the main limitations is its weak generalizability. The system is now adapted for a narrow group of stocks (e.g., Apple), and its expansion to a wide variety of stocks or markets would need considerable retraining and re-engineering of features. Moreover, the sentiment analysis module—albeit effective—is grounded on a constrained corpus of news headlines gathered from predetermined queries through the News API. The method risks missing powerful but uncovered news sources, hence incomplete sentiment portrayal. Another significant limitation is model drift, a prevalent challenge in financial forecasting systems, whereby models become progressively less accurate with time due to alterations in market conduct or macroeconomic conditions. In order to tackle this, there should be retraining and monitoring mechanisms in place on a regular basis. Also, the existing configuration of the system, though modular, is based on certain infrastructure components like Redis and FastAPI, whose integration into other production environments or cloud platforms might require adjustments. Finally, the models are not explainable as they stand, particularly the ensemble model, and can raise trust concerns for institutional users who need transparency in automatic decision-making. These shortcomings provide useful directions for future development for enhancing adaptability, robustness, and explainability[6][9][14].</w:t>
      </w:r>
    </w:p>
    <w:p w:rsidR="2E0234A8" w:rsidP="2E0234A8" w:rsidRDefault="2E0234A8" w14:paraId="702291DB" w14:textId="1C0FE9D3">
      <w:pPr>
        <w:jc w:val="both"/>
        <w:rPr>
          <w:noProof/>
        </w:rPr>
      </w:pPr>
    </w:p>
    <w:p w:rsidR="004861F7" w:rsidP="004861F7" w:rsidRDefault="004861F7" w14:paraId="645CD62C" w14:textId="77777777">
      <w:pPr>
        <w:pStyle w:val="Heading1"/>
        <w:rPr/>
      </w:pPr>
      <w:r w:rsidR="004861F7">
        <w:rPr/>
        <w:t>Conclusion</w:t>
      </w:r>
    </w:p>
    <w:p w:rsidR="60594F9B" w:rsidP="6FB5858E" w:rsidRDefault="60594F9B" w14:paraId="2AC92BC9" w14:textId="569ED3C3">
      <w:pPr>
        <w:spacing w:before="240" w:after="240"/>
        <w:jc w:val="both"/>
      </w:pPr>
      <w:r w:rsidR="60594F9B">
        <w:rPr/>
        <w:t>This paper proposes an end-to-end, real-time stock price prediction system that brings together machine learning models, sentiment analysis, and live data streaming technologies. Leveraging the strengths of LSTM and XGBoost models using stacked ensemble and the sentiment scores drawn from financial news, the system is able to provide high predictability accuracy as well as response. The combination of Redis Streams and FastAPI guarantees predictions are made with low latency, so the system is geared towards financial real-world applications. The Streamlit dashboard visualizations improve user interpretability and offer actionable insights in human-readable format. Though the system has a high potential, it has numerous limitations, including its current reliance on limited news outlets, domain being limited to certain stocks, and absence of model interpretability.</w:t>
      </w:r>
    </w:p>
    <w:p w:rsidR="60594F9B" w:rsidP="6FB5858E" w:rsidRDefault="60594F9B" w14:paraId="3F9C15BE" w14:textId="45F1D161">
      <w:pPr>
        <w:pStyle w:val="Normal"/>
        <w:spacing w:before="240" w:after="240"/>
        <w:jc w:val="both"/>
      </w:pPr>
      <w:r w:rsidR="60594F9B">
        <w:rPr/>
        <w:t xml:space="preserve"> </w:t>
      </w:r>
    </w:p>
    <w:p w:rsidR="60594F9B" w:rsidP="6FB5858E" w:rsidRDefault="60594F9B" w14:paraId="3A47CB29" w14:textId="13083B1D">
      <w:pPr>
        <w:pStyle w:val="Normal"/>
        <w:spacing w:before="240" w:after="240"/>
        <w:jc w:val="both"/>
      </w:pPr>
      <w:r w:rsidR="60594F9B">
        <w:rPr/>
        <w:t>Subsequent work will be directed towards increasing the system's flexibility through support of multiple stocks within various sectors and inclusion of alternative sentiment sources such as social media and analyst reports. Also, inclusion of explainable AI methodologies will enhance trust and transparency of predictions. Cloud deployment with auto-scaling features, along with periodic retraining of models, will increase system robustness further. Finally, the aim is to develop the framework into a complete, autonomous, intelligent financial advisor that can facilitate real-time decision-making in high-dynamic market scenarios.</w:t>
      </w:r>
    </w:p>
    <w:p w:rsidRPr="00555F7C" w:rsidR="00555F7C" w:rsidP="2E0234A8" w:rsidRDefault="2429AF1F" w14:paraId="13FBEC09" w14:textId="07E6192C">
      <w:pPr>
        <w:pStyle w:val="bulletlist"/>
        <w:numPr>
          <w:ilvl w:val="0"/>
          <w:numId w:val="0"/>
        </w:numPr>
      </w:pPr>
      <w:r>
        <w:t xml:space="preserve">                                   </w:t>
      </w:r>
      <w:r w:rsidR="00555F7C">
        <w:t>References</w:t>
      </w:r>
    </w:p>
    <w:p w:rsidR="55B29D6F" w:rsidP="2E0234A8" w:rsidRDefault="00044E48" w14:paraId="36822C52" w14:textId="5FCBEF42">
      <w:pPr>
        <w:pStyle w:val="references"/>
        <w:ind w:left="354" w:hanging="354"/>
        <w:rPr>
          <w:sz w:val="20"/>
          <w:szCs w:val="20"/>
        </w:rPr>
      </w:pPr>
      <w:r w:rsidRPr="00044E48">
        <w:rPr>
          <w:sz w:val="20"/>
          <w:szCs w:val="20"/>
        </w:rPr>
        <w:t>Yun MK. Effect of exogenous market sentiment indicators in stock price direction prediction. Expert Systems with Applications. 2025 Apr 15:127696.</w:t>
      </w:r>
      <w:r w:rsidRPr="2E0234A8" w:rsidR="55B29D6F">
        <w:rPr>
          <w:sz w:val="20"/>
          <w:szCs w:val="20"/>
          <w:lang w:val="en-IN"/>
        </w:rPr>
        <w:t xml:space="preserve"> </w:t>
      </w:r>
    </w:p>
    <w:p w:rsidR="2E0234A8" w:rsidP="008F5F2F" w:rsidRDefault="2E0234A8" w14:paraId="64525DEA" w14:textId="0B65D90A">
      <w:pPr>
        <w:pStyle w:val="references"/>
        <w:numPr>
          <w:ilvl w:val="0"/>
          <w:numId w:val="0"/>
        </w:numPr>
        <w:rPr>
          <w:sz w:val="20"/>
          <w:szCs w:val="20"/>
          <w:lang w:val="en-IN"/>
        </w:rPr>
      </w:pPr>
    </w:p>
    <w:p w:rsidR="3A02C7C8" w:rsidP="2E0234A8" w:rsidRDefault="008F5F2F" w14:paraId="43A151D9" w14:textId="746C85E8">
      <w:pPr>
        <w:pStyle w:val="references"/>
        <w:rPr>
          <w:sz w:val="20"/>
          <w:szCs w:val="20"/>
          <w:lang w:val="en-IN"/>
        </w:rPr>
      </w:pPr>
      <w:r w:rsidRPr="008F5F2F">
        <w:rPr>
          <w:sz w:val="20"/>
          <w:szCs w:val="20"/>
        </w:rPr>
        <w:t xml:space="preserve">Herawati R. COMPARISON K-NN REGRESSION AND SVR MSE IN 5 MOST ACTIVE STOCK BASED </w:t>
      </w:r>
      <w:r w:rsidRPr="008F5F2F">
        <w:rPr>
          <w:sz w:val="20"/>
          <w:szCs w:val="20"/>
        </w:rPr>
        <w:t>ON HISTORICAL DATA. Proxies: Jurnal Informatika. 2025 Apr 15;8(2):177-210.</w:t>
      </w:r>
      <w:r w:rsidRPr="008F5F2F">
        <w:rPr>
          <w:sz w:val="20"/>
          <w:szCs w:val="20"/>
          <w:lang w:val="en-IN"/>
        </w:rPr>
        <w:t xml:space="preserve"> </w:t>
      </w:r>
    </w:p>
    <w:p w:rsidR="008F5F2F" w:rsidP="008F5F2F" w:rsidRDefault="008F5F2F" w14:paraId="5236C78D" w14:textId="77777777">
      <w:pPr>
        <w:pStyle w:val="references"/>
        <w:numPr>
          <w:ilvl w:val="0"/>
          <w:numId w:val="0"/>
        </w:numPr>
        <w:rPr>
          <w:sz w:val="20"/>
          <w:szCs w:val="20"/>
          <w:lang w:val="en-IN"/>
        </w:rPr>
      </w:pPr>
    </w:p>
    <w:p w:rsidR="3A02C7C8" w:rsidP="2E0234A8" w:rsidRDefault="008F5F2F" w14:paraId="58EA0DB2" w14:textId="46DC9ABC">
      <w:pPr>
        <w:pStyle w:val="references"/>
        <w:rPr>
          <w:sz w:val="20"/>
          <w:szCs w:val="20"/>
          <w:lang w:val="en-IN"/>
        </w:rPr>
      </w:pPr>
      <w:r w:rsidRPr="008F5F2F">
        <w:rPr>
          <w:sz w:val="20"/>
          <w:szCs w:val="20"/>
        </w:rPr>
        <w:t>Khurayshi A, Alharbi A. SAUDI ARABIA STOCK PRICES PREDICTION USING MACHINE LEARNING. Advances and Applications in Statistics. 2025 Apr 15;92(6):813-33.</w:t>
      </w:r>
      <w:r w:rsidRPr="008F5F2F">
        <w:rPr>
          <w:sz w:val="20"/>
          <w:szCs w:val="20"/>
          <w:lang w:val="en-IN"/>
        </w:rPr>
        <w:t xml:space="preserve"> </w:t>
      </w:r>
    </w:p>
    <w:p w:rsidR="008F5F2F" w:rsidP="008F5F2F" w:rsidRDefault="008F5F2F" w14:paraId="788A53F3" w14:textId="77777777">
      <w:pPr>
        <w:pStyle w:val="references"/>
        <w:numPr>
          <w:ilvl w:val="0"/>
          <w:numId w:val="0"/>
        </w:numPr>
        <w:rPr>
          <w:sz w:val="20"/>
          <w:szCs w:val="20"/>
          <w:lang w:val="en-IN"/>
        </w:rPr>
      </w:pPr>
    </w:p>
    <w:p w:rsidR="3A02C7C8" w:rsidP="2E0234A8" w:rsidRDefault="008F5F2F" w14:paraId="7E8E25F1" w14:textId="39D2B8C1">
      <w:pPr>
        <w:pStyle w:val="references"/>
        <w:rPr>
          <w:sz w:val="20"/>
          <w:szCs w:val="20"/>
          <w:lang w:val="en-IN"/>
        </w:rPr>
      </w:pPr>
      <w:r w:rsidRPr="008F5F2F">
        <w:rPr>
          <w:sz w:val="20"/>
          <w:szCs w:val="20"/>
        </w:rPr>
        <w:t>Prasad CB, Purohit S, Das S, Missier CX, Rauniyar A. An Integrated Machine learning-based Stock Opening Price Prediction Model by RNN and LSTM.</w:t>
      </w:r>
      <w:r w:rsidRPr="008F5F2F">
        <w:rPr>
          <w:sz w:val="20"/>
          <w:szCs w:val="20"/>
          <w:lang w:val="en-IN"/>
        </w:rPr>
        <w:t xml:space="preserve"> </w:t>
      </w:r>
    </w:p>
    <w:p w:rsidR="008F5F2F" w:rsidP="008F5F2F" w:rsidRDefault="008F5F2F" w14:paraId="6E6A79DA" w14:textId="77777777">
      <w:pPr>
        <w:pStyle w:val="references"/>
        <w:numPr>
          <w:ilvl w:val="0"/>
          <w:numId w:val="0"/>
        </w:numPr>
        <w:rPr>
          <w:sz w:val="20"/>
          <w:szCs w:val="20"/>
          <w:lang w:val="en-IN"/>
        </w:rPr>
      </w:pPr>
    </w:p>
    <w:p w:rsidR="1F0DCCB2" w:rsidP="2E0234A8" w:rsidRDefault="008F5F2F" w14:paraId="114D3A8E" w14:textId="61075870">
      <w:pPr>
        <w:pStyle w:val="references"/>
        <w:rPr>
          <w:sz w:val="20"/>
          <w:szCs w:val="20"/>
          <w:lang w:val="en-IN"/>
        </w:rPr>
      </w:pPr>
      <w:r w:rsidRPr="008F5F2F">
        <w:rPr>
          <w:sz w:val="20"/>
          <w:szCs w:val="20"/>
        </w:rPr>
        <w:t>Bao JL, Morimoto T. High-Frequency Stock Price Prediction Via Deep Learning. Available at SSRN 5217324.</w:t>
      </w:r>
      <w:r w:rsidRPr="008F5F2F">
        <w:rPr>
          <w:sz w:val="20"/>
          <w:szCs w:val="20"/>
          <w:lang w:val="en-IN"/>
        </w:rPr>
        <w:t xml:space="preserve"> </w:t>
      </w:r>
    </w:p>
    <w:p w:rsidR="008F5F2F" w:rsidP="008F5F2F" w:rsidRDefault="008F5F2F" w14:paraId="1FC3A6AA" w14:textId="77777777">
      <w:pPr>
        <w:pStyle w:val="references"/>
        <w:numPr>
          <w:ilvl w:val="0"/>
          <w:numId w:val="0"/>
        </w:numPr>
        <w:rPr>
          <w:sz w:val="20"/>
          <w:szCs w:val="20"/>
          <w:lang w:val="en-IN"/>
        </w:rPr>
      </w:pPr>
    </w:p>
    <w:p w:rsidR="1F0DCCB2" w:rsidP="2E0234A8" w:rsidRDefault="008F5F2F" w14:paraId="4BF6DE93" w14:textId="1183DC0E">
      <w:pPr>
        <w:pStyle w:val="references"/>
        <w:rPr>
          <w:sz w:val="20"/>
          <w:szCs w:val="20"/>
          <w:lang w:val="en-IN"/>
        </w:rPr>
      </w:pPr>
      <w:r w:rsidRPr="008F5F2F">
        <w:rPr>
          <w:sz w:val="20"/>
          <w:szCs w:val="20"/>
        </w:rPr>
        <w:t>Feng R, Jiang S, Liang X, Xia M. STGAT: Spatial–Temporal Graph Attention Neural Network for Stock Prediction. Applied Sciences. 2025 Apr 14;15(8):4315.</w:t>
      </w:r>
      <w:r w:rsidRPr="008F5F2F">
        <w:rPr>
          <w:sz w:val="20"/>
          <w:szCs w:val="20"/>
          <w:lang w:val="en-IN"/>
        </w:rPr>
        <w:t xml:space="preserve"> </w:t>
      </w:r>
    </w:p>
    <w:p w:rsidR="008F5F2F" w:rsidP="008F5F2F" w:rsidRDefault="008F5F2F" w14:paraId="62A99C5C" w14:textId="77777777">
      <w:pPr>
        <w:pStyle w:val="references"/>
        <w:numPr>
          <w:ilvl w:val="0"/>
          <w:numId w:val="0"/>
        </w:numPr>
        <w:rPr>
          <w:sz w:val="20"/>
          <w:szCs w:val="20"/>
          <w:lang w:val="en-IN"/>
        </w:rPr>
      </w:pPr>
    </w:p>
    <w:p w:rsidR="1F0DCCB2" w:rsidP="2E0234A8" w:rsidRDefault="008F5F2F" w14:paraId="0A6365F4" w14:textId="18D3E904">
      <w:pPr>
        <w:pStyle w:val="references"/>
        <w:rPr>
          <w:sz w:val="20"/>
          <w:szCs w:val="20"/>
          <w:lang w:val="en-IN"/>
        </w:rPr>
      </w:pPr>
      <w:r w:rsidRPr="008F5F2F">
        <w:rPr>
          <w:sz w:val="20"/>
          <w:szCs w:val="20"/>
        </w:rPr>
        <w:t>Desai SJ, Kharade KG. Stock Market Price Prediction Using LSTM. International Journal on Advanced Computer Theory and Engineering. 2025 Apr 14;14(1):19-23</w:t>
      </w:r>
      <w:r w:rsidRPr="2E0234A8" w:rsidR="1F0DCCB2">
        <w:rPr>
          <w:sz w:val="20"/>
          <w:szCs w:val="20"/>
          <w:lang w:val="en-IN"/>
        </w:rPr>
        <w:t>.</w:t>
      </w:r>
    </w:p>
    <w:p w:rsidR="008F5F2F" w:rsidP="008F5F2F" w:rsidRDefault="008F5F2F" w14:paraId="3351CB00" w14:textId="77777777">
      <w:pPr>
        <w:pStyle w:val="references"/>
        <w:numPr>
          <w:ilvl w:val="0"/>
          <w:numId w:val="0"/>
        </w:numPr>
        <w:rPr>
          <w:sz w:val="20"/>
          <w:szCs w:val="20"/>
          <w:lang w:val="en-IN"/>
        </w:rPr>
      </w:pPr>
    </w:p>
    <w:p w:rsidRPr="008F5F2F" w:rsidR="008F5F2F" w:rsidP="008F5F2F" w:rsidRDefault="008F5F2F" w14:paraId="58EC99BE" w14:textId="224E2BD5">
      <w:pPr>
        <w:pStyle w:val="references"/>
        <w:rPr>
          <w:lang w:val="en-IN"/>
        </w:rPr>
      </w:pPr>
      <w:r w:rsidRPr="008F5F2F">
        <w:rPr>
          <w:sz w:val="20"/>
          <w:szCs w:val="20"/>
        </w:rPr>
        <w:t>Padhi J, Greenberg C. Multiforest Trading Algorithm: A Novel Framework for Equity Price Prediction Using Disrupted Time-Series Data.</w:t>
      </w:r>
      <w:r w:rsidRPr="008F5F2F">
        <w:rPr>
          <w:sz w:val="20"/>
          <w:szCs w:val="20"/>
          <w:lang w:val="en-IN"/>
        </w:rPr>
        <w:t xml:space="preserve"> </w:t>
      </w:r>
    </w:p>
    <w:p w:rsidRPr="008F5F2F" w:rsidR="008F5F2F" w:rsidP="008F5F2F" w:rsidRDefault="008F5F2F" w14:paraId="55EFB578" w14:textId="77777777">
      <w:pPr>
        <w:pStyle w:val="references"/>
        <w:numPr>
          <w:ilvl w:val="0"/>
          <w:numId w:val="0"/>
        </w:numPr>
        <w:rPr>
          <w:lang w:val="en-IN"/>
        </w:rPr>
      </w:pPr>
    </w:p>
    <w:p w:rsidRPr="00910D21" w:rsidR="008F5F2F" w:rsidP="00BC4289" w:rsidRDefault="00910D21" w14:paraId="61E63E30" w14:textId="63DDD73B">
      <w:pPr>
        <w:pStyle w:val="references"/>
        <w:rPr>
          <w:sz w:val="20"/>
          <w:szCs w:val="20"/>
          <w:lang w:val="en-IN"/>
        </w:rPr>
      </w:pPr>
      <w:r w:rsidRPr="00910D21">
        <w:rPr>
          <w:sz w:val="20"/>
          <w:szCs w:val="20"/>
        </w:rPr>
        <w:t>Zhao F, Liu M, Gao Y, Qiao X, Ge S, Liu P, Zhang Y. Personalized similarity regression models based on maximum correntropy criterion for stock series prediction. Knowledge and Information Systems. 2025 Apr 12:1-21.</w:t>
      </w:r>
    </w:p>
    <w:p w:rsidRPr="00910D21" w:rsidR="00910D21" w:rsidP="00910D21" w:rsidRDefault="00910D21" w14:paraId="614DEC6B" w14:textId="77777777">
      <w:pPr>
        <w:jc w:val="both"/>
      </w:pPr>
    </w:p>
    <w:p w:rsidRPr="00910D21" w:rsidR="00555F7C" w:rsidP="00050569" w:rsidRDefault="00910D21" w14:paraId="5852D34A" w14:textId="370AD22D">
      <w:pPr>
        <w:pStyle w:val="references"/>
      </w:pPr>
      <w:r w:rsidRPr="00910D21">
        <w:rPr>
          <w:sz w:val="20"/>
          <w:szCs w:val="20"/>
          <w:lang w:val="en-IN"/>
        </w:rPr>
        <w:t xml:space="preserve"> </w:t>
      </w:r>
      <w:r w:rsidRPr="00910D21">
        <w:rPr>
          <w:sz w:val="20"/>
          <w:szCs w:val="20"/>
        </w:rPr>
        <w:t>Vinay N, Mahaveerakannan R. Analyze the lack of accuracy in stock price prediction using novel XGBoost classification compared with support vector classifier to improve accuracy. InAIP Conference Proceedings 2025 Apr 11 (Vol. 3270, No. 1). AIP Publishing.</w:t>
      </w:r>
    </w:p>
    <w:p w:rsidR="00910D21" w:rsidP="00910D21" w:rsidRDefault="00910D21" w14:paraId="4D88EBA5" w14:textId="77777777">
      <w:pPr>
        <w:jc w:val="both"/>
      </w:pPr>
    </w:p>
    <w:p w:rsidR="00910D21" w:rsidP="00910D21" w:rsidRDefault="00910D21" w14:paraId="1DFB6E4F" w14:textId="3151C54D">
      <w:pPr>
        <w:pStyle w:val="references"/>
        <w:rPr>
          <w:sz w:val="20"/>
          <w:szCs w:val="20"/>
        </w:rPr>
      </w:pPr>
      <w:r>
        <w:rPr>
          <w:sz w:val="20"/>
          <w:szCs w:val="20"/>
        </w:rPr>
        <w:t xml:space="preserve"> </w:t>
      </w:r>
      <w:r w:rsidRPr="00910D21">
        <w:rPr>
          <w:sz w:val="20"/>
          <w:szCs w:val="20"/>
        </w:rPr>
        <w:t>Parmar </w:t>
      </w:r>
      <w:r w:rsidRPr="00910D21">
        <w:rPr>
          <w:i/>
          <w:iCs/>
          <w:sz w:val="20"/>
          <w:szCs w:val="20"/>
        </w:rPr>
        <w:t>et al</w:t>
      </w:r>
      <w:r w:rsidRPr="00910D21">
        <w:rPr>
          <w:sz w:val="20"/>
          <w:szCs w:val="20"/>
        </w:rPr>
        <w:t>., "Stock Market Prediction Using Machine Learning," </w:t>
      </w:r>
      <w:r w:rsidRPr="00910D21">
        <w:rPr>
          <w:i/>
          <w:iCs/>
          <w:sz w:val="20"/>
          <w:szCs w:val="20"/>
        </w:rPr>
        <w:t>2018 First International Conference on Secure Cyber Computing and Communication (ICSCCC)</w:t>
      </w:r>
      <w:r w:rsidRPr="00910D21">
        <w:rPr>
          <w:sz w:val="20"/>
          <w:szCs w:val="20"/>
        </w:rPr>
        <w:t>, Jalandhar, India, 2018, pp. 574-576, doi: 10.1109/ICSCCC.2018.8703332.</w:t>
      </w:r>
    </w:p>
    <w:p w:rsidRPr="00910D21" w:rsidR="00910D21" w:rsidP="00910D21" w:rsidRDefault="00910D21" w14:paraId="22EBD1EB" w14:textId="77777777">
      <w:pPr>
        <w:pStyle w:val="references"/>
        <w:numPr>
          <w:ilvl w:val="0"/>
          <w:numId w:val="0"/>
        </w:numPr>
        <w:rPr>
          <w:sz w:val="20"/>
          <w:szCs w:val="20"/>
        </w:rPr>
      </w:pPr>
    </w:p>
    <w:p w:rsidR="00910D21" w:rsidP="00050569" w:rsidRDefault="00910D21" w14:paraId="4AB1B1B6" w14:textId="5E288071">
      <w:pPr>
        <w:pStyle w:val="references"/>
        <w:rPr>
          <w:sz w:val="20"/>
          <w:szCs w:val="20"/>
        </w:rPr>
      </w:pPr>
      <w:r>
        <w:rPr>
          <w:sz w:val="20"/>
          <w:szCs w:val="20"/>
        </w:rPr>
        <w:t xml:space="preserve"> </w:t>
      </w:r>
      <w:r w:rsidRPr="00910D21">
        <w:rPr>
          <w:sz w:val="20"/>
          <w:szCs w:val="20"/>
        </w:rPr>
        <w:t>B. N. Varaprasad, C. Kundan Kanth, G. Jeevan and Y. K. Chakravarti, "Stock Price Prediction using Machine Learning," </w:t>
      </w:r>
      <w:r w:rsidRPr="00910D21">
        <w:rPr>
          <w:i/>
          <w:iCs/>
          <w:sz w:val="20"/>
          <w:szCs w:val="20"/>
        </w:rPr>
        <w:t>2022 International Conference on Electronics and Renewable Systems (ICEARS)</w:t>
      </w:r>
      <w:r w:rsidRPr="00910D21">
        <w:rPr>
          <w:sz w:val="20"/>
          <w:szCs w:val="20"/>
        </w:rPr>
        <w:t>, Tuticorin, India, 2022, pp. 1309-1313, doi: 10.1109/ICEARS53579.2022.9752248.</w:t>
      </w:r>
    </w:p>
    <w:p w:rsidRPr="00910D21" w:rsidR="00910D21" w:rsidP="00910D21" w:rsidRDefault="00910D21" w14:paraId="46B3E922" w14:textId="77777777">
      <w:pPr>
        <w:jc w:val="both"/>
      </w:pPr>
    </w:p>
    <w:p w:rsidR="00910D21" w:rsidP="00050569" w:rsidRDefault="00910D21" w14:paraId="5D1D4383" w14:textId="188B2066">
      <w:pPr>
        <w:pStyle w:val="references"/>
        <w:rPr>
          <w:sz w:val="20"/>
          <w:szCs w:val="20"/>
        </w:rPr>
      </w:pPr>
      <w:r>
        <w:rPr>
          <w:sz w:val="20"/>
          <w:szCs w:val="20"/>
        </w:rPr>
        <w:t xml:space="preserve"> </w:t>
      </w:r>
      <w:r w:rsidRPr="00910D21">
        <w:rPr>
          <w:sz w:val="20"/>
          <w:szCs w:val="20"/>
        </w:rPr>
        <w:t>T. Xing, Y. Sun, Q. Wang and G. Yu, "The analysis and prediction of stock price," </w:t>
      </w:r>
      <w:r w:rsidRPr="00910D21">
        <w:rPr>
          <w:i/>
          <w:iCs/>
          <w:sz w:val="20"/>
          <w:szCs w:val="20"/>
        </w:rPr>
        <w:t>2013 IEEE International Conference on Granular Computing (GrC)</w:t>
      </w:r>
      <w:r w:rsidRPr="00910D21">
        <w:rPr>
          <w:sz w:val="20"/>
          <w:szCs w:val="20"/>
        </w:rPr>
        <w:t>, Beijing, China, 2013, pp. 368-373, doi: 10.1109/GrC.2013.6740438.</w:t>
      </w:r>
    </w:p>
    <w:p w:rsidRPr="00910D21" w:rsidR="00910D21" w:rsidP="00910D21" w:rsidRDefault="00910D21" w14:paraId="213416E3" w14:textId="77777777">
      <w:pPr>
        <w:jc w:val="both"/>
      </w:pPr>
    </w:p>
    <w:p w:rsidR="00910D21" w:rsidP="00050569" w:rsidRDefault="00910D21" w14:paraId="12820630" w14:textId="7B1186CA">
      <w:pPr>
        <w:pStyle w:val="references"/>
        <w:rPr>
          <w:sz w:val="20"/>
          <w:szCs w:val="20"/>
        </w:rPr>
      </w:pPr>
      <w:r>
        <w:rPr>
          <w:sz w:val="20"/>
          <w:szCs w:val="20"/>
        </w:rPr>
        <w:t xml:space="preserve"> </w:t>
      </w:r>
      <w:r w:rsidRPr="00910D21">
        <w:rPr>
          <w:sz w:val="20"/>
          <w:szCs w:val="20"/>
        </w:rPr>
        <w:t>A. Gangwar, A. Kumar and E. Bijpuria, "Stock Price Prediction using Machine Learning," </w:t>
      </w:r>
      <w:r w:rsidRPr="00910D21">
        <w:rPr>
          <w:i/>
          <w:iCs/>
          <w:sz w:val="20"/>
          <w:szCs w:val="20"/>
        </w:rPr>
        <w:t>2021 3rd International Conference on Advances in Computing, Communication Control and Networking (ICAC3N)</w:t>
      </w:r>
      <w:r w:rsidRPr="00910D21">
        <w:rPr>
          <w:sz w:val="20"/>
          <w:szCs w:val="20"/>
        </w:rPr>
        <w:t>, Greater Noida, India, 2021, pp. 189-193, doi: 10.1109/ICAC3N53548.2021.9725554</w:t>
      </w:r>
      <w:r>
        <w:rPr>
          <w:sz w:val="20"/>
          <w:szCs w:val="20"/>
        </w:rPr>
        <w:t>.</w:t>
      </w:r>
    </w:p>
    <w:p w:rsidRPr="00910D21" w:rsidR="00910D21" w:rsidP="00910D21" w:rsidRDefault="00910D21" w14:paraId="5107ACB4" w14:textId="77777777">
      <w:pPr>
        <w:jc w:val="both"/>
      </w:pPr>
    </w:p>
    <w:p w:rsidRPr="008606A2" w:rsidR="004861F7" w:rsidP="008606A2" w:rsidRDefault="00910D21" w14:paraId="615AA600" w14:textId="0C7CA448">
      <w:pPr>
        <w:pStyle w:val="references"/>
      </w:pPr>
      <w:r>
        <w:rPr>
          <w:sz w:val="20"/>
          <w:szCs w:val="20"/>
        </w:rPr>
        <w:t xml:space="preserve"> </w:t>
      </w:r>
      <w:r w:rsidRPr="00910D21">
        <w:rPr>
          <w:sz w:val="20"/>
          <w:szCs w:val="20"/>
        </w:rPr>
        <w:t>M. A. Nadif, M. T. Rahman Samin and T. Islam, "Stock Market Prediction Using Long Short-Term Memory (LSTM)," </w:t>
      </w:r>
      <w:r w:rsidRPr="008606A2">
        <w:rPr>
          <w:i/>
          <w:iCs/>
          <w:sz w:val="20"/>
          <w:szCs w:val="20"/>
        </w:rPr>
        <w:t xml:space="preserve">2022 Second International Conference on Advances in Electrical, Computing, Communication and </w:t>
      </w:r>
      <w:r w:rsidRPr="008606A2">
        <w:rPr>
          <w:i/>
          <w:iCs/>
          <w:sz w:val="20"/>
          <w:szCs w:val="20"/>
        </w:rPr>
        <w:t>Sustainable Technologies (ICAECT)</w:t>
      </w:r>
      <w:r w:rsidRPr="00910D21">
        <w:rPr>
          <w:sz w:val="20"/>
          <w:szCs w:val="20"/>
        </w:rPr>
        <w:t>, Bhilai, India, 2022,</w:t>
      </w:r>
      <w:r w:rsidR="008606A2">
        <w:rPr>
          <w:sz w:val="20"/>
          <w:szCs w:val="20"/>
        </w:rPr>
        <w:t xml:space="preserve"> pp. 1-6, doi: </w:t>
      </w:r>
      <w:r w:rsidRPr="008606A2" w:rsidR="008606A2">
        <w:rPr>
          <w:sz w:val="18"/>
          <w:szCs w:val="18"/>
        </w:rPr>
        <w:t>10.1109/ICAECT54875.2022.9807655.</w:t>
      </w:r>
    </w:p>
    <w:p w:rsidR="004861F7" w:rsidP="00A46FD5" w:rsidRDefault="004861F7" w14:paraId="12995D4D" w14:textId="77777777">
      <w:pPr>
        <w:pStyle w:val="bulletlist"/>
        <w:numPr>
          <w:ilvl w:val="0"/>
          <w:numId w:val="0"/>
        </w:numPr>
        <w:rPr>
          <w:lang w:val="en-IN"/>
        </w:rPr>
      </w:pPr>
    </w:p>
    <w:p w:rsidR="004861F7" w:rsidP="00A46FD5" w:rsidRDefault="004861F7" w14:paraId="428341A8" w14:textId="77777777">
      <w:pPr>
        <w:pStyle w:val="bulletlist"/>
        <w:numPr>
          <w:ilvl w:val="0"/>
          <w:numId w:val="0"/>
        </w:numPr>
        <w:rPr>
          <w:lang w:val="en-IN"/>
        </w:rPr>
      </w:pPr>
    </w:p>
    <w:p w:rsidR="004861F7" w:rsidP="00A46FD5" w:rsidRDefault="004861F7" w14:paraId="22F1D59F" w14:textId="77777777">
      <w:pPr>
        <w:pStyle w:val="bulletlist"/>
        <w:numPr>
          <w:ilvl w:val="0"/>
          <w:numId w:val="0"/>
        </w:numPr>
        <w:rPr>
          <w:lang w:val="en-IN"/>
        </w:rPr>
      </w:pPr>
    </w:p>
    <w:p w:rsidR="004861F7" w:rsidP="00A46FD5" w:rsidRDefault="004861F7" w14:paraId="4DBEE1B2" w14:textId="77777777">
      <w:pPr>
        <w:pStyle w:val="bulletlist"/>
        <w:numPr>
          <w:ilvl w:val="0"/>
          <w:numId w:val="0"/>
        </w:numPr>
        <w:rPr>
          <w:lang w:val="en-IN"/>
        </w:rPr>
      </w:pPr>
    </w:p>
    <w:p w:rsidR="004861F7" w:rsidP="00A46FD5" w:rsidRDefault="004861F7" w14:paraId="2C921B14" w14:textId="77777777">
      <w:pPr>
        <w:pStyle w:val="bulletlist"/>
        <w:numPr>
          <w:ilvl w:val="0"/>
          <w:numId w:val="0"/>
        </w:numPr>
        <w:rPr>
          <w:lang w:val="en-IN"/>
        </w:rPr>
      </w:pPr>
    </w:p>
    <w:p w:rsidR="004861F7" w:rsidP="00A46FD5" w:rsidRDefault="004861F7" w14:paraId="038C8F3C" w14:textId="77777777">
      <w:pPr>
        <w:pStyle w:val="bulletlist"/>
        <w:numPr>
          <w:ilvl w:val="0"/>
          <w:numId w:val="0"/>
        </w:numPr>
        <w:rPr>
          <w:lang w:val="en-IN"/>
        </w:rPr>
      </w:pPr>
    </w:p>
    <w:sectPr w:rsidR="004861F7" w:rsidSect="004861F7">
      <w:type w:val="continuous"/>
      <w:pgSz w:w="11906" w:h="16838" w:orient="portrait" w:code="9"/>
      <w:pgMar w:top="1080" w:right="907" w:bottom="1440" w:left="907" w:header="720" w:footer="720" w:gutter="0"/>
      <w:cols w:space="36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28A7" w:rsidP="008A5660" w:rsidRDefault="00B928A7" w14:paraId="3E759AAF" w14:textId="77777777">
      <w:r>
        <w:separator/>
      </w:r>
    </w:p>
  </w:endnote>
  <w:endnote w:type="continuationSeparator" w:id="0">
    <w:p w:rsidR="00B928A7" w:rsidP="008A5660" w:rsidRDefault="00B928A7" w14:paraId="085962F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imSun;宋体">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28A7" w:rsidP="008A5660" w:rsidRDefault="00B928A7" w14:paraId="4CD67562" w14:textId="77777777">
      <w:r>
        <w:separator/>
      </w:r>
    </w:p>
  </w:footnote>
  <w:footnote w:type="continuationSeparator" w:id="0">
    <w:p w:rsidR="00B928A7" w:rsidP="008A5660" w:rsidRDefault="00B928A7" w14:paraId="7C997558"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fHhDscPMVZO72q" int2:id="fZo8HzcC">
      <int2:state int2:type="AugLoop_Text_Critique" int2:value="Rejected"/>
    </int2:textHash>
    <int2:textHash int2:hashCode="r8LCrHolO0QyvV" int2:id="MTOC0W4m">
      <int2:state int2:type="AugLoop_Text_Critique" int2:value="Rejected"/>
    </int2:textHash>
    <int2:textHash int2:hashCode="67HXS0FZMO6rmz" int2:id="wwjiUuhL">
      <int2:state int2:type="AugLoop_Text_Critique" int2:value="Rejected"/>
    </int2:textHash>
    <int2:textHash int2:hashCode="8xBffq/R0u3blc" int2:id="YOLYUHWb">
      <int2:state int2:type="AugLoop_Text_Critique" int2:value="Rejected"/>
    </int2:textHash>
    <int2:textHash int2:hashCode="QaE3PO8qcDq0UT" int2:id="vdT7rZjy">
      <int2:state int2:type="AugLoop_Text_Critique" int2:value="Rejected"/>
    </int2:textHash>
    <int2:textHash int2:hashCode="vT3ofXHF8UtY1j" int2:id="cRIQMAO8">
      <int2:state int2:type="AugLoop_Text_Critique" int2:value="Rejected"/>
    </int2:textHash>
    <int2:textHash int2:hashCode="ppid78TgPFNWlW" int2:id="w946f6vB">
      <int2:state int2:type="AugLoop_Text_Critique" int2:value="Rejected"/>
    </int2:textHash>
    <int2:bookmark int2:bookmarkName="_Int_tLsvjFwt" int2:invalidationBookmarkName="" int2:hashCode="XF1LKv9kzq5gb+" int2:id="gsdHJwyc">
      <int2:state int2:type="AugLoop_Text_Critique" int2:value="Rejected"/>
    </int2:bookmark>
    <int2:bookmark int2:bookmarkName="_Int_tQTKsxMU" int2:invalidationBookmarkName="" int2:hashCode="R5lJdVDKyc3nVT" int2:id="NlJFyc9s">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7">
    <w:nsid w:val="414841f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3723e829"/>
    <w:multiLevelType xmlns:w="http://schemas.openxmlformats.org/wordprocessingml/2006/main" w:val="hybridMultilevel"/>
    <w:lvl xmlns:w="http://schemas.openxmlformats.org/wordprocessingml/2006/main" w:ilvl="0">
      <w:start w:val="1"/>
      <w:numFmt w:val="bullet"/>
      <w:lvlText w:val=""/>
      <w:lvlJc w:val="left"/>
      <w:pPr>
        <w:ind w:left="648" w:hanging="360"/>
      </w:pPr>
      <w:rPr>
        <w:rFonts w:hint="default" w:ascii="Symbol" w:hAnsi="Symbol"/>
      </w:rPr>
    </w:lvl>
    <w:lvl xmlns:w="http://schemas.openxmlformats.org/wordprocessingml/2006/main" w:ilvl="1">
      <w:start w:val="1"/>
      <w:numFmt w:val="bullet"/>
      <w:lvlText w:val="o"/>
      <w:lvlJc w:val="left"/>
      <w:pPr>
        <w:ind w:left="1368" w:hanging="360"/>
      </w:pPr>
      <w:rPr>
        <w:rFonts w:hint="default" w:ascii="Courier New" w:hAnsi="Courier New"/>
      </w:rPr>
    </w:lvl>
    <w:lvl xmlns:w="http://schemas.openxmlformats.org/wordprocessingml/2006/main" w:ilvl="2">
      <w:start w:val="1"/>
      <w:numFmt w:val="bullet"/>
      <w:lvlText w:val=""/>
      <w:lvlJc w:val="left"/>
      <w:pPr>
        <w:ind w:left="2088" w:hanging="360"/>
      </w:pPr>
      <w:rPr>
        <w:rFonts w:hint="default" w:ascii="Wingdings" w:hAnsi="Wingdings"/>
      </w:rPr>
    </w:lvl>
    <w:lvl xmlns:w="http://schemas.openxmlformats.org/wordprocessingml/2006/main" w:ilvl="3">
      <w:start w:val="1"/>
      <w:numFmt w:val="bullet"/>
      <w:lvlText w:val=""/>
      <w:lvlJc w:val="left"/>
      <w:pPr>
        <w:ind w:left="2808" w:hanging="360"/>
      </w:pPr>
      <w:rPr>
        <w:rFonts w:hint="default" w:ascii="Symbol" w:hAnsi="Symbol"/>
      </w:rPr>
    </w:lvl>
    <w:lvl xmlns:w="http://schemas.openxmlformats.org/wordprocessingml/2006/main" w:ilvl="4">
      <w:start w:val="1"/>
      <w:numFmt w:val="bullet"/>
      <w:lvlText w:val="o"/>
      <w:lvlJc w:val="left"/>
      <w:pPr>
        <w:ind w:left="3528" w:hanging="360"/>
      </w:pPr>
      <w:rPr>
        <w:rFonts w:hint="default" w:ascii="Courier New" w:hAnsi="Courier New"/>
      </w:rPr>
    </w:lvl>
    <w:lvl xmlns:w="http://schemas.openxmlformats.org/wordprocessingml/2006/main" w:ilvl="5">
      <w:start w:val="1"/>
      <w:numFmt w:val="bullet"/>
      <w:lvlText w:val=""/>
      <w:lvlJc w:val="left"/>
      <w:pPr>
        <w:ind w:left="4248" w:hanging="360"/>
      </w:pPr>
      <w:rPr>
        <w:rFonts w:hint="default" w:ascii="Wingdings" w:hAnsi="Wingdings"/>
      </w:rPr>
    </w:lvl>
    <w:lvl xmlns:w="http://schemas.openxmlformats.org/wordprocessingml/2006/main" w:ilvl="6">
      <w:start w:val="1"/>
      <w:numFmt w:val="bullet"/>
      <w:lvlText w:val=""/>
      <w:lvlJc w:val="left"/>
      <w:pPr>
        <w:ind w:left="4968" w:hanging="360"/>
      </w:pPr>
      <w:rPr>
        <w:rFonts w:hint="default" w:ascii="Symbol" w:hAnsi="Symbol"/>
      </w:rPr>
    </w:lvl>
    <w:lvl xmlns:w="http://schemas.openxmlformats.org/wordprocessingml/2006/main" w:ilvl="7">
      <w:start w:val="1"/>
      <w:numFmt w:val="bullet"/>
      <w:lvlText w:val="o"/>
      <w:lvlJc w:val="left"/>
      <w:pPr>
        <w:ind w:left="5688" w:hanging="360"/>
      </w:pPr>
      <w:rPr>
        <w:rFonts w:hint="default" w:ascii="Courier New" w:hAnsi="Courier New"/>
      </w:rPr>
    </w:lvl>
    <w:lvl xmlns:w="http://schemas.openxmlformats.org/wordprocessingml/2006/main" w:ilvl="8">
      <w:start w:val="1"/>
      <w:numFmt w:val="bullet"/>
      <w:lvlText w:val=""/>
      <w:lvlJc w:val="left"/>
      <w:pPr>
        <w:ind w:left="6408" w:hanging="360"/>
      </w:pPr>
      <w:rPr>
        <w:rFonts w:hint="default" w:ascii="Wingdings" w:hAnsi="Wingdings"/>
      </w:rPr>
    </w:lvl>
  </w:abstractNum>
  <w:abstractNum xmlns:w="http://schemas.openxmlformats.org/wordprocessingml/2006/main" w:abstractNumId="35">
    <w:nsid w:val="5da3494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15:restartNumberingAfterBreak="0">
    <w:nsid w:val="029CD2A9"/>
    <w:multiLevelType w:val="hybridMultilevel"/>
    <w:tmpl w:val="49664CB2"/>
    <w:lvl w:ilvl="0" w:tplc="D0387A26">
      <w:start w:val="1"/>
      <w:numFmt w:val="decimal"/>
      <w:lvlText w:val="[%1]"/>
      <w:lvlJc w:val="left"/>
      <w:pPr>
        <w:ind w:left="720" w:hanging="360"/>
      </w:pPr>
    </w:lvl>
    <w:lvl w:ilvl="1" w:tplc="7A8CF09E">
      <w:start w:val="1"/>
      <w:numFmt w:val="lowerLetter"/>
      <w:lvlText w:val="%2."/>
      <w:lvlJc w:val="left"/>
      <w:pPr>
        <w:ind w:left="1440" w:hanging="360"/>
      </w:pPr>
    </w:lvl>
    <w:lvl w:ilvl="2" w:tplc="74380A88">
      <w:start w:val="1"/>
      <w:numFmt w:val="lowerRoman"/>
      <w:lvlText w:val="%3."/>
      <w:lvlJc w:val="right"/>
      <w:pPr>
        <w:ind w:left="2160" w:hanging="180"/>
      </w:pPr>
    </w:lvl>
    <w:lvl w:ilvl="3" w:tplc="7924DA0C">
      <w:start w:val="1"/>
      <w:numFmt w:val="decimal"/>
      <w:lvlText w:val="%4."/>
      <w:lvlJc w:val="left"/>
      <w:pPr>
        <w:ind w:left="2880" w:hanging="360"/>
      </w:pPr>
    </w:lvl>
    <w:lvl w:ilvl="4" w:tplc="AEC2F778">
      <w:start w:val="1"/>
      <w:numFmt w:val="lowerLetter"/>
      <w:lvlText w:val="%5."/>
      <w:lvlJc w:val="left"/>
      <w:pPr>
        <w:ind w:left="3600" w:hanging="360"/>
      </w:pPr>
    </w:lvl>
    <w:lvl w:ilvl="5" w:tplc="75E0934C">
      <w:start w:val="1"/>
      <w:numFmt w:val="lowerRoman"/>
      <w:lvlText w:val="%6."/>
      <w:lvlJc w:val="right"/>
      <w:pPr>
        <w:ind w:left="4320" w:hanging="180"/>
      </w:pPr>
    </w:lvl>
    <w:lvl w:ilvl="6" w:tplc="64B6F70A">
      <w:start w:val="1"/>
      <w:numFmt w:val="decimal"/>
      <w:lvlText w:val="%7."/>
      <w:lvlJc w:val="left"/>
      <w:pPr>
        <w:ind w:left="5040" w:hanging="360"/>
      </w:pPr>
    </w:lvl>
    <w:lvl w:ilvl="7" w:tplc="ED5A1F52">
      <w:start w:val="1"/>
      <w:numFmt w:val="lowerLetter"/>
      <w:lvlText w:val="%8."/>
      <w:lvlJc w:val="left"/>
      <w:pPr>
        <w:ind w:left="5760" w:hanging="360"/>
      </w:pPr>
    </w:lvl>
    <w:lvl w:ilvl="8" w:tplc="FD02C71A">
      <w:start w:val="1"/>
      <w:numFmt w:val="lowerRoman"/>
      <w:lvlText w:val="%9."/>
      <w:lvlJc w:val="right"/>
      <w:pPr>
        <w:ind w:left="6480" w:hanging="180"/>
      </w:pPr>
    </w:lvl>
  </w:abstractNum>
  <w:abstractNum w:abstractNumId="1" w15:restartNumberingAfterBreak="0">
    <w:nsid w:val="0641AD0A"/>
    <w:multiLevelType w:val="hybridMultilevel"/>
    <w:tmpl w:val="FE304624"/>
    <w:lvl w:ilvl="0" w:tplc="37C03FA6">
      <w:start w:val="1"/>
      <w:numFmt w:val="bullet"/>
      <w:lvlText w:val=""/>
      <w:lvlJc w:val="left"/>
      <w:pPr>
        <w:ind w:left="0" w:hanging="360"/>
      </w:pPr>
      <w:rPr>
        <w:rFonts w:hint="default" w:ascii="Symbol" w:hAnsi="Symbol"/>
      </w:rPr>
    </w:lvl>
    <w:lvl w:ilvl="1" w:tplc="4B460B38">
      <w:start w:val="1"/>
      <w:numFmt w:val="bullet"/>
      <w:lvlText w:val="o"/>
      <w:lvlJc w:val="left"/>
      <w:pPr>
        <w:ind w:left="720" w:hanging="360"/>
      </w:pPr>
      <w:rPr>
        <w:rFonts w:hint="default" w:ascii="Courier New" w:hAnsi="Courier New"/>
      </w:rPr>
    </w:lvl>
    <w:lvl w:ilvl="2" w:tplc="DAD81C9A">
      <w:start w:val="1"/>
      <w:numFmt w:val="bullet"/>
      <w:lvlText w:val=""/>
      <w:lvlJc w:val="left"/>
      <w:pPr>
        <w:ind w:left="1440" w:hanging="360"/>
      </w:pPr>
      <w:rPr>
        <w:rFonts w:hint="default" w:ascii="Wingdings" w:hAnsi="Wingdings"/>
      </w:rPr>
    </w:lvl>
    <w:lvl w:ilvl="3" w:tplc="A5AADADE">
      <w:start w:val="1"/>
      <w:numFmt w:val="bullet"/>
      <w:lvlText w:val=""/>
      <w:lvlJc w:val="left"/>
      <w:pPr>
        <w:ind w:left="2160" w:hanging="360"/>
      </w:pPr>
      <w:rPr>
        <w:rFonts w:hint="default" w:ascii="Symbol" w:hAnsi="Symbol"/>
      </w:rPr>
    </w:lvl>
    <w:lvl w:ilvl="4" w:tplc="159420D4">
      <w:start w:val="1"/>
      <w:numFmt w:val="bullet"/>
      <w:lvlText w:val="o"/>
      <w:lvlJc w:val="left"/>
      <w:pPr>
        <w:ind w:left="2880" w:hanging="360"/>
      </w:pPr>
      <w:rPr>
        <w:rFonts w:hint="default" w:ascii="Courier New" w:hAnsi="Courier New"/>
      </w:rPr>
    </w:lvl>
    <w:lvl w:ilvl="5" w:tplc="B45A6048">
      <w:start w:val="1"/>
      <w:numFmt w:val="bullet"/>
      <w:lvlText w:val=""/>
      <w:lvlJc w:val="left"/>
      <w:pPr>
        <w:ind w:left="3600" w:hanging="360"/>
      </w:pPr>
      <w:rPr>
        <w:rFonts w:hint="default" w:ascii="Wingdings" w:hAnsi="Wingdings"/>
      </w:rPr>
    </w:lvl>
    <w:lvl w:ilvl="6" w:tplc="22FEBF08">
      <w:start w:val="1"/>
      <w:numFmt w:val="bullet"/>
      <w:lvlText w:val=""/>
      <w:lvlJc w:val="left"/>
      <w:pPr>
        <w:ind w:left="4320" w:hanging="360"/>
      </w:pPr>
      <w:rPr>
        <w:rFonts w:hint="default" w:ascii="Symbol" w:hAnsi="Symbol"/>
      </w:rPr>
    </w:lvl>
    <w:lvl w:ilvl="7" w:tplc="201AEE98">
      <w:start w:val="1"/>
      <w:numFmt w:val="bullet"/>
      <w:lvlText w:val="o"/>
      <w:lvlJc w:val="left"/>
      <w:pPr>
        <w:ind w:left="5040" w:hanging="360"/>
      </w:pPr>
      <w:rPr>
        <w:rFonts w:hint="default" w:ascii="Courier New" w:hAnsi="Courier New"/>
      </w:rPr>
    </w:lvl>
    <w:lvl w:ilvl="8" w:tplc="D15C53A0">
      <w:start w:val="1"/>
      <w:numFmt w:val="bullet"/>
      <w:lvlText w:val=""/>
      <w:lvlJc w:val="left"/>
      <w:pPr>
        <w:ind w:left="5760" w:hanging="360"/>
      </w:pPr>
      <w:rPr>
        <w:rFonts w:hint="default" w:ascii="Wingdings" w:hAnsi="Wingdings"/>
      </w:rPr>
    </w:lvl>
  </w:abstractNum>
  <w:abstractNum w:abstractNumId="2" w15:restartNumberingAfterBreak="0">
    <w:nsid w:val="0C1700ED"/>
    <w:multiLevelType w:val="multilevel"/>
    <w:tmpl w:val="5A18A8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1D27987"/>
    <w:multiLevelType w:val="hybridMultilevel"/>
    <w:tmpl w:val="B66CCD6E"/>
    <w:lvl w:ilvl="0" w:tplc="8350FD06">
      <w:start w:val="1"/>
      <w:numFmt w:val="bullet"/>
      <w:lvlText w:val=""/>
      <w:lvlJc w:val="left"/>
      <w:pPr>
        <w:ind w:left="360" w:hanging="360"/>
      </w:pPr>
      <w:rPr>
        <w:rFonts w:hint="default" w:ascii="Symbol" w:hAnsi="Symbol"/>
      </w:rPr>
    </w:lvl>
    <w:lvl w:ilvl="1" w:tplc="5BA2B75A">
      <w:start w:val="1"/>
      <w:numFmt w:val="bullet"/>
      <w:lvlText w:val="o"/>
      <w:lvlJc w:val="left"/>
      <w:pPr>
        <w:ind w:left="1080" w:hanging="360"/>
      </w:pPr>
      <w:rPr>
        <w:rFonts w:hint="default" w:ascii="Courier New" w:hAnsi="Courier New"/>
      </w:rPr>
    </w:lvl>
    <w:lvl w:ilvl="2" w:tplc="9DD8E58C">
      <w:start w:val="1"/>
      <w:numFmt w:val="bullet"/>
      <w:lvlText w:val=""/>
      <w:lvlJc w:val="left"/>
      <w:pPr>
        <w:ind w:left="1800" w:hanging="360"/>
      </w:pPr>
      <w:rPr>
        <w:rFonts w:hint="default" w:ascii="Wingdings" w:hAnsi="Wingdings"/>
      </w:rPr>
    </w:lvl>
    <w:lvl w:ilvl="3" w:tplc="B9B4DAF2">
      <w:start w:val="1"/>
      <w:numFmt w:val="bullet"/>
      <w:lvlText w:val=""/>
      <w:lvlJc w:val="left"/>
      <w:pPr>
        <w:ind w:left="2520" w:hanging="360"/>
      </w:pPr>
      <w:rPr>
        <w:rFonts w:hint="default" w:ascii="Symbol" w:hAnsi="Symbol"/>
      </w:rPr>
    </w:lvl>
    <w:lvl w:ilvl="4" w:tplc="18FA948A">
      <w:start w:val="1"/>
      <w:numFmt w:val="bullet"/>
      <w:lvlText w:val="o"/>
      <w:lvlJc w:val="left"/>
      <w:pPr>
        <w:ind w:left="3240" w:hanging="360"/>
      </w:pPr>
      <w:rPr>
        <w:rFonts w:hint="default" w:ascii="Courier New" w:hAnsi="Courier New"/>
      </w:rPr>
    </w:lvl>
    <w:lvl w:ilvl="5" w:tplc="DEBE9DA2">
      <w:start w:val="1"/>
      <w:numFmt w:val="bullet"/>
      <w:lvlText w:val=""/>
      <w:lvlJc w:val="left"/>
      <w:pPr>
        <w:ind w:left="3960" w:hanging="360"/>
      </w:pPr>
      <w:rPr>
        <w:rFonts w:hint="default" w:ascii="Wingdings" w:hAnsi="Wingdings"/>
      </w:rPr>
    </w:lvl>
    <w:lvl w:ilvl="6" w:tplc="C630C532">
      <w:start w:val="1"/>
      <w:numFmt w:val="bullet"/>
      <w:lvlText w:val=""/>
      <w:lvlJc w:val="left"/>
      <w:pPr>
        <w:ind w:left="4680" w:hanging="360"/>
      </w:pPr>
      <w:rPr>
        <w:rFonts w:hint="default" w:ascii="Symbol" w:hAnsi="Symbol"/>
      </w:rPr>
    </w:lvl>
    <w:lvl w:ilvl="7" w:tplc="C9067592">
      <w:start w:val="1"/>
      <w:numFmt w:val="bullet"/>
      <w:lvlText w:val="o"/>
      <w:lvlJc w:val="left"/>
      <w:pPr>
        <w:ind w:left="5400" w:hanging="360"/>
      </w:pPr>
      <w:rPr>
        <w:rFonts w:hint="default" w:ascii="Courier New" w:hAnsi="Courier New"/>
      </w:rPr>
    </w:lvl>
    <w:lvl w:ilvl="8" w:tplc="FC4CA9C0">
      <w:start w:val="1"/>
      <w:numFmt w:val="bullet"/>
      <w:lvlText w:val=""/>
      <w:lvlJc w:val="left"/>
      <w:pPr>
        <w:ind w:left="6120" w:hanging="360"/>
      </w:pPr>
      <w:rPr>
        <w:rFonts w:hint="default" w:ascii="Wingdings" w:hAnsi="Wingdings"/>
      </w:rPr>
    </w:lvl>
  </w:abstractNum>
  <w:abstractNum w:abstractNumId="4" w15:restartNumberingAfterBreak="0">
    <w:nsid w:val="13FDE175"/>
    <w:multiLevelType w:val="hybridMultilevel"/>
    <w:tmpl w:val="6D4685C6"/>
    <w:lvl w:ilvl="0" w:tplc="84900DE6">
      <w:start w:val="1"/>
      <w:numFmt w:val="decimal"/>
      <w:lvlText w:val="[%1]"/>
      <w:lvlJc w:val="left"/>
      <w:pPr>
        <w:ind w:left="720" w:hanging="360"/>
      </w:pPr>
    </w:lvl>
    <w:lvl w:ilvl="1" w:tplc="6D62A9AC">
      <w:start w:val="1"/>
      <w:numFmt w:val="lowerLetter"/>
      <w:lvlText w:val="%2."/>
      <w:lvlJc w:val="left"/>
      <w:pPr>
        <w:ind w:left="1440" w:hanging="360"/>
      </w:pPr>
    </w:lvl>
    <w:lvl w:ilvl="2" w:tplc="B33A354A">
      <w:start w:val="1"/>
      <w:numFmt w:val="lowerRoman"/>
      <w:lvlText w:val="%3."/>
      <w:lvlJc w:val="right"/>
      <w:pPr>
        <w:ind w:left="2160" w:hanging="180"/>
      </w:pPr>
    </w:lvl>
    <w:lvl w:ilvl="3" w:tplc="BCEC61FC">
      <w:start w:val="1"/>
      <w:numFmt w:val="decimal"/>
      <w:lvlText w:val="%4."/>
      <w:lvlJc w:val="left"/>
      <w:pPr>
        <w:ind w:left="2880" w:hanging="360"/>
      </w:pPr>
    </w:lvl>
    <w:lvl w:ilvl="4" w:tplc="7C16F356">
      <w:start w:val="1"/>
      <w:numFmt w:val="lowerLetter"/>
      <w:lvlText w:val="%5."/>
      <w:lvlJc w:val="left"/>
      <w:pPr>
        <w:ind w:left="3600" w:hanging="360"/>
      </w:pPr>
    </w:lvl>
    <w:lvl w:ilvl="5" w:tplc="CEBA51CE">
      <w:start w:val="1"/>
      <w:numFmt w:val="lowerRoman"/>
      <w:lvlText w:val="%6."/>
      <w:lvlJc w:val="right"/>
      <w:pPr>
        <w:ind w:left="4320" w:hanging="180"/>
      </w:pPr>
    </w:lvl>
    <w:lvl w:ilvl="6" w:tplc="E01E8C7A">
      <w:start w:val="1"/>
      <w:numFmt w:val="decimal"/>
      <w:lvlText w:val="%7."/>
      <w:lvlJc w:val="left"/>
      <w:pPr>
        <w:ind w:left="5040" w:hanging="360"/>
      </w:pPr>
    </w:lvl>
    <w:lvl w:ilvl="7" w:tplc="8E528CBC">
      <w:start w:val="1"/>
      <w:numFmt w:val="lowerLetter"/>
      <w:lvlText w:val="%8."/>
      <w:lvlJc w:val="left"/>
      <w:pPr>
        <w:ind w:left="5760" w:hanging="360"/>
      </w:pPr>
    </w:lvl>
    <w:lvl w:ilvl="8" w:tplc="A9FCBCC4">
      <w:start w:val="1"/>
      <w:numFmt w:val="lowerRoman"/>
      <w:lvlText w:val="%9."/>
      <w:lvlJc w:val="right"/>
      <w:pPr>
        <w:ind w:left="6480" w:hanging="180"/>
      </w:pPr>
    </w:lvl>
  </w:abstractNum>
  <w:abstractNum w:abstractNumId="5" w15:restartNumberingAfterBreak="0">
    <w:nsid w:val="14896173"/>
    <w:multiLevelType w:val="multilevel"/>
    <w:tmpl w:val="491872B8"/>
    <w:lvl w:ilvl="0">
      <w:start w:val="1"/>
      <w:numFmt w:val="bullet"/>
      <w:lvlText w:val=""/>
      <w:lvlJc w:val="left"/>
      <w:pPr>
        <w:tabs>
          <w:tab w:val="num" w:pos="284"/>
        </w:tabs>
        <w:ind w:left="644" w:hanging="360"/>
      </w:pPr>
      <w:rPr>
        <w:rFonts w:hint="default" w:ascii="Symbol" w:hAnsi="Symbol"/>
      </w:rPr>
    </w:lvl>
    <w:lvl w:ilvl="1">
      <w:start w:val="1"/>
      <w:numFmt w:val="bullet"/>
      <w:lvlText w:val="o"/>
      <w:lvlJc w:val="left"/>
      <w:pPr>
        <w:tabs>
          <w:tab w:val="num" w:pos="284"/>
        </w:tabs>
        <w:ind w:left="1364" w:hanging="360"/>
      </w:pPr>
      <w:rPr>
        <w:rFonts w:hint="default" w:ascii="Courier New" w:hAnsi="Courier New"/>
      </w:rPr>
    </w:lvl>
    <w:lvl w:ilvl="2">
      <w:start w:val="1"/>
      <w:numFmt w:val="bullet"/>
      <w:lvlText w:val=""/>
      <w:lvlJc w:val="left"/>
      <w:pPr>
        <w:tabs>
          <w:tab w:val="num" w:pos="284"/>
        </w:tabs>
        <w:ind w:left="2084" w:hanging="360"/>
      </w:pPr>
      <w:rPr>
        <w:rFonts w:hint="default" w:ascii="Wingdings" w:hAnsi="Wingdings"/>
      </w:rPr>
    </w:lvl>
    <w:lvl w:ilvl="3">
      <w:start w:val="1"/>
      <w:numFmt w:val="bullet"/>
      <w:lvlText w:val=""/>
      <w:lvlJc w:val="left"/>
      <w:pPr>
        <w:tabs>
          <w:tab w:val="num" w:pos="284"/>
        </w:tabs>
        <w:ind w:left="2804" w:hanging="360"/>
      </w:pPr>
      <w:rPr>
        <w:rFonts w:hint="default" w:ascii="Symbol" w:hAnsi="Symbol"/>
      </w:rPr>
    </w:lvl>
    <w:lvl w:ilvl="4">
      <w:start w:val="1"/>
      <w:numFmt w:val="bullet"/>
      <w:lvlText w:val="o"/>
      <w:lvlJc w:val="left"/>
      <w:pPr>
        <w:tabs>
          <w:tab w:val="num" w:pos="284"/>
        </w:tabs>
        <w:ind w:left="3524" w:hanging="360"/>
      </w:pPr>
      <w:rPr>
        <w:rFonts w:hint="default" w:ascii="Courier New" w:hAnsi="Courier New"/>
      </w:rPr>
    </w:lvl>
    <w:lvl w:ilvl="5">
      <w:start w:val="1"/>
      <w:numFmt w:val="bullet"/>
      <w:lvlText w:val=""/>
      <w:lvlJc w:val="left"/>
      <w:pPr>
        <w:tabs>
          <w:tab w:val="num" w:pos="284"/>
        </w:tabs>
        <w:ind w:left="4244" w:hanging="360"/>
      </w:pPr>
      <w:rPr>
        <w:rFonts w:hint="default" w:ascii="Wingdings" w:hAnsi="Wingdings"/>
      </w:rPr>
    </w:lvl>
    <w:lvl w:ilvl="6">
      <w:start w:val="1"/>
      <w:numFmt w:val="bullet"/>
      <w:lvlText w:val=""/>
      <w:lvlJc w:val="left"/>
      <w:pPr>
        <w:tabs>
          <w:tab w:val="num" w:pos="284"/>
        </w:tabs>
        <w:ind w:left="4964" w:hanging="360"/>
      </w:pPr>
      <w:rPr>
        <w:rFonts w:hint="default" w:ascii="Symbol" w:hAnsi="Symbol"/>
      </w:rPr>
    </w:lvl>
    <w:lvl w:ilvl="7">
      <w:start w:val="1"/>
      <w:numFmt w:val="bullet"/>
      <w:lvlText w:val="o"/>
      <w:lvlJc w:val="left"/>
      <w:pPr>
        <w:tabs>
          <w:tab w:val="num" w:pos="284"/>
        </w:tabs>
        <w:ind w:left="5684" w:hanging="360"/>
      </w:pPr>
      <w:rPr>
        <w:rFonts w:hint="default" w:ascii="Courier New" w:hAnsi="Courier New"/>
      </w:rPr>
    </w:lvl>
    <w:lvl w:ilvl="8">
      <w:start w:val="1"/>
      <w:numFmt w:val="bullet"/>
      <w:lvlText w:val=""/>
      <w:lvlJc w:val="left"/>
      <w:pPr>
        <w:tabs>
          <w:tab w:val="num" w:pos="284"/>
        </w:tabs>
        <w:ind w:left="6404" w:hanging="360"/>
      </w:pPr>
      <w:rPr>
        <w:rFonts w:hint="default" w:ascii="Wingdings" w:hAnsi="Wingdings"/>
      </w:rPr>
    </w:lvl>
  </w:abstractNum>
  <w:abstractNum w:abstractNumId="6" w15:restartNumberingAfterBreak="0">
    <w:nsid w:val="187C2B0C"/>
    <w:multiLevelType w:val="hybridMultilevel"/>
    <w:tmpl w:val="F2CE579A"/>
    <w:lvl w:ilvl="0" w:tplc="160C5224">
      <w:start w:val="1"/>
      <w:numFmt w:val="decimal"/>
      <w:lvlText w:val="[%1]"/>
      <w:lvlJc w:val="left"/>
      <w:pPr>
        <w:ind w:left="720" w:hanging="360"/>
      </w:pPr>
    </w:lvl>
    <w:lvl w:ilvl="1" w:tplc="7EB45F8E">
      <w:start w:val="1"/>
      <w:numFmt w:val="lowerLetter"/>
      <w:lvlText w:val="%2."/>
      <w:lvlJc w:val="left"/>
      <w:pPr>
        <w:ind w:left="1440" w:hanging="360"/>
      </w:pPr>
    </w:lvl>
    <w:lvl w:ilvl="2" w:tplc="58ECD026">
      <w:start w:val="1"/>
      <w:numFmt w:val="lowerRoman"/>
      <w:lvlText w:val="%3."/>
      <w:lvlJc w:val="right"/>
      <w:pPr>
        <w:ind w:left="2160" w:hanging="180"/>
      </w:pPr>
    </w:lvl>
    <w:lvl w:ilvl="3" w:tplc="D2CED8E8">
      <w:start w:val="1"/>
      <w:numFmt w:val="decimal"/>
      <w:lvlText w:val="%4."/>
      <w:lvlJc w:val="left"/>
      <w:pPr>
        <w:ind w:left="2880" w:hanging="360"/>
      </w:pPr>
    </w:lvl>
    <w:lvl w:ilvl="4" w:tplc="CBA4E7E2">
      <w:start w:val="1"/>
      <w:numFmt w:val="lowerLetter"/>
      <w:lvlText w:val="%5."/>
      <w:lvlJc w:val="left"/>
      <w:pPr>
        <w:ind w:left="3600" w:hanging="360"/>
      </w:pPr>
    </w:lvl>
    <w:lvl w:ilvl="5" w:tplc="4A003ABA">
      <w:start w:val="1"/>
      <w:numFmt w:val="lowerRoman"/>
      <w:lvlText w:val="%6."/>
      <w:lvlJc w:val="right"/>
      <w:pPr>
        <w:ind w:left="4320" w:hanging="180"/>
      </w:pPr>
    </w:lvl>
    <w:lvl w:ilvl="6" w:tplc="3D2E6B88">
      <w:start w:val="1"/>
      <w:numFmt w:val="decimal"/>
      <w:lvlText w:val="%7."/>
      <w:lvlJc w:val="left"/>
      <w:pPr>
        <w:ind w:left="5040" w:hanging="360"/>
      </w:pPr>
    </w:lvl>
    <w:lvl w:ilvl="7" w:tplc="AA9CB72C">
      <w:start w:val="1"/>
      <w:numFmt w:val="lowerLetter"/>
      <w:lvlText w:val="%8."/>
      <w:lvlJc w:val="left"/>
      <w:pPr>
        <w:ind w:left="5760" w:hanging="360"/>
      </w:pPr>
    </w:lvl>
    <w:lvl w:ilvl="8" w:tplc="A5424B5C">
      <w:start w:val="1"/>
      <w:numFmt w:val="lowerRoman"/>
      <w:lvlText w:val="%9."/>
      <w:lvlJc w:val="right"/>
      <w:pPr>
        <w:ind w:left="6480" w:hanging="180"/>
      </w:pPr>
    </w:lvl>
  </w:abstractNum>
  <w:abstractNum w:abstractNumId="7" w15:restartNumberingAfterBreak="0">
    <w:nsid w:val="1C005C19"/>
    <w:multiLevelType w:val="hybridMultilevel"/>
    <w:tmpl w:val="BD88A0B6"/>
    <w:lvl w:ilvl="0" w:tplc="E920FB38">
      <w:start w:val="1"/>
      <w:numFmt w:val="decimal"/>
      <w:lvlText w:val="[%1]"/>
      <w:lvlJc w:val="left"/>
      <w:pPr>
        <w:ind w:left="720" w:hanging="360"/>
      </w:pPr>
    </w:lvl>
    <w:lvl w:ilvl="1" w:tplc="2A6E2736">
      <w:start w:val="1"/>
      <w:numFmt w:val="lowerLetter"/>
      <w:lvlText w:val="%2."/>
      <w:lvlJc w:val="left"/>
      <w:pPr>
        <w:ind w:left="1440" w:hanging="360"/>
      </w:pPr>
    </w:lvl>
    <w:lvl w:ilvl="2" w:tplc="C21AFEB2">
      <w:start w:val="1"/>
      <w:numFmt w:val="lowerRoman"/>
      <w:lvlText w:val="%3."/>
      <w:lvlJc w:val="right"/>
      <w:pPr>
        <w:ind w:left="2160" w:hanging="180"/>
      </w:pPr>
    </w:lvl>
    <w:lvl w:ilvl="3" w:tplc="7D080F18">
      <w:start w:val="1"/>
      <w:numFmt w:val="decimal"/>
      <w:lvlText w:val="%4."/>
      <w:lvlJc w:val="left"/>
      <w:pPr>
        <w:ind w:left="2880" w:hanging="360"/>
      </w:pPr>
    </w:lvl>
    <w:lvl w:ilvl="4" w:tplc="6A56F31A">
      <w:start w:val="1"/>
      <w:numFmt w:val="lowerLetter"/>
      <w:lvlText w:val="%5."/>
      <w:lvlJc w:val="left"/>
      <w:pPr>
        <w:ind w:left="3600" w:hanging="360"/>
      </w:pPr>
    </w:lvl>
    <w:lvl w:ilvl="5" w:tplc="C2967EBE">
      <w:start w:val="1"/>
      <w:numFmt w:val="lowerRoman"/>
      <w:lvlText w:val="%6."/>
      <w:lvlJc w:val="right"/>
      <w:pPr>
        <w:ind w:left="4320" w:hanging="180"/>
      </w:pPr>
    </w:lvl>
    <w:lvl w:ilvl="6" w:tplc="E32A409E">
      <w:start w:val="1"/>
      <w:numFmt w:val="decimal"/>
      <w:lvlText w:val="%7."/>
      <w:lvlJc w:val="left"/>
      <w:pPr>
        <w:ind w:left="5040" w:hanging="360"/>
      </w:pPr>
    </w:lvl>
    <w:lvl w:ilvl="7" w:tplc="476E95EE">
      <w:start w:val="1"/>
      <w:numFmt w:val="lowerLetter"/>
      <w:lvlText w:val="%8."/>
      <w:lvlJc w:val="left"/>
      <w:pPr>
        <w:ind w:left="5760" w:hanging="360"/>
      </w:pPr>
    </w:lvl>
    <w:lvl w:ilvl="8" w:tplc="4A8406B0">
      <w:start w:val="1"/>
      <w:numFmt w:val="lowerRoman"/>
      <w:lvlText w:val="%9."/>
      <w:lvlJc w:val="right"/>
      <w:pPr>
        <w:ind w:left="6480" w:hanging="180"/>
      </w:pPr>
    </w:lvl>
  </w:abstractNum>
  <w:abstractNum w:abstractNumId="8" w15:restartNumberingAfterBreak="0">
    <w:nsid w:val="1ECAFBF0"/>
    <w:multiLevelType w:val="hybridMultilevel"/>
    <w:tmpl w:val="4F34FA46"/>
    <w:lvl w:ilvl="0" w:tplc="F4F4BB7A">
      <w:start w:val="1"/>
      <w:numFmt w:val="bullet"/>
      <w:lvlText w:val=""/>
      <w:lvlJc w:val="left"/>
      <w:pPr>
        <w:ind w:left="0" w:hanging="360"/>
      </w:pPr>
      <w:rPr>
        <w:rFonts w:hint="default" w:ascii="Symbol" w:hAnsi="Symbol"/>
      </w:rPr>
    </w:lvl>
    <w:lvl w:ilvl="1" w:tplc="CF6289C4">
      <w:start w:val="1"/>
      <w:numFmt w:val="bullet"/>
      <w:lvlText w:val="o"/>
      <w:lvlJc w:val="left"/>
      <w:pPr>
        <w:ind w:left="720" w:hanging="360"/>
      </w:pPr>
      <w:rPr>
        <w:rFonts w:hint="default" w:ascii="Courier New" w:hAnsi="Courier New"/>
      </w:rPr>
    </w:lvl>
    <w:lvl w:ilvl="2" w:tplc="98C2DED4">
      <w:start w:val="1"/>
      <w:numFmt w:val="bullet"/>
      <w:lvlText w:val=""/>
      <w:lvlJc w:val="left"/>
      <w:pPr>
        <w:ind w:left="1440" w:hanging="360"/>
      </w:pPr>
      <w:rPr>
        <w:rFonts w:hint="default" w:ascii="Wingdings" w:hAnsi="Wingdings"/>
      </w:rPr>
    </w:lvl>
    <w:lvl w:ilvl="3" w:tplc="1EA0504C">
      <w:start w:val="1"/>
      <w:numFmt w:val="bullet"/>
      <w:lvlText w:val=""/>
      <w:lvlJc w:val="left"/>
      <w:pPr>
        <w:ind w:left="2160" w:hanging="360"/>
      </w:pPr>
      <w:rPr>
        <w:rFonts w:hint="default" w:ascii="Symbol" w:hAnsi="Symbol"/>
      </w:rPr>
    </w:lvl>
    <w:lvl w:ilvl="4" w:tplc="DECCC23E">
      <w:start w:val="1"/>
      <w:numFmt w:val="bullet"/>
      <w:lvlText w:val="o"/>
      <w:lvlJc w:val="left"/>
      <w:pPr>
        <w:ind w:left="2880" w:hanging="360"/>
      </w:pPr>
      <w:rPr>
        <w:rFonts w:hint="default" w:ascii="Courier New" w:hAnsi="Courier New"/>
      </w:rPr>
    </w:lvl>
    <w:lvl w:ilvl="5" w:tplc="57663E40">
      <w:start w:val="1"/>
      <w:numFmt w:val="bullet"/>
      <w:lvlText w:val=""/>
      <w:lvlJc w:val="left"/>
      <w:pPr>
        <w:ind w:left="3600" w:hanging="360"/>
      </w:pPr>
      <w:rPr>
        <w:rFonts w:hint="default" w:ascii="Wingdings" w:hAnsi="Wingdings"/>
      </w:rPr>
    </w:lvl>
    <w:lvl w:ilvl="6" w:tplc="950EB61A">
      <w:start w:val="1"/>
      <w:numFmt w:val="bullet"/>
      <w:lvlText w:val=""/>
      <w:lvlJc w:val="left"/>
      <w:pPr>
        <w:ind w:left="4320" w:hanging="360"/>
      </w:pPr>
      <w:rPr>
        <w:rFonts w:hint="default" w:ascii="Symbol" w:hAnsi="Symbol"/>
      </w:rPr>
    </w:lvl>
    <w:lvl w:ilvl="7" w:tplc="A6708E78">
      <w:start w:val="1"/>
      <w:numFmt w:val="bullet"/>
      <w:lvlText w:val="o"/>
      <w:lvlJc w:val="left"/>
      <w:pPr>
        <w:ind w:left="5040" w:hanging="360"/>
      </w:pPr>
      <w:rPr>
        <w:rFonts w:hint="default" w:ascii="Courier New" w:hAnsi="Courier New"/>
      </w:rPr>
    </w:lvl>
    <w:lvl w:ilvl="8" w:tplc="118A550E">
      <w:start w:val="1"/>
      <w:numFmt w:val="bullet"/>
      <w:lvlText w:val=""/>
      <w:lvlJc w:val="left"/>
      <w:pPr>
        <w:ind w:left="5760" w:hanging="360"/>
      </w:pPr>
      <w:rPr>
        <w:rFonts w:hint="default" w:ascii="Wingdings" w:hAnsi="Wingdings"/>
      </w:rPr>
    </w:lvl>
  </w:abstractNum>
  <w:abstractNum w:abstractNumId="9" w15:restartNumberingAfterBreak="0">
    <w:nsid w:val="2138E739"/>
    <w:multiLevelType w:val="multilevel"/>
    <w:tmpl w:val="68D2A194"/>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rPr>
    </w:lvl>
    <w:lvl w:ilvl="2">
      <w:start w:val="1"/>
      <w:numFmt w:val="bullet"/>
      <w:lvlText w:val=""/>
      <w:lvlJc w:val="left"/>
      <w:pPr>
        <w:tabs>
          <w:tab w:val="num" w:pos="0"/>
        </w:tabs>
        <w:ind w:left="1800" w:hanging="360"/>
      </w:pPr>
      <w:rPr>
        <w:rFonts w:hint="default" w:ascii="Wingdings" w:hAnsi="Wingdings"/>
      </w:rPr>
    </w:lvl>
    <w:lvl w:ilvl="3">
      <w:start w:val="1"/>
      <w:numFmt w:val="bullet"/>
      <w:lvlText w:val=""/>
      <w:lvlJc w:val="left"/>
      <w:pPr>
        <w:tabs>
          <w:tab w:val="num" w:pos="0"/>
        </w:tabs>
        <w:ind w:left="2520" w:hanging="360"/>
      </w:pPr>
      <w:rPr>
        <w:rFonts w:hint="default" w:ascii="Symbol" w:hAnsi="Symbol"/>
      </w:rPr>
    </w:lvl>
    <w:lvl w:ilvl="4">
      <w:start w:val="1"/>
      <w:numFmt w:val="bullet"/>
      <w:lvlText w:val="o"/>
      <w:lvlJc w:val="left"/>
      <w:pPr>
        <w:tabs>
          <w:tab w:val="num" w:pos="0"/>
        </w:tabs>
        <w:ind w:left="3240" w:hanging="360"/>
      </w:pPr>
      <w:rPr>
        <w:rFonts w:hint="default" w:ascii="Courier New" w:hAnsi="Courier New"/>
      </w:rPr>
    </w:lvl>
    <w:lvl w:ilvl="5">
      <w:start w:val="1"/>
      <w:numFmt w:val="bullet"/>
      <w:lvlText w:val=""/>
      <w:lvlJc w:val="left"/>
      <w:pPr>
        <w:tabs>
          <w:tab w:val="num" w:pos="0"/>
        </w:tabs>
        <w:ind w:left="3960" w:hanging="360"/>
      </w:pPr>
      <w:rPr>
        <w:rFonts w:hint="default" w:ascii="Wingdings" w:hAnsi="Wingdings"/>
      </w:rPr>
    </w:lvl>
    <w:lvl w:ilvl="6">
      <w:start w:val="1"/>
      <w:numFmt w:val="bullet"/>
      <w:lvlText w:val=""/>
      <w:lvlJc w:val="left"/>
      <w:pPr>
        <w:tabs>
          <w:tab w:val="num" w:pos="0"/>
        </w:tabs>
        <w:ind w:left="4680" w:hanging="360"/>
      </w:pPr>
      <w:rPr>
        <w:rFonts w:hint="default" w:ascii="Symbol" w:hAnsi="Symbol"/>
      </w:rPr>
    </w:lvl>
    <w:lvl w:ilvl="7">
      <w:start w:val="1"/>
      <w:numFmt w:val="bullet"/>
      <w:lvlText w:val="o"/>
      <w:lvlJc w:val="left"/>
      <w:pPr>
        <w:tabs>
          <w:tab w:val="num" w:pos="0"/>
        </w:tabs>
        <w:ind w:left="5400" w:hanging="360"/>
      </w:pPr>
      <w:rPr>
        <w:rFonts w:hint="default" w:ascii="Courier New" w:hAnsi="Courier New"/>
      </w:rPr>
    </w:lvl>
    <w:lvl w:ilvl="8">
      <w:start w:val="1"/>
      <w:numFmt w:val="bullet"/>
      <w:lvlText w:val=""/>
      <w:lvlJc w:val="left"/>
      <w:pPr>
        <w:tabs>
          <w:tab w:val="num" w:pos="0"/>
        </w:tabs>
        <w:ind w:left="6120" w:hanging="360"/>
      </w:pPr>
      <w:rPr>
        <w:rFonts w:hint="default" w:ascii="Wingdings" w:hAnsi="Wingdings"/>
      </w:rPr>
    </w:lvl>
  </w:abstractNum>
  <w:abstractNum w:abstractNumId="10" w15:restartNumberingAfterBreak="0">
    <w:nsid w:val="2CF085E6"/>
    <w:multiLevelType w:val="hybridMultilevel"/>
    <w:tmpl w:val="FFFFFFFF"/>
    <w:lvl w:ilvl="0" w:tplc="63F2BF2C">
      <w:start w:val="1"/>
      <w:numFmt w:val="decimal"/>
      <w:lvlText w:val="%1."/>
      <w:lvlJc w:val="left"/>
      <w:pPr>
        <w:ind w:left="720" w:hanging="360"/>
      </w:pPr>
    </w:lvl>
    <w:lvl w:ilvl="1" w:tplc="A37E9660">
      <w:start w:val="1"/>
      <w:numFmt w:val="lowerLetter"/>
      <w:lvlText w:val="%2."/>
      <w:lvlJc w:val="left"/>
      <w:pPr>
        <w:ind w:left="1440" w:hanging="360"/>
      </w:pPr>
    </w:lvl>
    <w:lvl w:ilvl="2" w:tplc="5C524B4E">
      <w:start w:val="1"/>
      <w:numFmt w:val="lowerRoman"/>
      <w:lvlText w:val="%3."/>
      <w:lvlJc w:val="right"/>
      <w:pPr>
        <w:ind w:left="2160" w:hanging="180"/>
      </w:pPr>
    </w:lvl>
    <w:lvl w:ilvl="3" w:tplc="57D63AEE">
      <w:start w:val="1"/>
      <w:numFmt w:val="decimal"/>
      <w:lvlText w:val="%4."/>
      <w:lvlJc w:val="left"/>
      <w:pPr>
        <w:ind w:left="2880" w:hanging="360"/>
      </w:pPr>
    </w:lvl>
    <w:lvl w:ilvl="4" w:tplc="47C01B2E">
      <w:start w:val="1"/>
      <w:numFmt w:val="lowerLetter"/>
      <w:lvlText w:val="%5."/>
      <w:lvlJc w:val="left"/>
      <w:pPr>
        <w:ind w:left="3600" w:hanging="360"/>
      </w:pPr>
    </w:lvl>
    <w:lvl w:ilvl="5" w:tplc="3D44E394">
      <w:start w:val="1"/>
      <w:numFmt w:val="lowerRoman"/>
      <w:lvlText w:val="%6."/>
      <w:lvlJc w:val="right"/>
      <w:pPr>
        <w:ind w:left="4320" w:hanging="180"/>
      </w:pPr>
    </w:lvl>
    <w:lvl w:ilvl="6" w:tplc="2938A5FE">
      <w:start w:val="1"/>
      <w:numFmt w:val="decimal"/>
      <w:lvlText w:val="%7."/>
      <w:lvlJc w:val="left"/>
      <w:pPr>
        <w:ind w:left="5040" w:hanging="360"/>
      </w:pPr>
    </w:lvl>
    <w:lvl w:ilvl="7" w:tplc="79A089D8">
      <w:start w:val="1"/>
      <w:numFmt w:val="lowerLetter"/>
      <w:lvlText w:val="%8."/>
      <w:lvlJc w:val="left"/>
      <w:pPr>
        <w:ind w:left="5760" w:hanging="360"/>
      </w:pPr>
    </w:lvl>
    <w:lvl w:ilvl="8" w:tplc="95B84366">
      <w:start w:val="1"/>
      <w:numFmt w:val="lowerRoman"/>
      <w:lvlText w:val="%9."/>
      <w:lvlJc w:val="right"/>
      <w:pPr>
        <w:ind w:left="6480" w:hanging="180"/>
      </w:pPr>
    </w:lvl>
  </w:abstractNum>
  <w:abstractNum w:abstractNumId="1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3FDC4584"/>
    <w:multiLevelType w:val="hybridMultilevel"/>
    <w:tmpl w:val="D07EF5B2"/>
    <w:lvl w:ilvl="0" w:tplc="4C722090">
      <w:start w:val="1"/>
      <w:numFmt w:val="decimal"/>
      <w:lvlText w:val="[%1]"/>
      <w:lvlJc w:val="left"/>
      <w:pPr>
        <w:ind w:left="720" w:hanging="360"/>
      </w:pPr>
    </w:lvl>
    <w:lvl w:ilvl="1" w:tplc="B4B65144">
      <w:start w:val="1"/>
      <w:numFmt w:val="lowerLetter"/>
      <w:lvlText w:val="%2."/>
      <w:lvlJc w:val="left"/>
      <w:pPr>
        <w:ind w:left="1440" w:hanging="360"/>
      </w:pPr>
    </w:lvl>
    <w:lvl w:ilvl="2" w:tplc="321CD2A4">
      <w:start w:val="1"/>
      <w:numFmt w:val="lowerRoman"/>
      <w:lvlText w:val="%3."/>
      <w:lvlJc w:val="right"/>
      <w:pPr>
        <w:ind w:left="2160" w:hanging="180"/>
      </w:pPr>
    </w:lvl>
    <w:lvl w:ilvl="3" w:tplc="9DCAE6B8">
      <w:start w:val="1"/>
      <w:numFmt w:val="decimal"/>
      <w:lvlText w:val="%4."/>
      <w:lvlJc w:val="left"/>
      <w:pPr>
        <w:ind w:left="2880" w:hanging="360"/>
      </w:pPr>
    </w:lvl>
    <w:lvl w:ilvl="4" w:tplc="ADD8B9BC">
      <w:start w:val="1"/>
      <w:numFmt w:val="lowerLetter"/>
      <w:lvlText w:val="%5."/>
      <w:lvlJc w:val="left"/>
      <w:pPr>
        <w:ind w:left="3600" w:hanging="360"/>
      </w:pPr>
    </w:lvl>
    <w:lvl w:ilvl="5" w:tplc="F9861A16">
      <w:start w:val="1"/>
      <w:numFmt w:val="lowerRoman"/>
      <w:lvlText w:val="%6."/>
      <w:lvlJc w:val="right"/>
      <w:pPr>
        <w:ind w:left="4320" w:hanging="180"/>
      </w:pPr>
    </w:lvl>
    <w:lvl w:ilvl="6" w:tplc="03D696C6">
      <w:start w:val="1"/>
      <w:numFmt w:val="decimal"/>
      <w:lvlText w:val="%7."/>
      <w:lvlJc w:val="left"/>
      <w:pPr>
        <w:ind w:left="5040" w:hanging="360"/>
      </w:pPr>
    </w:lvl>
    <w:lvl w:ilvl="7" w:tplc="BDEEFAB6">
      <w:start w:val="1"/>
      <w:numFmt w:val="lowerLetter"/>
      <w:lvlText w:val="%8."/>
      <w:lvlJc w:val="left"/>
      <w:pPr>
        <w:ind w:left="5760" w:hanging="360"/>
      </w:pPr>
    </w:lvl>
    <w:lvl w:ilvl="8" w:tplc="E17AAB6C">
      <w:start w:val="1"/>
      <w:numFmt w:val="lowerRoman"/>
      <w:lvlText w:val="%9."/>
      <w:lvlJc w:val="right"/>
      <w:pPr>
        <w:ind w:left="6480" w:hanging="180"/>
      </w:pPr>
    </w:lvl>
  </w:abstractNum>
  <w:abstractNum w:abstractNumId="13" w15:restartNumberingAfterBreak="0">
    <w:nsid w:val="40200D40"/>
    <w:multiLevelType w:val="hybridMultilevel"/>
    <w:tmpl w:val="E0A6DD9A"/>
    <w:lvl w:ilvl="0" w:tplc="F05CA012">
      <w:start w:val="1"/>
      <w:numFmt w:val="bullet"/>
      <w:lvlText w:val=""/>
      <w:lvlJc w:val="left"/>
      <w:pPr>
        <w:ind w:left="720" w:hanging="360"/>
      </w:pPr>
      <w:rPr>
        <w:rFonts w:hint="default" w:ascii="Symbol" w:hAnsi="Symbol"/>
      </w:rPr>
    </w:lvl>
    <w:lvl w:ilvl="1" w:tplc="6BDAF570">
      <w:start w:val="1"/>
      <w:numFmt w:val="bullet"/>
      <w:lvlText w:val="o"/>
      <w:lvlJc w:val="left"/>
      <w:pPr>
        <w:ind w:left="1440" w:hanging="360"/>
      </w:pPr>
      <w:rPr>
        <w:rFonts w:hint="default" w:ascii="Courier New" w:hAnsi="Courier New"/>
      </w:rPr>
    </w:lvl>
    <w:lvl w:ilvl="2" w:tplc="73144344">
      <w:start w:val="1"/>
      <w:numFmt w:val="bullet"/>
      <w:lvlText w:val=""/>
      <w:lvlJc w:val="left"/>
      <w:pPr>
        <w:ind w:left="2160" w:hanging="360"/>
      </w:pPr>
      <w:rPr>
        <w:rFonts w:hint="default" w:ascii="Wingdings" w:hAnsi="Wingdings"/>
      </w:rPr>
    </w:lvl>
    <w:lvl w:ilvl="3" w:tplc="F7BEE8DA">
      <w:start w:val="1"/>
      <w:numFmt w:val="bullet"/>
      <w:lvlText w:val=""/>
      <w:lvlJc w:val="left"/>
      <w:pPr>
        <w:ind w:left="2880" w:hanging="360"/>
      </w:pPr>
      <w:rPr>
        <w:rFonts w:hint="default" w:ascii="Symbol" w:hAnsi="Symbol"/>
      </w:rPr>
    </w:lvl>
    <w:lvl w:ilvl="4" w:tplc="81F629E4">
      <w:start w:val="1"/>
      <w:numFmt w:val="bullet"/>
      <w:lvlText w:val="o"/>
      <w:lvlJc w:val="left"/>
      <w:pPr>
        <w:ind w:left="3600" w:hanging="360"/>
      </w:pPr>
      <w:rPr>
        <w:rFonts w:hint="default" w:ascii="Courier New" w:hAnsi="Courier New"/>
      </w:rPr>
    </w:lvl>
    <w:lvl w:ilvl="5" w:tplc="92AEB8A0">
      <w:start w:val="1"/>
      <w:numFmt w:val="bullet"/>
      <w:lvlText w:val=""/>
      <w:lvlJc w:val="left"/>
      <w:pPr>
        <w:ind w:left="4320" w:hanging="360"/>
      </w:pPr>
      <w:rPr>
        <w:rFonts w:hint="default" w:ascii="Wingdings" w:hAnsi="Wingdings"/>
      </w:rPr>
    </w:lvl>
    <w:lvl w:ilvl="6" w:tplc="6A7A48F2">
      <w:start w:val="1"/>
      <w:numFmt w:val="bullet"/>
      <w:lvlText w:val=""/>
      <w:lvlJc w:val="left"/>
      <w:pPr>
        <w:ind w:left="5040" w:hanging="360"/>
      </w:pPr>
      <w:rPr>
        <w:rFonts w:hint="default" w:ascii="Symbol" w:hAnsi="Symbol"/>
      </w:rPr>
    </w:lvl>
    <w:lvl w:ilvl="7" w:tplc="DABA8E72">
      <w:start w:val="1"/>
      <w:numFmt w:val="bullet"/>
      <w:lvlText w:val="o"/>
      <w:lvlJc w:val="left"/>
      <w:pPr>
        <w:ind w:left="5760" w:hanging="360"/>
      </w:pPr>
      <w:rPr>
        <w:rFonts w:hint="default" w:ascii="Courier New" w:hAnsi="Courier New"/>
      </w:rPr>
    </w:lvl>
    <w:lvl w:ilvl="8" w:tplc="130E5942">
      <w:start w:val="1"/>
      <w:numFmt w:val="bullet"/>
      <w:lvlText w:val=""/>
      <w:lvlJc w:val="left"/>
      <w:pPr>
        <w:ind w:left="6480" w:hanging="360"/>
      </w:pPr>
      <w:rPr>
        <w:rFonts w:hint="default" w:ascii="Wingdings" w:hAnsi="Wingdings"/>
      </w:rPr>
    </w:lvl>
  </w:abstractNum>
  <w:abstractNum w:abstractNumId="14" w15:restartNumberingAfterBreak="0">
    <w:nsid w:val="40F181F7"/>
    <w:multiLevelType w:val="hybridMultilevel"/>
    <w:tmpl w:val="ED4897FA"/>
    <w:lvl w:ilvl="0" w:tplc="D5FA51A8">
      <w:start w:val="1"/>
      <w:numFmt w:val="bullet"/>
      <w:lvlText w:val=""/>
      <w:lvlJc w:val="left"/>
      <w:pPr>
        <w:ind w:left="720" w:hanging="360"/>
      </w:pPr>
      <w:rPr>
        <w:rFonts w:hint="default" w:ascii="Symbol" w:hAnsi="Symbol"/>
      </w:rPr>
    </w:lvl>
    <w:lvl w:ilvl="1" w:tplc="29E2134A">
      <w:start w:val="1"/>
      <w:numFmt w:val="bullet"/>
      <w:lvlText w:val="o"/>
      <w:lvlJc w:val="left"/>
      <w:pPr>
        <w:ind w:left="1440" w:hanging="360"/>
      </w:pPr>
      <w:rPr>
        <w:rFonts w:hint="default" w:ascii="Courier New" w:hAnsi="Courier New"/>
      </w:rPr>
    </w:lvl>
    <w:lvl w:ilvl="2" w:tplc="70BA00FA">
      <w:start w:val="1"/>
      <w:numFmt w:val="bullet"/>
      <w:lvlText w:val=""/>
      <w:lvlJc w:val="left"/>
      <w:pPr>
        <w:ind w:left="2160" w:hanging="360"/>
      </w:pPr>
      <w:rPr>
        <w:rFonts w:hint="default" w:ascii="Wingdings" w:hAnsi="Wingdings"/>
      </w:rPr>
    </w:lvl>
    <w:lvl w:ilvl="3" w:tplc="CCC41082">
      <w:start w:val="1"/>
      <w:numFmt w:val="bullet"/>
      <w:lvlText w:val=""/>
      <w:lvlJc w:val="left"/>
      <w:pPr>
        <w:ind w:left="2880" w:hanging="360"/>
      </w:pPr>
      <w:rPr>
        <w:rFonts w:hint="default" w:ascii="Symbol" w:hAnsi="Symbol"/>
      </w:rPr>
    </w:lvl>
    <w:lvl w:ilvl="4" w:tplc="BFCA49C6">
      <w:start w:val="1"/>
      <w:numFmt w:val="bullet"/>
      <w:lvlText w:val="o"/>
      <w:lvlJc w:val="left"/>
      <w:pPr>
        <w:ind w:left="3600" w:hanging="360"/>
      </w:pPr>
      <w:rPr>
        <w:rFonts w:hint="default" w:ascii="Courier New" w:hAnsi="Courier New"/>
      </w:rPr>
    </w:lvl>
    <w:lvl w:ilvl="5" w:tplc="B31CC06A">
      <w:start w:val="1"/>
      <w:numFmt w:val="bullet"/>
      <w:lvlText w:val=""/>
      <w:lvlJc w:val="left"/>
      <w:pPr>
        <w:ind w:left="4320" w:hanging="360"/>
      </w:pPr>
      <w:rPr>
        <w:rFonts w:hint="default" w:ascii="Wingdings" w:hAnsi="Wingdings"/>
      </w:rPr>
    </w:lvl>
    <w:lvl w:ilvl="6" w:tplc="1F323786">
      <w:start w:val="1"/>
      <w:numFmt w:val="bullet"/>
      <w:lvlText w:val=""/>
      <w:lvlJc w:val="left"/>
      <w:pPr>
        <w:ind w:left="5040" w:hanging="360"/>
      </w:pPr>
      <w:rPr>
        <w:rFonts w:hint="default" w:ascii="Symbol" w:hAnsi="Symbol"/>
      </w:rPr>
    </w:lvl>
    <w:lvl w:ilvl="7" w:tplc="665A25F4">
      <w:start w:val="1"/>
      <w:numFmt w:val="bullet"/>
      <w:lvlText w:val="o"/>
      <w:lvlJc w:val="left"/>
      <w:pPr>
        <w:ind w:left="5760" w:hanging="360"/>
      </w:pPr>
      <w:rPr>
        <w:rFonts w:hint="default" w:ascii="Courier New" w:hAnsi="Courier New"/>
      </w:rPr>
    </w:lvl>
    <w:lvl w:ilvl="8" w:tplc="875A14D6">
      <w:start w:val="1"/>
      <w:numFmt w:val="bullet"/>
      <w:lvlText w:val=""/>
      <w:lvlJc w:val="left"/>
      <w:pPr>
        <w:ind w:left="6480" w:hanging="360"/>
      </w:pPr>
      <w:rPr>
        <w:rFonts w:hint="default" w:ascii="Wingdings" w:hAnsi="Wingdings"/>
      </w:rPr>
    </w:lvl>
  </w:abstractNum>
  <w:abstractNum w:abstractNumId="15" w15:restartNumberingAfterBreak="0">
    <w:nsid w:val="4189603E"/>
    <w:multiLevelType w:val="multilevel"/>
    <w:tmpl w:val="107223A0"/>
    <w:lvl w:ilvl="0">
      <w:start w:val="1"/>
      <w:numFmt w:val="upperRoman"/>
      <w:pStyle w:val="Heading1"/>
      <w:lvlText w:val="%1."/>
      <w:lvlJc w:val="center"/>
      <w:pPr>
        <w:tabs>
          <w:tab w:val="num" w:pos="576"/>
        </w:tabs>
        <w:ind w:left="0" w:firstLine="216"/>
      </w:pPr>
      <w:rPr>
        <w:rFonts w:hint="default" w:ascii="Times New Roman" w:hAnsi="Times New Roman" w:cs="Times New Roman"/>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hint="default" w:ascii="Times New Roman" w:hAnsi="Times New Roman"/>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left="0" w:firstLine="180"/>
      </w:pPr>
      <w:rPr>
        <w:rFonts w:hint="default" w:ascii="Times New Roman" w:hAnsi="Times New Roman" w:cs="Times New Roman"/>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left="0"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firstLine="0"/>
      </w:pPr>
      <w:rPr>
        <w:rFonts w:hint="default" w:cs="Times New Roman"/>
      </w:rPr>
    </w:lvl>
    <w:lvl w:ilvl="5">
      <w:start w:val="1"/>
      <w:numFmt w:val="lowerLetter"/>
      <w:lvlText w:val="(%6)"/>
      <w:lvlJc w:val="left"/>
      <w:pPr>
        <w:tabs>
          <w:tab w:val="num" w:pos="3960"/>
        </w:tabs>
        <w:ind w:left="3600" w:firstLine="0"/>
      </w:pPr>
      <w:rPr>
        <w:rFonts w:hint="default" w:cs="Times New Roman"/>
      </w:rPr>
    </w:lvl>
    <w:lvl w:ilvl="6">
      <w:start w:val="1"/>
      <w:numFmt w:val="lowerRoman"/>
      <w:lvlText w:val="(%7)"/>
      <w:lvlJc w:val="left"/>
      <w:pPr>
        <w:tabs>
          <w:tab w:val="num" w:pos="4680"/>
        </w:tabs>
        <w:ind w:left="4320" w:firstLine="0"/>
      </w:pPr>
      <w:rPr>
        <w:rFonts w:hint="default" w:cs="Times New Roman"/>
      </w:rPr>
    </w:lvl>
    <w:lvl w:ilvl="7">
      <w:start w:val="1"/>
      <w:numFmt w:val="lowerLetter"/>
      <w:lvlText w:val="(%8)"/>
      <w:lvlJc w:val="left"/>
      <w:pPr>
        <w:tabs>
          <w:tab w:val="num" w:pos="5400"/>
        </w:tabs>
        <w:ind w:left="5040" w:firstLine="0"/>
      </w:pPr>
      <w:rPr>
        <w:rFonts w:hint="default" w:cs="Times New Roman"/>
      </w:rPr>
    </w:lvl>
    <w:lvl w:ilvl="8">
      <w:start w:val="1"/>
      <w:numFmt w:val="lowerRoman"/>
      <w:lvlText w:val="(%9)"/>
      <w:lvlJc w:val="left"/>
      <w:pPr>
        <w:tabs>
          <w:tab w:val="num" w:pos="6120"/>
        </w:tabs>
        <w:ind w:left="5760" w:firstLine="0"/>
      </w:pPr>
      <w:rPr>
        <w:rFonts w:hint="default" w:cs="Times New Roman"/>
      </w:rPr>
    </w:lvl>
  </w:abstractNum>
  <w:abstractNum w:abstractNumId="16" w15:restartNumberingAfterBreak="0">
    <w:nsid w:val="42691F89"/>
    <w:multiLevelType w:val="hybridMultilevel"/>
    <w:tmpl w:val="FFFFFFFF"/>
    <w:lvl w:ilvl="0" w:tplc="158620BE">
      <w:start w:val="1"/>
      <w:numFmt w:val="decimal"/>
      <w:lvlText w:val="%1."/>
      <w:lvlJc w:val="left"/>
      <w:pPr>
        <w:ind w:left="720" w:hanging="360"/>
      </w:pPr>
    </w:lvl>
    <w:lvl w:ilvl="1" w:tplc="982A2868">
      <w:start w:val="1"/>
      <w:numFmt w:val="lowerLetter"/>
      <w:lvlText w:val="%2."/>
      <w:lvlJc w:val="left"/>
      <w:pPr>
        <w:ind w:left="1440" w:hanging="360"/>
      </w:pPr>
    </w:lvl>
    <w:lvl w:ilvl="2" w:tplc="734CC8F0">
      <w:start w:val="1"/>
      <w:numFmt w:val="lowerRoman"/>
      <w:lvlText w:val="%3."/>
      <w:lvlJc w:val="right"/>
      <w:pPr>
        <w:ind w:left="2160" w:hanging="180"/>
      </w:pPr>
    </w:lvl>
    <w:lvl w:ilvl="3" w:tplc="41EA3D8A">
      <w:start w:val="1"/>
      <w:numFmt w:val="decimal"/>
      <w:lvlText w:val="%4."/>
      <w:lvlJc w:val="left"/>
      <w:pPr>
        <w:ind w:left="2880" w:hanging="360"/>
      </w:pPr>
    </w:lvl>
    <w:lvl w:ilvl="4" w:tplc="329CEB3E">
      <w:start w:val="1"/>
      <w:numFmt w:val="lowerLetter"/>
      <w:lvlText w:val="%5."/>
      <w:lvlJc w:val="left"/>
      <w:pPr>
        <w:ind w:left="3600" w:hanging="360"/>
      </w:pPr>
    </w:lvl>
    <w:lvl w:ilvl="5" w:tplc="48CADBFC">
      <w:start w:val="1"/>
      <w:numFmt w:val="lowerRoman"/>
      <w:lvlText w:val="%6."/>
      <w:lvlJc w:val="right"/>
      <w:pPr>
        <w:ind w:left="4320" w:hanging="180"/>
      </w:pPr>
    </w:lvl>
    <w:lvl w:ilvl="6" w:tplc="EFBCB3A4">
      <w:start w:val="1"/>
      <w:numFmt w:val="decimal"/>
      <w:lvlText w:val="%7."/>
      <w:lvlJc w:val="left"/>
      <w:pPr>
        <w:ind w:left="5040" w:hanging="360"/>
      </w:pPr>
    </w:lvl>
    <w:lvl w:ilvl="7" w:tplc="4E78CEA8">
      <w:start w:val="1"/>
      <w:numFmt w:val="lowerLetter"/>
      <w:lvlText w:val="%8."/>
      <w:lvlJc w:val="left"/>
      <w:pPr>
        <w:ind w:left="5760" w:hanging="360"/>
      </w:pPr>
    </w:lvl>
    <w:lvl w:ilvl="8" w:tplc="C09A54D6">
      <w:start w:val="1"/>
      <w:numFmt w:val="lowerRoman"/>
      <w:lvlText w:val="%9."/>
      <w:lvlJc w:val="right"/>
      <w:pPr>
        <w:ind w:left="6480" w:hanging="180"/>
      </w:pPr>
    </w:lvl>
  </w:abstractNum>
  <w:abstractNum w:abstractNumId="17" w15:restartNumberingAfterBreak="0">
    <w:nsid w:val="446F6999"/>
    <w:multiLevelType w:val="multilevel"/>
    <w:tmpl w:val="81B0CEEA"/>
    <w:lvl w:ilvl="0">
      <w:start w:val="1"/>
      <w:numFmt w:val="bullet"/>
      <w:lvlText w:val=""/>
      <w:lvlJc w:val="left"/>
      <w:pPr>
        <w:tabs>
          <w:tab w:val="num" w:pos="284"/>
        </w:tabs>
        <w:ind w:left="644" w:hanging="360"/>
      </w:pPr>
      <w:rPr>
        <w:rFonts w:hint="default" w:ascii="Symbol" w:hAnsi="Symbol"/>
      </w:rPr>
    </w:lvl>
    <w:lvl w:ilvl="1">
      <w:start w:val="1"/>
      <w:numFmt w:val="bullet"/>
      <w:lvlText w:val="o"/>
      <w:lvlJc w:val="left"/>
      <w:pPr>
        <w:tabs>
          <w:tab w:val="num" w:pos="284"/>
        </w:tabs>
        <w:ind w:left="1364" w:hanging="360"/>
      </w:pPr>
      <w:rPr>
        <w:rFonts w:hint="default" w:ascii="Courier New" w:hAnsi="Courier New"/>
      </w:rPr>
    </w:lvl>
    <w:lvl w:ilvl="2">
      <w:start w:val="1"/>
      <w:numFmt w:val="bullet"/>
      <w:lvlText w:val=""/>
      <w:lvlJc w:val="left"/>
      <w:pPr>
        <w:tabs>
          <w:tab w:val="num" w:pos="284"/>
        </w:tabs>
        <w:ind w:left="2084" w:hanging="360"/>
      </w:pPr>
      <w:rPr>
        <w:rFonts w:hint="default" w:ascii="Wingdings" w:hAnsi="Wingdings"/>
      </w:rPr>
    </w:lvl>
    <w:lvl w:ilvl="3">
      <w:start w:val="1"/>
      <w:numFmt w:val="bullet"/>
      <w:lvlText w:val=""/>
      <w:lvlJc w:val="left"/>
      <w:pPr>
        <w:tabs>
          <w:tab w:val="num" w:pos="284"/>
        </w:tabs>
        <w:ind w:left="2804" w:hanging="360"/>
      </w:pPr>
      <w:rPr>
        <w:rFonts w:hint="default" w:ascii="Symbol" w:hAnsi="Symbol"/>
      </w:rPr>
    </w:lvl>
    <w:lvl w:ilvl="4">
      <w:start w:val="1"/>
      <w:numFmt w:val="bullet"/>
      <w:lvlText w:val="o"/>
      <w:lvlJc w:val="left"/>
      <w:pPr>
        <w:tabs>
          <w:tab w:val="num" w:pos="284"/>
        </w:tabs>
        <w:ind w:left="3524" w:hanging="360"/>
      </w:pPr>
      <w:rPr>
        <w:rFonts w:hint="default" w:ascii="Courier New" w:hAnsi="Courier New"/>
      </w:rPr>
    </w:lvl>
    <w:lvl w:ilvl="5">
      <w:start w:val="1"/>
      <w:numFmt w:val="bullet"/>
      <w:lvlText w:val=""/>
      <w:lvlJc w:val="left"/>
      <w:pPr>
        <w:tabs>
          <w:tab w:val="num" w:pos="284"/>
        </w:tabs>
        <w:ind w:left="4244" w:hanging="360"/>
      </w:pPr>
      <w:rPr>
        <w:rFonts w:hint="default" w:ascii="Wingdings" w:hAnsi="Wingdings"/>
      </w:rPr>
    </w:lvl>
    <w:lvl w:ilvl="6">
      <w:start w:val="1"/>
      <w:numFmt w:val="bullet"/>
      <w:lvlText w:val=""/>
      <w:lvlJc w:val="left"/>
      <w:pPr>
        <w:tabs>
          <w:tab w:val="num" w:pos="284"/>
        </w:tabs>
        <w:ind w:left="4964" w:hanging="360"/>
      </w:pPr>
      <w:rPr>
        <w:rFonts w:hint="default" w:ascii="Symbol" w:hAnsi="Symbol"/>
      </w:rPr>
    </w:lvl>
    <w:lvl w:ilvl="7">
      <w:start w:val="1"/>
      <w:numFmt w:val="bullet"/>
      <w:lvlText w:val="o"/>
      <w:lvlJc w:val="left"/>
      <w:pPr>
        <w:tabs>
          <w:tab w:val="num" w:pos="284"/>
        </w:tabs>
        <w:ind w:left="5684" w:hanging="360"/>
      </w:pPr>
      <w:rPr>
        <w:rFonts w:hint="default" w:ascii="Courier New" w:hAnsi="Courier New"/>
      </w:rPr>
    </w:lvl>
    <w:lvl w:ilvl="8">
      <w:start w:val="1"/>
      <w:numFmt w:val="bullet"/>
      <w:lvlText w:val=""/>
      <w:lvlJc w:val="left"/>
      <w:pPr>
        <w:tabs>
          <w:tab w:val="num" w:pos="284"/>
        </w:tabs>
        <w:ind w:left="6404" w:hanging="360"/>
      </w:pPr>
      <w:rPr>
        <w:rFonts w:hint="default" w:ascii="Wingdings" w:hAnsi="Wingdings"/>
      </w:rPr>
    </w:lvl>
  </w:abstractNum>
  <w:abstractNum w:abstractNumId="18" w15:restartNumberingAfterBreak="0">
    <w:nsid w:val="453A696A"/>
    <w:multiLevelType w:val="hybridMultilevel"/>
    <w:tmpl w:val="F7A2CD68"/>
    <w:lvl w:ilvl="0" w:tplc="C6A2B04C">
      <w:start w:val="1"/>
      <w:numFmt w:val="bullet"/>
      <w:lvlText w:val=""/>
      <w:lvlJc w:val="left"/>
      <w:pPr>
        <w:ind w:left="720" w:hanging="360"/>
      </w:pPr>
      <w:rPr>
        <w:rFonts w:hint="default" w:ascii="Symbol" w:hAnsi="Symbol"/>
      </w:rPr>
    </w:lvl>
    <w:lvl w:ilvl="1" w:tplc="C12655F0">
      <w:start w:val="1"/>
      <w:numFmt w:val="bullet"/>
      <w:lvlText w:val="o"/>
      <w:lvlJc w:val="left"/>
      <w:pPr>
        <w:ind w:left="1440" w:hanging="360"/>
      </w:pPr>
      <w:rPr>
        <w:rFonts w:hint="default" w:ascii="Courier New" w:hAnsi="Courier New"/>
      </w:rPr>
    </w:lvl>
    <w:lvl w:ilvl="2" w:tplc="51964028">
      <w:start w:val="1"/>
      <w:numFmt w:val="bullet"/>
      <w:lvlText w:val=""/>
      <w:lvlJc w:val="left"/>
      <w:pPr>
        <w:ind w:left="2160" w:hanging="360"/>
      </w:pPr>
      <w:rPr>
        <w:rFonts w:hint="default" w:ascii="Wingdings" w:hAnsi="Wingdings"/>
      </w:rPr>
    </w:lvl>
    <w:lvl w:ilvl="3" w:tplc="A38EF81E">
      <w:start w:val="1"/>
      <w:numFmt w:val="bullet"/>
      <w:lvlText w:val=""/>
      <w:lvlJc w:val="left"/>
      <w:pPr>
        <w:ind w:left="2880" w:hanging="360"/>
      </w:pPr>
      <w:rPr>
        <w:rFonts w:hint="default" w:ascii="Symbol" w:hAnsi="Symbol"/>
      </w:rPr>
    </w:lvl>
    <w:lvl w:ilvl="4" w:tplc="1B1A1D96">
      <w:start w:val="1"/>
      <w:numFmt w:val="bullet"/>
      <w:lvlText w:val="o"/>
      <w:lvlJc w:val="left"/>
      <w:pPr>
        <w:ind w:left="3600" w:hanging="360"/>
      </w:pPr>
      <w:rPr>
        <w:rFonts w:hint="default" w:ascii="Courier New" w:hAnsi="Courier New"/>
      </w:rPr>
    </w:lvl>
    <w:lvl w:ilvl="5" w:tplc="6E82F3A8">
      <w:start w:val="1"/>
      <w:numFmt w:val="bullet"/>
      <w:lvlText w:val=""/>
      <w:lvlJc w:val="left"/>
      <w:pPr>
        <w:ind w:left="4320" w:hanging="360"/>
      </w:pPr>
      <w:rPr>
        <w:rFonts w:hint="default" w:ascii="Wingdings" w:hAnsi="Wingdings"/>
      </w:rPr>
    </w:lvl>
    <w:lvl w:ilvl="6" w:tplc="38660BF4">
      <w:start w:val="1"/>
      <w:numFmt w:val="bullet"/>
      <w:lvlText w:val=""/>
      <w:lvlJc w:val="left"/>
      <w:pPr>
        <w:ind w:left="5040" w:hanging="360"/>
      </w:pPr>
      <w:rPr>
        <w:rFonts w:hint="default" w:ascii="Symbol" w:hAnsi="Symbol"/>
      </w:rPr>
    </w:lvl>
    <w:lvl w:ilvl="7" w:tplc="0CBCF71E">
      <w:start w:val="1"/>
      <w:numFmt w:val="bullet"/>
      <w:lvlText w:val="o"/>
      <w:lvlJc w:val="left"/>
      <w:pPr>
        <w:ind w:left="5760" w:hanging="360"/>
      </w:pPr>
      <w:rPr>
        <w:rFonts w:hint="default" w:ascii="Courier New" w:hAnsi="Courier New"/>
      </w:rPr>
    </w:lvl>
    <w:lvl w:ilvl="8" w:tplc="FD567226">
      <w:start w:val="1"/>
      <w:numFmt w:val="bullet"/>
      <w:lvlText w:val=""/>
      <w:lvlJc w:val="left"/>
      <w:pPr>
        <w:ind w:left="6480" w:hanging="360"/>
      </w:pPr>
      <w:rPr>
        <w:rFonts w:hint="default" w:ascii="Wingdings" w:hAnsi="Wingdings"/>
      </w:rPr>
    </w:lvl>
  </w:abstractNum>
  <w:abstractNum w:abstractNumId="19" w15:restartNumberingAfterBreak="0">
    <w:nsid w:val="483E3A55"/>
    <w:multiLevelType w:val="hybridMultilevel"/>
    <w:tmpl w:val="C53E7BBE"/>
    <w:lvl w:ilvl="0" w:tplc="315C2690">
      <w:start w:val="1"/>
      <w:numFmt w:val="decimal"/>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D07224"/>
    <w:multiLevelType w:val="hybridMultilevel"/>
    <w:tmpl w:val="132E52EA"/>
    <w:lvl w:ilvl="0" w:tplc="43DE04AA">
      <w:start w:val="1"/>
      <w:numFmt w:val="decimal"/>
      <w:lvlText w:val="[%1]"/>
      <w:lvlJc w:val="left"/>
      <w:pPr>
        <w:ind w:left="720" w:hanging="360"/>
      </w:pPr>
    </w:lvl>
    <w:lvl w:ilvl="1" w:tplc="27C4F708">
      <w:start w:val="1"/>
      <w:numFmt w:val="lowerLetter"/>
      <w:lvlText w:val="%2."/>
      <w:lvlJc w:val="left"/>
      <w:pPr>
        <w:ind w:left="1440" w:hanging="360"/>
      </w:pPr>
    </w:lvl>
    <w:lvl w:ilvl="2" w:tplc="97C6F6AA">
      <w:start w:val="1"/>
      <w:numFmt w:val="lowerRoman"/>
      <w:lvlText w:val="%3."/>
      <w:lvlJc w:val="right"/>
      <w:pPr>
        <w:ind w:left="2160" w:hanging="180"/>
      </w:pPr>
    </w:lvl>
    <w:lvl w:ilvl="3" w:tplc="5BF430EC">
      <w:start w:val="1"/>
      <w:numFmt w:val="decimal"/>
      <w:lvlText w:val="%4."/>
      <w:lvlJc w:val="left"/>
      <w:pPr>
        <w:ind w:left="2880" w:hanging="360"/>
      </w:pPr>
    </w:lvl>
    <w:lvl w:ilvl="4" w:tplc="5B24FB4C">
      <w:start w:val="1"/>
      <w:numFmt w:val="lowerLetter"/>
      <w:lvlText w:val="%5."/>
      <w:lvlJc w:val="left"/>
      <w:pPr>
        <w:ind w:left="3600" w:hanging="360"/>
      </w:pPr>
    </w:lvl>
    <w:lvl w:ilvl="5" w:tplc="5BA64F72">
      <w:start w:val="1"/>
      <w:numFmt w:val="lowerRoman"/>
      <w:lvlText w:val="%6."/>
      <w:lvlJc w:val="right"/>
      <w:pPr>
        <w:ind w:left="4320" w:hanging="180"/>
      </w:pPr>
    </w:lvl>
    <w:lvl w:ilvl="6" w:tplc="4CEEDDD6">
      <w:start w:val="1"/>
      <w:numFmt w:val="decimal"/>
      <w:lvlText w:val="%7."/>
      <w:lvlJc w:val="left"/>
      <w:pPr>
        <w:ind w:left="5040" w:hanging="360"/>
      </w:pPr>
    </w:lvl>
    <w:lvl w:ilvl="7" w:tplc="EF8C9302">
      <w:start w:val="1"/>
      <w:numFmt w:val="lowerLetter"/>
      <w:lvlText w:val="%8."/>
      <w:lvlJc w:val="left"/>
      <w:pPr>
        <w:ind w:left="5760" w:hanging="360"/>
      </w:pPr>
    </w:lvl>
    <w:lvl w:ilvl="8" w:tplc="4A146210">
      <w:start w:val="1"/>
      <w:numFmt w:val="lowerRoman"/>
      <w:lvlText w:val="%9."/>
      <w:lvlJc w:val="right"/>
      <w:pPr>
        <w:ind w:left="6480" w:hanging="180"/>
      </w:pPr>
    </w:lvl>
  </w:abstractNum>
  <w:abstractNum w:abstractNumId="22" w15:restartNumberingAfterBreak="0">
    <w:nsid w:val="4B987409"/>
    <w:multiLevelType w:val="hybridMultilevel"/>
    <w:tmpl w:val="8892C3CC"/>
    <w:lvl w:ilvl="0" w:tplc="D9E6EBCE">
      <w:start w:val="1"/>
      <w:numFmt w:val="bullet"/>
      <w:lvlText w:val=""/>
      <w:lvlJc w:val="left"/>
      <w:pPr>
        <w:ind w:left="720" w:hanging="360"/>
      </w:pPr>
      <w:rPr>
        <w:rFonts w:hint="default" w:ascii="Symbol" w:hAnsi="Symbol"/>
      </w:rPr>
    </w:lvl>
    <w:lvl w:ilvl="1" w:tplc="FF9A4730">
      <w:start w:val="1"/>
      <w:numFmt w:val="bullet"/>
      <w:lvlText w:val="o"/>
      <w:lvlJc w:val="left"/>
      <w:pPr>
        <w:ind w:left="1440" w:hanging="360"/>
      </w:pPr>
      <w:rPr>
        <w:rFonts w:hint="default" w:ascii="Courier New" w:hAnsi="Courier New"/>
      </w:rPr>
    </w:lvl>
    <w:lvl w:ilvl="2" w:tplc="7CBA6780">
      <w:start w:val="1"/>
      <w:numFmt w:val="bullet"/>
      <w:lvlText w:val=""/>
      <w:lvlJc w:val="left"/>
      <w:pPr>
        <w:ind w:left="2160" w:hanging="360"/>
      </w:pPr>
      <w:rPr>
        <w:rFonts w:hint="default" w:ascii="Wingdings" w:hAnsi="Wingdings"/>
      </w:rPr>
    </w:lvl>
    <w:lvl w:ilvl="3" w:tplc="1B96AC44">
      <w:start w:val="1"/>
      <w:numFmt w:val="bullet"/>
      <w:lvlText w:val=""/>
      <w:lvlJc w:val="left"/>
      <w:pPr>
        <w:ind w:left="2880" w:hanging="360"/>
      </w:pPr>
      <w:rPr>
        <w:rFonts w:hint="default" w:ascii="Symbol" w:hAnsi="Symbol"/>
      </w:rPr>
    </w:lvl>
    <w:lvl w:ilvl="4" w:tplc="48A414A4">
      <w:start w:val="1"/>
      <w:numFmt w:val="bullet"/>
      <w:lvlText w:val="o"/>
      <w:lvlJc w:val="left"/>
      <w:pPr>
        <w:ind w:left="3600" w:hanging="360"/>
      </w:pPr>
      <w:rPr>
        <w:rFonts w:hint="default" w:ascii="Courier New" w:hAnsi="Courier New"/>
      </w:rPr>
    </w:lvl>
    <w:lvl w:ilvl="5" w:tplc="58A8B8E2">
      <w:start w:val="1"/>
      <w:numFmt w:val="bullet"/>
      <w:lvlText w:val=""/>
      <w:lvlJc w:val="left"/>
      <w:pPr>
        <w:ind w:left="4320" w:hanging="360"/>
      </w:pPr>
      <w:rPr>
        <w:rFonts w:hint="default" w:ascii="Wingdings" w:hAnsi="Wingdings"/>
      </w:rPr>
    </w:lvl>
    <w:lvl w:ilvl="6" w:tplc="55D2E8FE">
      <w:start w:val="1"/>
      <w:numFmt w:val="bullet"/>
      <w:lvlText w:val=""/>
      <w:lvlJc w:val="left"/>
      <w:pPr>
        <w:ind w:left="5040" w:hanging="360"/>
      </w:pPr>
      <w:rPr>
        <w:rFonts w:hint="default" w:ascii="Symbol" w:hAnsi="Symbol"/>
      </w:rPr>
    </w:lvl>
    <w:lvl w:ilvl="7" w:tplc="1D907FA2">
      <w:start w:val="1"/>
      <w:numFmt w:val="bullet"/>
      <w:lvlText w:val="o"/>
      <w:lvlJc w:val="left"/>
      <w:pPr>
        <w:ind w:left="5760" w:hanging="360"/>
      </w:pPr>
      <w:rPr>
        <w:rFonts w:hint="default" w:ascii="Courier New" w:hAnsi="Courier New"/>
      </w:rPr>
    </w:lvl>
    <w:lvl w:ilvl="8" w:tplc="05B2D590">
      <w:start w:val="1"/>
      <w:numFmt w:val="bullet"/>
      <w:lvlText w:val=""/>
      <w:lvlJc w:val="left"/>
      <w:pPr>
        <w:ind w:left="6480" w:hanging="360"/>
      </w:pPr>
      <w:rPr>
        <w:rFonts w:hint="default" w:ascii="Wingdings" w:hAnsi="Wingdings"/>
      </w:rPr>
    </w:lvl>
  </w:abstractNum>
  <w:abstractNum w:abstractNumId="23" w15:restartNumberingAfterBreak="0">
    <w:nsid w:val="4F8808D5"/>
    <w:multiLevelType w:val="hybridMultilevel"/>
    <w:tmpl w:val="DE6465D4"/>
    <w:lvl w:ilvl="0" w:tplc="CE263F10">
      <w:start w:val="1"/>
      <w:numFmt w:val="decimal"/>
      <w:lvlText w:val="[%1]"/>
      <w:lvlJc w:val="left"/>
      <w:pPr>
        <w:ind w:left="720" w:hanging="360"/>
      </w:pPr>
    </w:lvl>
    <w:lvl w:ilvl="1" w:tplc="BA1EA700">
      <w:start w:val="1"/>
      <w:numFmt w:val="lowerLetter"/>
      <w:lvlText w:val="%2."/>
      <w:lvlJc w:val="left"/>
      <w:pPr>
        <w:ind w:left="1440" w:hanging="360"/>
      </w:pPr>
    </w:lvl>
    <w:lvl w:ilvl="2" w:tplc="3650FAA0">
      <w:start w:val="1"/>
      <w:numFmt w:val="lowerRoman"/>
      <w:lvlText w:val="%3."/>
      <w:lvlJc w:val="right"/>
      <w:pPr>
        <w:ind w:left="2160" w:hanging="180"/>
      </w:pPr>
    </w:lvl>
    <w:lvl w:ilvl="3" w:tplc="620E4728">
      <w:start w:val="1"/>
      <w:numFmt w:val="decimal"/>
      <w:lvlText w:val="%4."/>
      <w:lvlJc w:val="left"/>
      <w:pPr>
        <w:ind w:left="2880" w:hanging="360"/>
      </w:pPr>
    </w:lvl>
    <w:lvl w:ilvl="4" w:tplc="5AFA8810">
      <w:start w:val="1"/>
      <w:numFmt w:val="lowerLetter"/>
      <w:lvlText w:val="%5."/>
      <w:lvlJc w:val="left"/>
      <w:pPr>
        <w:ind w:left="3600" w:hanging="360"/>
      </w:pPr>
    </w:lvl>
    <w:lvl w:ilvl="5" w:tplc="61E609E6">
      <w:start w:val="1"/>
      <w:numFmt w:val="lowerRoman"/>
      <w:lvlText w:val="%6."/>
      <w:lvlJc w:val="right"/>
      <w:pPr>
        <w:ind w:left="4320" w:hanging="180"/>
      </w:pPr>
    </w:lvl>
    <w:lvl w:ilvl="6" w:tplc="30E653EC">
      <w:start w:val="1"/>
      <w:numFmt w:val="decimal"/>
      <w:lvlText w:val="%7."/>
      <w:lvlJc w:val="left"/>
      <w:pPr>
        <w:ind w:left="5040" w:hanging="360"/>
      </w:pPr>
    </w:lvl>
    <w:lvl w:ilvl="7" w:tplc="F552D030">
      <w:start w:val="1"/>
      <w:numFmt w:val="lowerLetter"/>
      <w:lvlText w:val="%8."/>
      <w:lvlJc w:val="left"/>
      <w:pPr>
        <w:ind w:left="5760" w:hanging="360"/>
      </w:pPr>
    </w:lvl>
    <w:lvl w:ilvl="8" w:tplc="4FFE47B0">
      <w:start w:val="1"/>
      <w:numFmt w:val="lowerRoman"/>
      <w:lvlText w:val="%9."/>
      <w:lvlJc w:val="right"/>
      <w:pPr>
        <w:ind w:left="6480" w:hanging="180"/>
      </w:pPr>
    </w:lvl>
  </w:abstractNum>
  <w:abstractNum w:abstractNumId="24" w15:restartNumberingAfterBreak="0">
    <w:nsid w:val="50311C00"/>
    <w:multiLevelType w:val="multilevel"/>
    <w:tmpl w:val="AC107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2CA544A"/>
    <w:multiLevelType w:val="singleLevel"/>
    <w:tmpl w:val="7A4E8AB4"/>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20"/>
        <w:szCs w:val="20"/>
      </w:rPr>
    </w:lvl>
  </w:abstractNum>
  <w:abstractNum w:abstractNumId="26" w15:restartNumberingAfterBreak="0">
    <w:nsid w:val="538CA2D0"/>
    <w:multiLevelType w:val="multilevel"/>
    <w:tmpl w:val="B0427B70"/>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4FFEB69"/>
    <w:multiLevelType w:val="hybridMultilevel"/>
    <w:tmpl w:val="EC063F08"/>
    <w:lvl w:ilvl="0" w:tplc="A58EC970">
      <w:start w:val="1"/>
      <w:numFmt w:val="decimal"/>
      <w:lvlText w:val="[%1]"/>
      <w:lvlJc w:val="left"/>
      <w:pPr>
        <w:ind w:left="720" w:hanging="360"/>
      </w:pPr>
    </w:lvl>
    <w:lvl w:ilvl="1" w:tplc="60D8BFF8">
      <w:start w:val="1"/>
      <w:numFmt w:val="lowerLetter"/>
      <w:lvlText w:val="%2."/>
      <w:lvlJc w:val="left"/>
      <w:pPr>
        <w:ind w:left="1440" w:hanging="360"/>
      </w:pPr>
    </w:lvl>
    <w:lvl w:ilvl="2" w:tplc="29B80262">
      <w:start w:val="1"/>
      <w:numFmt w:val="lowerRoman"/>
      <w:lvlText w:val="%3."/>
      <w:lvlJc w:val="right"/>
      <w:pPr>
        <w:ind w:left="2160" w:hanging="180"/>
      </w:pPr>
    </w:lvl>
    <w:lvl w:ilvl="3" w:tplc="EAA2F1A0">
      <w:start w:val="1"/>
      <w:numFmt w:val="decimal"/>
      <w:lvlText w:val="%4."/>
      <w:lvlJc w:val="left"/>
      <w:pPr>
        <w:ind w:left="2880" w:hanging="360"/>
      </w:pPr>
    </w:lvl>
    <w:lvl w:ilvl="4" w:tplc="1E0E442E">
      <w:start w:val="1"/>
      <w:numFmt w:val="lowerLetter"/>
      <w:lvlText w:val="%5."/>
      <w:lvlJc w:val="left"/>
      <w:pPr>
        <w:ind w:left="3600" w:hanging="360"/>
      </w:pPr>
    </w:lvl>
    <w:lvl w:ilvl="5" w:tplc="1E96DA58">
      <w:start w:val="1"/>
      <w:numFmt w:val="lowerRoman"/>
      <w:lvlText w:val="%6."/>
      <w:lvlJc w:val="right"/>
      <w:pPr>
        <w:ind w:left="4320" w:hanging="180"/>
      </w:pPr>
    </w:lvl>
    <w:lvl w:ilvl="6" w:tplc="241EF966">
      <w:start w:val="1"/>
      <w:numFmt w:val="decimal"/>
      <w:lvlText w:val="%7."/>
      <w:lvlJc w:val="left"/>
      <w:pPr>
        <w:ind w:left="5040" w:hanging="360"/>
      </w:pPr>
    </w:lvl>
    <w:lvl w:ilvl="7" w:tplc="8A544A30">
      <w:start w:val="1"/>
      <w:numFmt w:val="lowerLetter"/>
      <w:lvlText w:val="%8."/>
      <w:lvlJc w:val="left"/>
      <w:pPr>
        <w:ind w:left="5760" w:hanging="360"/>
      </w:pPr>
    </w:lvl>
    <w:lvl w:ilvl="8" w:tplc="774C302E">
      <w:start w:val="1"/>
      <w:numFmt w:val="lowerRoman"/>
      <w:lvlText w:val="%9."/>
      <w:lvlJc w:val="right"/>
      <w:pPr>
        <w:ind w:left="6480" w:hanging="180"/>
      </w:pPr>
    </w:lvl>
  </w:abstractNum>
  <w:abstractNum w:abstractNumId="28" w15:restartNumberingAfterBreak="0">
    <w:nsid w:val="624FC555"/>
    <w:multiLevelType w:val="hybridMultilevel"/>
    <w:tmpl w:val="082AA234"/>
    <w:lvl w:ilvl="0" w:tplc="490A6492">
      <w:start w:val="1"/>
      <w:numFmt w:val="bullet"/>
      <w:lvlText w:val=""/>
      <w:lvlJc w:val="left"/>
      <w:pPr>
        <w:ind w:left="720" w:hanging="360"/>
      </w:pPr>
      <w:rPr>
        <w:rFonts w:hint="default" w:ascii="Symbol" w:hAnsi="Symbol"/>
      </w:rPr>
    </w:lvl>
    <w:lvl w:ilvl="1" w:tplc="9F0C249A">
      <w:start w:val="1"/>
      <w:numFmt w:val="bullet"/>
      <w:lvlText w:val="o"/>
      <w:lvlJc w:val="left"/>
      <w:pPr>
        <w:ind w:left="1440" w:hanging="360"/>
      </w:pPr>
      <w:rPr>
        <w:rFonts w:hint="default" w:ascii="Courier New" w:hAnsi="Courier New"/>
      </w:rPr>
    </w:lvl>
    <w:lvl w:ilvl="2" w:tplc="B142A5FA">
      <w:start w:val="1"/>
      <w:numFmt w:val="bullet"/>
      <w:lvlText w:val=""/>
      <w:lvlJc w:val="left"/>
      <w:pPr>
        <w:ind w:left="2160" w:hanging="360"/>
      </w:pPr>
      <w:rPr>
        <w:rFonts w:hint="default" w:ascii="Wingdings" w:hAnsi="Wingdings"/>
      </w:rPr>
    </w:lvl>
    <w:lvl w:ilvl="3" w:tplc="10BECF06">
      <w:start w:val="1"/>
      <w:numFmt w:val="bullet"/>
      <w:lvlText w:val=""/>
      <w:lvlJc w:val="left"/>
      <w:pPr>
        <w:ind w:left="2880" w:hanging="360"/>
      </w:pPr>
      <w:rPr>
        <w:rFonts w:hint="default" w:ascii="Symbol" w:hAnsi="Symbol"/>
      </w:rPr>
    </w:lvl>
    <w:lvl w:ilvl="4" w:tplc="C16005EC">
      <w:start w:val="1"/>
      <w:numFmt w:val="bullet"/>
      <w:lvlText w:val="o"/>
      <w:lvlJc w:val="left"/>
      <w:pPr>
        <w:ind w:left="3600" w:hanging="360"/>
      </w:pPr>
      <w:rPr>
        <w:rFonts w:hint="default" w:ascii="Courier New" w:hAnsi="Courier New"/>
      </w:rPr>
    </w:lvl>
    <w:lvl w:ilvl="5" w:tplc="9EAA4BB4">
      <w:start w:val="1"/>
      <w:numFmt w:val="bullet"/>
      <w:lvlText w:val=""/>
      <w:lvlJc w:val="left"/>
      <w:pPr>
        <w:ind w:left="4320" w:hanging="360"/>
      </w:pPr>
      <w:rPr>
        <w:rFonts w:hint="default" w:ascii="Wingdings" w:hAnsi="Wingdings"/>
      </w:rPr>
    </w:lvl>
    <w:lvl w:ilvl="6" w:tplc="A4E69B56">
      <w:start w:val="1"/>
      <w:numFmt w:val="bullet"/>
      <w:lvlText w:val=""/>
      <w:lvlJc w:val="left"/>
      <w:pPr>
        <w:ind w:left="5040" w:hanging="360"/>
      </w:pPr>
      <w:rPr>
        <w:rFonts w:hint="default" w:ascii="Symbol" w:hAnsi="Symbol"/>
      </w:rPr>
    </w:lvl>
    <w:lvl w:ilvl="7" w:tplc="C95079D8">
      <w:start w:val="1"/>
      <w:numFmt w:val="bullet"/>
      <w:lvlText w:val="o"/>
      <w:lvlJc w:val="left"/>
      <w:pPr>
        <w:ind w:left="5760" w:hanging="360"/>
      </w:pPr>
      <w:rPr>
        <w:rFonts w:hint="default" w:ascii="Courier New" w:hAnsi="Courier New"/>
      </w:rPr>
    </w:lvl>
    <w:lvl w:ilvl="8" w:tplc="EFB48890">
      <w:start w:val="1"/>
      <w:numFmt w:val="bullet"/>
      <w:lvlText w:val=""/>
      <w:lvlJc w:val="left"/>
      <w:pPr>
        <w:ind w:left="6480" w:hanging="360"/>
      </w:pPr>
      <w:rPr>
        <w:rFonts w:hint="default" w:ascii="Wingdings" w:hAnsi="Wingdings"/>
      </w:rPr>
    </w:lvl>
  </w:abstractNum>
  <w:abstractNum w:abstractNumId="29" w15:restartNumberingAfterBreak="0">
    <w:nsid w:val="6612338A"/>
    <w:multiLevelType w:val="hybridMultilevel"/>
    <w:tmpl w:val="F210EC42"/>
    <w:lvl w:ilvl="0" w:tplc="36826E6A">
      <w:start w:val="1"/>
      <w:numFmt w:val="decimal"/>
      <w:lvlText w:val="[%1]"/>
      <w:lvlJc w:val="left"/>
      <w:pPr>
        <w:ind w:left="720" w:hanging="360"/>
      </w:pPr>
    </w:lvl>
    <w:lvl w:ilvl="1" w:tplc="57C46870">
      <w:start w:val="1"/>
      <w:numFmt w:val="lowerLetter"/>
      <w:lvlText w:val="%2."/>
      <w:lvlJc w:val="left"/>
      <w:pPr>
        <w:ind w:left="1440" w:hanging="360"/>
      </w:pPr>
    </w:lvl>
    <w:lvl w:ilvl="2" w:tplc="2710E730">
      <w:start w:val="1"/>
      <w:numFmt w:val="lowerRoman"/>
      <w:lvlText w:val="%3."/>
      <w:lvlJc w:val="right"/>
      <w:pPr>
        <w:ind w:left="2160" w:hanging="180"/>
      </w:pPr>
    </w:lvl>
    <w:lvl w:ilvl="3" w:tplc="B7EA21AC">
      <w:start w:val="1"/>
      <w:numFmt w:val="decimal"/>
      <w:lvlText w:val="%4."/>
      <w:lvlJc w:val="left"/>
      <w:pPr>
        <w:ind w:left="2880" w:hanging="360"/>
      </w:pPr>
    </w:lvl>
    <w:lvl w:ilvl="4" w:tplc="25940E4A">
      <w:start w:val="1"/>
      <w:numFmt w:val="lowerLetter"/>
      <w:lvlText w:val="%5."/>
      <w:lvlJc w:val="left"/>
      <w:pPr>
        <w:ind w:left="3600" w:hanging="360"/>
      </w:pPr>
    </w:lvl>
    <w:lvl w:ilvl="5" w:tplc="7F184B30">
      <w:start w:val="1"/>
      <w:numFmt w:val="lowerRoman"/>
      <w:lvlText w:val="%6."/>
      <w:lvlJc w:val="right"/>
      <w:pPr>
        <w:ind w:left="4320" w:hanging="180"/>
      </w:pPr>
    </w:lvl>
    <w:lvl w:ilvl="6" w:tplc="C11AA07A">
      <w:start w:val="1"/>
      <w:numFmt w:val="decimal"/>
      <w:lvlText w:val="%7."/>
      <w:lvlJc w:val="left"/>
      <w:pPr>
        <w:ind w:left="5040" w:hanging="360"/>
      </w:pPr>
    </w:lvl>
    <w:lvl w:ilvl="7" w:tplc="12B4F942">
      <w:start w:val="1"/>
      <w:numFmt w:val="lowerLetter"/>
      <w:lvlText w:val="%8."/>
      <w:lvlJc w:val="left"/>
      <w:pPr>
        <w:ind w:left="5760" w:hanging="360"/>
      </w:pPr>
    </w:lvl>
    <w:lvl w:ilvl="8" w:tplc="1C2AC960">
      <w:start w:val="1"/>
      <w:numFmt w:val="lowerRoman"/>
      <w:lvlText w:val="%9."/>
      <w:lvlJc w:val="right"/>
      <w:pPr>
        <w:ind w:left="6480" w:hanging="180"/>
      </w:pPr>
    </w:lvl>
  </w:abstractNum>
  <w:abstractNum w:abstractNumId="30" w15:restartNumberingAfterBreak="0">
    <w:nsid w:val="67109A44"/>
    <w:multiLevelType w:val="multilevel"/>
    <w:tmpl w:val="13E20946"/>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rPr>
    </w:lvl>
    <w:lvl w:ilvl="2">
      <w:start w:val="1"/>
      <w:numFmt w:val="bullet"/>
      <w:lvlText w:val=""/>
      <w:lvlJc w:val="left"/>
      <w:pPr>
        <w:tabs>
          <w:tab w:val="num" w:pos="0"/>
        </w:tabs>
        <w:ind w:left="1800" w:hanging="360"/>
      </w:pPr>
      <w:rPr>
        <w:rFonts w:hint="default" w:ascii="Wingdings" w:hAnsi="Wingdings"/>
      </w:rPr>
    </w:lvl>
    <w:lvl w:ilvl="3">
      <w:start w:val="1"/>
      <w:numFmt w:val="bullet"/>
      <w:lvlText w:val=""/>
      <w:lvlJc w:val="left"/>
      <w:pPr>
        <w:tabs>
          <w:tab w:val="num" w:pos="0"/>
        </w:tabs>
        <w:ind w:left="2520" w:hanging="360"/>
      </w:pPr>
      <w:rPr>
        <w:rFonts w:hint="default" w:ascii="Symbol" w:hAnsi="Symbol"/>
      </w:rPr>
    </w:lvl>
    <w:lvl w:ilvl="4">
      <w:start w:val="1"/>
      <w:numFmt w:val="bullet"/>
      <w:lvlText w:val="o"/>
      <w:lvlJc w:val="left"/>
      <w:pPr>
        <w:tabs>
          <w:tab w:val="num" w:pos="0"/>
        </w:tabs>
        <w:ind w:left="3240" w:hanging="360"/>
      </w:pPr>
      <w:rPr>
        <w:rFonts w:hint="default" w:ascii="Courier New" w:hAnsi="Courier New"/>
      </w:rPr>
    </w:lvl>
    <w:lvl w:ilvl="5">
      <w:start w:val="1"/>
      <w:numFmt w:val="bullet"/>
      <w:lvlText w:val=""/>
      <w:lvlJc w:val="left"/>
      <w:pPr>
        <w:tabs>
          <w:tab w:val="num" w:pos="0"/>
        </w:tabs>
        <w:ind w:left="3960" w:hanging="360"/>
      </w:pPr>
      <w:rPr>
        <w:rFonts w:hint="default" w:ascii="Wingdings" w:hAnsi="Wingdings"/>
      </w:rPr>
    </w:lvl>
    <w:lvl w:ilvl="6">
      <w:start w:val="1"/>
      <w:numFmt w:val="bullet"/>
      <w:lvlText w:val=""/>
      <w:lvlJc w:val="left"/>
      <w:pPr>
        <w:tabs>
          <w:tab w:val="num" w:pos="0"/>
        </w:tabs>
        <w:ind w:left="4680" w:hanging="360"/>
      </w:pPr>
      <w:rPr>
        <w:rFonts w:hint="default" w:ascii="Symbol" w:hAnsi="Symbol"/>
      </w:rPr>
    </w:lvl>
    <w:lvl w:ilvl="7">
      <w:start w:val="1"/>
      <w:numFmt w:val="bullet"/>
      <w:lvlText w:val="o"/>
      <w:lvlJc w:val="left"/>
      <w:pPr>
        <w:tabs>
          <w:tab w:val="num" w:pos="0"/>
        </w:tabs>
        <w:ind w:left="5400" w:hanging="360"/>
      </w:pPr>
      <w:rPr>
        <w:rFonts w:hint="default" w:ascii="Courier New" w:hAnsi="Courier New"/>
      </w:rPr>
    </w:lvl>
    <w:lvl w:ilvl="8">
      <w:start w:val="1"/>
      <w:numFmt w:val="bullet"/>
      <w:lvlText w:val=""/>
      <w:lvlJc w:val="left"/>
      <w:pPr>
        <w:tabs>
          <w:tab w:val="num" w:pos="0"/>
        </w:tabs>
        <w:ind w:left="6120" w:hanging="360"/>
      </w:pPr>
      <w:rPr>
        <w:rFonts w:hint="default" w:ascii="Wingdings" w:hAnsi="Wingdings"/>
      </w:rPr>
    </w:lvl>
  </w:abstractNum>
  <w:abstractNum w:abstractNumId="31"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abstractNum w:abstractNumId="33" w15:restartNumberingAfterBreak="0">
    <w:nsid w:val="778F7606"/>
    <w:multiLevelType w:val="multilevel"/>
    <w:tmpl w:val="3EB89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6E0683"/>
    <w:multiLevelType w:val="hybridMultilevel"/>
    <w:tmpl w:val="5AA857B0"/>
    <w:lvl w:ilvl="0" w:tplc="796A759A">
      <w:start w:val="1"/>
      <w:numFmt w:val="upperLetter"/>
      <w:lvlText w:val="%1."/>
      <w:lvlJc w:val="left"/>
      <w:pPr>
        <w:ind w:left="720" w:hanging="360"/>
      </w:pPr>
    </w:lvl>
    <w:lvl w:ilvl="1" w:tplc="105012F8">
      <w:start w:val="1"/>
      <w:numFmt w:val="lowerLetter"/>
      <w:lvlText w:val="%2."/>
      <w:lvlJc w:val="left"/>
      <w:pPr>
        <w:ind w:left="1440" w:hanging="360"/>
      </w:pPr>
    </w:lvl>
    <w:lvl w:ilvl="2" w:tplc="16E82214">
      <w:start w:val="1"/>
      <w:numFmt w:val="lowerRoman"/>
      <w:lvlText w:val="%3."/>
      <w:lvlJc w:val="right"/>
      <w:pPr>
        <w:ind w:left="2160" w:hanging="180"/>
      </w:pPr>
    </w:lvl>
    <w:lvl w:ilvl="3" w:tplc="B9D6E7E4">
      <w:start w:val="1"/>
      <w:numFmt w:val="decimal"/>
      <w:lvlText w:val="%4."/>
      <w:lvlJc w:val="left"/>
      <w:pPr>
        <w:ind w:left="2880" w:hanging="360"/>
      </w:pPr>
    </w:lvl>
    <w:lvl w:ilvl="4" w:tplc="A78AE2CA">
      <w:start w:val="1"/>
      <w:numFmt w:val="lowerLetter"/>
      <w:lvlText w:val="%5."/>
      <w:lvlJc w:val="left"/>
      <w:pPr>
        <w:ind w:left="3600" w:hanging="360"/>
      </w:pPr>
    </w:lvl>
    <w:lvl w:ilvl="5" w:tplc="DF5090D8">
      <w:start w:val="1"/>
      <w:numFmt w:val="lowerRoman"/>
      <w:lvlText w:val="%6."/>
      <w:lvlJc w:val="right"/>
      <w:pPr>
        <w:ind w:left="4320" w:hanging="180"/>
      </w:pPr>
    </w:lvl>
    <w:lvl w:ilvl="6" w:tplc="47B20E16">
      <w:start w:val="1"/>
      <w:numFmt w:val="decimal"/>
      <w:lvlText w:val="%7."/>
      <w:lvlJc w:val="left"/>
      <w:pPr>
        <w:ind w:left="5040" w:hanging="360"/>
      </w:pPr>
    </w:lvl>
    <w:lvl w:ilvl="7" w:tplc="E624AA82">
      <w:start w:val="1"/>
      <w:numFmt w:val="lowerLetter"/>
      <w:lvlText w:val="%8."/>
      <w:lvlJc w:val="left"/>
      <w:pPr>
        <w:ind w:left="5760" w:hanging="360"/>
      </w:pPr>
    </w:lvl>
    <w:lvl w:ilvl="8" w:tplc="ADA66644">
      <w:start w:val="1"/>
      <w:numFmt w:val="lowerRoman"/>
      <w:lvlText w:val="%9."/>
      <w:lvlJc w:val="right"/>
      <w:pPr>
        <w:ind w:left="6480" w:hanging="180"/>
      </w:pPr>
    </w:lvl>
  </w:abstractNum>
  <w:num w:numId="40">
    <w:abstractNumId w:val="37"/>
  </w:num>
  <w:num w:numId="39">
    <w:abstractNumId w:val="36"/>
  </w:num>
  <w:num w:numId="38">
    <w:abstractNumId w:val="35"/>
  </w:num>
  <w:num w:numId="1" w16cid:durableId="263538725">
    <w:abstractNumId w:val="29"/>
  </w:num>
  <w:num w:numId="2" w16cid:durableId="1467822533">
    <w:abstractNumId w:val="7"/>
  </w:num>
  <w:num w:numId="3" w16cid:durableId="1406146922">
    <w:abstractNumId w:val="23"/>
  </w:num>
  <w:num w:numId="4" w16cid:durableId="274137377">
    <w:abstractNumId w:val="6"/>
  </w:num>
  <w:num w:numId="5" w16cid:durableId="328870100">
    <w:abstractNumId w:val="21"/>
  </w:num>
  <w:num w:numId="6" w16cid:durableId="2051103896">
    <w:abstractNumId w:val="12"/>
  </w:num>
  <w:num w:numId="7" w16cid:durableId="1100756198">
    <w:abstractNumId w:val="0"/>
  </w:num>
  <w:num w:numId="8" w16cid:durableId="3829972">
    <w:abstractNumId w:val="27"/>
  </w:num>
  <w:num w:numId="9" w16cid:durableId="58095329">
    <w:abstractNumId w:val="4"/>
  </w:num>
  <w:num w:numId="10" w16cid:durableId="1519805277">
    <w:abstractNumId w:val="34"/>
  </w:num>
  <w:num w:numId="11" w16cid:durableId="1914272823">
    <w:abstractNumId w:val="14"/>
  </w:num>
  <w:num w:numId="12" w16cid:durableId="430056088">
    <w:abstractNumId w:val="28"/>
  </w:num>
  <w:num w:numId="13" w16cid:durableId="1384792452">
    <w:abstractNumId w:val="26"/>
  </w:num>
  <w:num w:numId="14" w16cid:durableId="1806969785">
    <w:abstractNumId w:val="22"/>
  </w:num>
  <w:num w:numId="15" w16cid:durableId="1605334815">
    <w:abstractNumId w:val="8"/>
  </w:num>
  <w:num w:numId="16" w16cid:durableId="1575434169">
    <w:abstractNumId w:val="13"/>
  </w:num>
  <w:num w:numId="17" w16cid:durableId="97338963">
    <w:abstractNumId w:val="1"/>
  </w:num>
  <w:num w:numId="18" w16cid:durableId="223757647">
    <w:abstractNumId w:val="18"/>
  </w:num>
  <w:num w:numId="19" w16cid:durableId="1747149835">
    <w:abstractNumId w:val="11"/>
  </w:num>
  <w:num w:numId="20" w16cid:durableId="1289239667">
    <w:abstractNumId w:val="31"/>
  </w:num>
  <w:num w:numId="21" w16cid:durableId="1392650670">
    <w:abstractNumId w:val="15"/>
  </w:num>
  <w:num w:numId="22" w16cid:durableId="320012299">
    <w:abstractNumId w:val="25"/>
  </w:num>
  <w:num w:numId="23" w16cid:durableId="1281956493">
    <w:abstractNumId w:val="32"/>
  </w:num>
  <w:num w:numId="24" w16cid:durableId="343867682">
    <w:abstractNumId w:val="20"/>
  </w:num>
  <w:num w:numId="25" w16cid:durableId="101919753">
    <w:abstractNumId w:val="10"/>
  </w:num>
  <w:num w:numId="26" w16cid:durableId="1109400171">
    <w:abstractNumId w:val="16"/>
  </w:num>
  <w:num w:numId="27" w16cid:durableId="543638997">
    <w:abstractNumId w:val="5"/>
  </w:num>
  <w:num w:numId="28" w16cid:durableId="1484272814">
    <w:abstractNumId w:val="15"/>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10331282">
    <w:abstractNumId w:val="15"/>
    <w:lvlOverride w:ilvl="0">
      <w:startOverride w:val="1"/>
    </w:lvlOverride>
    <w:lvlOverride w:ilvl="1">
      <w:startOverride w:val="5"/>
    </w:lvlOverride>
  </w:num>
  <w:num w:numId="30" w16cid:durableId="170535573">
    <w:abstractNumId w:val="30"/>
  </w:num>
  <w:num w:numId="31" w16cid:durableId="1319533194">
    <w:abstractNumId w:val="17"/>
  </w:num>
  <w:num w:numId="32" w16cid:durableId="296646792">
    <w:abstractNumId w:val="9"/>
  </w:num>
  <w:num w:numId="33" w16cid:durableId="923611516">
    <w:abstractNumId w:val="19"/>
  </w:num>
  <w:num w:numId="34" w16cid:durableId="49890844">
    <w:abstractNumId w:val="3"/>
  </w:num>
  <w:num w:numId="35" w16cid:durableId="838036273">
    <w:abstractNumId w:val="33"/>
  </w:num>
  <w:num w:numId="36" w16cid:durableId="1968973277">
    <w:abstractNumId w:val="2"/>
  </w:num>
  <w:num w:numId="37" w16cid:durableId="1047221356">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DF6"/>
    <w:rsid w:val="00044E48"/>
    <w:rsid w:val="000616DF"/>
    <w:rsid w:val="00072203"/>
    <w:rsid w:val="000D00D9"/>
    <w:rsid w:val="001045FC"/>
    <w:rsid w:val="0013336E"/>
    <w:rsid w:val="00140928"/>
    <w:rsid w:val="00171654"/>
    <w:rsid w:val="001C6D5C"/>
    <w:rsid w:val="0020272F"/>
    <w:rsid w:val="0020714B"/>
    <w:rsid w:val="002835C4"/>
    <w:rsid w:val="002A4014"/>
    <w:rsid w:val="002C1832"/>
    <w:rsid w:val="002F193E"/>
    <w:rsid w:val="003370F0"/>
    <w:rsid w:val="003B1307"/>
    <w:rsid w:val="003D0383"/>
    <w:rsid w:val="0040167A"/>
    <w:rsid w:val="0042417B"/>
    <w:rsid w:val="004579F7"/>
    <w:rsid w:val="00483BB6"/>
    <w:rsid w:val="004848DF"/>
    <w:rsid w:val="004861F7"/>
    <w:rsid w:val="00497AFC"/>
    <w:rsid w:val="004C2947"/>
    <w:rsid w:val="004F730C"/>
    <w:rsid w:val="00506C51"/>
    <w:rsid w:val="005164B1"/>
    <w:rsid w:val="00535824"/>
    <w:rsid w:val="00537B01"/>
    <w:rsid w:val="00544243"/>
    <w:rsid w:val="00545739"/>
    <w:rsid w:val="00555F7C"/>
    <w:rsid w:val="005971BB"/>
    <w:rsid w:val="005A6197"/>
    <w:rsid w:val="005E049F"/>
    <w:rsid w:val="0061EA3A"/>
    <w:rsid w:val="00630007"/>
    <w:rsid w:val="00635641"/>
    <w:rsid w:val="006513A6"/>
    <w:rsid w:val="0066346A"/>
    <w:rsid w:val="0069672C"/>
    <w:rsid w:val="006D6AE3"/>
    <w:rsid w:val="00700136"/>
    <w:rsid w:val="00702D6E"/>
    <w:rsid w:val="00745DB8"/>
    <w:rsid w:val="00745FF6"/>
    <w:rsid w:val="00783E99"/>
    <w:rsid w:val="00797A0F"/>
    <w:rsid w:val="007F0D62"/>
    <w:rsid w:val="008606A2"/>
    <w:rsid w:val="00863C06"/>
    <w:rsid w:val="00897934"/>
    <w:rsid w:val="008A533B"/>
    <w:rsid w:val="008A5660"/>
    <w:rsid w:val="008A5CC2"/>
    <w:rsid w:val="008F5F2F"/>
    <w:rsid w:val="00910D21"/>
    <w:rsid w:val="00915544"/>
    <w:rsid w:val="00945801"/>
    <w:rsid w:val="009648DF"/>
    <w:rsid w:val="00964A76"/>
    <w:rsid w:val="00967EBB"/>
    <w:rsid w:val="009700D5"/>
    <w:rsid w:val="009F1BEE"/>
    <w:rsid w:val="009F68D3"/>
    <w:rsid w:val="009F7EB1"/>
    <w:rsid w:val="00A23714"/>
    <w:rsid w:val="00A406B5"/>
    <w:rsid w:val="00A46FD5"/>
    <w:rsid w:val="00A721A7"/>
    <w:rsid w:val="00A83DF6"/>
    <w:rsid w:val="00AE3CAF"/>
    <w:rsid w:val="00B23E1A"/>
    <w:rsid w:val="00B928A7"/>
    <w:rsid w:val="00BF3A45"/>
    <w:rsid w:val="00C04051"/>
    <w:rsid w:val="00C069B8"/>
    <w:rsid w:val="00C36FF7"/>
    <w:rsid w:val="00C46874"/>
    <w:rsid w:val="00C75A2D"/>
    <w:rsid w:val="00C852C5"/>
    <w:rsid w:val="00CA6B66"/>
    <w:rsid w:val="00CB1921"/>
    <w:rsid w:val="00CB4599"/>
    <w:rsid w:val="00CB6B81"/>
    <w:rsid w:val="00CC3F03"/>
    <w:rsid w:val="00D25640"/>
    <w:rsid w:val="00D65839"/>
    <w:rsid w:val="00D8777B"/>
    <w:rsid w:val="00DA5BE8"/>
    <w:rsid w:val="00DB0EC6"/>
    <w:rsid w:val="00DB3164"/>
    <w:rsid w:val="00E31672"/>
    <w:rsid w:val="00E352E4"/>
    <w:rsid w:val="00E7436D"/>
    <w:rsid w:val="00EA6575"/>
    <w:rsid w:val="00EB3613"/>
    <w:rsid w:val="00ED2C67"/>
    <w:rsid w:val="00F264D4"/>
    <w:rsid w:val="00F475B7"/>
    <w:rsid w:val="00F6789D"/>
    <w:rsid w:val="00F75319"/>
    <w:rsid w:val="00F92355"/>
    <w:rsid w:val="00FC4F26"/>
    <w:rsid w:val="00FD0B78"/>
    <w:rsid w:val="0180303F"/>
    <w:rsid w:val="018DF15E"/>
    <w:rsid w:val="02006202"/>
    <w:rsid w:val="0256A69B"/>
    <w:rsid w:val="02E5F694"/>
    <w:rsid w:val="02EF79E7"/>
    <w:rsid w:val="0345A9D6"/>
    <w:rsid w:val="03B0A4B4"/>
    <w:rsid w:val="03C4FECE"/>
    <w:rsid w:val="03E453D6"/>
    <w:rsid w:val="04058A0B"/>
    <w:rsid w:val="044B1841"/>
    <w:rsid w:val="04AD35A9"/>
    <w:rsid w:val="055925A1"/>
    <w:rsid w:val="05B5EEB3"/>
    <w:rsid w:val="06B54316"/>
    <w:rsid w:val="06E105C3"/>
    <w:rsid w:val="06F47878"/>
    <w:rsid w:val="078C10DF"/>
    <w:rsid w:val="0804B6F1"/>
    <w:rsid w:val="081D9231"/>
    <w:rsid w:val="08AF9BAD"/>
    <w:rsid w:val="08B54559"/>
    <w:rsid w:val="09BF4E68"/>
    <w:rsid w:val="09E493C2"/>
    <w:rsid w:val="09F60D5E"/>
    <w:rsid w:val="09F8449D"/>
    <w:rsid w:val="0A649C81"/>
    <w:rsid w:val="0C5019E4"/>
    <w:rsid w:val="0C5413E0"/>
    <w:rsid w:val="0D325960"/>
    <w:rsid w:val="0D8CBDDF"/>
    <w:rsid w:val="0DA1C2FC"/>
    <w:rsid w:val="0DA4704A"/>
    <w:rsid w:val="0DCF1D36"/>
    <w:rsid w:val="0DDD46FA"/>
    <w:rsid w:val="0E2CB8B9"/>
    <w:rsid w:val="0E6F62A6"/>
    <w:rsid w:val="0EADC2C0"/>
    <w:rsid w:val="0EFDDEC4"/>
    <w:rsid w:val="0F1073AE"/>
    <w:rsid w:val="10DC90A5"/>
    <w:rsid w:val="114B8F4E"/>
    <w:rsid w:val="115B1EE4"/>
    <w:rsid w:val="11705C22"/>
    <w:rsid w:val="118B339C"/>
    <w:rsid w:val="11DC559E"/>
    <w:rsid w:val="11FC95ED"/>
    <w:rsid w:val="127F0F34"/>
    <w:rsid w:val="12C47B2F"/>
    <w:rsid w:val="13359741"/>
    <w:rsid w:val="13840B28"/>
    <w:rsid w:val="138D6A08"/>
    <w:rsid w:val="13EB0E59"/>
    <w:rsid w:val="1417C436"/>
    <w:rsid w:val="1477035D"/>
    <w:rsid w:val="14C8767C"/>
    <w:rsid w:val="14EDEC83"/>
    <w:rsid w:val="160BBD07"/>
    <w:rsid w:val="17215C3C"/>
    <w:rsid w:val="1826A2E4"/>
    <w:rsid w:val="186BE963"/>
    <w:rsid w:val="189DECDC"/>
    <w:rsid w:val="18DAAF5A"/>
    <w:rsid w:val="199BF451"/>
    <w:rsid w:val="19F73379"/>
    <w:rsid w:val="1A000866"/>
    <w:rsid w:val="1A784404"/>
    <w:rsid w:val="1AC4B19D"/>
    <w:rsid w:val="1AC88FBB"/>
    <w:rsid w:val="1ADBE75F"/>
    <w:rsid w:val="1B573E79"/>
    <w:rsid w:val="1BF074B3"/>
    <w:rsid w:val="1BFB6768"/>
    <w:rsid w:val="1C1B2003"/>
    <w:rsid w:val="1CA77324"/>
    <w:rsid w:val="1CB9A184"/>
    <w:rsid w:val="1CCBAFC2"/>
    <w:rsid w:val="1CE020B0"/>
    <w:rsid w:val="1DD0AC88"/>
    <w:rsid w:val="1E8C8E63"/>
    <w:rsid w:val="1EDC0365"/>
    <w:rsid w:val="1F0DCCB2"/>
    <w:rsid w:val="1F10DF9D"/>
    <w:rsid w:val="1FBF5EC9"/>
    <w:rsid w:val="202974C5"/>
    <w:rsid w:val="20347DBB"/>
    <w:rsid w:val="207FDDB3"/>
    <w:rsid w:val="20AC1E79"/>
    <w:rsid w:val="2118CA1F"/>
    <w:rsid w:val="2161A87C"/>
    <w:rsid w:val="22F278D8"/>
    <w:rsid w:val="230CE1B6"/>
    <w:rsid w:val="23380880"/>
    <w:rsid w:val="23BD6420"/>
    <w:rsid w:val="23E66DB9"/>
    <w:rsid w:val="2429AF1F"/>
    <w:rsid w:val="24A41CD9"/>
    <w:rsid w:val="24AF9AB8"/>
    <w:rsid w:val="24BD661A"/>
    <w:rsid w:val="2527CFB0"/>
    <w:rsid w:val="25FA66B2"/>
    <w:rsid w:val="260C3DE8"/>
    <w:rsid w:val="269A148A"/>
    <w:rsid w:val="26CC4BE9"/>
    <w:rsid w:val="270250E8"/>
    <w:rsid w:val="27418CA5"/>
    <w:rsid w:val="27E5F8F3"/>
    <w:rsid w:val="28548D42"/>
    <w:rsid w:val="289CF80E"/>
    <w:rsid w:val="28A943C9"/>
    <w:rsid w:val="28D02722"/>
    <w:rsid w:val="29753385"/>
    <w:rsid w:val="29C2B82A"/>
    <w:rsid w:val="2A36B8DA"/>
    <w:rsid w:val="2A5F5B9C"/>
    <w:rsid w:val="2AABA447"/>
    <w:rsid w:val="2AE2A4BD"/>
    <w:rsid w:val="2B191727"/>
    <w:rsid w:val="2BBD8394"/>
    <w:rsid w:val="2D417CB6"/>
    <w:rsid w:val="2D6DE44A"/>
    <w:rsid w:val="2DB176B8"/>
    <w:rsid w:val="2DB28163"/>
    <w:rsid w:val="2E0234A8"/>
    <w:rsid w:val="2E289F6A"/>
    <w:rsid w:val="2E551270"/>
    <w:rsid w:val="2EC64300"/>
    <w:rsid w:val="2F082C3E"/>
    <w:rsid w:val="2F1BE6E3"/>
    <w:rsid w:val="2F41698E"/>
    <w:rsid w:val="2F732BDF"/>
    <w:rsid w:val="30214AB4"/>
    <w:rsid w:val="309DE1DE"/>
    <w:rsid w:val="311EA36C"/>
    <w:rsid w:val="3138DFA5"/>
    <w:rsid w:val="314CE882"/>
    <w:rsid w:val="32038B56"/>
    <w:rsid w:val="32A79174"/>
    <w:rsid w:val="32FA5A48"/>
    <w:rsid w:val="338217AF"/>
    <w:rsid w:val="33B8B55A"/>
    <w:rsid w:val="353004F5"/>
    <w:rsid w:val="3545B7D1"/>
    <w:rsid w:val="35DC58B3"/>
    <w:rsid w:val="3683CE6A"/>
    <w:rsid w:val="36B2711F"/>
    <w:rsid w:val="36BEA48D"/>
    <w:rsid w:val="370B3F9F"/>
    <w:rsid w:val="37289093"/>
    <w:rsid w:val="37AEB178"/>
    <w:rsid w:val="38916BD5"/>
    <w:rsid w:val="398010D1"/>
    <w:rsid w:val="39BA27BE"/>
    <w:rsid w:val="39DE2EA7"/>
    <w:rsid w:val="39EC9D4F"/>
    <w:rsid w:val="3A02C7C8"/>
    <w:rsid w:val="3A370E2D"/>
    <w:rsid w:val="3ABDB167"/>
    <w:rsid w:val="3AE1F639"/>
    <w:rsid w:val="3AE6CCA3"/>
    <w:rsid w:val="3B4379CF"/>
    <w:rsid w:val="3B91E693"/>
    <w:rsid w:val="3C96329F"/>
    <w:rsid w:val="3CD492E6"/>
    <w:rsid w:val="3D25E3DC"/>
    <w:rsid w:val="3E06E2D1"/>
    <w:rsid w:val="3E37DC4D"/>
    <w:rsid w:val="3E8B04FA"/>
    <w:rsid w:val="3EE468CE"/>
    <w:rsid w:val="3F75C5CC"/>
    <w:rsid w:val="3F86A5F2"/>
    <w:rsid w:val="3F88EA29"/>
    <w:rsid w:val="3FCD3D35"/>
    <w:rsid w:val="3FE54A6E"/>
    <w:rsid w:val="40E93C31"/>
    <w:rsid w:val="41D8134B"/>
    <w:rsid w:val="41E964C7"/>
    <w:rsid w:val="423C2EDC"/>
    <w:rsid w:val="42E5136E"/>
    <w:rsid w:val="42F41474"/>
    <w:rsid w:val="43945C76"/>
    <w:rsid w:val="43A97D94"/>
    <w:rsid w:val="43BE3066"/>
    <w:rsid w:val="43E38BE0"/>
    <w:rsid w:val="43FCF49D"/>
    <w:rsid w:val="445234F7"/>
    <w:rsid w:val="4461F2A8"/>
    <w:rsid w:val="44A8055F"/>
    <w:rsid w:val="453F6461"/>
    <w:rsid w:val="45A52A5F"/>
    <w:rsid w:val="45C497F7"/>
    <w:rsid w:val="45ED3EEA"/>
    <w:rsid w:val="463BA5EA"/>
    <w:rsid w:val="464BFDFE"/>
    <w:rsid w:val="46D76B57"/>
    <w:rsid w:val="4753DBDD"/>
    <w:rsid w:val="47A968BC"/>
    <w:rsid w:val="47C7050D"/>
    <w:rsid w:val="4876F90D"/>
    <w:rsid w:val="48ABE9FB"/>
    <w:rsid w:val="48F6E0C9"/>
    <w:rsid w:val="49859CA1"/>
    <w:rsid w:val="49A8832E"/>
    <w:rsid w:val="49D0078C"/>
    <w:rsid w:val="49D418D0"/>
    <w:rsid w:val="4A09FAA7"/>
    <w:rsid w:val="4A2D2BAD"/>
    <w:rsid w:val="4B4D1AE2"/>
    <w:rsid w:val="4CCD8846"/>
    <w:rsid w:val="4D0FC1AB"/>
    <w:rsid w:val="4D2384B1"/>
    <w:rsid w:val="4D415DD1"/>
    <w:rsid w:val="4D90DDAE"/>
    <w:rsid w:val="50A9BAE9"/>
    <w:rsid w:val="5112B377"/>
    <w:rsid w:val="514B030F"/>
    <w:rsid w:val="515AF705"/>
    <w:rsid w:val="52A40481"/>
    <w:rsid w:val="52E0AA0C"/>
    <w:rsid w:val="52ED4131"/>
    <w:rsid w:val="53017F7B"/>
    <w:rsid w:val="53613196"/>
    <w:rsid w:val="53EED838"/>
    <w:rsid w:val="53F20008"/>
    <w:rsid w:val="53FFAA36"/>
    <w:rsid w:val="54352834"/>
    <w:rsid w:val="54F2E51D"/>
    <w:rsid w:val="54F69A40"/>
    <w:rsid w:val="55108620"/>
    <w:rsid w:val="55912028"/>
    <w:rsid w:val="55B29D6F"/>
    <w:rsid w:val="567BBC7F"/>
    <w:rsid w:val="56B2613F"/>
    <w:rsid w:val="56E453C4"/>
    <w:rsid w:val="57EB7245"/>
    <w:rsid w:val="592A661C"/>
    <w:rsid w:val="5A0F2381"/>
    <w:rsid w:val="5A89EA5D"/>
    <w:rsid w:val="5A920F3D"/>
    <w:rsid w:val="5B53FD4C"/>
    <w:rsid w:val="5CF685CC"/>
    <w:rsid w:val="5D30457C"/>
    <w:rsid w:val="5D583F6E"/>
    <w:rsid w:val="5E678A39"/>
    <w:rsid w:val="5E6AA832"/>
    <w:rsid w:val="5EB1AD8E"/>
    <w:rsid w:val="5F1D7AA3"/>
    <w:rsid w:val="5F1F5ECA"/>
    <w:rsid w:val="5F7AC8FA"/>
    <w:rsid w:val="5F9BA186"/>
    <w:rsid w:val="5FD85ACE"/>
    <w:rsid w:val="60594F9B"/>
    <w:rsid w:val="61B8F647"/>
    <w:rsid w:val="620724F1"/>
    <w:rsid w:val="627EF5CE"/>
    <w:rsid w:val="6359D921"/>
    <w:rsid w:val="63C28444"/>
    <w:rsid w:val="642F7E29"/>
    <w:rsid w:val="6474F7F3"/>
    <w:rsid w:val="64DCDA22"/>
    <w:rsid w:val="65A39D57"/>
    <w:rsid w:val="66177A82"/>
    <w:rsid w:val="66350B7D"/>
    <w:rsid w:val="66D74394"/>
    <w:rsid w:val="675CB347"/>
    <w:rsid w:val="6829E201"/>
    <w:rsid w:val="68495392"/>
    <w:rsid w:val="687D5E17"/>
    <w:rsid w:val="68A25711"/>
    <w:rsid w:val="68B20C87"/>
    <w:rsid w:val="68BBFD4E"/>
    <w:rsid w:val="6A0BBA65"/>
    <w:rsid w:val="6A45BC86"/>
    <w:rsid w:val="6BC36971"/>
    <w:rsid w:val="6BDBFD46"/>
    <w:rsid w:val="6C6830E0"/>
    <w:rsid w:val="6CD8E161"/>
    <w:rsid w:val="6D27817E"/>
    <w:rsid w:val="6D5E8989"/>
    <w:rsid w:val="6E48E1A6"/>
    <w:rsid w:val="6EB25808"/>
    <w:rsid w:val="6EFFD5C1"/>
    <w:rsid w:val="6FB5858E"/>
    <w:rsid w:val="702C6CFC"/>
    <w:rsid w:val="707ABE08"/>
    <w:rsid w:val="708F3914"/>
    <w:rsid w:val="709A87DD"/>
    <w:rsid w:val="713E88FE"/>
    <w:rsid w:val="714D9A60"/>
    <w:rsid w:val="7164BFDF"/>
    <w:rsid w:val="7174FC4E"/>
    <w:rsid w:val="72274031"/>
    <w:rsid w:val="72C55D00"/>
    <w:rsid w:val="72D70DC7"/>
    <w:rsid w:val="72EAEA60"/>
    <w:rsid w:val="73B40153"/>
    <w:rsid w:val="73B62849"/>
    <w:rsid w:val="74A96A4A"/>
    <w:rsid w:val="75171409"/>
    <w:rsid w:val="75E33B18"/>
    <w:rsid w:val="76B00DE7"/>
    <w:rsid w:val="77407E8D"/>
    <w:rsid w:val="78B5B094"/>
    <w:rsid w:val="78C5AF2F"/>
    <w:rsid w:val="795D8E84"/>
    <w:rsid w:val="79E7214C"/>
    <w:rsid w:val="79F6EA76"/>
    <w:rsid w:val="79F8DF9E"/>
    <w:rsid w:val="7ACD4375"/>
    <w:rsid w:val="7AFFBFD6"/>
    <w:rsid w:val="7B36941E"/>
    <w:rsid w:val="7B7D4444"/>
    <w:rsid w:val="7BDCCA10"/>
    <w:rsid w:val="7BFE8536"/>
    <w:rsid w:val="7D12406C"/>
    <w:rsid w:val="7D42EF97"/>
    <w:rsid w:val="7D96A7D5"/>
    <w:rsid w:val="7E0CD11F"/>
    <w:rsid w:val="7E31E68E"/>
    <w:rsid w:val="7E80E541"/>
    <w:rsid w:val="7EA46CD0"/>
    <w:rsid w:val="7ECC09C0"/>
    <w:rsid w:val="7ED60E28"/>
    <w:rsid w:val="7F3CC53D"/>
    <w:rsid w:val="7F6D7E3D"/>
    <w:rsid w:val="7FAC8E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8A1A1"/>
  <w15:chartTrackingRefBased/>
  <w15:docId w15:val="{2799D393-F003-476C-AC4F-7714D814CC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3DF6"/>
    <w:pPr>
      <w:jc w:val="center"/>
    </w:pPr>
    <w:rPr>
      <w:rFonts w:ascii="Times New Roman" w:hAnsi="Times New Roman" w:eastAsia="SimSun"/>
      <w:lang w:val="en-US" w:eastAsia="en-US"/>
    </w:rPr>
  </w:style>
  <w:style w:type="paragraph" w:styleId="Heading1">
    <w:name w:val="heading 1"/>
    <w:basedOn w:val="Normal"/>
    <w:next w:val="Normal"/>
    <w:link w:val="Heading1Char"/>
    <w:qFormat/>
    <w:rsid w:val="00A83DF6"/>
    <w:pPr>
      <w:keepNext/>
      <w:keepLines/>
      <w:numPr>
        <w:numId w:val="21"/>
      </w:numPr>
      <w:tabs>
        <w:tab w:val="left" w:pos="216"/>
      </w:tabs>
      <w:spacing w:before="160" w:after="80"/>
      <w:outlineLvl w:val="0"/>
    </w:pPr>
    <w:rPr>
      <w:smallCaps/>
      <w:noProof/>
    </w:rPr>
  </w:style>
  <w:style w:type="paragraph" w:styleId="Heading2">
    <w:name w:val="heading 2"/>
    <w:basedOn w:val="Normal"/>
    <w:next w:val="Normal"/>
    <w:link w:val="Heading2Char"/>
    <w:qFormat/>
    <w:rsid w:val="00A83DF6"/>
    <w:pPr>
      <w:keepNext/>
      <w:keepLines/>
      <w:numPr>
        <w:ilvl w:val="1"/>
        <w:numId w:val="21"/>
      </w:numPr>
      <w:spacing w:before="120" w:after="60"/>
      <w:jc w:val="left"/>
      <w:outlineLvl w:val="1"/>
    </w:pPr>
    <w:rPr>
      <w:i/>
      <w:iCs/>
      <w:noProof/>
    </w:rPr>
  </w:style>
  <w:style w:type="paragraph" w:styleId="Heading3">
    <w:name w:val="heading 3"/>
    <w:basedOn w:val="Normal"/>
    <w:next w:val="Normal"/>
    <w:link w:val="Heading3Char"/>
    <w:qFormat/>
    <w:rsid w:val="00A83DF6"/>
    <w:pPr>
      <w:numPr>
        <w:ilvl w:val="2"/>
        <w:numId w:val="21"/>
      </w:numPr>
      <w:spacing w:line="240" w:lineRule="exact"/>
      <w:jc w:val="both"/>
      <w:outlineLvl w:val="2"/>
    </w:pPr>
    <w:rPr>
      <w:i/>
      <w:iCs/>
      <w:noProof/>
    </w:rPr>
  </w:style>
  <w:style w:type="paragraph" w:styleId="Heading4">
    <w:name w:val="heading 4"/>
    <w:basedOn w:val="Normal"/>
    <w:next w:val="Normal"/>
    <w:link w:val="Heading4Char"/>
    <w:qFormat/>
    <w:rsid w:val="00A83DF6"/>
    <w:pPr>
      <w:numPr>
        <w:ilvl w:val="3"/>
        <w:numId w:val="21"/>
      </w:numPr>
      <w:tabs>
        <w:tab w:val="left" w:pos="720"/>
      </w:tabs>
      <w:spacing w:before="40" w:after="40"/>
      <w:jc w:val="both"/>
      <w:outlineLvl w:val="3"/>
    </w:pPr>
    <w:rPr>
      <w:i/>
      <w:iCs/>
      <w:noProof/>
    </w:rPr>
  </w:style>
  <w:style w:type="paragraph" w:styleId="Heading5">
    <w:name w:val="heading 5"/>
    <w:basedOn w:val="Normal"/>
    <w:next w:val="Normal"/>
    <w:link w:val="Heading5Char"/>
    <w:qFormat/>
    <w:rsid w:val="00A83DF6"/>
    <w:pPr>
      <w:tabs>
        <w:tab w:val="left" w:pos="360"/>
      </w:tabs>
      <w:spacing w:before="160" w:after="80"/>
      <w:outlineLvl w:val="4"/>
    </w:pPr>
    <w:rPr>
      <w:smallCaps/>
      <w:noProo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sid w:val="00A83DF6"/>
    <w:rPr>
      <w:rFonts w:ascii="Times New Roman" w:hAnsi="Times New Roman" w:eastAsia="SimSun" w:cs="Times New Roman"/>
      <w:smallCaps/>
      <w:noProof/>
      <w:kern w:val="0"/>
      <w:sz w:val="20"/>
      <w:szCs w:val="20"/>
      <w:lang w:val="en-US"/>
    </w:rPr>
  </w:style>
  <w:style w:type="character" w:styleId="Heading2Char" w:customStyle="1">
    <w:name w:val="Heading 2 Char"/>
    <w:link w:val="Heading2"/>
    <w:rsid w:val="00A83DF6"/>
    <w:rPr>
      <w:rFonts w:ascii="Times New Roman" w:hAnsi="Times New Roman" w:eastAsia="SimSun" w:cs="Times New Roman"/>
      <w:i/>
      <w:iCs/>
      <w:noProof/>
      <w:kern w:val="0"/>
      <w:sz w:val="20"/>
      <w:szCs w:val="20"/>
      <w:lang w:val="en-US"/>
    </w:rPr>
  </w:style>
  <w:style w:type="character" w:styleId="Heading3Char" w:customStyle="1">
    <w:name w:val="Heading 3 Char"/>
    <w:link w:val="Heading3"/>
    <w:rsid w:val="00A83DF6"/>
    <w:rPr>
      <w:rFonts w:ascii="Times New Roman" w:hAnsi="Times New Roman" w:eastAsia="SimSun" w:cs="Times New Roman"/>
      <w:i/>
      <w:iCs/>
      <w:noProof/>
      <w:kern w:val="0"/>
      <w:sz w:val="20"/>
      <w:szCs w:val="20"/>
      <w:lang w:val="en-US"/>
    </w:rPr>
  </w:style>
  <w:style w:type="character" w:styleId="Heading4Char" w:customStyle="1">
    <w:name w:val="Heading 4 Char"/>
    <w:link w:val="Heading4"/>
    <w:rsid w:val="00A83DF6"/>
    <w:rPr>
      <w:rFonts w:ascii="Times New Roman" w:hAnsi="Times New Roman" w:eastAsia="SimSun" w:cs="Times New Roman"/>
      <w:i/>
      <w:iCs/>
      <w:noProof/>
      <w:kern w:val="0"/>
      <w:sz w:val="20"/>
      <w:szCs w:val="20"/>
      <w:lang w:val="en-US"/>
    </w:rPr>
  </w:style>
  <w:style w:type="character" w:styleId="Heading5Char" w:customStyle="1">
    <w:name w:val="Heading 5 Char"/>
    <w:link w:val="Heading5"/>
    <w:rsid w:val="00A83DF6"/>
    <w:rPr>
      <w:rFonts w:ascii="Times New Roman" w:hAnsi="Times New Roman" w:eastAsia="SimSun" w:cs="Times New Roman"/>
      <w:smallCaps/>
      <w:noProof/>
      <w:kern w:val="0"/>
      <w:sz w:val="20"/>
      <w:szCs w:val="20"/>
      <w:lang w:val="en-US"/>
    </w:rPr>
  </w:style>
  <w:style w:type="paragraph" w:styleId="Abstract" w:customStyle="1">
    <w:name w:val="Abstract"/>
    <w:rsid w:val="00A83DF6"/>
    <w:pPr>
      <w:spacing w:after="200"/>
      <w:ind w:firstLine="272"/>
      <w:jc w:val="both"/>
    </w:pPr>
    <w:rPr>
      <w:rFonts w:ascii="Times New Roman" w:hAnsi="Times New Roman" w:eastAsia="SimSun"/>
      <w:b/>
      <w:bCs/>
      <w:sz w:val="18"/>
      <w:szCs w:val="18"/>
      <w:lang w:val="en-US" w:eastAsia="en-US"/>
    </w:rPr>
  </w:style>
  <w:style w:type="paragraph" w:styleId="Author" w:customStyle="1">
    <w:name w:val="Author"/>
    <w:rsid w:val="00A83DF6"/>
    <w:pPr>
      <w:spacing w:before="360" w:after="40"/>
      <w:jc w:val="center"/>
    </w:pPr>
    <w:rPr>
      <w:rFonts w:ascii="Times New Roman" w:hAnsi="Times New Roman" w:eastAsia="SimSun"/>
      <w:noProof/>
      <w:sz w:val="22"/>
      <w:szCs w:val="22"/>
      <w:lang w:val="en-US" w:eastAsia="en-US"/>
    </w:rPr>
  </w:style>
  <w:style w:type="paragraph" w:styleId="BodyText">
    <w:name w:val="Body Text"/>
    <w:basedOn w:val="Normal"/>
    <w:link w:val="BodyTextChar"/>
    <w:rsid w:val="00A83DF6"/>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A83DF6"/>
    <w:rPr>
      <w:rFonts w:ascii="Times New Roman" w:hAnsi="Times New Roman" w:eastAsia="SimSun" w:cs="Times New Roman"/>
      <w:spacing w:val="-1"/>
      <w:kern w:val="0"/>
      <w:sz w:val="20"/>
      <w:szCs w:val="20"/>
      <w:lang w:val="x-none" w:eastAsia="x-none"/>
    </w:rPr>
  </w:style>
  <w:style w:type="paragraph" w:styleId="bulletlist" w:customStyle="1">
    <w:name w:val="bullet list"/>
    <w:basedOn w:val="BodyText"/>
    <w:rsid w:val="00A83DF6"/>
    <w:pPr>
      <w:numPr>
        <w:numId w:val="19"/>
      </w:numPr>
      <w:tabs>
        <w:tab w:val="clear" w:pos="648"/>
      </w:tabs>
      <w:ind w:left="576" w:hanging="288"/>
    </w:pPr>
  </w:style>
  <w:style w:type="paragraph" w:styleId="equation" w:customStyle="1">
    <w:name w:val="equation"/>
    <w:basedOn w:val="Normal"/>
    <w:rsid w:val="00A83DF6"/>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A83DF6"/>
    <w:pPr>
      <w:numPr>
        <w:numId w:val="20"/>
      </w:numPr>
      <w:tabs>
        <w:tab w:val="left" w:pos="533"/>
      </w:tabs>
      <w:spacing w:before="80" w:after="200"/>
      <w:ind w:left="0" w:firstLine="0"/>
      <w:jc w:val="both"/>
    </w:pPr>
    <w:rPr>
      <w:rFonts w:ascii="Times New Roman" w:hAnsi="Times New Roman" w:eastAsia="SimSun"/>
      <w:noProof/>
      <w:sz w:val="16"/>
      <w:szCs w:val="16"/>
      <w:lang w:val="en-US" w:eastAsia="en-US"/>
    </w:rPr>
  </w:style>
  <w:style w:type="paragraph" w:styleId="papertitle" w:customStyle="1">
    <w:name w:val="paper title"/>
    <w:rsid w:val="00A83DF6"/>
    <w:pPr>
      <w:spacing w:after="120"/>
      <w:jc w:val="center"/>
    </w:pPr>
    <w:rPr>
      <w:rFonts w:ascii="Times New Roman" w:hAnsi="Times New Roman" w:eastAsia="MS Mincho"/>
      <w:noProof/>
      <w:sz w:val="48"/>
      <w:szCs w:val="48"/>
      <w:lang w:val="en-US" w:eastAsia="en-US"/>
    </w:rPr>
  </w:style>
  <w:style w:type="paragraph" w:styleId="references" w:customStyle="1">
    <w:name w:val="references"/>
    <w:rsid w:val="00A83DF6"/>
    <w:pPr>
      <w:numPr>
        <w:numId w:val="22"/>
      </w:numPr>
      <w:spacing w:after="50" w:line="180" w:lineRule="exact"/>
      <w:jc w:val="both"/>
    </w:pPr>
    <w:rPr>
      <w:rFonts w:ascii="Times New Roman" w:hAnsi="Times New Roman" w:eastAsia="MS Mincho"/>
      <w:noProof/>
      <w:sz w:val="16"/>
      <w:szCs w:val="16"/>
      <w:lang w:val="en-US" w:eastAsia="en-US"/>
    </w:rPr>
  </w:style>
  <w:style w:type="paragraph" w:styleId="sponsors" w:customStyle="1">
    <w:name w:val="sponsors"/>
    <w:rsid w:val="00A83DF6"/>
    <w:pPr>
      <w:framePr w:wrap="auto" w:hAnchor="text" w:x="615" w:y="2239"/>
      <w:pBdr>
        <w:top w:val="single" w:color="auto" w:sz="4" w:space="2"/>
      </w:pBdr>
      <w:ind w:firstLine="288"/>
    </w:pPr>
    <w:rPr>
      <w:rFonts w:ascii="Times New Roman" w:hAnsi="Times New Roman" w:eastAsia="SimSun"/>
      <w:sz w:val="16"/>
      <w:szCs w:val="16"/>
      <w:lang w:val="en-US" w:eastAsia="en-US"/>
    </w:rPr>
  </w:style>
  <w:style w:type="paragraph" w:styleId="tablecolhead" w:customStyle="1">
    <w:name w:val="table col head"/>
    <w:basedOn w:val="Normal"/>
    <w:rsid w:val="00A83DF6"/>
    <w:rPr>
      <w:b/>
      <w:bCs/>
      <w:sz w:val="16"/>
      <w:szCs w:val="16"/>
    </w:rPr>
  </w:style>
  <w:style w:type="paragraph" w:styleId="tablecolsubhead" w:customStyle="1">
    <w:name w:val="table col subhead"/>
    <w:basedOn w:val="tablecolhead"/>
    <w:rsid w:val="00A83DF6"/>
    <w:rPr>
      <w:i/>
      <w:iCs/>
      <w:sz w:val="15"/>
      <w:szCs w:val="15"/>
    </w:rPr>
  </w:style>
  <w:style w:type="paragraph" w:styleId="tablecopy" w:customStyle="1">
    <w:name w:val="table copy"/>
    <w:rsid w:val="00A83DF6"/>
    <w:pPr>
      <w:jc w:val="both"/>
    </w:pPr>
    <w:rPr>
      <w:rFonts w:ascii="Times New Roman" w:hAnsi="Times New Roman" w:eastAsia="SimSun"/>
      <w:noProof/>
      <w:sz w:val="16"/>
      <w:szCs w:val="16"/>
      <w:lang w:val="en-US" w:eastAsia="en-US"/>
    </w:rPr>
  </w:style>
  <w:style w:type="paragraph" w:styleId="tablefootnote" w:customStyle="1">
    <w:name w:val="table footnote"/>
    <w:rsid w:val="00A83DF6"/>
    <w:pPr>
      <w:numPr>
        <w:numId w:val="24"/>
      </w:numPr>
      <w:spacing w:before="60" w:after="30"/>
      <w:ind w:left="58" w:hanging="29"/>
      <w:jc w:val="right"/>
    </w:pPr>
    <w:rPr>
      <w:rFonts w:ascii="Times New Roman" w:hAnsi="Times New Roman" w:eastAsia="SimSun"/>
      <w:sz w:val="12"/>
      <w:szCs w:val="12"/>
      <w:lang w:val="en-US" w:eastAsia="en-US"/>
    </w:rPr>
  </w:style>
  <w:style w:type="paragraph" w:styleId="tablehead" w:customStyle="1">
    <w:name w:val="table head"/>
    <w:rsid w:val="00A83DF6"/>
    <w:pPr>
      <w:numPr>
        <w:numId w:val="23"/>
      </w:numPr>
      <w:spacing w:before="240" w:after="120" w:line="216" w:lineRule="auto"/>
      <w:jc w:val="center"/>
    </w:pPr>
    <w:rPr>
      <w:rFonts w:ascii="Times New Roman" w:hAnsi="Times New Roman" w:eastAsia="SimSun"/>
      <w:smallCaps/>
      <w:noProof/>
      <w:sz w:val="16"/>
      <w:szCs w:val="16"/>
      <w:lang w:val="en-US" w:eastAsia="en-US"/>
    </w:rPr>
  </w:style>
  <w:style w:type="paragraph" w:styleId="Keywords" w:customStyle="1">
    <w:name w:val="Keywords"/>
    <w:basedOn w:val="Abstract"/>
    <w:qFormat/>
    <w:rsid w:val="00A83DF6"/>
    <w:pPr>
      <w:spacing w:after="120"/>
      <w:ind w:firstLine="274"/>
    </w:pPr>
    <w:rPr>
      <w:i/>
    </w:rPr>
  </w:style>
  <w:style w:type="paragraph" w:styleId="Footer">
    <w:name w:val="footer"/>
    <w:basedOn w:val="Normal"/>
    <w:link w:val="FooterChar"/>
    <w:rsid w:val="00A83DF6"/>
    <w:pPr>
      <w:tabs>
        <w:tab w:val="center" w:pos="4680"/>
        <w:tab w:val="right" w:pos="9360"/>
      </w:tabs>
    </w:pPr>
  </w:style>
  <w:style w:type="character" w:styleId="FooterChar" w:customStyle="1">
    <w:name w:val="Footer Char"/>
    <w:link w:val="Footer"/>
    <w:rsid w:val="00A83DF6"/>
    <w:rPr>
      <w:rFonts w:ascii="Times New Roman" w:hAnsi="Times New Roman" w:eastAsia="SimSun" w:cs="Times New Roman"/>
      <w:kern w:val="0"/>
      <w:sz w:val="20"/>
      <w:szCs w:val="20"/>
      <w:lang w:val="en-US"/>
    </w:rPr>
  </w:style>
  <w:style w:type="paragraph" w:styleId="Author1" w:customStyle="1">
    <w:name w:val="Author1"/>
    <w:qFormat/>
    <w:rsid w:val="00A83DF6"/>
    <w:pPr>
      <w:suppressAutoHyphens/>
      <w:spacing w:before="360" w:after="40" w:line="259" w:lineRule="auto"/>
      <w:jc w:val="center"/>
    </w:pPr>
    <w:rPr>
      <w:rFonts w:ascii="Times New Roman" w:hAnsi="Times New Roman" w:eastAsia="SimSun;宋体"/>
      <w:kern w:val="2"/>
      <w:sz w:val="22"/>
      <w:szCs w:val="22"/>
      <w:lang w:val="en-US"/>
    </w:rPr>
  </w:style>
  <w:style w:type="paragraph" w:styleId="author0" w:customStyle="1">
    <w:name w:val="author"/>
    <w:basedOn w:val="Normal"/>
    <w:qFormat/>
    <w:rsid w:val="00A83DF6"/>
    <w:pPr>
      <w:suppressAutoHyphens/>
      <w:spacing w:beforeAutospacing="1" w:after="40" w:line="259" w:lineRule="auto"/>
      <w:jc w:val="both"/>
    </w:pPr>
    <w:rPr>
      <w:rFonts w:eastAsia="Calibri"/>
      <w:kern w:val="2"/>
      <w:sz w:val="18"/>
      <w:szCs w:val="18"/>
      <w:lang w:val="en-IN"/>
    </w:rPr>
  </w:style>
  <w:style w:type="table" w:styleId="TableGrid">
    <w:name w:val="Table Grid"/>
    <w:basedOn w:val="TableNormal"/>
    <w:uiPriority w:val="39"/>
    <w:rsid w:val="00A83DF6"/>
    <w:pPr>
      <w:suppressAutoHyphens/>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dex" w:customStyle="1">
    <w:name w:val="Index"/>
    <w:basedOn w:val="Normal"/>
    <w:qFormat/>
    <w:rsid w:val="009648DF"/>
    <w:pPr>
      <w:suppressLineNumbers/>
      <w:suppressAutoHyphens/>
      <w:spacing w:after="120" w:line="259" w:lineRule="auto"/>
    </w:pPr>
    <w:rPr>
      <w:rFonts w:ascii="Calibri" w:hAnsi="Calibri" w:eastAsia="Calibri" w:cs="Arial"/>
      <w:kern w:val="2"/>
      <w:sz w:val="22"/>
      <w:szCs w:val="22"/>
      <w:lang w:val="en-IN"/>
    </w:rPr>
  </w:style>
  <w:style w:type="paragraph" w:styleId="ListParagraph">
    <w:name w:val="List Paragraph"/>
    <w:basedOn w:val="Normal"/>
    <w:uiPriority w:val="34"/>
    <w:qFormat/>
    <w:rsid w:val="009648DF"/>
    <w:pPr>
      <w:suppressAutoHyphens/>
      <w:spacing w:after="120" w:line="259" w:lineRule="auto"/>
      <w:ind w:left="720"/>
      <w:contextualSpacing/>
    </w:pPr>
    <w:rPr>
      <w:rFonts w:ascii="Calibri" w:hAnsi="Calibri" w:eastAsia="Calibri"/>
      <w:kern w:val="2"/>
      <w:sz w:val="22"/>
      <w:szCs w:val="22"/>
      <w:lang w:val="en-IN"/>
    </w:rPr>
  </w:style>
  <w:style w:type="character" w:styleId="PlaceholderText">
    <w:name w:val="Placeholder Text"/>
    <w:basedOn w:val="DefaultParagraphFont"/>
    <w:uiPriority w:val="99"/>
    <w:semiHidden/>
    <w:rsid w:val="00506C51"/>
    <w:rPr>
      <w:color w:val="666666"/>
    </w:rPr>
  </w:style>
  <w:style w:type="paragraph" w:styleId="Header">
    <w:name w:val="header"/>
    <w:basedOn w:val="Normal"/>
    <w:link w:val="HeaderChar"/>
    <w:uiPriority w:val="99"/>
    <w:unhideWhenUsed/>
    <w:rsid w:val="008A5660"/>
    <w:pPr>
      <w:tabs>
        <w:tab w:val="center" w:pos="4513"/>
        <w:tab w:val="right" w:pos="9026"/>
      </w:tabs>
    </w:pPr>
  </w:style>
  <w:style w:type="character" w:styleId="HeaderChar" w:customStyle="1">
    <w:name w:val="Header Char"/>
    <w:basedOn w:val="DefaultParagraphFont"/>
    <w:link w:val="Header"/>
    <w:uiPriority w:val="99"/>
    <w:rsid w:val="008A5660"/>
    <w:rPr>
      <w:rFonts w:ascii="Times New Roman" w:hAnsi="Times New Roman" w:eastAsia="SimSun"/>
      <w:lang w:val="en-US" w:eastAsia="en-US"/>
    </w:rPr>
  </w:style>
  <w:style w:type="paragraph" w:styleId="NormalWeb">
    <w:name w:val="Normal (Web)"/>
    <w:basedOn w:val="Normal"/>
    <w:uiPriority w:val="99"/>
    <w:semiHidden/>
    <w:unhideWhenUsed/>
    <w:rsid w:val="00535824"/>
    <w:rPr>
      <w:sz w:val="24"/>
      <w:szCs w:val="24"/>
    </w:rPr>
  </w:style>
  <w:style w:type="character" w:styleId="Hyperlink">
    <w:name w:val="Hyperlink"/>
    <w:basedOn w:val="DefaultParagraphFont"/>
    <w:uiPriority w:val="99"/>
    <w:unhideWhenUsed/>
    <w:rsid w:val="00ED2C67"/>
    <w:rPr>
      <w:color w:val="0563C1" w:themeColor="hyperlink"/>
      <w:u w:val="single"/>
    </w:rPr>
  </w:style>
  <w:style w:type="character" w:styleId="UnresolvedMention">
    <w:name w:val="Unresolved Mention"/>
    <w:basedOn w:val="DefaultParagraphFont"/>
    <w:uiPriority w:val="99"/>
    <w:semiHidden/>
    <w:unhideWhenUsed/>
    <w:rsid w:val="00ED2C67"/>
    <w:rPr>
      <w:color w:val="605E5C"/>
      <w:shd w:val="clear" w:color="auto" w:fill="E1DFDD"/>
    </w:rPr>
  </w:style>
  <w:style w:type="character" w:styleId="Emphasis">
    <w:name w:val="Emphasis"/>
    <w:basedOn w:val="DefaultParagraphFont"/>
    <w:uiPriority w:val="20"/>
    <w:qFormat/>
    <w:rsid w:val="00D877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80560">
      <w:bodyDiv w:val="1"/>
      <w:marLeft w:val="0"/>
      <w:marRight w:val="0"/>
      <w:marTop w:val="0"/>
      <w:marBottom w:val="0"/>
      <w:divBdr>
        <w:top w:val="none" w:sz="0" w:space="0" w:color="auto"/>
        <w:left w:val="none" w:sz="0" w:space="0" w:color="auto"/>
        <w:bottom w:val="none" w:sz="0" w:space="0" w:color="auto"/>
        <w:right w:val="none" w:sz="0" w:space="0" w:color="auto"/>
      </w:divBdr>
    </w:div>
    <w:div w:id="172113704">
      <w:bodyDiv w:val="1"/>
      <w:marLeft w:val="0"/>
      <w:marRight w:val="0"/>
      <w:marTop w:val="0"/>
      <w:marBottom w:val="0"/>
      <w:divBdr>
        <w:top w:val="none" w:sz="0" w:space="0" w:color="auto"/>
        <w:left w:val="none" w:sz="0" w:space="0" w:color="auto"/>
        <w:bottom w:val="none" w:sz="0" w:space="0" w:color="auto"/>
        <w:right w:val="none" w:sz="0" w:space="0" w:color="auto"/>
      </w:divBdr>
    </w:div>
    <w:div w:id="510685793">
      <w:bodyDiv w:val="1"/>
      <w:marLeft w:val="0"/>
      <w:marRight w:val="0"/>
      <w:marTop w:val="0"/>
      <w:marBottom w:val="0"/>
      <w:divBdr>
        <w:top w:val="none" w:sz="0" w:space="0" w:color="auto"/>
        <w:left w:val="none" w:sz="0" w:space="0" w:color="auto"/>
        <w:bottom w:val="none" w:sz="0" w:space="0" w:color="auto"/>
        <w:right w:val="none" w:sz="0" w:space="0" w:color="auto"/>
      </w:divBdr>
    </w:div>
    <w:div w:id="718280268">
      <w:bodyDiv w:val="1"/>
      <w:marLeft w:val="0"/>
      <w:marRight w:val="0"/>
      <w:marTop w:val="0"/>
      <w:marBottom w:val="0"/>
      <w:divBdr>
        <w:top w:val="none" w:sz="0" w:space="0" w:color="auto"/>
        <w:left w:val="none" w:sz="0" w:space="0" w:color="auto"/>
        <w:bottom w:val="none" w:sz="0" w:space="0" w:color="auto"/>
        <w:right w:val="none" w:sz="0" w:space="0" w:color="auto"/>
      </w:divBdr>
    </w:div>
    <w:div w:id="918908129">
      <w:bodyDiv w:val="1"/>
      <w:marLeft w:val="0"/>
      <w:marRight w:val="0"/>
      <w:marTop w:val="0"/>
      <w:marBottom w:val="0"/>
      <w:divBdr>
        <w:top w:val="none" w:sz="0" w:space="0" w:color="auto"/>
        <w:left w:val="none" w:sz="0" w:space="0" w:color="auto"/>
        <w:bottom w:val="none" w:sz="0" w:space="0" w:color="auto"/>
        <w:right w:val="none" w:sz="0" w:space="0" w:color="auto"/>
      </w:divBdr>
    </w:div>
    <w:div w:id="951400035">
      <w:bodyDiv w:val="1"/>
      <w:marLeft w:val="0"/>
      <w:marRight w:val="0"/>
      <w:marTop w:val="0"/>
      <w:marBottom w:val="0"/>
      <w:divBdr>
        <w:top w:val="none" w:sz="0" w:space="0" w:color="auto"/>
        <w:left w:val="none" w:sz="0" w:space="0" w:color="auto"/>
        <w:bottom w:val="none" w:sz="0" w:space="0" w:color="auto"/>
        <w:right w:val="none" w:sz="0" w:space="0" w:color="auto"/>
      </w:divBdr>
    </w:div>
    <w:div w:id="996689422">
      <w:bodyDiv w:val="1"/>
      <w:marLeft w:val="0"/>
      <w:marRight w:val="0"/>
      <w:marTop w:val="0"/>
      <w:marBottom w:val="0"/>
      <w:divBdr>
        <w:top w:val="none" w:sz="0" w:space="0" w:color="auto"/>
        <w:left w:val="none" w:sz="0" w:space="0" w:color="auto"/>
        <w:bottom w:val="none" w:sz="0" w:space="0" w:color="auto"/>
        <w:right w:val="none" w:sz="0" w:space="0" w:color="auto"/>
      </w:divBdr>
    </w:div>
    <w:div w:id="1037898828">
      <w:bodyDiv w:val="1"/>
      <w:marLeft w:val="0"/>
      <w:marRight w:val="0"/>
      <w:marTop w:val="0"/>
      <w:marBottom w:val="0"/>
      <w:divBdr>
        <w:top w:val="none" w:sz="0" w:space="0" w:color="auto"/>
        <w:left w:val="none" w:sz="0" w:space="0" w:color="auto"/>
        <w:bottom w:val="none" w:sz="0" w:space="0" w:color="auto"/>
        <w:right w:val="none" w:sz="0" w:space="0" w:color="auto"/>
      </w:divBdr>
    </w:div>
    <w:div w:id="1103380030">
      <w:bodyDiv w:val="1"/>
      <w:marLeft w:val="0"/>
      <w:marRight w:val="0"/>
      <w:marTop w:val="0"/>
      <w:marBottom w:val="0"/>
      <w:divBdr>
        <w:top w:val="none" w:sz="0" w:space="0" w:color="auto"/>
        <w:left w:val="none" w:sz="0" w:space="0" w:color="auto"/>
        <w:bottom w:val="none" w:sz="0" w:space="0" w:color="auto"/>
        <w:right w:val="none" w:sz="0" w:space="0" w:color="auto"/>
      </w:divBdr>
    </w:div>
    <w:div w:id="1141925806">
      <w:bodyDiv w:val="1"/>
      <w:marLeft w:val="0"/>
      <w:marRight w:val="0"/>
      <w:marTop w:val="0"/>
      <w:marBottom w:val="0"/>
      <w:divBdr>
        <w:top w:val="none" w:sz="0" w:space="0" w:color="auto"/>
        <w:left w:val="none" w:sz="0" w:space="0" w:color="auto"/>
        <w:bottom w:val="none" w:sz="0" w:space="0" w:color="auto"/>
        <w:right w:val="none" w:sz="0" w:space="0" w:color="auto"/>
      </w:divBdr>
    </w:div>
    <w:div w:id="1169255298">
      <w:bodyDiv w:val="1"/>
      <w:marLeft w:val="0"/>
      <w:marRight w:val="0"/>
      <w:marTop w:val="0"/>
      <w:marBottom w:val="0"/>
      <w:divBdr>
        <w:top w:val="none" w:sz="0" w:space="0" w:color="auto"/>
        <w:left w:val="none" w:sz="0" w:space="0" w:color="auto"/>
        <w:bottom w:val="none" w:sz="0" w:space="0" w:color="auto"/>
        <w:right w:val="none" w:sz="0" w:space="0" w:color="auto"/>
      </w:divBdr>
    </w:div>
    <w:div w:id="1427312829">
      <w:bodyDiv w:val="1"/>
      <w:marLeft w:val="0"/>
      <w:marRight w:val="0"/>
      <w:marTop w:val="0"/>
      <w:marBottom w:val="0"/>
      <w:divBdr>
        <w:top w:val="none" w:sz="0" w:space="0" w:color="auto"/>
        <w:left w:val="none" w:sz="0" w:space="0" w:color="auto"/>
        <w:bottom w:val="none" w:sz="0" w:space="0" w:color="auto"/>
        <w:right w:val="none" w:sz="0" w:space="0" w:color="auto"/>
      </w:divBdr>
    </w:div>
    <w:div w:id="1522553929">
      <w:bodyDiv w:val="1"/>
      <w:marLeft w:val="0"/>
      <w:marRight w:val="0"/>
      <w:marTop w:val="0"/>
      <w:marBottom w:val="0"/>
      <w:divBdr>
        <w:top w:val="none" w:sz="0" w:space="0" w:color="auto"/>
        <w:left w:val="none" w:sz="0" w:space="0" w:color="auto"/>
        <w:bottom w:val="none" w:sz="0" w:space="0" w:color="auto"/>
        <w:right w:val="none" w:sz="0" w:space="0" w:color="auto"/>
      </w:divBdr>
    </w:div>
    <w:div w:id="1585798087">
      <w:bodyDiv w:val="1"/>
      <w:marLeft w:val="0"/>
      <w:marRight w:val="0"/>
      <w:marTop w:val="0"/>
      <w:marBottom w:val="0"/>
      <w:divBdr>
        <w:top w:val="none" w:sz="0" w:space="0" w:color="auto"/>
        <w:left w:val="none" w:sz="0" w:space="0" w:color="auto"/>
        <w:bottom w:val="none" w:sz="0" w:space="0" w:color="auto"/>
        <w:right w:val="none" w:sz="0" w:space="0" w:color="auto"/>
      </w:divBdr>
    </w:div>
    <w:div w:id="1805467869">
      <w:bodyDiv w:val="1"/>
      <w:marLeft w:val="0"/>
      <w:marRight w:val="0"/>
      <w:marTop w:val="0"/>
      <w:marBottom w:val="0"/>
      <w:divBdr>
        <w:top w:val="none" w:sz="0" w:space="0" w:color="auto"/>
        <w:left w:val="none" w:sz="0" w:space="0" w:color="auto"/>
        <w:bottom w:val="none" w:sz="0" w:space="0" w:color="auto"/>
        <w:right w:val="none" w:sz="0" w:space="0" w:color="auto"/>
      </w:divBdr>
    </w:div>
    <w:div w:id="1861892495">
      <w:bodyDiv w:val="1"/>
      <w:marLeft w:val="0"/>
      <w:marRight w:val="0"/>
      <w:marTop w:val="0"/>
      <w:marBottom w:val="0"/>
      <w:divBdr>
        <w:top w:val="none" w:sz="0" w:space="0" w:color="auto"/>
        <w:left w:val="none" w:sz="0" w:space="0" w:color="auto"/>
        <w:bottom w:val="none" w:sz="0" w:space="0" w:color="auto"/>
        <w:right w:val="none" w:sz="0" w:space="0" w:color="auto"/>
      </w:divBdr>
    </w:div>
    <w:div w:id="1962877387">
      <w:bodyDiv w:val="1"/>
      <w:marLeft w:val="0"/>
      <w:marRight w:val="0"/>
      <w:marTop w:val="0"/>
      <w:marBottom w:val="0"/>
      <w:divBdr>
        <w:top w:val="none" w:sz="0" w:space="0" w:color="auto"/>
        <w:left w:val="none" w:sz="0" w:space="0" w:color="auto"/>
        <w:bottom w:val="none" w:sz="0" w:space="0" w:color="auto"/>
        <w:right w:val="none" w:sz="0" w:space="0" w:color="auto"/>
      </w:divBdr>
    </w:div>
    <w:div w:id="1981886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ettings" Target="settings.xml" Id="rId3" /><Relationship Type="http://schemas.openxmlformats.org/officeDocument/2006/relationships/hyperlink" Target="mailto:munsifafirdauskhan@vitbhopal.ac.in" TargetMode="External" Id="rId7" /><Relationship Type="http://schemas.microsoft.com/office/2020/10/relationships/intelligence" Target="intelligence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2.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Mohammad Sultan Alam</dc:creator>
  <keywords/>
  <dc:description/>
  <lastModifiedBy>Akshat Srivastava</lastModifiedBy>
  <revision>4</revision>
  <dcterms:created xsi:type="dcterms:W3CDTF">2025-04-18T22:47:00.0000000Z</dcterms:created>
  <dcterms:modified xsi:type="dcterms:W3CDTF">2025-04-19T09:38:35.5031244Z</dcterms:modified>
</coreProperties>
</file>