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6779" w14:textId="6E2A7977" w:rsidR="00DF3BEF" w:rsidRPr="006A3785" w:rsidRDefault="00DF3BEF" w:rsidP="006A3785">
      <w:pPr>
        <w:pBdr>
          <w:top w:val="single" w:sz="4" w:space="1" w:color="auto"/>
          <w:bottom w:val="single" w:sz="4" w:space="1" w:color="auto"/>
        </w:pBdr>
        <w:jc w:val="center"/>
        <w:rPr>
          <w:sz w:val="28"/>
          <w:szCs w:val="28"/>
        </w:rPr>
      </w:pPr>
      <w:r w:rsidRPr="006A3785">
        <w:rPr>
          <w:sz w:val="28"/>
          <w:szCs w:val="28"/>
        </w:rPr>
        <w:t xml:space="preserve">DESIGN DIGITAL – </w:t>
      </w:r>
      <w:r w:rsidR="006A3785">
        <w:rPr>
          <w:sz w:val="28"/>
          <w:szCs w:val="28"/>
        </w:rPr>
        <w:t xml:space="preserve">DSM </w:t>
      </w:r>
      <w:r w:rsidR="006A3785" w:rsidRPr="006A3785">
        <w:rPr>
          <w:sz w:val="28"/>
          <w:szCs w:val="28"/>
        </w:rPr>
        <w:t xml:space="preserve">– </w:t>
      </w:r>
      <w:r w:rsidR="006A3785">
        <w:rPr>
          <w:sz w:val="28"/>
          <w:szCs w:val="28"/>
        </w:rPr>
        <w:t xml:space="preserve">IVO </w:t>
      </w:r>
      <w:r w:rsidR="006A3785" w:rsidRPr="006A3785">
        <w:rPr>
          <w:sz w:val="28"/>
          <w:szCs w:val="28"/>
        </w:rPr>
        <w:t>BRANQUINHO</w:t>
      </w:r>
    </w:p>
    <w:p w14:paraId="7AD5028E" w14:textId="53BE046B" w:rsidR="00DF3BEF" w:rsidRPr="00DF3BEF" w:rsidRDefault="00F34729" w:rsidP="00DF3BEF">
      <w:pPr>
        <w:rPr>
          <w:b/>
          <w:bCs/>
        </w:rPr>
      </w:pPr>
      <w:r>
        <w:rPr>
          <w:b/>
          <w:bCs/>
        </w:rPr>
        <w:t>CONTEÚDOS</w:t>
      </w:r>
    </w:p>
    <w:p w14:paraId="1F1B9984" w14:textId="3BF4E64E" w:rsidR="00DF3BEF" w:rsidRDefault="00DF3BEF" w:rsidP="002B0324">
      <w:r>
        <w:t>Definir Design</w:t>
      </w:r>
      <w:r w:rsidR="002B0324">
        <w:t>: Os princípios do Design</w:t>
      </w:r>
      <w:r w:rsidR="005C5532">
        <w:t>.</w:t>
      </w:r>
    </w:p>
    <w:p w14:paraId="7655E12D" w14:textId="0187F928" w:rsidR="002B0324" w:rsidRDefault="002B0324" w:rsidP="002B0324">
      <w:r>
        <w:t>Teoria das Cores. Composição. Tipografia. Definição de formatos, resolução, tamanhos</w:t>
      </w:r>
      <w:r w:rsidR="005C5532">
        <w:t xml:space="preserve"> etc.</w:t>
      </w:r>
    </w:p>
    <w:p w14:paraId="18F9AD8D" w14:textId="586E1759" w:rsidR="002B0324" w:rsidRDefault="002B0324" w:rsidP="002B0324">
      <w:r>
        <w:t>Estudar a representação tipografias e de objetos geométricos</w:t>
      </w:r>
      <w:r w:rsidR="005C5532">
        <w:t>.</w:t>
      </w:r>
    </w:p>
    <w:p w14:paraId="3FAEB0E3" w14:textId="2DDDE07A" w:rsidR="00DF3BEF" w:rsidRDefault="00DF3BEF" w:rsidP="00DF3BEF">
      <w:r>
        <w:t xml:space="preserve">Fundamentar Design da </w:t>
      </w:r>
      <w:r w:rsidR="00503F88">
        <w:t>I</w:t>
      </w:r>
      <w:r>
        <w:t>nformação</w:t>
      </w:r>
      <w:r w:rsidR="00BF5C2C">
        <w:t xml:space="preserve">; </w:t>
      </w:r>
      <w:r w:rsidR="005C5532">
        <w:t>estruturar e organizar</w:t>
      </w:r>
      <w:r>
        <w:t xml:space="preserve"> o visual de documentos</w:t>
      </w:r>
      <w:r w:rsidR="005C5532">
        <w:t>.</w:t>
      </w:r>
    </w:p>
    <w:p w14:paraId="5245DC63" w14:textId="757C4F91" w:rsidR="00DF3BEF" w:rsidRDefault="00DF3BEF" w:rsidP="00DF3BEF">
      <w:r>
        <w:t>Planejar e desenvolver layouts</w:t>
      </w:r>
      <w:r w:rsidR="00BF5C2C">
        <w:t xml:space="preserve">; </w:t>
      </w:r>
      <w:r w:rsidR="005C5532">
        <w:t>entender</w:t>
      </w:r>
      <w:r>
        <w:t xml:space="preserve"> regras de usabilidade</w:t>
      </w:r>
      <w:r w:rsidR="005C5532">
        <w:t>.</w:t>
      </w:r>
    </w:p>
    <w:p w14:paraId="6290A774" w14:textId="39F0D065" w:rsidR="00DF3BEF" w:rsidRDefault="00F34729" w:rsidP="00DF3BEF">
      <w:r>
        <w:t>I</w:t>
      </w:r>
      <w:r w:rsidR="00DF3BEF">
        <w:t>magens</w:t>
      </w:r>
      <w:r>
        <w:t>:</w:t>
      </w:r>
      <w:r w:rsidR="00DF3BEF">
        <w:t xml:space="preserve"> Recursos para a criação/manipulação de imagens para a construção de</w:t>
      </w:r>
    </w:p>
    <w:p w14:paraId="6274E747" w14:textId="77777777" w:rsidR="00DF3BEF" w:rsidRDefault="00DF3BEF" w:rsidP="00DF3BEF">
      <w:r>
        <w:t>botões, banners, logomarca.</w:t>
      </w:r>
    </w:p>
    <w:p w14:paraId="52E9C007" w14:textId="0276D970" w:rsidR="00F34729" w:rsidRDefault="00F34729" w:rsidP="00DF3BEF">
      <w:r>
        <w:t>Conceitos de Semiótica: teoria geral dos signos</w:t>
      </w:r>
      <w:r w:rsidR="005C5532">
        <w:t>.</w:t>
      </w:r>
    </w:p>
    <w:p w14:paraId="39D97C57" w14:textId="24804E9E" w:rsidR="00DF3BEF" w:rsidRDefault="00DF3BEF" w:rsidP="00DF3BEF">
      <w:r>
        <w:t>Direitos Autorais e Direitos de Uso de elementos visuais</w:t>
      </w:r>
      <w:r w:rsidR="005C5532">
        <w:t>.</w:t>
      </w:r>
    </w:p>
    <w:p w14:paraId="6783DE82" w14:textId="77777777" w:rsidR="00DF3BEF" w:rsidRDefault="00DF3BEF" w:rsidP="00DF3BEF">
      <w:r>
        <w:t>(imagem, desenho, animação, vídeo, áudio, entre outros.)</w:t>
      </w:r>
    </w:p>
    <w:p w14:paraId="07361C9B" w14:textId="77777777" w:rsidR="00BF5C2C" w:rsidRPr="005830BC" w:rsidRDefault="00BF5C2C" w:rsidP="00BF5C2C">
      <w:pPr>
        <w:spacing w:after="0" w:line="240" w:lineRule="auto"/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</w:pP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CRITÉRIO PARA APROVAÇÃO: Média final igual ou superior a seis (&gt;= 6,0) e frequência igual a superior a 75% das aulas.</w:t>
      </w:r>
    </w:p>
    <w:p w14:paraId="41F42519" w14:textId="77777777" w:rsidR="00BF5C2C" w:rsidRDefault="00BF5C2C" w:rsidP="00BF5C2C">
      <w:pPr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</w:pPr>
    </w:p>
    <w:p w14:paraId="38E1AF85" w14:textId="77777777" w:rsidR="004E065C" w:rsidRDefault="00BF5C2C">
      <w:pPr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</w:pP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 xml:space="preserve">MÉTODO DE AVALIAÇÃO: </w:t>
      </w:r>
      <w:r w:rsidRPr="004E065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Média Final = (N1+ N2)/2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br/>
        <w:t>A</w:t>
      </w:r>
      <w:r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 xml:space="preserve"> 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 xml:space="preserve">nota final da disciplina será composta pela </w:t>
      </w:r>
      <w:r w:rsidRPr="004E065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média das notas N1 e N2.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br/>
        <w:t> 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br/>
      </w:r>
      <w:r w:rsidRPr="004E065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A nota N1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 xml:space="preserve"> corresponde a soma da nota da prova 1</w:t>
      </w:r>
      <w:r w:rsidR="004E065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 xml:space="preserve"> 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(</w:t>
      </w:r>
      <w:r w:rsidRPr="004E065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P1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) valendo de 0,0 até 7,0 mais o conjunto de atividades (</w:t>
      </w:r>
      <w:r w:rsidRPr="004E065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AT1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) valendo de 0,0</w:t>
      </w:r>
      <w:r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 xml:space="preserve"> 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até 3,0 e ocorrerá em </w:t>
      </w:r>
      <w:r w:rsidR="004E065C" w:rsidRPr="004E065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28/09/22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. As atividades de aula antecedem a P1.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br/>
        <w:t> 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br/>
      </w:r>
      <w:r w:rsidRPr="004E065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A nota N2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 xml:space="preserve"> corresponde a soma da nota da prova 2 (</w:t>
      </w:r>
      <w:r w:rsidRPr="004E065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P2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) valendo de 0,0 até 7,0 mais o conjunto de atividades (</w:t>
      </w:r>
      <w:r w:rsidRPr="004E065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AT2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) valendo de 0,0 até 3,0 e ocorrerá em </w:t>
      </w:r>
      <w:r w:rsidR="004E065C" w:rsidRPr="004E065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23/11/22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. As atividades de aula antecedem a P2.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br/>
        <w:t> 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br/>
      </w:r>
      <w:r w:rsidRPr="005830B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P1 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Avaliação com testes de múltipla escolha (selecionados em concursos públicos).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br/>
      </w:r>
      <w:r w:rsidRPr="005830B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P2 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Avaliação com questões dissertativas.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br/>
      </w:r>
    </w:p>
    <w:p w14:paraId="48716F76" w14:textId="27082367" w:rsidR="00CC5D78" w:rsidRPr="00BF5C2C" w:rsidRDefault="00BF5C2C">
      <w:pPr>
        <w:rPr>
          <w:b/>
          <w:bCs/>
        </w:rPr>
      </w:pPr>
      <w:r w:rsidRPr="005830B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P3 (</w:t>
      </w:r>
      <w:r w:rsidR="004E065C" w:rsidRPr="004E065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14/12/22</w:t>
      </w:r>
      <w:r w:rsidRPr="005830B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)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br/>
        <w:t>Prova P3 - Escrita e em forma de Teste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br/>
        <w:t>A prova P3 se aplica no caso de </w:t>
      </w:r>
      <w:r w:rsidRPr="005830B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alguma ausência em prova anterior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, seja na P1 ou P2, assim tem o caráter de </w:t>
      </w:r>
      <w:r w:rsidRPr="005830B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substituir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 P1 ou P2 sendo aplicado um teste de múltipla escolha adaptado ao conteúdo deP1 ou de P2 respectivamente. Já nos casos em que o aluno, apesar de haver realizado as duas provas (P1 e P2), </w:t>
      </w:r>
      <w:r w:rsidRPr="005830B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não tenha obtido a média igual ou superior a 6,0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, a P3 passa a ter o caráter de </w:t>
      </w:r>
      <w:r w:rsidRPr="005830B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recuperação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 sendo aplicada uma prova </w:t>
      </w:r>
      <w:r w:rsidRPr="005830B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escrita com o conteúdo integral do semestre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. </w:t>
      </w:r>
      <w:r w:rsidRPr="005830BC">
        <w:rPr>
          <w:rFonts w:ascii="Segoe UI Semibold" w:eastAsia="Times New Roman" w:hAnsi="Segoe UI Semibold" w:cs="Segoe UI Semibold"/>
          <w:b/>
          <w:bCs/>
          <w:color w:val="000000"/>
          <w:sz w:val="21"/>
          <w:szCs w:val="21"/>
          <w:lang w:eastAsia="pt-BR"/>
        </w:rPr>
        <w:t>Não haverá possibilidade de o aluno realizar a prova P3 caso tenha obtido média igual ou superior a 6,0</w:t>
      </w:r>
      <w:r w:rsidRPr="005830B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>.</w:t>
      </w:r>
      <w:r w:rsidR="004E065C">
        <w:rPr>
          <w:rFonts w:ascii="Segoe UI Semibold" w:eastAsia="Times New Roman" w:hAnsi="Segoe UI Semibold" w:cs="Segoe UI Semibold"/>
          <w:color w:val="000000"/>
          <w:sz w:val="21"/>
          <w:szCs w:val="21"/>
          <w:lang w:eastAsia="pt-BR"/>
        </w:rPr>
        <w:t xml:space="preserve"> </w:t>
      </w:r>
    </w:p>
    <w:sectPr w:rsidR="00CC5D78" w:rsidRPr="00BF5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F1F71"/>
    <w:multiLevelType w:val="hybridMultilevel"/>
    <w:tmpl w:val="AF7E2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4752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6F70C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1146487">
    <w:abstractNumId w:val="0"/>
  </w:num>
  <w:num w:numId="2" w16cid:durableId="1101073923">
    <w:abstractNumId w:val="2"/>
  </w:num>
  <w:num w:numId="3" w16cid:durableId="2121026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EF"/>
    <w:rsid w:val="00090CC2"/>
    <w:rsid w:val="002B0324"/>
    <w:rsid w:val="003C1C65"/>
    <w:rsid w:val="0040563A"/>
    <w:rsid w:val="004E065C"/>
    <w:rsid w:val="00503F88"/>
    <w:rsid w:val="00504B23"/>
    <w:rsid w:val="00594D58"/>
    <w:rsid w:val="005C5532"/>
    <w:rsid w:val="006A3785"/>
    <w:rsid w:val="00920FDE"/>
    <w:rsid w:val="0097078C"/>
    <w:rsid w:val="009947DC"/>
    <w:rsid w:val="00A71D82"/>
    <w:rsid w:val="00B24352"/>
    <w:rsid w:val="00BE6BDB"/>
    <w:rsid w:val="00BF5C2C"/>
    <w:rsid w:val="00C45A93"/>
    <w:rsid w:val="00C576D2"/>
    <w:rsid w:val="00C718B4"/>
    <w:rsid w:val="00CC5D78"/>
    <w:rsid w:val="00D00D8F"/>
    <w:rsid w:val="00DE0EA8"/>
    <w:rsid w:val="00DF3BEF"/>
    <w:rsid w:val="00E165C3"/>
    <w:rsid w:val="00E6210F"/>
    <w:rsid w:val="00F3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D845"/>
  <w15:chartTrackingRefBased/>
  <w15:docId w15:val="{20DEEF6A-3291-4776-A250-892A987A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7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35A4A9DF3FE4A884F04F958A27A8B" ma:contentTypeVersion="4" ma:contentTypeDescription="Create a new document." ma:contentTypeScope="" ma:versionID="dd4269854469a2d8d1c37a6fe378655c">
  <xsd:schema xmlns:xsd="http://www.w3.org/2001/XMLSchema" xmlns:xs="http://www.w3.org/2001/XMLSchema" xmlns:p="http://schemas.microsoft.com/office/2006/metadata/properties" xmlns:ns2="c507674b-4247-4a39-85d4-7a4a452e2781" targetNamespace="http://schemas.microsoft.com/office/2006/metadata/properties" ma:root="true" ma:fieldsID="42fe79c910c977e9776872ece488091c" ns2:_="">
    <xsd:import namespace="c507674b-4247-4a39-85d4-7a4a452e27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7674b-4247-4a39-85d4-7a4a452e27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9C6D36-E84C-4EEB-94D5-99EC87DAD36F}"/>
</file>

<file path=customXml/itemProps2.xml><?xml version="1.0" encoding="utf-8"?>
<ds:datastoreItem xmlns:ds="http://schemas.openxmlformats.org/officeDocument/2006/customXml" ds:itemID="{1EA4E737-5EB1-484A-88F8-FCB5E13A39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52A7C-B2A3-4350-86FC-36AF249B10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CIPRIANO BRANQUINHO</dc:creator>
  <cp:keywords/>
  <dc:description/>
  <cp:lastModifiedBy>Ivo Branquinho</cp:lastModifiedBy>
  <cp:revision>4</cp:revision>
  <dcterms:created xsi:type="dcterms:W3CDTF">2022-02-16T09:15:00Z</dcterms:created>
  <dcterms:modified xsi:type="dcterms:W3CDTF">2022-08-10T08:22:00Z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0x010100BCE35A4A9DF3FE4A884F04F958A27A8B</vt:lpwstr>
  </property>
</Properties>
</file>