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27"/>
        <w:gridCol w:w="1132"/>
        <w:gridCol w:w="1785"/>
        <w:gridCol w:w="646"/>
        <w:tblGridChange w:id="0">
          <w:tblGrid>
            <w:gridCol w:w="7127"/>
            <w:gridCol w:w="1132"/>
            <w:gridCol w:w="1785"/>
            <w:gridCol w:w="646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1/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ATA DA ENTREVISTA/REUNIÃO: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Ata-001.rtf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- Revisão</w:t>
      </w: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1260"/>
        <w:gridCol w:w="4680"/>
        <w:gridCol w:w="3240"/>
        <w:tblGridChange w:id="0">
          <w:tblGrid>
            <w:gridCol w:w="1440"/>
            <w:gridCol w:w="1260"/>
            <w:gridCol w:w="468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Primeiro contato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0"/>
        <w:gridCol w:w="2690"/>
        <w:gridCol w:w="35"/>
        <w:gridCol w:w="2655"/>
        <w:gridCol w:w="2690"/>
        <w:tblGridChange w:id="0">
          <w:tblGrid>
            <w:gridCol w:w="2620"/>
            <w:gridCol w:w="2690"/>
            <w:gridCol w:w="35"/>
            <w:gridCol w:w="2655"/>
            <w:gridCol w:w="2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término: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Entrevistador(es): Aldo Costa, Le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onardo Anjos, Márcio Dias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Entrevistado(s):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Diretor da Clínica - Andrey Felipe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Assunto: Desenvolvimento de um novo sistema para coleta de sangue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4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cliente solicita um novo si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stema que diminua a parte burocrática de triagem e cadastro. Que sejam mais rápidos e que atenda melhor às necessidades da clínica e do cliente. Foi dito pelo cliente que o sistema atual não atende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novas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demandas da clínica, sendo elas, um sistema mais objetivo que solicite menos dados, que seja possível ao cliente realizar autoatendimento.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Funcionalidades que o cliente pediu: especificação das senhas, menos burocracia no cadastro, criação de um banco de dados que armazene e organize o exame coletado, sistema que disponibiliza ao cliente os exames realizados.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entrevistador</w:t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</w:t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entrevistado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9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27"/>
        <w:gridCol w:w="1132"/>
        <w:gridCol w:w="1785"/>
        <w:gridCol w:w="646"/>
        <w:tblGridChange w:id="0">
          <w:tblGrid>
            <w:gridCol w:w="7127"/>
            <w:gridCol w:w="1132"/>
            <w:gridCol w:w="1785"/>
            <w:gridCol w:w="646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1/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ENTREVISTA/REUNIÃO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8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2677"/>
        <w:gridCol w:w="2677"/>
        <w:gridCol w:w="2677"/>
        <w:tblGridChange w:id="0">
          <w:tblGrid>
            <w:gridCol w:w="2607"/>
            <w:gridCol w:w="2677"/>
            <w:gridCol w:w="2677"/>
            <w:gridCol w:w="2677"/>
          </w:tblGrid>
        </w:tblGridChange>
      </w:tblGrid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término: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Entrevistador(es):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Entrevistado(s):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Nome/Setor/Função, Nome/Setor/Função, ...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3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9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07"/>
        <w:gridCol w:w="1142"/>
        <w:gridCol w:w="1793"/>
        <w:gridCol w:w="648"/>
        <w:tblGridChange w:id="0">
          <w:tblGrid>
            <w:gridCol w:w="7107"/>
            <w:gridCol w:w="1142"/>
            <w:gridCol w:w="1793"/>
            <w:gridCol w:w="64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1/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RequisitosFuncionais.rtf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- Revisão</w:t>
      </w:r>
      <w:r w:rsidDel="00000000" w:rsidR="00000000" w:rsidRPr="00000000">
        <w:rPr>
          <w:rtl w:val="0"/>
        </w:rPr>
      </w:r>
    </w:p>
    <w:tbl>
      <w:tblPr>
        <w:tblStyle w:val="Table7"/>
        <w:tblW w:w="109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8"/>
        <w:gridCol w:w="1260"/>
        <w:gridCol w:w="4680"/>
        <w:gridCol w:w="3420"/>
        <w:tblGridChange w:id="0">
          <w:tblGrid>
            <w:gridCol w:w="1548"/>
            <w:gridCol w:w="1260"/>
            <w:gridCol w:w="468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 relacionados/Origem: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 relacionados/Origem: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 relacionados/Origem: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 relacionados/Origem: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 relacionados/Origem: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91"/>
        <w:gridCol w:w="1066"/>
        <w:gridCol w:w="1787"/>
        <w:gridCol w:w="716"/>
        <w:tblGridChange w:id="0">
          <w:tblGrid>
            <w:gridCol w:w="7191"/>
            <w:gridCol w:w="1066"/>
            <w:gridCol w:w="1787"/>
            <w:gridCol w:w="716"/>
          </w:tblGrid>
        </w:tblGridChange>
      </w:tblGrid>
      <w:tr>
        <w:trPr>
          <w:cantSplit w:val="1"/>
          <w:trHeight w:val="3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1/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ATORES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Atores.rtf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- Revisão</w:t>
      </w:r>
      <w:r w:rsidDel="00000000" w:rsidR="00000000" w:rsidRPr="00000000">
        <w:rPr>
          <w:rtl w:val="0"/>
        </w:rPr>
      </w:r>
    </w:p>
    <w:tbl>
      <w:tblPr>
        <w:tblStyle w:val="Table14"/>
        <w:tblW w:w="109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8"/>
        <w:gridCol w:w="1260"/>
        <w:gridCol w:w="4680"/>
        <w:gridCol w:w="3420"/>
        <w:tblGridChange w:id="0">
          <w:tblGrid>
            <w:gridCol w:w="1548"/>
            <w:gridCol w:w="1260"/>
            <w:gridCol w:w="468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 encontrados: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ator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5"/>
        <w:gridCol w:w="3035"/>
        <w:tblGridChange w:id="0">
          <w:tblGrid>
            <w:gridCol w:w="7725"/>
            <w:gridCol w:w="3035"/>
          </w:tblGrid>
        </w:tblGridChange>
      </w:tblGrid>
      <w:tr>
        <w:trPr>
          <w:cantSplit w:val="1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Nome do Ator: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Abstrato: ☐SIM     ☐NÃO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Fornece ao sistema de banco de dados as informações necessárias para dar andamento ao seu atendimento.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Origem/Documentos Relacionados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5"/>
        <w:gridCol w:w="3035"/>
        <w:tblGridChange w:id="0">
          <w:tblGrid>
            <w:gridCol w:w="7725"/>
            <w:gridCol w:w="3035"/>
          </w:tblGrid>
        </w:tblGridChange>
      </w:tblGrid>
      <w:tr>
        <w:trPr>
          <w:cantSplit w:val="1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Atendentes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Abstrato: ☐SIM     ☐NÃO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Auxilia o paciente incapaz a realizar o autoatendimento e insere dados no banco de dados.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Origem/Documentos Relacionados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5"/>
        <w:gridCol w:w="3035"/>
        <w:tblGridChange w:id="0">
          <w:tblGrid>
            <w:gridCol w:w="7725"/>
            <w:gridCol w:w="3035"/>
          </w:tblGrid>
        </w:tblGridChange>
      </w:tblGrid>
      <w:tr>
        <w:trPr>
          <w:cantSplit w:val="1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Nome do Ator: Enfermeiro(a)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Abstrato: ☐SIM     ☐NÃO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Escaneia o código dos exames para auxiliar no armazenamento e coleta do sangue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Origem/Documentos Relacionados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5"/>
        <w:gridCol w:w="3035"/>
        <w:tblGridChange w:id="0">
          <w:tblGrid>
            <w:gridCol w:w="7725"/>
            <w:gridCol w:w="3035"/>
          </w:tblGrid>
        </w:tblGridChange>
      </w:tblGrid>
      <w:tr>
        <w:trPr>
          <w:cantSplit w:val="1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Máquina de Autoatendimento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Abstrato: ☐SIM     ☐NÃO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Direcionada a facilitar e maximizar o atendimento, realiza a divisão de atendimento preferencial e não preferencial, entregando senha aos pacientes, e enviando ao banco de dados, para em seguida ser apresentado na tela de atendimento.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Origem/Documentos Relacionados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5"/>
        <w:gridCol w:w="3035"/>
        <w:tblGridChange w:id="0">
          <w:tblGrid>
            <w:gridCol w:w="7725"/>
            <w:gridCol w:w="3035"/>
          </w:tblGrid>
        </w:tblGridChange>
      </w:tblGrid>
      <w:tr>
        <w:trPr>
          <w:cantSplit w:val="1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Nome do Ator: Tela onde msotre as senhas do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Abstrato: ☐SIM     ☐NÃO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Integrado as informações solicitadas no autoatendimento, realiza a chamada e distribuição dos pacientes em salas de atendimento/triagem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Origem/Documentos Relacionados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9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14"/>
        <w:gridCol w:w="1139"/>
        <w:gridCol w:w="1790"/>
        <w:gridCol w:w="647"/>
        <w:tblGridChange w:id="0">
          <w:tblGrid>
            <w:gridCol w:w="7114"/>
            <w:gridCol w:w="1139"/>
            <w:gridCol w:w="1790"/>
            <w:gridCol w:w="647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Versão: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1/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REGRAS DE NEGÓCIO – PACOTE 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P01-RegrasNegocio.rtf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- Revisão</w:t>
      </w:r>
      <w:r w:rsidDel="00000000" w:rsidR="00000000" w:rsidRPr="00000000">
        <w:rPr>
          <w:rtl w:val="0"/>
        </w:rPr>
      </w:r>
    </w:p>
    <w:tbl>
      <w:tblPr>
        <w:tblStyle w:val="Table21"/>
        <w:tblW w:w="109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8"/>
        <w:gridCol w:w="1260"/>
        <w:gridCol w:w="4680"/>
        <w:gridCol w:w="3420"/>
        <w:tblGridChange w:id="0">
          <w:tblGrid>
            <w:gridCol w:w="1548"/>
            <w:gridCol w:w="1260"/>
            <w:gridCol w:w="468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Regra de Negócio: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3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cases/Origem: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Regra de Negócio: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cases/Origem: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9"/>
        <w:gridCol w:w="2321"/>
        <w:tblGridChange w:id="0">
          <w:tblGrid>
            <w:gridCol w:w="8439"/>
            <w:gridCol w:w="2321"/>
          </w:tblGrid>
        </w:tblGridChange>
      </w:tblGrid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Regra de Negócio: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5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cases/Origem:</w:t>
            </w:r>
          </w:p>
          <w:p w:rsidR="00000000" w:rsidDel="00000000" w:rsidP="00000000" w:rsidRDefault="00000000" w:rsidRPr="00000000" w14:paraId="0000015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80" w:top="54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8" w:firstLineChars="-1"/>
      <w:textDirection w:val="btLr"/>
      <w:textAlignment w:val="top"/>
      <w:outlineLvl w:val="1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pX6LRfik54m50zkAW4kNZ147g==">AMUW2mWjQGjwRGDrQHYG/FI8xuJltZwMpOHXxXqZF3bgNGi+H7ciShyfKljHXkoO/KyH4T6xwShRkaE9QwDn1XoToDhZtEVi2UaQxHh0vv6SfNE0g10NLTs=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2005-02-04T18:54:00Z</dcterms:created>
  <dc:creator>Marcello</dc:creator>
</cp:coreProperties>
</file>